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90" w:rsidRDefault="00EE1D90" w:rsidP="00EE1D90">
      <w:pPr>
        <w:pStyle w:val="NoSpacing"/>
        <w:shd w:val="clear" w:color="auto" w:fill="FFFFFF" w:themeFill="background1"/>
        <w:spacing w:line="360" w:lineRule="auto"/>
        <w:jc w:val="center"/>
        <w:rPr>
          <w:rFonts w:ascii="Footlight MT Light" w:eastAsia="Calibri" w:hAnsi="Footlight MT Light"/>
          <w:b/>
          <w:sz w:val="32"/>
          <w:szCs w:val="32"/>
        </w:rPr>
      </w:pPr>
      <w:r>
        <w:rPr>
          <w:rFonts w:ascii="Footlight MT Light" w:eastAsia="Calibri" w:hAnsi="Footlight MT Light"/>
          <w:b/>
          <w:sz w:val="32"/>
          <w:szCs w:val="32"/>
        </w:rPr>
        <w:t>WEBUYE EAST NATIONAL GOVERNMENT CONSTITUENCY DEVELOPMENT FUND</w:t>
      </w:r>
    </w:p>
    <w:p w:rsidR="00EE1D90" w:rsidRDefault="00EE1D90" w:rsidP="00EE1D90">
      <w:pPr>
        <w:pStyle w:val="NoSpacing"/>
        <w:shd w:val="clear" w:color="auto" w:fill="FFFFFF" w:themeFill="background1"/>
        <w:spacing w:line="360" w:lineRule="auto"/>
        <w:jc w:val="center"/>
        <w:rPr>
          <w:rFonts w:ascii="Footlight MT Light" w:eastAsia="Calibri" w:hAnsi="Footlight MT Light"/>
          <w:sz w:val="28"/>
          <w:szCs w:val="28"/>
        </w:rPr>
      </w:pPr>
      <w:r>
        <w:rPr>
          <w:rFonts w:ascii="Footlight MT Light" w:eastAsia="Calibri" w:hAnsi="Footlight MT Light"/>
          <w:sz w:val="28"/>
          <w:szCs w:val="28"/>
        </w:rPr>
        <w:t>P.O BOX 404-50205, WEBUYE</w:t>
      </w:r>
    </w:p>
    <w:p w:rsidR="00EE1D90" w:rsidRDefault="00EE1D90" w:rsidP="00EE1D90">
      <w:pPr>
        <w:shd w:val="clear" w:color="auto" w:fill="FFFFFF" w:themeFill="background1"/>
        <w:spacing w:line="360" w:lineRule="auto"/>
        <w:jc w:val="both"/>
        <w:rPr>
          <w:rFonts w:ascii="Footlight MT Light" w:eastAsia="Calibri" w:hAnsi="Footlight MT Light"/>
          <w:b/>
          <w:sz w:val="28"/>
          <w:szCs w:val="28"/>
          <w:u w:val="single"/>
        </w:rPr>
      </w:pPr>
      <w:r>
        <w:rPr>
          <w:rFonts w:ascii="Footlight MT Light" w:eastAsia="Calibri" w:hAnsi="Footlight MT Light"/>
          <w:b/>
          <w:sz w:val="28"/>
          <w:szCs w:val="28"/>
          <w:u w:val="single"/>
        </w:rPr>
        <w:t>MINUTES FOR FULL NG-CDFC MEETING HELD ON 25</w:t>
      </w:r>
      <w:r>
        <w:rPr>
          <w:rFonts w:ascii="Footlight MT Light" w:eastAsia="Calibri" w:hAnsi="Footlight MT Light"/>
          <w:b/>
          <w:sz w:val="28"/>
          <w:szCs w:val="28"/>
          <w:u w:val="single"/>
          <w:vertAlign w:val="superscript"/>
        </w:rPr>
        <w:t>TH</w:t>
      </w:r>
      <w:r>
        <w:rPr>
          <w:rFonts w:ascii="Footlight MT Light" w:eastAsia="Calibri" w:hAnsi="Footlight MT Light"/>
          <w:b/>
          <w:sz w:val="28"/>
          <w:szCs w:val="28"/>
          <w:u w:val="single"/>
        </w:rPr>
        <w:t xml:space="preserve"> APRIL, 2023.</w:t>
      </w:r>
    </w:p>
    <w:p w:rsidR="00EE1D90" w:rsidRDefault="00EE1D90" w:rsidP="00EE1D90">
      <w:pPr>
        <w:shd w:val="clear" w:color="auto" w:fill="FFFFFF" w:themeFill="background1"/>
        <w:spacing w:after="0" w:line="240" w:lineRule="auto"/>
        <w:jc w:val="both"/>
        <w:rPr>
          <w:rFonts w:ascii="Footlight MT Light" w:eastAsia="Calibri" w:hAnsi="Footlight MT Light"/>
          <w:b/>
          <w:sz w:val="24"/>
          <w:szCs w:val="24"/>
        </w:rPr>
      </w:pPr>
      <w:r>
        <w:rPr>
          <w:rFonts w:ascii="Footlight MT Light" w:eastAsia="Calibri" w:hAnsi="Footlight MT Light"/>
          <w:b/>
          <w:sz w:val="24"/>
          <w:szCs w:val="24"/>
        </w:rPr>
        <w:t>MEMBERS PRESENT</w:t>
      </w:r>
    </w:p>
    <w:p w:rsidR="00EE1D90" w:rsidRDefault="00EE1D90" w:rsidP="00EE1D90">
      <w:pPr>
        <w:shd w:val="clear" w:color="auto" w:fill="FFFFFF" w:themeFill="background1"/>
        <w:spacing w:after="0" w:line="240" w:lineRule="auto"/>
        <w:jc w:val="both"/>
        <w:rPr>
          <w:rFonts w:ascii="Footlight MT Light" w:eastAsia="Calibri" w:hAnsi="Footlight MT Light"/>
          <w:b/>
          <w:sz w:val="24"/>
          <w:szCs w:val="24"/>
        </w:rPr>
      </w:pPr>
      <w:r>
        <w:rPr>
          <w:rFonts w:ascii="Footlight MT Light" w:eastAsia="Calibri" w:hAnsi="Footlight MT Light"/>
          <w:b/>
          <w:sz w:val="24"/>
          <w:szCs w:val="24"/>
        </w:rPr>
        <w:tab/>
      </w:r>
      <w:r>
        <w:rPr>
          <w:rFonts w:ascii="Footlight MT Light" w:eastAsia="Calibri" w:hAnsi="Footlight MT Light"/>
          <w:b/>
          <w:sz w:val="24"/>
          <w:szCs w:val="24"/>
        </w:rPr>
        <w:tab/>
        <w:t>NAME</w:t>
      </w:r>
      <w:r>
        <w:rPr>
          <w:rFonts w:ascii="Footlight MT Light" w:eastAsia="Calibri" w:hAnsi="Footlight MT Light"/>
          <w:b/>
          <w:sz w:val="24"/>
          <w:szCs w:val="24"/>
        </w:rPr>
        <w:tab/>
      </w:r>
      <w:r>
        <w:rPr>
          <w:rFonts w:ascii="Footlight MT Light" w:eastAsia="Calibri" w:hAnsi="Footlight MT Light"/>
          <w:b/>
          <w:sz w:val="24"/>
          <w:szCs w:val="24"/>
        </w:rPr>
        <w:tab/>
      </w:r>
      <w:r>
        <w:rPr>
          <w:rFonts w:ascii="Footlight MT Light" w:eastAsia="Calibri" w:hAnsi="Footlight MT Light"/>
          <w:b/>
          <w:sz w:val="24"/>
          <w:szCs w:val="24"/>
        </w:rPr>
        <w:tab/>
      </w:r>
      <w:r>
        <w:rPr>
          <w:rFonts w:ascii="Footlight MT Light" w:eastAsia="Calibri" w:hAnsi="Footlight MT Light"/>
          <w:b/>
          <w:sz w:val="24"/>
          <w:szCs w:val="24"/>
        </w:rPr>
        <w:tab/>
      </w:r>
      <w:r>
        <w:rPr>
          <w:rFonts w:ascii="Footlight MT Light" w:eastAsia="Calibri" w:hAnsi="Footlight MT Light"/>
          <w:b/>
          <w:sz w:val="24"/>
          <w:szCs w:val="24"/>
        </w:rPr>
        <w:tab/>
        <w:t xml:space="preserve">         POSITION</w:t>
      </w:r>
    </w:p>
    <w:p w:rsidR="00EE1D90"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Mutali Fredrick Murunga</w:t>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Chairman</w:t>
      </w:r>
    </w:p>
    <w:p w:rsidR="00EE1D90"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MourineLusenaka</w:t>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 xml:space="preserve">           Secretary</w:t>
      </w:r>
    </w:p>
    <w:p w:rsidR="00EE1D90"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 xml:space="preserve">Victor Maruti     </w:t>
      </w:r>
      <w:r>
        <w:rPr>
          <w:rFonts w:ascii="Footlight MT Light" w:eastAsia="Calibri" w:hAnsi="Footlight MT Light"/>
          <w:sz w:val="24"/>
          <w:szCs w:val="24"/>
        </w:rPr>
        <w:tab/>
      </w:r>
      <w:r>
        <w:rPr>
          <w:rFonts w:ascii="Footlight MT Light" w:eastAsia="Calibri" w:hAnsi="Footlight MT Light"/>
          <w:sz w:val="24"/>
          <w:szCs w:val="24"/>
        </w:rPr>
        <w:tab/>
        <w:t xml:space="preserve">                                  Member</w:t>
      </w:r>
    </w:p>
    <w:p w:rsidR="00EE1D90"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Vitalis WanderaSoita</w:t>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 xml:space="preserve">           Member</w:t>
      </w:r>
    </w:p>
    <w:p w:rsidR="00EE1D90"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PascaliaNyaboke</w:t>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 xml:space="preserve">           Member</w:t>
      </w:r>
    </w:p>
    <w:p w:rsidR="00EE1D90"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Nancy WanyonyiMuronji</w:t>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Member</w:t>
      </w:r>
    </w:p>
    <w:p w:rsidR="00EE1D90"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Patrick WalutilaWekesa</w:t>
      </w:r>
      <w:r>
        <w:rPr>
          <w:rFonts w:ascii="Footlight MT Light" w:eastAsia="Calibri" w:hAnsi="Footlight MT Light"/>
          <w:sz w:val="24"/>
          <w:szCs w:val="24"/>
        </w:rPr>
        <w:tab/>
      </w:r>
      <w:r>
        <w:rPr>
          <w:rFonts w:ascii="Footlight MT Light" w:eastAsia="Calibri" w:hAnsi="Footlight MT Light"/>
          <w:sz w:val="24"/>
          <w:szCs w:val="24"/>
        </w:rPr>
        <w:tab/>
        <w:t xml:space="preserve">                       Member</w:t>
      </w:r>
    </w:p>
    <w:p w:rsidR="00EE1D90" w:rsidRPr="006144A7"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Peter Yegon</w:t>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 xml:space="preserve">            Member</w:t>
      </w:r>
    </w:p>
    <w:p w:rsidR="006144A7" w:rsidRDefault="006144A7"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PhaustineNafuna Wanyama</w:t>
      </w:r>
      <w:r w:rsidR="00081AE4">
        <w:rPr>
          <w:rFonts w:ascii="Footlight MT Light" w:eastAsia="Calibri" w:hAnsi="Footlight MT Light"/>
          <w:sz w:val="24"/>
          <w:szCs w:val="24"/>
        </w:rPr>
        <w:t xml:space="preserve">                              Member</w:t>
      </w:r>
    </w:p>
    <w:p w:rsidR="00EE1D90" w:rsidRDefault="00C97B6E"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Kodii K. Duncan</w:t>
      </w:r>
      <w:r w:rsidR="00EE1D90">
        <w:rPr>
          <w:rFonts w:ascii="Footlight MT Light" w:eastAsia="Calibri" w:hAnsi="Footlight MT Light"/>
          <w:sz w:val="24"/>
          <w:szCs w:val="24"/>
        </w:rPr>
        <w:tab/>
      </w:r>
      <w:r w:rsidR="00EE1D90">
        <w:rPr>
          <w:rFonts w:ascii="Footlight MT Light" w:eastAsia="Calibri" w:hAnsi="Footlight MT Light"/>
          <w:sz w:val="24"/>
          <w:szCs w:val="24"/>
        </w:rPr>
        <w:tab/>
      </w:r>
      <w:r w:rsidR="00EE1D90">
        <w:rPr>
          <w:rFonts w:ascii="Footlight MT Light" w:eastAsia="Calibri" w:hAnsi="Footlight MT Light"/>
          <w:sz w:val="24"/>
          <w:szCs w:val="24"/>
        </w:rPr>
        <w:tab/>
      </w:r>
      <w:r>
        <w:rPr>
          <w:rFonts w:ascii="Footlight MT Light" w:eastAsia="Calibri" w:hAnsi="Footlight MT Light"/>
          <w:sz w:val="24"/>
          <w:szCs w:val="24"/>
        </w:rPr>
        <w:t xml:space="preserve">                       F.A.M </w:t>
      </w:r>
      <w:r w:rsidR="00EE1D90">
        <w:rPr>
          <w:rFonts w:ascii="Footlight MT Light" w:eastAsia="Calibri" w:hAnsi="Footlight MT Light"/>
          <w:b/>
          <w:sz w:val="24"/>
          <w:szCs w:val="24"/>
        </w:rPr>
        <w:tab/>
      </w:r>
      <w:r w:rsidR="00EE1D90">
        <w:rPr>
          <w:rFonts w:ascii="Footlight MT Light" w:eastAsia="Calibri" w:hAnsi="Footlight MT Light"/>
          <w:b/>
          <w:sz w:val="24"/>
          <w:szCs w:val="24"/>
        </w:rPr>
        <w:tab/>
      </w:r>
      <w:r w:rsidR="00EE1D90">
        <w:rPr>
          <w:rFonts w:ascii="Footlight MT Light" w:eastAsia="Calibri" w:hAnsi="Footlight MT Light"/>
          <w:b/>
          <w:sz w:val="24"/>
          <w:szCs w:val="24"/>
        </w:rPr>
        <w:tab/>
      </w:r>
      <w:r w:rsidR="00EE1D90">
        <w:rPr>
          <w:rFonts w:ascii="Footlight MT Light" w:eastAsia="Calibri" w:hAnsi="Footlight MT Light"/>
          <w:b/>
          <w:sz w:val="24"/>
          <w:szCs w:val="24"/>
        </w:rPr>
        <w:tab/>
      </w:r>
    </w:p>
    <w:p w:rsidR="00EE1D90" w:rsidRDefault="00EE1D90" w:rsidP="00EE1D90">
      <w:pPr>
        <w:shd w:val="clear" w:color="auto" w:fill="FFFFFF" w:themeFill="background1"/>
        <w:spacing w:after="0" w:line="240" w:lineRule="auto"/>
        <w:ind w:firstLine="720"/>
        <w:jc w:val="both"/>
        <w:rPr>
          <w:rFonts w:ascii="Footlight MT Light" w:eastAsia="Calibri" w:hAnsi="Footlight MT Light"/>
          <w:b/>
          <w:sz w:val="24"/>
          <w:szCs w:val="24"/>
        </w:rPr>
      </w:pPr>
      <w:r>
        <w:rPr>
          <w:rFonts w:ascii="Footlight MT Light" w:eastAsia="Calibri" w:hAnsi="Footlight MT Light"/>
          <w:b/>
          <w:sz w:val="24"/>
          <w:szCs w:val="24"/>
        </w:rPr>
        <w:t>IN ATTENDANCE</w:t>
      </w:r>
      <w:r>
        <w:rPr>
          <w:rFonts w:ascii="Footlight MT Light" w:eastAsia="Calibri" w:hAnsi="Footlight MT Light"/>
          <w:b/>
          <w:sz w:val="24"/>
          <w:szCs w:val="24"/>
        </w:rPr>
        <w:tab/>
      </w:r>
      <w:r>
        <w:rPr>
          <w:rFonts w:ascii="Footlight MT Light" w:eastAsia="Calibri" w:hAnsi="Footlight MT Light"/>
          <w:b/>
          <w:sz w:val="24"/>
          <w:szCs w:val="24"/>
        </w:rPr>
        <w:tab/>
      </w:r>
      <w:r>
        <w:rPr>
          <w:rFonts w:ascii="Footlight MT Light" w:eastAsia="Calibri" w:hAnsi="Footlight MT Light"/>
          <w:b/>
          <w:sz w:val="24"/>
          <w:szCs w:val="24"/>
        </w:rPr>
        <w:tab/>
        <w:t>POSITION</w:t>
      </w:r>
    </w:p>
    <w:p w:rsidR="00EE1D90" w:rsidRDefault="00C97B6E" w:rsidP="00EE1D90">
      <w:pPr>
        <w:pStyle w:val="ListParagraph"/>
        <w:numPr>
          <w:ilvl w:val="0"/>
          <w:numId w:val="2"/>
        </w:numPr>
        <w:shd w:val="clear" w:color="auto" w:fill="FFFFFF" w:themeFill="background1"/>
        <w:spacing w:after="0" w:line="240" w:lineRule="auto"/>
        <w:jc w:val="both"/>
        <w:rPr>
          <w:rFonts w:ascii="Footlight MT Light" w:eastAsia="Calibri" w:hAnsi="Footlight MT Light"/>
          <w:sz w:val="24"/>
          <w:szCs w:val="24"/>
        </w:rPr>
      </w:pPr>
      <w:r>
        <w:rPr>
          <w:rFonts w:ascii="Footlight MT Light" w:eastAsia="Calibri" w:hAnsi="Footlight MT Light"/>
          <w:sz w:val="24"/>
          <w:szCs w:val="24"/>
        </w:rPr>
        <w:t>Ben Kakalukha</w:t>
      </w:r>
      <w:r>
        <w:rPr>
          <w:rFonts w:ascii="Footlight MT Light" w:eastAsia="Calibri" w:hAnsi="Footlight MT Light"/>
          <w:sz w:val="24"/>
          <w:szCs w:val="24"/>
        </w:rPr>
        <w:tab/>
      </w:r>
      <w:r>
        <w:rPr>
          <w:rFonts w:ascii="Footlight MT Light" w:eastAsia="Calibri" w:hAnsi="Footlight MT Light"/>
          <w:sz w:val="24"/>
          <w:szCs w:val="24"/>
        </w:rPr>
        <w:tab/>
      </w:r>
      <w:r w:rsidR="00EE1D90">
        <w:rPr>
          <w:rFonts w:ascii="Footlight MT Light" w:eastAsia="Calibri" w:hAnsi="Footlight MT Light"/>
          <w:sz w:val="24"/>
          <w:szCs w:val="24"/>
        </w:rPr>
        <w:t>Constituency Office Manager</w:t>
      </w:r>
    </w:p>
    <w:p w:rsidR="00C97B6E" w:rsidRDefault="00C97B6E" w:rsidP="00EE1D90">
      <w:pPr>
        <w:pStyle w:val="ListParagraph"/>
        <w:numPr>
          <w:ilvl w:val="0"/>
          <w:numId w:val="2"/>
        </w:numPr>
        <w:shd w:val="clear" w:color="auto" w:fill="FFFFFF" w:themeFill="background1"/>
        <w:spacing w:after="0" w:line="240" w:lineRule="auto"/>
        <w:jc w:val="both"/>
        <w:rPr>
          <w:rFonts w:ascii="Footlight MT Light" w:eastAsia="Calibri" w:hAnsi="Footlight MT Light"/>
          <w:sz w:val="24"/>
          <w:szCs w:val="24"/>
        </w:rPr>
      </w:pPr>
      <w:r>
        <w:rPr>
          <w:rFonts w:ascii="Footlight MT Light" w:eastAsia="Calibri" w:hAnsi="Footlight MT Light"/>
          <w:sz w:val="24"/>
          <w:szCs w:val="24"/>
        </w:rPr>
        <w:t xml:space="preserve">Alexina N. Mawelele                                     Deputy Constituency Office Manager </w:t>
      </w:r>
    </w:p>
    <w:p w:rsidR="00EE1D90" w:rsidRDefault="00EE1D90" w:rsidP="00EE1D90">
      <w:pPr>
        <w:shd w:val="clear" w:color="auto" w:fill="FFFFFF" w:themeFill="background1"/>
        <w:spacing w:before="0" w:beforeAutospacing="0" w:after="0" w:line="240" w:lineRule="auto"/>
        <w:jc w:val="both"/>
        <w:rPr>
          <w:rFonts w:ascii="Footlight MT Light" w:hAnsi="Footlight MT Light"/>
          <w:b/>
          <w:sz w:val="28"/>
          <w:szCs w:val="28"/>
          <w:u w:val="single"/>
        </w:rPr>
      </w:pPr>
    </w:p>
    <w:p w:rsidR="00EE1D90" w:rsidRDefault="00EE1D90" w:rsidP="00EE1D90">
      <w:pPr>
        <w:shd w:val="clear" w:color="auto" w:fill="FFFFFF" w:themeFill="background1"/>
        <w:spacing w:before="0" w:beforeAutospacing="0" w:after="0" w:line="240" w:lineRule="auto"/>
        <w:jc w:val="both"/>
        <w:rPr>
          <w:rFonts w:ascii="Footlight MT Light" w:hAnsi="Footlight MT Light"/>
          <w:b/>
          <w:sz w:val="28"/>
          <w:szCs w:val="28"/>
          <w:u w:val="single"/>
        </w:rPr>
      </w:pPr>
      <w:r>
        <w:rPr>
          <w:rFonts w:ascii="Footlight MT Light" w:hAnsi="Footlight MT Light"/>
          <w:b/>
          <w:sz w:val="28"/>
          <w:szCs w:val="28"/>
          <w:u w:val="single"/>
        </w:rPr>
        <w:t>AGENDA</w:t>
      </w:r>
    </w:p>
    <w:p w:rsidR="00EE1D90" w:rsidRDefault="00EE1D90" w:rsidP="00EE1D90">
      <w:pPr>
        <w:pStyle w:val="ListParagraph"/>
        <w:numPr>
          <w:ilvl w:val="0"/>
          <w:numId w:val="3"/>
        </w:numPr>
        <w:shd w:val="clear" w:color="auto" w:fill="FFFFFF" w:themeFill="background1"/>
        <w:spacing w:before="0" w:beforeAutospacing="0" w:line="240" w:lineRule="auto"/>
        <w:jc w:val="both"/>
        <w:rPr>
          <w:rFonts w:ascii="Footlight MT Light" w:eastAsia="Calibri" w:hAnsi="Footlight MT Light"/>
          <w:sz w:val="28"/>
          <w:szCs w:val="28"/>
          <w:u w:val="single"/>
        </w:rPr>
      </w:pPr>
      <w:r>
        <w:rPr>
          <w:rFonts w:ascii="Footlight MT Light" w:eastAsia="Calibri" w:hAnsi="Footlight MT Light"/>
          <w:sz w:val="28"/>
          <w:szCs w:val="28"/>
        </w:rPr>
        <w:t>Preliminaries.</w:t>
      </w:r>
    </w:p>
    <w:p w:rsidR="00EE1D90" w:rsidRPr="002709BA" w:rsidRDefault="00EE1D90" w:rsidP="00EE1D90">
      <w:pPr>
        <w:pStyle w:val="ListParagraph"/>
        <w:numPr>
          <w:ilvl w:val="0"/>
          <w:numId w:val="3"/>
        </w:numPr>
        <w:shd w:val="clear" w:color="auto" w:fill="FFFFFF" w:themeFill="background1"/>
        <w:spacing w:line="240" w:lineRule="auto"/>
        <w:jc w:val="both"/>
        <w:rPr>
          <w:rFonts w:ascii="Footlight MT Light" w:eastAsia="Calibri" w:hAnsi="Footlight MT Light"/>
          <w:sz w:val="28"/>
          <w:szCs w:val="28"/>
          <w:u w:val="single"/>
        </w:rPr>
      </w:pPr>
      <w:r>
        <w:rPr>
          <w:rFonts w:ascii="Footlight MT Light" w:eastAsia="Calibri" w:hAnsi="Footlight MT Light"/>
          <w:sz w:val="28"/>
          <w:szCs w:val="28"/>
        </w:rPr>
        <w:t>Previous minutes</w:t>
      </w:r>
      <w:r w:rsidR="00C97B6E">
        <w:rPr>
          <w:rFonts w:ascii="Footlight MT Light" w:eastAsia="Calibri" w:hAnsi="Footlight MT Light"/>
          <w:sz w:val="28"/>
          <w:szCs w:val="28"/>
        </w:rPr>
        <w:t xml:space="preserve"> and Matters arising</w:t>
      </w:r>
      <w:r w:rsidR="009A217C">
        <w:rPr>
          <w:rFonts w:ascii="Footlight MT Light" w:eastAsia="Calibri" w:hAnsi="Footlight MT Light"/>
          <w:sz w:val="28"/>
          <w:szCs w:val="28"/>
        </w:rPr>
        <w:t>.</w:t>
      </w:r>
    </w:p>
    <w:p w:rsidR="002709BA" w:rsidRDefault="002709BA" w:rsidP="00EE1D90">
      <w:pPr>
        <w:pStyle w:val="ListParagraph"/>
        <w:numPr>
          <w:ilvl w:val="0"/>
          <w:numId w:val="3"/>
        </w:numPr>
        <w:shd w:val="clear" w:color="auto" w:fill="FFFFFF" w:themeFill="background1"/>
        <w:spacing w:line="240" w:lineRule="auto"/>
        <w:jc w:val="both"/>
        <w:rPr>
          <w:rFonts w:ascii="Footlight MT Light" w:eastAsia="Calibri" w:hAnsi="Footlight MT Light"/>
          <w:sz w:val="28"/>
          <w:szCs w:val="28"/>
          <w:u w:val="single"/>
        </w:rPr>
      </w:pPr>
      <w:r>
        <w:rPr>
          <w:rFonts w:ascii="Footlight MT Light" w:eastAsia="Calibri" w:hAnsi="Footlight MT Light"/>
          <w:sz w:val="28"/>
          <w:szCs w:val="28"/>
        </w:rPr>
        <w:t xml:space="preserve">Monitoring and Evaluation Activities </w:t>
      </w:r>
    </w:p>
    <w:p w:rsidR="00EE1D90" w:rsidRDefault="009A217C" w:rsidP="00EE1D90">
      <w:pPr>
        <w:pStyle w:val="ListParagraph"/>
        <w:numPr>
          <w:ilvl w:val="0"/>
          <w:numId w:val="3"/>
        </w:numPr>
        <w:shd w:val="clear" w:color="auto" w:fill="FFFFFF" w:themeFill="background1"/>
        <w:spacing w:line="240" w:lineRule="auto"/>
        <w:jc w:val="both"/>
        <w:rPr>
          <w:rFonts w:ascii="Footlight MT Light" w:eastAsia="Calibri" w:hAnsi="Footlight MT Light"/>
          <w:sz w:val="28"/>
          <w:szCs w:val="28"/>
          <w:u w:val="single"/>
        </w:rPr>
      </w:pPr>
      <w:r>
        <w:rPr>
          <w:rFonts w:ascii="Footlight MT Light" w:eastAsia="Calibri" w:hAnsi="Footlight MT Light"/>
          <w:sz w:val="28"/>
          <w:szCs w:val="28"/>
        </w:rPr>
        <w:lastRenderedPageBreak/>
        <w:t>Training/Capacity Building: NGCDFC, COC, Staff, PMC.</w:t>
      </w:r>
    </w:p>
    <w:p w:rsidR="00EE1D90" w:rsidRPr="002709BA" w:rsidRDefault="009A217C" w:rsidP="00EE1D90">
      <w:pPr>
        <w:pStyle w:val="ListParagraph"/>
        <w:numPr>
          <w:ilvl w:val="0"/>
          <w:numId w:val="3"/>
        </w:numPr>
        <w:shd w:val="clear" w:color="auto" w:fill="FFFFFF" w:themeFill="background1"/>
        <w:spacing w:line="240" w:lineRule="auto"/>
        <w:jc w:val="both"/>
        <w:rPr>
          <w:rFonts w:ascii="Footlight MT Light" w:eastAsia="Calibri" w:hAnsi="Footlight MT Light"/>
          <w:sz w:val="28"/>
          <w:szCs w:val="28"/>
          <w:u w:val="single"/>
        </w:rPr>
      </w:pPr>
      <w:r>
        <w:rPr>
          <w:rFonts w:ascii="Footlight MT Light" w:eastAsia="Calibri" w:hAnsi="Footlight MT Light"/>
          <w:sz w:val="28"/>
          <w:szCs w:val="28"/>
        </w:rPr>
        <w:t>Project prioritization for AIE No. 6</w:t>
      </w:r>
    </w:p>
    <w:p w:rsidR="002709BA" w:rsidRDefault="002709BA" w:rsidP="00EE1D90">
      <w:pPr>
        <w:pStyle w:val="ListParagraph"/>
        <w:numPr>
          <w:ilvl w:val="0"/>
          <w:numId w:val="3"/>
        </w:numPr>
        <w:shd w:val="clear" w:color="auto" w:fill="FFFFFF" w:themeFill="background1"/>
        <w:spacing w:line="240" w:lineRule="auto"/>
        <w:jc w:val="both"/>
        <w:rPr>
          <w:rFonts w:ascii="Footlight MT Light" w:eastAsia="Calibri" w:hAnsi="Footlight MT Light"/>
          <w:sz w:val="28"/>
          <w:szCs w:val="28"/>
          <w:u w:val="single"/>
        </w:rPr>
      </w:pPr>
      <w:r>
        <w:rPr>
          <w:rFonts w:ascii="Footlight MT Light" w:eastAsia="Calibri" w:hAnsi="Footlight MT Light"/>
          <w:sz w:val="28"/>
          <w:szCs w:val="28"/>
        </w:rPr>
        <w:t>Re</w:t>
      </w:r>
      <w:r w:rsidR="00CF4EA7">
        <w:rPr>
          <w:rFonts w:ascii="Footlight MT Light" w:eastAsia="Calibri" w:hAnsi="Footlight MT Light"/>
          <w:sz w:val="28"/>
          <w:szCs w:val="28"/>
        </w:rPr>
        <w:t>quisition for Project Re</w:t>
      </w:r>
      <w:r w:rsidR="008F5FE9">
        <w:rPr>
          <w:rFonts w:ascii="Footlight MT Light" w:eastAsia="Calibri" w:hAnsi="Footlight MT Light"/>
          <w:sz w:val="28"/>
          <w:szCs w:val="28"/>
        </w:rPr>
        <w:t>-allocation</w:t>
      </w:r>
    </w:p>
    <w:p w:rsidR="00EE1D90" w:rsidRDefault="009A217C" w:rsidP="00EE1D90">
      <w:pPr>
        <w:pStyle w:val="ListParagraph"/>
        <w:numPr>
          <w:ilvl w:val="0"/>
          <w:numId w:val="3"/>
        </w:numPr>
        <w:shd w:val="clear" w:color="auto" w:fill="FFFFFF" w:themeFill="background1"/>
        <w:spacing w:line="240" w:lineRule="auto"/>
        <w:jc w:val="both"/>
        <w:rPr>
          <w:rFonts w:ascii="Footlight MT Light" w:eastAsia="Calibri" w:hAnsi="Footlight MT Light"/>
          <w:sz w:val="28"/>
          <w:szCs w:val="28"/>
        </w:rPr>
      </w:pPr>
      <w:r>
        <w:rPr>
          <w:rFonts w:ascii="Footlight MT Light" w:eastAsia="Calibri" w:hAnsi="Footlight MT Light"/>
          <w:sz w:val="28"/>
          <w:szCs w:val="28"/>
        </w:rPr>
        <w:t>Outstanding Payments</w:t>
      </w:r>
    </w:p>
    <w:p w:rsidR="00EE1D90" w:rsidRPr="009A217C" w:rsidRDefault="00EE1D90" w:rsidP="009A217C">
      <w:pPr>
        <w:pStyle w:val="ListParagraph"/>
        <w:numPr>
          <w:ilvl w:val="0"/>
          <w:numId w:val="3"/>
        </w:numPr>
        <w:shd w:val="clear" w:color="auto" w:fill="FFFFFF" w:themeFill="background1"/>
        <w:spacing w:line="240" w:lineRule="auto"/>
        <w:jc w:val="both"/>
        <w:rPr>
          <w:rFonts w:ascii="Footlight MT Light" w:eastAsia="Calibri" w:hAnsi="Footlight MT Light"/>
          <w:sz w:val="28"/>
          <w:szCs w:val="28"/>
          <w:u w:val="single"/>
        </w:rPr>
      </w:pPr>
      <w:r w:rsidRPr="009A217C">
        <w:rPr>
          <w:rFonts w:ascii="Footlight MT Light" w:eastAsia="Calibri" w:hAnsi="Footlight MT Light"/>
          <w:sz w:val="28"/>
          <w:szCs w:val="28"/>
        </w:rPr>
        <w:t xml:space="preserve">Adjournment </w:t>
      </w:r>
    </w:p>
    <w:p w:rsidR="00EE1D90" w:rsidRDefault="00EE1D90" w:rsidP="00EE1D90">
      <w:pPr>
        <w:shd w:val="clear" w:color="auto" w:fill="FFFFFF" w:themeFill="background1"/>
        <w:spacing w:line="360" w:lineRule="auto"/>
        <w:jc w:val="both"/>
        <w:rPr>
          <w:rFonts w:eastAsia="DengXian"/>
        </w:rPr>
      </w:pPr>
    </w:p>
    <w:p w:rsidR="002709BA" w:rsidRDefault="002709BA" w:rsidP="00EE1D90">
      <w:pPr>
        <w:shd w:val="clear" w:color="auto" w:fill="FFFFFF" w:themeFill="background1"/>
        <w:spacing w:after="0" w:line="276" w:lineRule="auto"/>
        <w:jc w:val="both"/>
        <w:rPr>
          <w:rFonts w:ascii="Footlight MT Light" w:eastAsia="Calibri" w:hAnsi="Footlight MT Light" w:cs="Arial"/>
          <w:b/>
          <w:sz w:val="24"/>
          <w:szCs w:val="24"/>
          <w:u w:val="single"/>
        </w:rPr>
      </w:pPr>
    </w:p>
    <w:p w:rsidR="00EE1D90" w:rsidRDefault="00EE1D90" w:rsidP="00EE1D90">
      <w:pPr>
        <w:shd w:val="clear" w:color="auto" w:fill="FFFFFF" w:themeFill="background1"/>
        <w:spacing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 xml:space="preserve">MIN. </w:t>
      </w:r>
      <w:r w:rsidR="009A217C">
        <w:rPr>
          <w:rFonts w:ascii="Footlight MT Light" w:eastAsia="Calibri" w:hAnsi="Footlight MT Light" w:cs="Arial"/>
          <w:b/>
          <w:sz w:val="24"/>
          <w:szCs w:val="24"/>
          <w:u w:val="single"/>
        </w:rPr>
        <w:t>NG-CDFC:031/</w:t>
      </w:r>
      <w:r>
        <w:rPr>
          <w:rFonts w:ascii="Footlight MT Light" w:eastAsia="Calibri" w:hAnsi="Footlight MT Light" w:cs="Arial"/>
          <w:b/>
          <w:sz w:val="24"/>
          <w:szCs w:val="24"/>
          <w:u w:val="single"/>
        </w:rPr>
        <w:t>0</w:t>
      </w:r>
      <w:r w:rsidR="006144A7">
        <w:rPr>
          <w:rFonts w:ascii="Footlight MT Light" w:eastAsia="Calibri" w:hAnsi="Footlight MT Light" w:cs="Arial"/>
          <w:b/>
          <w:sz w:val="24"/>
          <w:szCs w:val="24"/>
          <w:u w:val="single"/>
        </w:rPr>
        <w:t>4/2023</w:t>
      </w:r>
      <w:r>
        <w:rPr>
          <w:rFonts w:ascii="Footlight MT Light" w:eastAsia="Calibri" w:hAnsi="Footlight MT Light" w:cs="Arial"/>
          <w:b/>
          <w:sz w:val="24"/>
          <w:szCs w:val="24"/>
          <w:u w:val="single"/>
        </w:rPr>
        <w:t>: PRELIMINARIES</w:t>
      </w:r>
    </w:p>
    <w:p w:rsidR="00EE1D90" w:rsidRDefault="006144A7" w:rsidP="00EE1D90">
      <w:p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The meeting started at 11:00 am with a word of prayer from Vitalis Wandera.</w:t>
      </w:r>
    </w:p>
    <w:p w:rsidR="00EE1D90" w:rsidRDefault="00EE1D90" w:rsidP="00EE1D90">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The Chairman welcomed all to the meeting and apologized for the delay in sta</w:t>
      </w:r>
      <w:r w:rsidR="006144A7">
        <w:rPr>
          <w:rFonts w:ascii="Footlight MT Light" w:eastAsia="Calibri" w:hAnsi="Footlight MT Light" w:cs="Arial"/>
          <w:sz w:val="24"/>
          <w:szCs w:val="24"/>
        </w:rPr>
        <w:t>r</w:t>
      </w:r>
      <w:r>
        <w:rPr>
          <w:rFonts w:ascii="Footlight MT Light" w:eastAsia="Calibri" w:hAnsi="Footlight MT Light" w:cs="Arial"/>
          <w:sz w:val="24"/>
          <w:szCs w:val="24"/>
        </w:rPr>
        <w:t xml:space="preserve">ting the meeting. </w:t>
      </w:r>
      <w:r w:rsidR="00081AE4">
        <w:rPr>
          <w:rFonts w:ascii="Footlight MT Light" w:eastAsia="Calibri" w:hAnsi="Footlight MT Light" w:cs="Arial"/>
          <w:sz w:val="24"/>
          <w:szCs w:val="24"/>
        </w:rPr>
        <w:t>He confirmed that the delay was caused by another assignment a substantive number of the members turned up to earlier in the day. He however appreciated the members for turning up for the meeting on time.</w:t>
      </w:r>
    </w:p>
    <w:p w:rsidR="00EE1D90" w:rsidRDefault="00EE1D90" w:rsidP="00EE1D90">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The day</w:t>
      </w:r>
      <w:r w:rsidR="00081AE4">
        <w:rPr>
          <w:rFonts w:ascii="Footlight MT Light" w:eastAsia="Calibri" w:hAnsi="Footlight MT Light" w:cs="Arial"/>
          <w:sz w:val="24"/>
          <w:szCs w:val="24"/>
        </w:rPr>
        <w:t>’</w:t>
      </w:r>
      <w:r>
        <w:rPr>
          <w:rFonts w:ascii="Footlight MT Light" w:eastAsia="Calibri" w:hAnsi="Footlight MT Light" w:cs="Arial"/>
          <w:sz w:val="24"/>
          <w:szCs w:val="24"/>
        </w:rPr>
        <w:t>s Agenda was read to the members by</w:t>
      </w:r>
      <w:r w:rsidR="00081AE4">
        <w:rPr>
          <w:rFonts w:ascii="Footlight MT Light" w:eastAsia="Calibri" w:hAnsi="Footlight MT Light" w:cs="Arial"/>
          <w:sz w:val="24"/>
          <w:szCs w:val="24"/>
        </w:rPr>
        <w:t xml:space="preserve"> the Chairman, appreciated </w:t>
      </w:r>
      <w:r>
        <w:rPr>
          <w:rFonts w:ascii="Footlight MT Light" w:eastAsia="Calibri" w:hAnsi="Footlight MT Light" w:cs="Arial"/>
          <w:sz w:val="24"/>
          <w:szCs w:val="24"/>
        </w:rPr>
        <w:t>and accepted</w:t>
      </w:r>
      <w:r w:rsidR="00081AE4">
        <w:rPr>
          <w:rFonts w:ascii="Footlight MT Light" w:eastAsia="Calibri" w:hAnsi="Footlight MT Light" w:cs="Arial"/>
          <w:sz w:val="24"/>
          <w:szCs w:val="24"/>
        </w:rPr>
        <w:t xml:space="preserve"> by all the members</w:t>
      </w:r>
      <w:r>
        <w:rPr>
          <w:rFonts w:ascii="Footlight MT Light" w:eastAsia="Calibri" w:hAnsi="Footlight MT Light" w:cs="Arial"/>
          <w:sz w:val="24"/>
          <w:szCs w:val="24"/>
        </w:rPr>
        <w:t>.</w:t>
      </w:r>
    </w:p>
    <w:p w:rsidR="00EE1D90" w:rsidRDefault="00EE1D90" w:rsidP="00EE1D90">
      <w:pPr>
        <w:shd w:val="clear" w:color="auto" w:fill="FFFFFF" w:themeFill="background1"/>
        <w:spacing w:after="0" w:line="276" w:lineRule="auto"/>
        <w:jc w:val="both"/>
        <w:rPr>
          <w:rFonts w:ascii="Footlight MT Light" w:eastAsia="Calibri" w:hAnsi="Footlight MT Light" w:cs="Arial"/>
          <w:b/>
          <w:sz w:val="24"/>
          <w:szCs w:val="24"/>
          <w:u w:val="single"/>
        </w:rPr>
      </w:pPr>
    </w:p>
    <w:p w:rsidR="00EE1D90" w:rsidRDefault="00EE1D90" w:rsidP="00EE1D90">
      <w:pPr>
        <w:shd w:val="clear" w:color="auto" w:fill="FFFFFF" w:themeFill="background1"/>
        <w:spacing w:before="0" w:beforeAutospacing="0"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 xml:space="preserve">MIN. </w:t>
      </w:r>
      <w:r w:rsidR="00383CB0">
        <w:rPr>
          <w:rFonts w:ascii="Footlight MT Light" w:eastAsia="Calibri" w:hAnsi="Footlight MT Light" w:cs="Arial"/>
          <w:b/>
          <w:sz w:val="24"/>
          <w:szCs w:val="24"/>
          <w:u w:val="single"/>
        </w:rPr>
        <w:t xml:space="preserve">NG-CDFC: </w:t>
      </w:r>
      <w:r>
        <w:rPr>
          <w:rFonts w:ascii="Footlight MT Light" w:eastAsia="Calibri" w:hAnsi="Footlight MT Light" w:cs="Arial"/>
          <w:b/>
          <w:sz w:val="24"/>
          <w:szCs w:val="24"/>
          <w:u w:val="single"/>
        </w:rPr>
        <w:t>0</w:t>
      </w:r>
      <w:r w:rsidR="00383CB0">
        <w:rPr>
          <w:rFonts w:ascii="Footlight MT Light" w:eastAsia="Calibri" w:hAnsi="Footlight MT Light" w:cs="Arial"/>
          <w:b/>
          <w:sz w:val="24"/>
          <w:szCs w:val="24"/>
          <w:u w:val="single"/>
        </w:rPr>
        <w:t>3</w:t>
      </w:r>
      <w:r>
        <w:rPr>
          <w:rFonts w:ascii="Footlight MT Light" w:eastAsia="Calibri" w:hAnsi="Footlight MT Light" w:cs="Arial"/>
          <w:b/>
          <w:sz w:val="24"/>
          <w:szCs w:val="24"/>
          <w:u w:val="single"/>
        </w:rPr>
        <w:t>2/0</w:t>
      </w:r>
      <w:r w:rsidR="00383CB0">
        <w:rPr>
          <w:rFonts w:ascii="Footlight MT Light" w:eastAsia="Calibri" w:hAnsi="Footlight MT Light" w:cs="Arial"/>
          <w:b/>
          <w:sz w:val="24"/>
          <w:szCs w:val="24"/>
          <w:u w:val="single"/>
        </w:rPr>
        <w:t>4/2023</w:t>
      </w:r>
      <w:r>
        <w:rPr>
          <w:rFonts w:ascii="Footlight MT Light" w:eastAsia="Calibri" w:hAnsi="Footlight MT Light" w:cs="Arial"/>
          <w:b/>
          <w:sz w:val="24"/>
          <w:szCs w:val="24"/>
          <w:u w:val="single"/>
        </w:rPr>
        <w:t xml:space="preserve">: MATTERS ARISING FROM PREVIOUS MINUTES </w:t>
      </w:r>
    </w:p>
    <w:p w:rsidR="00EE1D90" w:rsidRDefault="00EE1D90" w:rsidP="00EE1D90">
      <w:p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Previous minutes were read out by the secre</w:t>
      </w:r>
      <w:r w:rsidR="00383CB0">
        <w:rPr>
          <w:rFonts w:ascii="Footlight MT Light" w:eastAsia="Calibri" w:hAnsi="Footlight MT Light" w:cs="Arial"/>
          <w:sz w:val="24"/>
          <w:szCs w:val="24"/>
        </w:rPr>
        <w:t>tary, proposed by Phaustine Wanyama and seconded by Vitalis Wandera.</w:t>
      </w:r>
    </w:p>
    <w:p w:rsidR="00022EDE" w:rsidRDefault="00022EDE" w:rsidP="00EE1D90">
      <w:pPr>
        <w:shd w:val="clear" w:color="auto" w:fill="FFFFFF" w:themeFill="background1"/>
        <w:spacing w:before="0" w:beforeAutospacing="0" w:after="0" w:line="276" w:lineRule="auto"/>
        <w:jc w:val="both"/>
        <w:rPr>
          <w:rFonts w:ascii="Footlight MT Light" w:eastAsia="Calibri" w:hAnsi="Footlight MT Light" w:cs="Arial"/>
          <w:sz w:val="24"/>
          <w:szCs w:val="24"/>
        </w:rPr>
      </w:pPr>
    </w:p>
    <w:p w:rsidR="00EE1D90" w:rsidRDefault="00EE1D90" w:rsidP="00EE1D90">
      <w:pPr>
        <w:shd w:val="clear" w:color="auto" w:fill="FFFFFF" w:themeFill="background1"/>
        <w:spacing w:before="0" w:beforeAutospacing="0"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Matters arising</w:t>
      </w:r>
    </w:p>
    <w:p w:rsidR="00EE1D90" w:rsidRDefault="00175B8B" w:rsidP="00EE1D90">
      <w:pPr>
        <w:pStyle w:val="ListParagraph"/>
        <w:numPr>
          <w:ilvl w:val="0"/>
          <w:numId w:val="4"/>
        </w:numPr>
        <w:shd w:val="clear" w:color="auto" w:fill="FFFFFF" w:themeFill="background1"/>
        <w:spacing w:before="0" w:beforeAutospacing="0"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Monitoring and Evaluation Sub-committee report</w:t>
      </w:r>
    </w:p>
    <w:p w:rsidR="00175B8B" w:rsidRDefault="00302C06" w:rsidP="00175B8B">
      <w:p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The members discussed on the issue of stalled projects that had been raised in previous minutes. It was noted that little progress had been </w:t>
      </w:r>
      <w:r w:rsidR="00570765">
        <w:rPr>
          <w:rFonts w:ascii="Footlight MT Light" w:eastAsia="Calibri" w:hAnsi="Footlight MT Light" w:cs="Arial"/>
          <w:sz w:val="24"/>
          <w:szCs w:val="24"/>
        </w:rPr>
        <w:t>made since the last follow up with</w:t>
      </w:r>
      <w:r>
        <w:rPr>
          <w:rFonts w:ascii="Footlight MT Light" w:eastAsia="Calibri" w:hAnsi="Footlight MT Light" w:cs="Arial"/>
          <w:sz w:val="24"/>
          <w:szCs w:val="24"/>
        </w:rPr>
        <w:t xml:space="preserve"> default notices served to </w:t>
      </w:r>
      <w:r w:rsidR="00570765">
        <w:rPr>
          <w:rFonts w:ascii="Footlight MT Light" w:eastAsia="Calibri" w:hAnsi="Footlight MT Light" w:cs="Arial"/>
          <w:sz w:val="24"/>
          <w:szCs w:val="24"/>
        </w:rPr>
        <w:t xml:space="preserve">the </w:t>
      </w:r>
      <w:r>
        <w:rPr>
          <w:rFonts w:ascii="Footlight MT Light" w:eastAsia="Calibri" w:hAnsi="Footlight MT Light" w:cs="Arial"/>
          <w:sz w:val="24"/>
          <w:szCs w:val="24"/>
        </w:rPr>
        <w:t>contractors. Some of the projects that are still stalled include:</w:t>
      </w:r>
    </w:p>
    <w:p w:rsidR="00302C06" w:rsidRDefault="00D4677B" w:rsidP="00D4677B">
      <w:pPr>
        <w:pStyle w:val="ListParagraph"/>
        <w:numPr>
          <w:ilvl w:val="0"/>
          <w:numId w:val="10"/>
        </w:num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Njata CEB Primary School: Construction of a 4 No. door exhaustible pit latrine; stalled at the painting and fitting of mechanical and plumbing works</w:t>
      </w:r>
      <w:r w:rsidR="00570765">
        <w:rPr>
          <w:rFonts w:ascii="Footlight MT Light" w:eastAsia="Calibri" w:hAnsi="Footlight MT Light" w:cs="Arial"/>
          <w:sz w:val="24"/>
          <w:szCs w:val="24"/>
        </w:rPr>
        <w:t>.</w:t>
      </w:r>
    </w:p>
    <w:p w:rsidR="00D4677B" w:rsidRDefault="00570765" w:rsidP="00D4677B">
      <w:pPr>
        <w:pStyle w:val="ListParagraph"/>
        <w:numPr>
          <w:ilvl w:val="0"/>
          <w:numId w:val="10"/>
        </w:num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lastRenderedPageBreak/>
        <w:t>Khamoto FYM Primary School: Construction of 2 classrooms; stalled at painting and finishes works. Faults noted on the building in roofing where iron sheets have a lot of holes from poor roofing, ventilation, substandard window frames and incomplete door fittings.</w:t>
      </w:r>
    </w:p>
    <w:p w:rsidR="00570765" w:rsidRDefault="00570765" w:rsidP="00D4677B">
      <w:pPr>
        <w:pStyle w:val="ListParagraph"/>
        <w:numPr>
          <w:ilvl w:val="0"/>
          <w:numId w:val="10"/>
        </w:num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Mitukuyu FYM Primary School: Construction of 2 blocks exhaustible pit latrines consisting of 4 no. doors each with a urinal for boys; stalled at painting, mechanical and plumbing works and urinal finishes.</w:t>
      </w:r>
    </w:p>
    <w:p w:rsidR="00570765" w:rsidRDefault="000A192B" w:rsidP="00D4677B">
      <w:pPr>
        <w:pStyle w:val="ListParagraph"/>
        <w:numPr>
          <w:ilvl w:val="0"/>
          <w:numId w:val="10"/>
        </w:num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Ndivisi Girls Secondary School: Construction of a dormitory; stalled at floor finishes, painting and other finishes.</w:t>
      </w:r>
    </w:p>
    <w:p w:rsidR="000A192B" w:rsidRDefault="000A192B" w:rsidP="000A192B">
      <w:pPr>
        <w:pStyle w:val="ListParagraph"/>
        <w:numPr>
          <w:ilvl w:val="0"/>
          <w:numId w:val="10"/>
        </w:num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Ndivisi Boys Secondary School: Construction of a dormitory; stalled at floor finishes, painting and other finishes.</w:t>
      </w:r>
    </w:p>
    <w:p w:rsidR="000A192B" w:rsidRDefault="000A192B" w:rsidP="00D4677B">
      <w:pPr>
        <w:pStyle w:val="ListParagraph"/>
        <w:numPr>
          <w:ilvl w:val="0"/>
          <w:numId w:val="10"/>
        </w:num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Friends Secondary School Muji: Renovation works on the twin laboratory and 9 no. classrooms; still unfinished thus so behind schedule.</w:t>
      </w:r>
    </w:p>
    <w:p w:rsidR="000A192B" w:rsidRPr="000A192B" w:rsidRDefault="000A192B" w:rsidP="000A192B">
      <w:p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It was noted that these projects were unnecessarily all far behind schedule. Default notices had been served to the contractors and since they are still unresponsive, action to be taken to remove from site and the works </w:t>
      </w:r>
      <w:r w:rsidR="00D83401">
        <w:rPr>
          <w:rFonts w:ascii="Footlight MT Light" w:eastAsia="Calibri" w:hAnsi="Footlight MT Light" w:cs="Arial"/>
          <w:sz w:val="24"/>
          <w:szCs w:val="24"/>
        </w:rPr>
        <w:t xml:space="preserve">to </w:t>
      </w:r>
      <w:r>
        <w:rPr>
          <w:rFonts w:ascii="Footlight MT Light" w:eastAsia="Calibri" w:hAnsi="Footlight MT Light" w:cs="Arial"/>
          <w:sz w:val="24"/>
          <w:szCs w:val="24"/>
        </w:rPr>
        <w:t xml:space="preserve">be given to other contractors to complete the projects. It </w:t>
      </w:r>
      <w:r w:rsidR="00D83401">
        <w:rPr>
          <w:rFonts w:ascii="Footlight MT Light" w:eastAsia="Calibri" w:hAnsi="Footlight MT Light" w:cs="Arial"/>
          <w:sz w:val="24"/>
          <w:szCs w:val="24"/>
        </w:rPr>
        <w:t xml:space="preserve">was </w:t>
      </w:r>
      <w:r>
        <w:rPr>
          <w:rFonts w:ascii="Footlight MT Light" w:eastAsia="Calibri" w:hAnsi="Footlight MT Light" w:cs="Arial"/>
          <w:sz w:val="24"/>
          <w:szCs w:val="24"/>
        </w:rPr>
        <w:t xml:space="preserve">unanimously agreed that the </w:t>
      </w:r>
      <w:r w:rsidR="00D83401">
        <w:rPr>
          <w:rFonts w:ascii="Footlight MT Light" w:eastAsia="Calibri" w:hAnsi="Footlight MT Light" w:cs="Arial"/>
          <w:sz w:val="24"/>
          <w:szCs w:val="24"/>
        </w:rPr>
        <w:t>engineer together with the procurement</w:t>
      </w:r>
      <w:r w:rsidR="00DF43AE">
        <w:rPr>
          <w:rFonts w:ascii="Footlight MT Light" w:eastAsia="Calibri" w:hAnsi="Footlight MT Light" w:cs="Arial"/>
          <w:sz w:val="24"/>
          <w:szCs w:val="24"/>
        </w:rPr>
        <w:t xml:space="preserve"> officer</w:t>
      </w:r>
      <w:r w:rsidR="00D83401">
        <w:rPr>
          <w:rFonts w:ascii="Footlight MT Light" w:eastAsia="Calibri" w:hAnsi="Footlight MT Light" w:cs="Arial"/>
          <w:sz w:val="24"/>
          <w:szCs w:val="24"/>
        </w:rPr>
        <w:t xml:space="preserve"> to follow the due process to give other contractors the work. This was with exception of FSS Muji where the members agreed to serve the</w:t>
      </w:r>
      <w:r w:rsidR="00DF43AE">
        <w:rPr>
          <w:rFonts w:ascii="Footlight MT Light" w:eastAsia="Calibri" w:hAnsi="Footlight MT Light" w:cs="Arial"/>
          <w:sz w:val="24"/>
          <w:szCs w:val="24"/>
        </w:rPr>
        <w:t xml:space="preserve"> contractor with a final warning</w:t>
      </w:r>
      <w:r w:rsidR="00D83401">
        <w:rPr>
          <w:rFonts w:ascii="Footlight MT Light" w:eastAsia="Calibri" w:hAnsi="Footlight MT Light" w:cs="Arial"/>
          <w:sz w:val="24"/>
          <w:szCs w:val="24"/>
        </w:rPr>
        <w:t xml:space="preserve"> to which failure to act on will result to automatic termination of the contract.</w:t>
      </w:r>
    </w:p>
    <w:p w:rsidR="00EE1D90" w:rsidRDefault="00EE1D90" w:rsidP="00EE1D90">
      <w:pPr>
        <w:shd w:val="clear" w:color="auto" w:fill="FFFFFF" w:themeFill="background1"/>
        <w:spacing w:before="0" w:beforeAutospacing="0" w:after="0" w:line="276" w:lineRule="auto"/>
        <w:jc w:val="both"/>
        <w:rPr>
          <w:rFonts w:ascii="Footlight MT Light" w:eastAsia="Calibri" w:hAnsi="Footlight MT Light" w:cs="Arial"/>
          <w:sz w:val="24"/>
          <w:szCs w:val="24"/>
        </w:rPr>
      </w:pPr>
    </w:p>
    <w:p w:rsidR="00EE1D90" w:rsidRDefault="00D83401" w:rsidP="00EE1D90">
      <w:pPr>
        <w:pStyle w:val="ListParagraph"/>
        <w:numPr>
          <w:ilvl w:val="0"/>
          <w:numId w:val="4"/>
        </w:numPr>
        <w:shd w:val="clear" w:color="auto" w:fill="FFFFFF" w:themeFill="background1"/>
        <w:spacing w:before="0" w:beforeAutospacing="0" w:after="0" w:line="240"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Bursary</w:t>
      </w:r>
    </w:p>
    <w:p w:rsidR="00D83401" w:rsidRDefault="00D83401" w:rsidP="00EE1D90">
      <w:pPr>
        <w:shd w:val="clear" w:color="auto" w:fill="FFFFFF" w:themeFill="background1"/>
        <w:spacing w:after="0"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The members raised a number of nettlesome issues regarding bursary award process that was just concluded. It was agreed that a lot had to be learnt from the mistakes noted and in future find better ways o</w:t>
      </w:r>
      <w:r w:rsidR="00A1677B">
        <w:rPr>
          <w:rFonts w:ascii="Footlight MT Light" w:eastAsia="Calibri" w:hAnsi="Footlight MT Light" w:cs="Arial"/>
          <w:sz w:val="24"/>
          <w:szCs w:val="24"/>
        </w:rPr>
        <w:t xml:space="preserve">f handling the whole process. </w:t>
      </w:r>
    </w:p>
    <w:p w:rsidR="00A1677B" w:rsidRDefault="00A1677B" w:rsidP="00EE1D90">
      <w:pPr>
        <w:shd w:val="clear" w:color="auto" w:fill="FFFFFF" w:themeFill="background1"/>
        <w:spacing w:after="0"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Victor Maruti brought to the attention of the members the issue of sports token that was to be awarded in form of bursary to winners of sports tournament. It was noted that some of the earmarked beneficiaries did not receive the token while others did. The FAM requested some time to probe further into the issue and find actual data on those that benefit</w:t>
      </w:r>
      <w:r w:rsidR="00E72BF6">
        <w:rPr>
          <w:rFonts w:ascii="Footlight MT Light" w:eastAsia="Calibri" w:hAnsi="Footlight MT Light" w:cs="Arial"/>
          <w:sz w:val="24"/>
          <w:szCs w:val="24"/>
        </w:rPr>
        <w:t>ed and those that did not so that</w:t>
      </w:r>
      <w:r>
        <w:rPr>
          <w:rFonts w:ascii="Footlight MT Light" w:eastAsia="Calibri" w:hAnsi="Footlight MT Light" w:cs="Arial"/>
          <w:sz w:val="24"/>
          <w:szCs w:val="24"/>
        </w:rPr>
        <w:t xml:space="preserve"> in the next meeting actual solid data is presented and the decisi</w:t>
      </w:r>
      <w:r w:rsidR="00E72BF6">
        <w:rPr>
          <w:rFonts w:ascii="Footlight MT Light" w:eastAsia="Calibri" w:hAnsi="Footlight MT Light" w:cs="Arial"/>
          <w:sz w:val="24"/>
          <w:szCs w:val="24"/>
        </w:rPr>
        <w:t xml:space="preserve">on on how to handle the case </w:t>
      </w:r>
      <w:r>
        <w:rPr>
          <w:rFonts w:ascii="Footlight MT Light" w:eastAsia="Calibri" w:hAnsi="Footlight MT Light" w:cs="Arial"/>
          <w:sz w:val="24"/>
          <w:szCs w:val="24"/>
        </w:rPr>
        <w:t>be decided on.</w:t>
      </w:r>
    </w:p>
    <w:p w:rsidR="00C44AC1" w:rsidRDefault="00A1677B" w:rsidP="00EE1D90">
      <w:pPr>
        <w:shd w:val="clear" w:color="auto" w:fill="FFFFFF" w:themeFill="background1"/>
        <w:spacing w:after="0"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The FAM also brought to the attention of the members a number of expired ch</w:t>
      </w:r>
      <w:r w:rsidR="00E72BF6">
        <w:rPr>
          <w:rFonts w:ascii="Footlight MT Light" w:eastAsia="Calibri" w:hAnsi="Footlight MT Light" w:cs="Arial"/>
          <w:sz w:val="24"/>
          <w:szCs w:val="24"/>
        </w:rPr>
        <w:t>e</w:t>
      </w:r>
      <w:r>
        <w:rPr>
          <w:rFonts w:ascii="Footlight MT Light" w:eastAsia="Calibri" w:hAnsi="Footlight MT Light" w:cs="Arial"/>
          <w:sz w:val="24"/>
          <w:szCs w:val="24"/>
        </w:rPr>
        <w:t>ques</w:t>
      </w:r>
      <w:r w:rsidR="00E72BF6">
        <w:rPr>
          <w:rFonts w:ascii="Footlight MT Light" w:eastAsia="Calibri" w:hAnsi="Footlight MT Light" w:cs="Arial"/>
          <w:sz w:val="24"/>
          <w:szCs w:val="24"/>
        </w:rPr>
        <w:t xml:space="preserve"> that are still un-presented in the bank reconciliation. It was discussed and agreed that the cheques should be replaced. </w:t>
      </w:r>
      <w:r w:rsidR="00C44AC1">
        <w:rPr>
          <w:rFonts w:ascii="Footlight MT Light" w:eastAsia="Calibri" w:hAnsi="Footlight MT Light" w:cs="Arial"/>
          <w:sz w:val="24"/>
          <w:szCs w:val="24"/>
        </w:rPr>
        <w:t>The expired cheques are as below:</w:t>
      </w:r>
    </w:p>
    <w:tbl>
      <w:tblPr>
        <w:tblStyle w:val="TableGrid"/>
        <w:tblW w:w="0" w:type="auto"/>
        <w:tblLook w:val="04A0"/>
      </w:tblPr>
      <w:tblGrid>
        <w:gridCol w:w="2394"/>
        <w:gridCol w:w="2394"/>
        <w:gridCol w:w="3330"/>
        <w:gridCol w:w="1458"/>
      </w:tblGrid>
      <w:tr w:rsidR="00C44AC1" w:rsidTr="00C44AC1">
        <w:tc>
          <w:tcPr>
            <w:tcW w:w="2394" w:type="dxa"/>
          </w:tcPr>
          <w:p w:rsidR="00C44AC1" w:rsidRPr="00C44AC1" w:rsidRDefault="00C44AC1" w:rsidP="00EE1D90">
            <w:pPr>
              <w:spacing w:line="360" w:lineRule="auto"/>
              <w:jc w:val="both"/>
              <w:rPr>
                <w:rFonts w:ascii="Footlight MT Light" w:eastAsia="Calibri" w:hAnsi="Footlight MT Light" w:cs="Arial"/>
                <w:b/>
                <w:sz w:val="24"/>
                <w:szCs w:val="24"/>
              </w:rPr>
            </w:pPr>
            <w:r w:rsidRPr="00C44AC1">
              <w:rPr>
                <w:rFonts w:ascii="Footlight MT Light" w:eastAsia="Calibri" w:hAnsi="Footlight MT Light" w:cs="Arial"/>
                <w:b/>
                <w:sz w:val="24"/>
                <w:szCs w:val="24"/>
              </w:rPr>
              <w:t>DATE</w:t>
            </w:r>
          </w:p>
        </w:tc>
        <w:tc>
          <w:tcPr>
            <w:tcW w:w="2394" w:type="dxa"/>
          </w:tcPr>
          <w:p w:rsidR="00C44AC1" w:rsidRPr="00C44AC1" w:rsidRDefault="00C44AC1" w:rsidP="00EE1D90">
            <w:pPr>
              <w:spacing w:line="360" w:lineRule="auto"/>
              <w:jc w:val="both"/>
              <w:rPr>
                <w:rFonts w:ascii="Footlight MT Light" w:eastAsia="Calibri" w:hAnsi="Footlight MT Light" w:cs="Arial"/>
                <w:b/>
                <w:sz w:val="24"/>
                <w:szCs w:val="24"/>
              </w:rPr>
            </w:pPr>
            <w:r w:rsidRPr="00C44AC1">
              <w:rPr>
                <w:rFonts w:ascii="Footlight MT Light" w:eastAsia="Calibri" w:hAnsi="Footlight MT Light" w:cs="Arial"/>
                <w:b/>
                <w:sz w:val="24"/>
                <w:szCs w:val="24"/>
              </w:rPr>
              <w:t>CHQ NO</w:t>
            </w:r>
          </w:p>
        </w:tc>
        <w:tc>
          <w:tcPr>
            <w:tcW w:w="3330" w:type="dxa"/>
          </w:tcPr>
          <w:p w:rsidR="00C44AC1" w:rsidRPr="00C44AC1" w:rsidRDefault="00C44AC1" w:rsidP="00EE1D90">
            <w:pPr>
              <w:spacing w:line="360" w:lineRule="auto"/>
              <w:jc w:val="both"/>
              <w:rPr>
                <w:rFonts w:ascii="Footlight MT Light" w:eastAsia="Calibri" w:hAnsi="Footlight MT Light" w:cs="Arial"/>
                <w:b/>
                <w:sz w:val="24"/>
                <w:szCs w:val="24"/>
              </w:rPr>
            </w:pPr>
            <w:r w:rsidRPr="00C44AC1">
              <w:rPr>
                <w:rFonts w:ascii="Footlight MT Light" w:eastAsia="Calibri" w:hAnsi="Footlight MT Light" w:cs="Arial"/>
                <w:b/>
                <w:sz w:val="24"/>
                <w:szCs w:val="24"/>
              </w:rPr>
              <w:t>PAYEE</w:t>
            </w:r>
          </w:p>
        </w:tc>
        <w:tc>
          <w:tcPr>
            <w:tcW w:w="1458" w:type="dxa"/>
          </w:tcPr>
          <w:p w:rsidR="00C44AC1" w:rsidRPr="00C44AC1" w:rsidRDefault="00C44AC1" w:rsidP="00EE1D90">
            <w:pPr>
              <w:spacing w:line="360" w:lineRule="auto"/>
              <w:jc w:val="both"/>
              <w:rPr>
                <w:rFonts w:ascii="Footlight MT Light" w:eastAsia="Calibri" w:hAnsi="Footlight MT Light" w:cs="Arial"/>
                <w:b/>
                <w:sz w:val="24"/>
                <w:szCs w:val="24"/>
              </w:rPr>
            </w:pPr>
            <w:r w:rsidRPr="00C44AC1">
              <w:rPr>
                <w:rFonts w:ascii="Footlight MT Light" w:eastAsia="Calibri" w:hAnsi="Footlight MT Light" w:cs="Arial"/>
                <w:b/>
                <w:sz w:val="24"/>
                <w:szCs w:val="24"/>
              </w:rPr>
              <w:t>AMOUNT</w:t>
            </w:r>
          </w:p>
        </w:tc>
      </w:tr>
      <w:tr w:rsidR="00C44AC1" w:rsidTr="00C44AC1">
        <w:trPr>
          <w:trHeight w:val="449"/>
        </w:trPr>
        <w:tc>
          <w:tcPr>
            <w:tcW w:w="2394" w:type="dxa"/>
          </w:tcPr>
          <w:p w:rsidR="00C44AC1" w:rsidRDefault="00C44AC1"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lastRenderedPageBreak/>
              <w:t>09/02/2022</w:t>
            </w:r>
          </w:p>
        </w:tc>
        <w:tc>
          <w:tcPr>
            <w:tcW w:w="2394" w:type="dxa"/>
          </w:tcPr>
          <w:p w:rsidR="00C44AC1" w:rsidRDefault="00C44AC1"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15609</w:t>
            </w:r>
          </w:p>
        </w:tc>
        <w:tc>
          <w:tcPr>
            <w:tcW w:w="3330" w:type="dxa"/>
          </w:tcPr>
          <w:p w:rsidR="00C44AC1" w:rsidRDefault="00C44AC1"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Animal Health and Industry T.I</w:t>
            </w:r>
          </w:p>
        </w:tc>
        <w:tc>
          <w:tcPr>
            <w:tcW w:w="1458" w:type="dxa"/>
          </w:tcPr>
          <w:p w:rsidR="00C44AC1" w:rsidRDefault="00C44AC1"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10,000</w:t>
            </w:r>
          </w:p>
        </w:tc>
      </w:tr>
      <w:tr w:rsidR="00C44AC1" w:rsidTr="00C44AC1">
        <w:tc>
          <w:tcPr>
            <w:tcW w:w="2394" w:type="dxa"/>
          </w:tcPr>
          <w:p w:rsidR="00C44AC1" w:rsidRDefault="00C44AC1"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09/02/2022</w:t>
            </w:r>
          </w:p>
        </w:tc>
        <w:tc>
          <w:tcPr>
            <w:tcW w:w="2394" w:type="dxa"/>
          </w:tcPr>
          <w:p w:rsidR="00C44AC1" w:rsidRDefault="00206F3D"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15667</w:t>
            </w:r>
          </w:p>
        </w:tc>
        <w:tc>
          <w:tcPr>
            <w:tcW w:w="3330" w:type="dxa"/>
          </w:tcPr>
          <w:p w:rsidR="00C44AC1" w:rsidRDefault="00206F3D"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KMTC Eldoret</w:t>
            </w:r>
          </w:p>
        </w:tc>
        <w:tc>
          <w:tcPr>
            <w:tcW w:w="1458" w:type="dxa"/>
          </w:tcPr>
          <w:p w:rsidR="00C44AC1" w:rsidRDefault="00206F3D"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10,000</w:t>
            </w:r>
          </w:p>
        </w:tc>
      </w:tr>
      <w:tr w:rsidR="00C44AC1" w:rsidTr="00C44AC1">
        <w:tc>
          <w:tcPr>
            <w:tcW w:w="2394" w:type="dxa"/>
          </w:tcPr>
          <w:p w:rsidR="00C44AC1" w:rsidRDefault="00206F3D"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09/02/2022</w:t>
            </w:r>
          </w:p>
        </w:tc>
        <w:tc>
          <w:tcPr>
            <w:tcW w:w="2394" w:type="dxa"/>
          </w:tcPr>
          <w:p w:rsidR="00C44AC1" w:rsidRDefault="00206F3D"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15677</w:t>
            </w:r>
          </w:p>
        </w:tc>
        <w:tc>
          <w:tcPr>
            <w:tcW w:w="3330" w:type="dxa"/>
          </w:tcPr>
          <w:p w:rsidR="00C44AC1" w:rsidRDefault="00206F3D"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KMTC Port Reitz</w:t>
            </w:r>
          </w:p>
        </w:tc>
        <w:tc>
          <w:tcPr>
            <w:tcW w:w="1458" w:type="dxa"/>
          </w:tcPr>
          <w:p w:rsidR="00C44AC1" w:rsidRDefault="00206F3D"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10,000</w:t>
            </w:r>
          </w:p>
        </w:tc>
      </w:tr>
    </w:tbl>
    <w:p w:rsidR="00251121" w:rsidRDefault="00251121" w:rsidP="00C10A54">
      <w:pPr>
        <w:shd w:val="clear" w:color="auto" w:fill="FFFFFF" w:themeFill="background1"/>
        <w:spacing w:after="0" w:line="276" w:lineRule="auto"/>
        <w:jc w:val="both"/>
        <w:rPr>
          <w:rFonts w:ascii="Footlight MT Light" w:eastAsia="Calibri" w:hAnsi="Footlight MT Light" w:cs="Arial"/>
          <w:b/>
          <w:sz w:val="24"/>
          <w:szCs w:val="24"/>
          <w:u w:val="single"/>
        </w:rPr>
      </w:pPr>
    </w:p>
    <w:p w:rsidR="00251121" w:rsidRDefault="00251121" w:rsidP="00C10A54">
      <w:pPr>
        <w:shd w:val="clear" w:color="auto" w:fill="FFFFFF" w:themeFill="background1"/>
        <w:spacing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MIN. NG-CDFC: 033/04/2023: Monitoring and Evaluation Activities</w:t>
      </w:r>
    </w:p>
    <w:p w:rsidR="00251121" w:rsidRDefault="00251121" w:rsidP="00C10A54">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Following from the above discussed high number of projects that are still pending and being the desire of the NG-CDFC to complete all projects in due time as stipulated by the regulations; projects to be completed within 3 years, the members </w:t>
      </w:r>
      <w:r w:rsidR="00D7771A">
        <w:rPr>
          <w:rFonts w:ascii="Footlight MT Light" w:eastAsia="Calibri" w:hAnsi="Footlight MT Light" w:cs="Arial"/>
          <w:sz w:val="24"/>
          <w:szCs w:val="24"/>
        </w:rPr>
        <w:t xml:space="preserve">deliberated and </w:t>
      </w:r>
      <w:r>
        <w:rPr>
          <w:rFonts w:ascii="Footlight MT Light" w:eastAsia="Calibri" w:hAnsi="Footlight MT Light" w:cs="Arial"/>
          <w:sz w:val="24"/>
          <w:szCs w:val="24"/>
        </w:rPr>
        <w:t xml:space="preserve">agreed to do field visits of all the pending projects to determine appropriate actions to be taken in each so that they are all finalized. The </w:t>
      </w:r>
      <w:r w:rsidR="00D7771A">
        <w:rPr>
          <w:rFonts w:ascii="Footlight MT Light" w:eastAsia="Calibri" w:hAnsi="Footlight MT Light" w:cs="Arial"/>
          <w:sz w:val="24"/>
          <w:szCs w:val="24"/>
        </w:rPr>
        <w:t>list of pending projects includes</w:t>
      </w:r>
      <w:r>
        <w:rPr>
          <w:rFonts w:ascii="Footlight MT Light" w:eastAsia="Calibri" w:hAnsi="Footlight MT Light" w:cs="Arial"/>
          <w:sz w:val="24"/>
          <w:szCs w:val="24"/>
        </w:rPr>
        <w:t xml:space="preserve"> the above mentioned 6 among others. The full list is as below:</w:t>
      </w:r>
    </w:p>
    <w:p w:rsidR="00B50D1E" w:rsidRPr="00251121" w:rsidRDefault="00B50D1E" w:rsidP="00C10A54">
      <w:pPr>
        <w:shd w:val="clear" w:color="auto" w:fill="FFFFFF" w:themeFill="background1"/>
        <w:spacing w:after="0" w:line="276" w:lineRule="auto"/>
        <w:jc w:val="both"/>
        <w:rPr>
          <w:rFonts w:ascii="Footlight MT Light" w:eastAsia="Calibri" w:hAnsi="Footlight MT Light" w:cs="Arial"/>
          <w:sz w:val="24"/>
          <w:szCs w:val="24"/>
        </w:rPr>
      </w:pPr>
    </w:p>
    <w:tbl>
      <w:tblPr>
        <w:tblW w:w="5700" w:type="dxa"/>
        <w:tblInd w:w="113" w:type="dxa"/>
        <w:tblLook w:val="04A0"/>
      </w:tblPr>
      <w:tblGrid>
        <w:gridCol w:w="1580"/>
        <w:gridCol w:w="4120"/>
      </w:tblGrid>
      <w:tr w:rsidR="00B50D1E" w:rsidRPr="00B50D1E" w:rsidTr="00B50D1E">
        <w:trPr>
          <w:trHeight w:val="6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D1E" w:rsidRPr="00B50D1E" w:rsidRDefault="00B50D1E" w:rsidP="00B50D1E">
            <w:pPr>
              <w:spacing w:before="0" w:beforeAutospacing="0" w:after="0" w:line="240" w:lineRule="auto"/>
              <w:rPr>
                <w:rFonts w:ascii="Footlight MT Light" w:hAnsi="Footlight MT Light" w:cs="Calibri"/>
                <w:b/>
                <w:bCs/>
                <w:sz w:val="24"/>
                <w:szCs w:val="24"/>
              </w:rPr>
            </w:pPr>
            <w:r w:rsidRPr="00B50D1E">
              <w:rPr>
                <w:rFonts w:ascii="Footlight MT Light" w:hAnsi="Footlight MT Light" w:cs="Calibri"/>
                <w:b/>
                <w:bCs/>
                <w:sz w:val="24"/>
                <w:szCs w:val="24"/>
              </w:rPr>
              <w:t xml:space="preserve">S/NO </w:t>
            </w:r>
          </w:p>
        </w:tc>
        <w:tc>
          <w:tcPr>
            <w:tcW w:w="4120" w:type="dxa"/>
            <w:tcBorders>
              <w:top w:val="single" w:sz="4" w:space="0" w:color="auto"/>
              <w:left w:val="nil"/>
              <w:bottom w:val="single" w:sz="4" w:space="0" w:color="auto"/>
              <w:right w:val="single" w:sz="4" w:space="0" w:color="auto"/>
            </w:tcBorders>
            <w:shd w:val="clear" w:color="000000" w:fill="71C2FF"/>
            <w:noWrap/>
            <w:vAlign w:val="bottom"/>
            <w:hideMark/>
          </w:tcPr>
          <w:p w:rsidR="00B50D1E" w:rsidRPr="00B50D1E" w:rsidRDefault="00B50D1E" w:rsidP="00B50D1E">
            <w:pPr>
              <w:spacing w:before="0" w:beforeAutospacing="0" w:after="0" w:line="240" w:lineRule="auto"/>
              <w:rPr>
                <w:rFonts w:ascii="Footlight MT Light" w:hAnsi="Footlight MT Light" w:cs="Calibri"/>
                <w:b/>
                <w:bCs/>
                <w:sz w:val="24"/>
                <w:szCs w:val="24"/>
              </w:rPr>
            </w:pPr>
            <w:r w:rsidRPr="00B50D1E">
              <w:rPr>
                <w:rFonts w:ascii="Footlight MT Light" w:hAnsi="Footlight MT Light" w:cs="Calibri"/>
                <w:b/>
                <w:bCs/>
                <w:sz w:val="24"/>
                <w:szCs w:val="24"/>
              </w:rPr>
              <w:t>PMC</w:t>
            </w:r>
          </w:p>
        </w:tc>
      </w:tr>
      <w:tr w:rsidR="00B50D1E" w:rsidRPr="00B50D1E" w:rsidTr="00B50D1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B50D1E" w:rsidRPr="00B50D1E" w:rsidRDefault="00B50D1E"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1</w:t>
            </w:r>
          </w:p>
        </w:tc>
        <w:tc>
          <w:tcPr>
            <w:tcW w:w="4120" w:type="dxa"/>
            <w:tcBorders>
              <w:top w:val="nil"/>
              <w:left w:val="nil"/>
              <w:bottom w:val="single" w:sz="4" w:space="0" w:color="auto"/>
              <w:right w:val="single" w:sz="4" w:space="0" w:color="auto"/>
            </w:tcBorders>
            <w:shd w:val="clear" w:color="auto" w:fill="auto"/>
            <w:hideMark/>
          </w:tcPr>
          <w:p w:rsidR="00B50D1E" w:rsidRPr="00B50D1E" w:rsidRDefault="00B50D1E" w:rsidP="00B50D1E">
            <w:pPr>
              <w:spacing w:before="0" w:beforeAutospacing="0" w:after="0" w:line="240" w:lineRule="auto"/>
              <w:rPr>
                <w:rFonts w:ascii="Footlight MT Light" w:hAnsi="Footlight MT Light" w:cs="Calibri"/>
                <w:sz w:val="24"/>
                <w:szCs w:val="24"/>
              </w:rPr>
            </w:pPr>
            <w:r w:rsidRPr="00B50D1E">
              <w:rPr>
                <w:rFonts w:ascii="Footlight MT Light" w:hAnsi="Footlight MT Light" w:cs="Calibri"/>
                <w:sz w:val="24"/>
                <w:szCs w:val="24"/>
              </w:rPr>
              <w:t>Friends Secondary School Muji</w:t>
            </w:r>
          </w:p>
        </w:tc>
      </w:tr>
      <w:tr w:rsidR="00B50D1E" w:rsidRPr="00B50D1E" w:rsidTr="00B50D1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B50D1E" w:rsidRPr="00B50D1E" w:rsidRDefault="00B50D1E"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2</w:t>
            </w:r>
          </w:p>
        </w:tc>
        <w:tc>
          <w:tcPr>
            <w:tcW w:w="4120" w:type="dxa"/>
            <w:tcBorders>
              <w:top w:val="nil"/>
              <w:left w:val="nil"/>
              <w:bottom w:val="single" w:sz="4" w:space="0" w:color="auto"/>
              <w:right w:val="single" w:sz="4" w:space="0" w:color="auto"/>
            </w:tcBorders>
            <w:shd w:val="clear" w:color="auto" w:fill="auto"/>
            <w:hideMark/>
          </w:tcPr>
          <w:p w:rsidR="00B50D1E" w:rsidRPr="00B50D1E" w:rsidRDefault="00B50D1E" w:rsidP="00B50D1E">
            <w:pPr>
              <w:spacing w:before="0" w:beforeAutospacing="0" w:after="0" w:line="240" w:lineRule="auto"/>
              <w:rPr>
                <w:rFonts w:ascii="Footlight MT Light" w:hAnsi="Footlight MT Light" w:cs="Calibri"/>
                <w:sz w:val="24"/>
                <w:szCs w:val="24"/>
              </w:rPr>
            </w:pPr>
            <w:r w:rsidRPr="00B50D1E">
              <w:rPr>
                <w:rFonts w:ascii="Footlight MT Light" w:hAnsi="Footlight MT Light" w:cs="Calibri"/>
                <w:sz w:val="24"/>
                <w:szCs w:val="24"/>
              </w:rPr>
              <w:t>Khamoto FYM Primary School</w:t>
            </w:r>
          </w:p>
        </w:tc>
      </w:tr>
      <w:tr w:rsidR="00B50D1E" w:rsidRPr="00B50D1E" w:rsidTr="00B50D1E">
        <w:trPr>
          <w:trHeight w:val="300"/>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50D1E" w:rsidRPr="00B50D1E" w:rsidRDefault="00B50D1E"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3</w:t>
            </w:r>
          </w:p>
        </w:tc>
        <w:tc>
          <w:tcPr>
            <w:tcW w:w="4120" w:type="dxa"/>
            <w:tcBorders>
              <w:top w:val="nil"/>
              <w:left w:val="nil"/>
              <w:bottom w:val="single" w:sz="4" w:space="0" w:color="auto"/>
              <w:right w:val="single" w:sz="4" w:space="0" w:color="auto"/>
            </w:tcBorders>
            <w:shd w:val="clear" w:color="auto" w:fill="auto"/>
            <w:noWrap/>
            <w:vAlign w:val="bottom"/>
            <w:hideMark/>
          </w:tcPr>
          <w:p w:rsidR="00B50D1E" w:rsidRPr="00B50D1E" w:rsidRDefault="00B50D1E" w:rsidP="00B50D1E">
            <w:pPr>
              <w:spacing w:before="0" w:beforeAutospacing="0" w:after="0" w:line="240" w:lineRule="auto"/>
              <w:rPr>
                <w:rFonts w:ascii="Footlight MT Light" w:hAnsi="Footlight MT Light" w:cs="Calibri"/>
                <w:sz w:val="24"/>
                <w:szCs w:val="24"/>
              </w:rPr>
            </w:pPr>
            <w:r w:rsidRPr="00B50D1E">
              <w:rPr>
                <w:rFonts w:ascii="Footlight MT Light" w:hAnsi="Footlight MT Light" w:cs="Calibri"/>
                <w:sz w:val="24"/>
                <w:szCs w:val="24"/>
              </w:rPr>
              <w:t>Magemo FYM Primary School</w:t>
            </w:r>
          </w:p>
        </w:tc>
      </w:tr>
      <w:tr w:rsidR="00B50D1E" w:rsidRPr="00B50D1E" w:rsidTr="00B50D1E">
        <w:trPr>
          <w:trHeight w:val="300"/>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50D1E" w:rsidRPr="00B50D1E" w:rsidRDefault="00B50D1E"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4</w:t>
            </w:r>
          </w:p>
        </w:tc>
        <w:tc>
          <w:tcPr>
            <w:tcW w:w="4120" w:type="dxa"/>
            <w:tcBorders>
              <w:top w:val="nil"/>
              <w:left w:val="nil"/>
              <w:bottom w:val="single" w:sz="4" w:space="0" w:color="auto"/>
              <w:right w:val="single" w:sz="4" w:space="0" w:color="auto"/>
            </w:tcBorders>
            <w:shd w:val="clear" w:color="auto" w:fill="auto"/>
            <w:noWrap/>
            <w:vAlign w:val="bottom"/>
            <w:hideMark/>
          </w:tcPr>
          <w:p w:rsidR="00B50D1E" w:rsidRPr="00B50D1E" w:rsidRDefault="00B50D1E" w:rsidP="00B50D1E">
            <w:pPr>
              <w:spacing w:before="0" w:beforeAutospacing="0" w:after="0" w:line="240" w:lineRule="auto"/>
              <w:rPr>
                <w:rFonts w:ascii="Footlight MT Light" w:hAnsi="Footlight MT Light" w:cs="Calibri"/>
                <w:sz w:val="24"/>
                <w:szCs w:val="24"/>
              </w:rPr>
            </w:pPr>
            <w:r w:rsidRPr="00B50D1E">
              <w:rPr>
                <w:rFonts w:ascii="Footlight MT Light" w:hAnsi="Footlight MT Light" w:cs="Calibri"/>
                <w:sz w:val="24"/>
                <w:szCs w:val="24"/>
              </w:rPr>
              <w:t>Mitukuyu FYM Primary School</w:t>
            </w:r>
          </w:p>
        </w:tc>
      </w:tr>
      <w:tr w:rsidR="00B50D1E" w:rsidRPr="00B50D1E" w:rsidTr="00B50D1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B50D1E" w:rsidRPr="00B50D1E" w:rsidRDefault="00B50D1E"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5</w:t>
            </w:r>
          </w:p>
        </w:tc>
        <w:tc>
          <w:tcPr>
            <w:tcW w:w="4120" w:type="dxa"/>
            <w:tcBorders>
              <w:top w:val="nil"/>
              <w:left w:val="nil"/>
              <w:bottom w:val="single" w:sz="4" w:space="0" w:color="auto"/>
              <w:right w:val="single" w:sz="4" w:space="0" w:color="auto"/>
            </w:tcBorders>
            <w:shd w:val="clear" w:color="auto" w:fill="auto"/>
            <w:hideMark/>
          </w:tcPr>
          <w:p w:rsidR="00B50D1E" w:rsidRPr="00B50D1E" w:rsidRDefault="00B50D1E" w:rsidP="00B50D1E">
            <w:pPr>
              <w:spacing w:before="0" w:beforeAutospacing="0" w:after="0" w:line="240" w:lineRule="auto"/>
              <w:rPr>
                <w:rFonts w:ascii="Footlight MT Light" w:hAnsi="Footlight MT Light" w:cs="Calibri"/>
                <w:sz w:val="24"/>
                <w:szCs w:val="24"/>
              </w:rPr>
            </w:pPr>
            <w:r w:rsidRPr="00B50D1E">
              <w:rPr>
                <w:rFonts w:ascii="Footlight MT Light" w:hAnsi="Footlight MT Light" w:cs="Calibri"/>
                <w:sz w:val="24"/>
                <w:szCs w:val="24"/>
              </w:rPr>
              <w:t>Ndivisi Boys Secondary School</w:t>
            </w:r>
          </w:p>
        </w:tc>
      </w:tr>
      <w:tr w:rsidR="00B50D1E" w:rsidRPr="00B50D1E" w:rsidTr="00B50D1E">
        <w:trPr>
          <w:trHeight w:val="300"/>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50D1E" w:rsidRPr="00B50D1E" w:rsidRDefault="00B50D1E"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6</w:t>
            </w:r>
          </w:p>
        </w:tc>
        <w:tc>
          <w:tcPr>
            <w:tcW w:w="4120" w:type="dxa"/>
            <w:tcBorders>
              <w:top w:val="nil"/>
              <w:left w:val="nil"/>
              <w:bottom w:val="single" w:sz="4" w:space="0" w:color="auto"/>
              <w:right w:val="single" w:sz="4" w:space="0" w:color="auto"/>
            </w:tcBorders>
            <w:shd w:val="clear" w:color="auto" w:fill="auto"/>
            <w:noWrap/>
            <w:vAlign w:val="bottom"/>
            <w:hideMark/>
          </w:tcPr>
          <w:p w:rsidR="00B50D1E" w:rsidRPr="00B50D1E" w:rsidRDefault="00B50D1E" w:rsidP="00B50D1E">
            <w:pPr>
              <w:spacing w:before="0" w:beforeAutospacing="0" w:after="0" w:line="240" w:lineRule="auto"/>
              <w:rPr>
                <w:rFonts w:ascii="Footlight MT Light" w:hAnsi="Footlight MT Light" w:cs="Calibri"/>
                <w:sz w:val="24"/>
                <w:szCs w:val="24"/>
              </w:rPr>
            </w:pPr>
            <w:r w:rsidRPr="00B50D1E">
              <w:rPr>
                <w:rFonts w:ascii="Footlight MT Light" w:hAnsi="Footlight MT Light" w:cs="Calibri"/>
                <w:sz w:val="24"/>
                <w:szCs w:val="24"/>
              </w:rPr>
              <w:t>Ndivisi Girls High School</w:t>
            </w:r>
          </w:p>
        </w:tc>
      </w:tr>
      <w:tr w:rsidR="00B50D1E" w:rsidRPr="00B50D1E" w:rsidTr="00B50D1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B50D1E" w:rsidRPr="00B50D1E" w:rsidRDefault="00CB4DB7"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7</w:t>
            </w:r>
          </w:p>
        </w:tc>
        <w:tc>
          <w:tcPr>
            <w:tcW w:w="4120" w:type="dxa"/>
            <w:tcBorders>
              <w:top w:val="nil"/>
              <w:left w:val="nil"/>
              <w:bottom w:val="single" w:sz="4" w:space="0" w:color="auto"/>
              <w:right w:val="single" w:sz="4" w:space="0" w:color="auto"/>
            </w:tcBorders>
            <w:shd w:val="clear" w:color="auto" w:fill="auto"/>
            <w:noWrap/>
            <w:vAlign w:val="bottom"/>
            <w:hideMark/>
          </w:tcPr>
          <w:p w:rsidR="00B50D1E" w:rsidRPr="00B50D1E" w:rsidRDefault="00B50D1E" w:rsidP="00B50D1E">
            <w:pPr>
              <w:spacing w:before="0" w:beforeAutospacing="0" w:after="0" w:line="240" w:lineRule="auto"/>
              <w:rPr>
                <w:rFonts w:ascii="Footlight MT Light" w:hAnsi="Footlight MT Light" w:cs="Calibri"/>
                <w:sz w:val="24"/>
                <w:szCs w:val="24"/>
              </w:rPr>
            </w:pPr>
            <w:r w:rsidRPr="00B50D1E">
              <w:rPr>
                <w:rFonts w:ascii="Footlight MT Light" w:hAnsi="Footlight MT Light" w:cs="Calibri"/>
                <w:sz w:val="24"/>
                <w:szCs w:val="24"/>
              </w:rPr>
              <w:t>Njata DEB Primary School</w:t>
            </w:r>
          </w:p>
        </w:tc>
      </w:tr>
      <w:tr w:rsidR="00B50D1E" w:rsidRPr="00B50D1E" w:rsidTr="00B50D1E">
        <w:trPr>
          <w:trHeight w:val="300"/>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50D1E" w:rsidRPr="00B50D1E" w:rsidRDefault="00CB4DB7"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8</w:t>
            </w:r>
          </w:p>
        </w:tc>
        <w:tc>
          <w:tcPr>
            <w:tcW w:w="4120" w:type="dxa"/>
            <w:tcBorders>
              <w:top w:val="nil"/>
              <w:left w:val="nil"/>
              <w:bottom w:val="single" w:sz="4" w:space="0" w:color="auto"/>
              <w:right w:val="single" w:sz="4" w:space="0" w:color="auto"/>
            </w:tcBorders>
            <w:shd w:val="clear" w:color="auto" w:fill="auto"/>
            <w:noWrap/>
            <w:vAlign w:val="bottom"/>
            <w:hideMark/>
          </w:tcPr>
          <w:p w:rsidR="00B50D1E" w:rsidRPr="00B50D1E" w:rsidRDefault="00B50D1E" w:rsidP="00B50D1E">
            <w:pPr>
              <w:spacing w:before="0" w:beforeAutospacing="0" w:after="0" w:line="240" w:lineRule="auto"/>
              <w:rPr>
                <w:rFonts w:ascii="Footlight MT Light" w:hAnsi="Footlight MT Light" w:cs="Calibri"/>
                <w:sz w:val="24"/>
                <w:szCs w:val="24"/>
              </w:rPr>
            </w:pPr>
            <w:r w:rsidRPr="00B50D1E">
              <w:rPr>
                <w:rFonts w:ascii="Footlight MT Light" w:hAnsi="Footlight MT Light" w:cs="Calibri"/>
                <w:sz w:val="24"/>
                <w:szCs w:val="24"/>
              </w:rPr>
              <w:t>St. John's RC Savanna Secondary School</w:t>
            </w:r>
          </w:p>
        </w:tc>
      </w:tr>
      <w:tr w:rsidR="00B50D1E" w:rsidRPr="00B50D1E" w:rsidTr="00B50D1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B50D1E" w:rsidRPr="00B50D1E" w:rsidRDefault="00CB4DB7"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9</w:t>
            </w:r>
          </w:p>
        </w:tc>
        <w:tc>
          <w:tcPr>
            <w:tcW w:w="4120" w:type="dxa"/>
            <w:tcBorders>
              <w:top w:val="nil"/>
              <w:left w:val="nil"/>
              <w:bottom w:val="single" w:sz="4" w:space="0" w:color="auto"/>
              <w:right w:val="single" w:sz="4" w:space="0" w:color="auto"/>
            </w:tcBorders>
            <w:shd w:val="clear" w:color="auto" w:fill="auto"/>
            <w:hideMark/>
          </w:tcPr>
          <w:p w:rsidR="00B50D1E" w:rsidRPr="00B50D1E" w:rsidRDefault="00B50D1E" w:rsidP="00B50D1E">
            <w:pPr>
              <w:spacing w:before="0" w:beforeAutospacing="0" w:after="0" w:line="240" w:lineRule="auto"/>
              <w:rPr>
                <w:rFonts w:ascii="Footlight MT Light" w:hAnsi="Footlight MT Light" w:cs="Calibri"/>
                <w:sz w:val="24"/>
                <w:szCs w:val="24"/>
              </w:rPr>
            </w:pPr>
            <w:r w:rsidRPr="00B50D1E">
              <w:rPr>
                <w:rFonts w:ascii="Footlight MT Light" w:hAnsi="Footlight MT Light" w:cs="Calibri"/>
                <w:sz w:val="24"/>
                <w:szCs w:val="24"/>
              </w:rPr>
              <w:t>Wabukhonyi Assistant Chief's office</w:t>
            </w:r>
          </w:p>
        </w:tc>
      </w:tr>
    </w:tbl>
    <w:p w:rsidR="00B50D1E" w:rsidRPr="00B50D1E" w:rsidRDefault="00B50D1E" w:rsidP="00C10A54">
      <w:pPr>
        <w:shd w:val="clear" w:color="auto" w:fill="FFFFFF" w:themeFill="background1"/>
        <w:spacing w:after="0" w:line="276" w:lineRule="auto"/>
        <w:jc w:val="both"/>
        <w:rPr>
          <w:rFonts w:ascii="Footlight MT Light" w:eastAsia="Calibri" w:hAnsi="Footlight MT Light" w:cs="Arial"/>
          <w:bCs/>
          <w:sz w:val="24"/>
          <w:szCs w:val="24"/>
        </w:rPr>
      </w:pPr>
      <w:r>
        <w:rPr>
          <w:rFonts w:ascii="Footlight MT Light" w:eastAsia="Calibri" w:hAnsi="Footlight MT Light" w:cs="Arial"/>
          <w:bCs/>
          <w:sz w:val="24"/>
          <w:szCs w:val="24"/>
        </w:rPr>
        <w:t xml:space="preserve">The </w:t>
      </w:r>
      <w:r w:rsidR="00CB4DB7">
        <w:rPr>
          <w:rFonts w:ascii="Footlight MT Light" w:eastAsia="Calibri" w:hAnsi="Footlight MT Light" w:cs="Arial"/>
          <w:bCs/>
          <w:sz w:val="24"/>
          <w:szCs w:val="24"/>
        </w:rPr>
        <w:t>M &amp;E exercise was also to include projects being audited for the regular audit for financial year 2021/22</w:t>
      </w:r>
      <w:r w:rsidR="00F776D2">
        <w:rPr>
          <w:rFonts w:ascii="Footlight MT Light" w:eastAsia="Calibri" w:hAnsi="Footlight MT Light" w:cs="Arial"/>
          <w:bCs/>
          <w:sz w:val="24"/>
          <w:szCs w:val="24"/>
        </w:rPr>
        <w:t xml:space="preserve"> and to verify projects defended before the Decentralized Fund Accounts Committee of parliament, for projects between the financial years 2013/14 to 2015/16</w:t>
      </w:r>
      <w:r w:rsidR="00CB4DB7">
        <w:rPr>
          <w:rFonts w:ascii="Footlight MT Light" w:eastAsia="Calibri" w:hAnsi="Footlight MT Light" w:cs="Arial"/>
          <w:bCs/>
          <w:sz w:val="24"/>
          <w:szCs w:val="24"/>
        </w:rPr>
        <w:t xml:space="preserve">. </w:t>
      </w:r>
    </w:p>
    <w:p w:rsidR="00C10A54" w:rsidRDefault="00251121" w:rsidP="00C10A54">
      <w:pPr>
        <w:shd w:val="clear" w:color="auto" w:fill="FFFFFF" w:themeFill="background1"/>
        <w:spacing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lastRenderedPageBreak/>
        <w:t>MIN. NG-CDFC: 034</w:t>
      </w:r>
      <w:r w:rsidR="00C10A54">
        <w:rPr>
          <w:rFonts w:ascii="Footlight MT Light" w:eastAsia="Calibri" w:hAnsi="Footlight MT Light" w:cs="Arial"/>
          <w:b/>
          <w:sz w:val="24"/>
          <w:szCs w:val="24"/>
          <w:u w:val="single"/>
        </w:rPr>
        <w:t>/04/2023: TRAINING/CAPACITY BUILDING: NGCDFC, COC, STAFF</w:t>
      </w:r>
    </w:p>
    <w:p w:rsidR="0057131D" w:rsidRDefault="00C10A54" w:rsidP="00C10A54">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The FAM </w:t>
      </w:r>
      <w:r w:rsidR="009A321A">
        <w:rPr>
          <w:rFonts w:ascii="Footlight MT Light" w:eastAsia="Calibri" w:hAnsi="Footlight MT Light" w:cs="Arial"/>
          <w:sz w:val="24"/>
          <w:szCs w:val="24"/>
        </w:rPr>
        <w:t>informed the members of upcoming trainings and capacity building for NGCDFC, COC, Staff and PMC. The dates for the Capacity building of staff, constituency oversight committee and PMC is not yet decided but is earmarked for dates after the NG</w:t>
      </w:r>
      <w:r w:rsidR="00DF39CA">
        <w:rPr>
          <w:rFonts w:ascii="Footlight MT Light" w:eastAsia="Calibri" w:hAnsi="Footlight MT Light" w:cs="Arial"/>
          <w:sz w:val="24"/>
          <w:szCs w:val="24"/>
        </w:rPr>
        <w:t>-CDF training that is scheduled from 2</w:t>
      </w:r>
      <w:r w:rsidR="00DF39CA" w:rsidRPr="00DF39CA">
        <w:rPr>
          <w:rFonts w:ascii="Footlight MT Light" w:eastAsia="Calibri" w:hAnsi="Footlight MT Light" w:cs="Arial"/>
          <w:sz w:val="24"/>
          <w:szCs w:val="24"/>
          <w:vertAlign w:val="superscript"/>
        </w:rPr>
        <w:t>nd</w:t>
      </w:r>
      <w:r w:rsidR="00DF39CA">
        <w:rPr>
          <w:rFonts w:ascii="Footlight MT Light" w:eastAsia="Calibri" w:hAnsi="Footlight MT Light" w:cs="Arial"/>
          <w:sz w:val="24"/>
          <w:szCs w:val="24"/>
        </w:rPr>
        <w:t xml:space="preserve"> May 2023</w:t>
      </w:r>
      <w:r w:rsidR="00A10E72">
        <w:rPr>
          <w:rFonts w:ascii="Footlight MT Light" w:eastAsia="Calibri" w:hAnsi="Footlight MT Light" w:cs="Arial"/>
          <w:sz w:val="24"/>
          <w:szCs w:val="24"/>
        </w:rPr>
        <w:t xml:space="preserve"> to</w:t>
      </w:r>
      <w:r w:rsidR="00374EAC">
        <w:rPr>
          <w:rFonts w:ascii="Footlight MT Light" w:eastAsia="Calibri" w:hAnsi="Footlight MT Light" w:cs="Arial"/>
          <w:sz w:val="24"/>
          <w:szCs w:val="24"/>
        </w:rPr>
        <w:t>6</w:t>
      </w:r>
      <w:r w:rsidR="00DF39CA" w:rsidRPr="00DF39CA">
        <w:rPr>
          <w:rFonts w:ascii="Footlight MT Light" w:eastAsia="Calibri" w:hAnsi="Footlight MT Light" w:cs="Arial"/>
          <w:sz w:val="24"/>
          <w:szCs w:val="24"/>
          <w:vertAlign w:val="superscript"/>
        </w:rPr>
        <w:t>th</w:t>
      </w:r>
      <w:r w:rsidR="00A10E72">
        <w:rPr>
          <w:rFonts w:ascii="Footlight MT Light" w:eastAsia="Calibri" w:hAnsi="Footlight MT Light" w:cs="Arial"/>
          <w:sz w:val="24"/>
          <w:szCs w:val="24"/>
        </w:rPr>
        <w:t xml:space="preserve">May 2023. </w:t>
      </w:r>
      <w:r w:rsidR="00374EAC">
        <w:rPr>
          <w:rFonts w:ascii="Footlight MT Light" w:eastAsia="Calibri" w:hAnsi="Footlight MT Light" w:cs="Arial"/>
          <w:sz w:val="24"/>
          <w:szCs w:val="24"/>
        </w:rPr>
        <w:t xml:space="preserve">The training will take place at Starbucks Hotel, Eldoret. </w:t>
      </w:r>
    </w:p>
    <w:p w:rsidR="0057131D" w:rsidRDefault="0057131D" w:rsidP="00C10A54">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The training is meant for all the members of NG-CDFC and National Sub County Accountant. The board will cater for full board accommodation while the constituency shall bear the travel expenses for the participants and allowances</w:t>
      </w:r>
      <w:r w:rsidR="002709BA">
        <w:rPr>
          <w:rFonts w:ascii="Footlight MT Light" w:eastAsia="Calibri" w:hAnsi="Footlight MT Light" w:cs="Arial"/>
          <w:sz w:val="24"/>
          <w:szCs w:val="24"/>
        </w:rPr>
        <w:t>/per diem</w:t>
      </w:r>
      <w:r>
        <w:rPr>
          <w:rFonts w:ascii="Footlight MT Light" w:eastAsia="Calibri" w:hAnsi="Footlight MT Light" w:cs="Arial"/>
          <w:sz w:val="24"/>
          <w:szCs w:val="24"/>
        </w:rPr>
        <w:t xml:space="preserve"> during the training.</w:t>
      </w:r>
    </w:p>
    <w:p w:rsidR="0057131D" w:rsidRDefault="0057131D" w:rsidP="0057131D">
      <w:pPr>
        <w:shd w:val="clear" w:color="auto" w:fill="FFFFFF" w:themeFill="background1"/>
        <w:spacing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MIN</w:t>
      </w:r>
      <w:r w:rsidR="00D7771A">
        <w:rPr>
          <w:rFonts w:ascii="Footlight MT Light" w:eastAsia="Calibri" w:hAnsi="Footlight MT Light" w:cs="Arial"/>
          <w:b/>
          <w:sz w:val="24"/>
          <w:szCs w:val="24"/>
          <w:u w:val="single"/>
        </w:rPr>
        <w:t>. NG-CDFC: 035</w:t>
      </w:r>
      <w:r>
        <w:rPr>
          <w:rFonts w:ascii="Footlight MT Light" w:eastAsia="Calibri" w:hAnsi="Footlight MT Light" w:cs="Arial"/>
          <w:b/>
          <w:sz w:val="24"/>
          <w:szCs w:val="24"/>
          <w:u w:val="single"/>
        </w:rPr>
        <w:t>/04/2023: PROJECT PRIORITIZATION FOR AIE</w:t>
      </w:r>
      <w:r w:rsidR="006D6E48">
        <w:rPr>
          <w:rFonts w:ascii="Footlight MT Light" w:eastAsia="Calibri" w:hAnsi="Footlight MT Light" w:cs="Arial"/>
          <w:b/>
          <w:sz w:val="24"/>
          <w:szCs w:val="24"/>
          <w:u w:val="single"/>
        </w:rPr>
        <w:t xml:space="preserve"> NO. B205933</w:t>
      </w:r>
    </w:p>
    <w:p w:rsidR="00053532" w:rsidRPr="00053532" w:rsidRDefault="007F3070" w:rsidP="007F3070">
      <w:pPr>
        <w:spacing w:after="80" w:line="20" w:lineRule="atLeast"/>
        <w:jc w:val="both"/>
        <w:rPr>
          <w:rFonts w:ascii="Footlight MT Light" w:hAnsi="Footlight MT Light"/>
          <w:iCs/>
        </w:rPr>
      </w:pPr>
      <w:r>
        <w:rPr>
          <w:rFonts w:ascii="Footlight MT Light" w:hAnsi="Footlight MT Light"/>
          <w:iCs/>
        </w:rPr>
        <w:t>The constituency has received a total of 45 million as at 31</w:t>
      </w:r>
      <w:r w:rsidRPr="007F3070">
        <w:rPr>
          <w:rFonts w:ascii="Footlight MT Light" w:hAnsi="Footlight MT Light"/>
          <w:iCs/>
          <w:vertAlign w:val="superscript"/>
        </w:rPr>
        <w:t>st</w:t>
      </w:r>
      <w:r>
        <w:rPr>
          <w:rFonts w:ascii="Footlight MT Light" w:hAnsi="Footlight MT Light"/>
          <w:iCs/>
        </w:rPr>
        <w:t xml:space="preserve"> March, 2023</w:t>
      </w:r>
      <w:r w:rsidR="00053532">
        <w:rPr>
          <w:rFonts w:ascii="Footlight MT Light" w:hAnsi="Footlight MT Light"/>
          <w:iCs/>
        </w:rPr>
        <w:t>. Additional 12 million was received on 6</w:t>
      </w:r>
      <w:r w:rsidR="00053532" w:rsidRPr="00053532">
        <w:rPr>
          <w:rFonts w:ascii="Footlight MT Light" w:hAnsi="Footlight MT Light"/>
          <w:iCs/>
          <w:vertAlign w:val="superscript"/>
        </w:rPr>
        <w:t>th</w:t>
      </w:r>
      <w:r w:rsidR="00053532">
        <w:rPr>
          <w:rFonts w:ascii="Footlight MT Light" w:hAnsi="Footlight MT Light"/>
          <w:iCs/>
        </w:rPr>
        <w:t xml:space="preserve"> April 26, 2023 with the accompanying AIE No. B205933. The members discussed and prioritized the AIE for projects as below;-</w:t>
      </w:r>
    </w:p>
    <w:tbl>
      <w:tblPr>
        <w:tblW w:w="0" w:type="auto"/>
        <w:tblLayout w:type="fixed"/>
        <w:tblCellMar>
          <w:left w:w="30" w:type="dxa"/>
          <w:right w:w="30" w:type="dxa"/>
        </w:tblCellMar>
        <w:tblLook w:val="0000"/>
      </w:tblPr>
      <w:tblGrid>
        <w:gridCol w:w="984"/>
        <w:gridCol w:w="2112"/>
        <w:gridCol w:w="984"/>
        <w:gridCol w:w="984"/>
        <w:gridCol w:w="2215"/>
        <w:gridCol w:w="1303"/>
      </w:tblGrid>
      <w:tr w:rsidR="002709BA" w:rsidRPr="002709BA" w:rsidTr="002709BA">
        <w:trPr>
          <w:trHeight w:val="56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S/NO.</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Project Number</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Project Name</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Project Activity</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Amount Allocated</w:t>
            </w:r>
          </w:p>
        </w:tc>
      </w:tr>
      <w:tr w:rsidR="002709BA" w:rsidRPr="002709BA" w:rsidTr="002709BA">
        <w:trPr>
          <w:trHeight w:val="55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gridSpan w:val="4"/>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jc w:val="center"/>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ADMINISTRATION AND RECURRENT EXPENDITURE (6%)</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rsidTr="002709BA">
        <w:trPr>
          <w:trHeight w:val="56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4-039-221-2210303-100-2022-2023-6</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Daily Subsistence Allowance</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Daily Subsistence Allowance</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220,000</w:t>
            </w:r>
          </w:p>
        </w:tc>
      </w:tr>
      <w:tr w:rsidR="002709BA" w:rsidRPr="002709BA" w:rsidTr="002709BA">
        <w:trPr>
          <w:trHeight w:val="1411"/>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4-039-221-2211101-100-2022-2023-8</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General Office Supplies</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Purchase of General Office Supplies(papers, pens, forms, small office equipment)</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200,000</w:t>
            </w:r>
          </w:p>
        </w:tc>
      </w:tr>
      <w:tr w:rsidR="002709BA" w:rsidRPr="002709BA"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4-039-221-2220101-100-2022-2023-13</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Maintenance Expenses-Motor Vehicle</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Maintenance Expenses-NGCDF Motor Vehicles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120,000</w:t>
            </w:r>
          </w:p>
        </w:tc>
      </w:tr>
      <w:tr w:rsidR="002709BA" w:rsidRPr="002709BA" w:rsidTr="002709BA">
        <w:trPr>
          <w:trHeight w:val="799"/>
        </w:trPr>
        <w:tc>
          <w:tcPr>
            <w:tcW w:w="984"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w:t>
            </w:r>
          </w:p>
        </w:tc>
        <w:tc>
          <w:tcPr>
            <w:tcW w:w="2112"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4-039-221-2210802-100-2022-2023-18</w:t>
            </w:r>
          </w:p>
        </w:tc>
        <w:tc>
          <w:tcPr>
            <w:tcW w:w="984" w:type="dxa"/>
            <w:gridSpan w:val="2"/>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Other Committee Expenses</w:t>
            </w:r>
          </w:p>
        </w:tc>
        <w:tc>
          <w:tcPr>
            <w:tcW w:w="2215"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other committee expenses</w:t>
            </w:r>
          </w:p>
        </w:tc>
        <w:tc>
          <w:tcPr>
            <w:tcW w:w="1303"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130,600</w:t>
            </w:r>
          </w:p>
        </w:tc>
      </w:tr>
      <w:tr w:rsidR="002709BA" w:rsidRPr="002709BA">
        <w:trPr>
          <w:trHeight w:val="290"/>
        </w:trPr>
        <w:tc>
          <w:tcPr>
            <w:tcW w:w="984"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trPr>
          <w:trHeight w:val="290"/>
        </w:trPr>
        <w:tc>
          <w:tcPr>
            <w:tcW w:w="984"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trPr>
          <w:trHeight w:val="300"/>
        </w:trPr>
        <w:tc>
          <w:tcPr>
            <w:tcW w:w="984"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5</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4-039-221-2211201-100-2022-2023-22</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Refined Fuels and Lubricants for Transport</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Purchase of refined fuels and lubricants for Transport of GK vehicles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100,000</w:t>
            </w:r>
          </w:p>
        </w:tc>
      </w:tr>
      <w:tr w:rsidR="002709BA" w:rsidRPr="002709BA"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6</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4-039-221-2211102-100-2022-2023-26</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Supplies and Accessories for Computers and printers</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Purchase of supplies and accessories for computers and printers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50,000</w:t>
            </w:r>
          </w:p>
        </w:tc>
      </w:tr>
      <w:tr w:rsidR="002709BA" w:rsidRPr="002709BA" w:rsidTr="002709BA">
        <w:trPr>
          <w:trHeight w:val="56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7</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4-039-221-2210301-100-2022-2023-29</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Travel Costs (airlines, bus, railway, mileage allowances)</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transport expenses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200,000</w:t>
            </w:r>
          </w:p>
        </w:tc>
      </w:tr>
      <w:tr w:rsidR="002709BA" w:rsidRPr="002709BA" w:rsidTr="002709BA">
        <w:trPr>
          <w:trHeight w:val="85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8</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4-039-221-2110201-100-2022-2023-4</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Contractual Employees</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ten staff basic salaries for 9 months.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1,342,020</w:t>
            </w:r>
          </w:p>
        </w:tc>
      </w:tr>
      <w:tr w:rsidR="002709BA" w:rsidRPr="002709BA" w:rsidTr="002709BA">
        <w:trPr>
          <w:trHeight w:val="85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9</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4-039-221-2110301-100-2022-2023-10</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House Allowance</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house allowances to ten NGCDF staff</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241,200</w:t>
            </w:r>
          </w:p>
        </w:tc>
      </w:tr>
      <w:tr w:rsidR="002709BA" w:rsidRPr="002709BA" w:rsidTr="002709BA">
        <w:trPr>
          <w:trHeight w:val="56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10</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4-039-221-2210811-100-2022-2023-16</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NGCDFC allowance</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NGCDFC allowances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200,000</w:t>
            </w:r>
          </w:p>
        </w:tc>
      </w:tr>
      <w:tr w:rsidR="002709BA" w:rsidRPr="002709BA" w:rsidTr="002709BA">
        <w:trPr>
          <w:trHeight w:val="85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11</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4-039-221-2210314-100-2022-2023-28</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Transport Allowance</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Transport allowances to NGCDFC staff</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228,000</w:t>
            </w:r>
          </w:p>
        </w:tc>
      </w:tr>
      <w:tr w:rsidR="002709BA" w:rsidRPr="002709BA">
        <w:trPr>
          <w:trHeight w:val="56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12</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4-039-221-2210101-100-2022-2023-7</w:t>
            </w:r>
          </w:p>
        </w:tc>
        <w:tc>
          <w:tcPr>
            <w:tcW w:w="984" w:type="dxa"/>
            <w:tcBorders>
              <w:top w:val="single" w:sz="12" w:space="0" w:color="auto"/>
              <w:left w:val="single" w:sz="12" w:space="0" w:color="auto"/>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Electricity</w:t>
            </w:r>
          </w:p>
        </w:tc>
        <w:tc>
          <w:tcPr>
            <w:tcW w:w="984" w:type="dxa"/>
            <w:tcBorders>
              <w:top w:val="single" w:sz="12" w:space="0" w:color="auto"/>
              <w:left w:val="nil"/>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Electricity charges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50,000</w:t>
            </w:r>
          </w:p>
        </w:tc>
      </w:tr>
      <w:tr w:rsidR="002709BA" w:rsidRPr="002709BA"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lastRenderedPageBreak/>
              <w:t>13</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4-039-221-2220202-100-2022-2023-14</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Maintenance of Office Furniture and Equipment</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maintenance of office furniture and equipment</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50,000</w:t>
            </w:r>
          </w:p>
        </w:tc>
      </w:tr>
      <w:tr w:rsidR="002709BA" w:rsidRPr="002709BA" w:rsidTr="002709BA">
        <w:trPr>
          <w:trHeight w:val="799"/>
        </w:trPr>
        <w:tc>
          <w:tcPr>
            <w:tcW w:w="984"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14</w:t>
            </w:r>
          </w:p>
        </w:tc>
        <w:tc>
          <w:tcPr>
            <w:tcW w:w="2112"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4-039-221-2210904-100-2022-2023-15</w:t>
            </w:r>
          </w:p>
        </w:tc>
        <w:tc>
          <w:tcPr>
            <w:tcW w:w="984" w:type="dxa"/>
            <w:gridSpan w:val="2"/>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Motor Vehicle Insurance</w:t>
            </w:r>
          </w:p>
        </w:tc>
        <w:tc>
          <w:tcPr>
            <w:tcW w:w="2215"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motor vehicle insurance</w:t>
            </w:r>
          </w:p>
        </w:tc>
        <w:tc>
          <w:tcPr>
            <w:tcW w:w="1303"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170,000</w:t>
            </w:r>
          </w:p>
        </w:tc>
      </w:tr>
      <w:tr w:rsidR="002709BA" w:rsidRPr="002709BA">
        <w:trPr>
          <w:trHeight w:val="290"/>
        </w:trPr>
        <w:tc>
          <w:tcPr>
            <w:tcW w:w="984"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trPr>
          <w:trHeight w:val="290"/>
        </w:trPr>
        <w:tc>
          <w:tcPr>
            <w:tcW w:w="984"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trPr>
          <w:trHeight w:val="300"/>
        </w:trPr>
        <w:tc>
          <w:tcPr>
            <w:tcW w:w="984"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15</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4-039-221-2211103-100-2022-2023-23</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Sanitary and Cleaning Materials, Supplies and Services</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Purchase of sanitary and cleaning materials, supplies and services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30,000</w:t>
            </w:r>
          </w:p>
        </w:tc>
      </w:tr>
      <w:tr w:rsidR="002709BA" w:rsidRPr="002709BA" w:rsidTr="002709BA">
        <w:trPr>
          <w:trHeight w:val="55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gridSpan w:val="4"/>
            <w:tcBorders>
              <w:top w:val="single" w:sz="12" w:space="0" w:color="auto"/>
              <w:left w:val="single" w:sz="12" w:space="0" w:color="auto"/>
              <w:bottom w:val="single" w:sz="6"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MONITORING, EVALUATION AND CAPACITY BUILDING (3%)</w:t>
            </w:r>
          </w:p>
        </w:tc>
        <w:tc>
          <w:tcPr>
            <w:tcW w:w="1303" w:type="dxa"/>
            <w:tcBorders>
              <w:top w:val="single" w:sz="12" w:space="0" w:color="auto"/>
              <w:left w:val="single" w:sz="12" w:space="0" w:color="auto"/>
              <w:bottom w:val="single" w:sz="6"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rsidTr="002709BA">
        <w:trPr>
          <w:trHeight w:val="559"/>
        </w:trPr>
        <w:tc>
          <w:tcPr>
            <w:tcW w:w="984" w:type="dxa"/>
            <w:tcBorders>
              <w:top w:val="single" w:sz="12" w:space="0" w:color="auto"/>
              <w:left w:val="single" w:sz="12" w:space="0" w:color="auto"/>
              <w:bottom w:val="single" w:sz="12" w:space="0" w:color="auto"/>
              <w:right w:val="single" w:sz="6"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16</w:t>
            </w:r>
          </w:p>
        </w:tc>
        <w:tc>
          <w:tcPr>
            <w:tcW w:w="2112" w:type="dxa"/>
            <w:tcBorders>
              <w:top w:val="single" w:sz="6" w:space="0" w:color="auto"/>
              <w:left w:val="single" w:sz="6" w:space="0" w:color="auto"/>
              <w:bottom w:val="single" w:sz="6" w:space="0" w:color="auto"/>
              <w:right w:val="single" w:sz="6"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4-039-221-2210710-111-2022-2023-1</w:t>
            </w:r>
          </w:p>
        </w:tc>
        <w:tc>
          <w:tcPr>
            <w:tcW w:w="984" w:type="dxa"/>
            <w:gridSpan w:val="2"/>
            <w:tcBorders>
              <w:top w:val="single" w:sz="6" w:space="0" w:color="auto"/>
              <w:left w:val="single" w:sz="6" w:space="0" w:color="auto"/>
              <w:bottom w:val="single" w:sz="6" w:space="0" w:color="auto"/>
              <w:right w:val="single" w:sz="6"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Accommodation Allowance</w:t>
            </w:r>
          </w:p>
        </w:tc>
        <w:tc>
          <w:tcPr>
            <w:tcW w:w="2215" w:type="dxa"/>
            <w:tcBorders>
              <w:top w:val="single" w:sz="6" w:space="0" w:color="auto"/>
              <w:left w:val="single" w:sz="6" w:space="0" w:color="auto"/>
              <w:bottom w:val="single" w:sz="6" w:space="0" w:color="auto"/>
              <w:right w:val="single" w:sz="6"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accommodation allowance of NG-CDFC, NG officers and PMC- Regional training</w:t>
            </w:r>
          </w:p>
        </w:tc>
        <w:tc>
          <w:tcPr>
            <w:tcW w:w="1303" w:type="dxa"/>
            <w:tcBorders>
              <w:top w:val="single" w:sz="6" w:space="0" w:color="auto"/>
              <w:left w:val="single" w:sz="6" w:space="0" w:color="auto"/>
              <w:bottom w:val="single" w:sz="6" w:space="0" w:color="auto"/>
              <w:right w:val="single" w:sz="6"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200,000</w:t>
            </w:r>
          </w:p>
        </w:tc>
      </w:tr>
      <w:tr w:rsidR="002709BA" w:rsidRPr="002709BA" w:rsidTr="002709BA">
        <w:trPr>
          <w:trHeight w:val="559"/>
        </w:trPr>
        <w:tc>
          <w:tcPr>
            <w:tcW w:w="984" w:type="dxa"/>
            <w:tcBorders>
              <w:top w:val="single" w:sz="12" w:space="0" w:color="auto"/>
              <w:left w:val="single" w:sz="12" w:space="0" w:color="auto"/>
              <w:bottom w:val="single" w:sz="12" w:space="0" w:color="auto"/>
              <w:right w:val="single" w:sz="6"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17</w:t>
            </w:r>
          </w:p>
        </w:tc>
        <w:tc>
          <w:tcPr>
            <w:tcW w:w="2112" w:type="dxa"/>
            <w:tcBorders>
              <w:top w:val="single" w:sz="6" w:space="0" w:color="auto"/>
              <w:left w:val="single" w:sz="6" w:space="0" w:color="auto"/>
              <w:bottom w:val="single" w:sz="6" w:space="0" w:color="auto"/>
              <w:right w:val="single" w:sz="6"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4-039-221-2210302-111-2022-2023-2</w:t>
            </w:r>
          </w:p>
        </w:tc>
        <w:tc>
          <w:tcPr>
            <w:tcW w:w="984" w:type="dxa"/>
            <w:gridSpan w:val="2"/>
            <w:tcBorders>
              <w:top w:val="single" w:sz="6" w:space="0" w:color="auto"/>
              <w:left w:val="single" w:sz="6" w:space="0" w:color="auto"/>
              <w:bottom w:val="single" w:sz="6" w:space="0" w:color="auto"/>
              <w:right w:val="single" w:sz="6"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Accommodation Allowance-Domestic Travel</w:t>
            </w:r>
          </w:p>
        </w:tc>
        <w:tc>
          <w:tcPr>
            <w:tcW w:w="2215" w:type="dxa"/>
            <w:tcBorders>
              <w:top w:val="single" w:sz="6" w:space="0" w:color="auto"/>
              <w:left w:val="single" w:sz="6" w:space="0" w:color="auto"/>
              <w:bottom w:val="single" w:sz="6" w:space="0" w:color="auto"/>
              <w:right w:val="single" w:sz="6"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accommodation on domestic travel</w:t>
            </w:r>
          </w:p>
        </w:tc>
        <w:tc>
          <w:tcPr>
            <w:tcW w:w="1303" w:type="dxa"/>
            <w:tcBorders>
              <w:top w:val="single" w:sz="6" w:space="0" w:color="auto"/>
              <w:left w:val="single" w:sz="6" w:space="0" w:color="auto"/>
              <w:bottom w:val="single" w:sz="6" w:space="0" w:color="auto"/>
              <w:right w:val="single" w:sz="6"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400,000</w:t>
            </w:r>
          </w:p>
        </w:tc>
      </w:tr>
      <w:tr w:rsidR="002709BA" w:rsidRPr="002709BA" w:rsidTr="002709BA">
        <w:trPr>
          <w:trHeight w:val="85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18</w:t>
            </w:r>
          </w:p>
        </w:tc>
        <w:tc>
          <w:tcPr>
            <w:tcW w:w="2112" w:type="dxa"/>
            <w:tcBorders>
              <w:top w:val="single" w:sz="6"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4-039-221-2210801-111-2022-2023-3</w:t>
            </w:r>
          </w:p>
        </w:tc>
        <w:tc>
          <w:tcPr>
            <w:tcW w:w="984" w:type="dxa"/>
            <w:gridSpan w:val="2"/>
            <w:tcBorders>
              <w:top w:val="single" w:sz="6"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Catering services (Receptions, accommodation, gifts, food and drinks)</w:t>
            </w:r>
          </w:p>
        </w:tc>
        <w:tc>
          <w:tcPr>
            <w:tcW w:w="2215" w:type="dxa"/>
            <w:tcBorders>
              <w:top w:val="single" w:sz="6"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catering services, receptions, gifts, food and drinks</w:t>
            </w:r>
          </w:p>
        </w:tc>
        <w:tc>
          <w:tcPr>
            <w:tcW w:w="1303" w:type="dxa"/>
            <w:tcBorders>
              <w:top w:val="single" w:sz="6"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200,000</w:t>
            </w:r>
          </w:p>
        </w:tc>
      </w:tr>
      <w:tr w:rsidR="002709BA" w:rsidRPr="002709BA" w:rsidTr="002709BA">
        <w:trPr>
          <w:trHeight w:val="56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19</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4-039-221-2210303-111-2022-2023-4</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Daily Subsistence Allowance</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daily subsistence allowance</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900,000</w:t>
            </w:r>
          </w:p>
        </w:tc>
      </w:tr>
      <w:tr w:rsidR="002709BA" w:rsidRPr="002709BA" w:rsidTr="002709BA">
        <w:trPr>
          <w:trHeight w:val="1692"/>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lastRenderedPageBreak/>
              <w:t>20</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4-039-221-2210704-111-2022-2023-5</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Hire of Training Facilities and Equipment</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Hire of training facilities and equipment for training-Regional, PMC and NGCDFC staff training</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300,000</w:t>
            </w:r>
          </w:p>
        </w:tc>
      </w:tr>
      <w:tr w:rsidR="002709BA" w:rsidRPr="002709BA" w:rsidTr="002709BA">
        <w:trPr>
          <w:trHeight w:val="85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21</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4-039-221-2220101-111-2022-2023-6</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 xml:space="preserve">Maintenance Expenses-Motor Vehicle </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maintenance expenses –NGCDFC vehicle</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104,273</w:t>
            </w:r>
          </w:p>
        </w:tc>
      </w:tr>
      <w:tr w:rsidR="002709BA" w:rsidRPr="002709BA" w:rsidTr="002709BA">
        <w:trPr>
          <w:trHeight w:val="56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22</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4-039-221-2210811-111-2022-2023-7</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NGCDFC Allowance</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NGCDFC allowance</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316,000</w:t>
            </w:r>
          </w:p>
        </w:tc>
      </w:tr>
      <w:tr w:rsidR="002709BA" w:rsidRPr="002709BA" w:rsidTr="002709BA">
        <w:trPr>
          <w:trHeight w:val="1090"/>
        </w:trPr>
        <w:tc>
          <w:tcPr>
            <w:tcW w:w="984"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23</w:t>
            </w:r>
          </w:p>
        </w:tc>
        <w:tc>
          <w:tcPr>
            <w:tcW w:w="2112"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4-039-221-2210710-111-2022-2023-8</w:t>
            </w:r>
          </w:p>
        </w:tc>
        <w:tc>
          <w:tcPr>
            <w:tcW w:w="984" w:type="dxa"/>
            <w:gridSpan w:val="2"/>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Other Committee Expenses</w:t>
            </w:r>
          </w:p>
        </w:tc>
        <w:tc>
          <w:tcPr>
            <w:tcW w:w="2215"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other committee expenses</w:t>
            </w:r>
          </w:p>
        </w:tc>
        <w:tc>
          <w:tcPr>
            <w:tcW w:w="1303"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220,000</w:t>
            </w:r>
          </w:p>
        </w:tc>
      </w:tr>
      <w:tr w:rsidR="002709BA" w:rsidRPr="002709BA">
        <w:trPr>
          <w:trHeight w:val="290"/>
        </w:trPr>
        <w:tc>
          <w:tcPr>
            <w:tcW w:w="984"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trPr>
          <w:trHeight w:val="300"/>
        </w:trPr>
        <w:tc>
          <w:tcPr>
            <w:tcW w:w="984"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24</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4-039-221-2211201-111-2022-2023-9</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Refined Fuels and Lubricants for Transport</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Purchase of refined fuels and lubricants for transport of GK vehicles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100,000</w:t>
            </w:r>
          </w:p>
        </w:tc>
      </w:tr>
      <w:tr w:rsidR="002709BA" w:rsidRPr="002709BA" w:rsidTr="002709BA">
        <w:trPr>
          <w:trHeight w:val="1361"/>
        </w:trPr>
        <w:tc>
          <w:tcPr>
            <w:tcW w:w="984"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25</w:t>
            </w:r>
          </w:p>
        </w:tc>
        <w:tc>
          <w:tcPr>
            <w:tcW w:w="2112"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4-039-221-2210701-111-2022-2023-10</w:t>
            </w:r>
          </w:p>
        </w:tc>
        <w:tc>
          <w:tcPr>
            <w:tcW w:w="984" w:type="dxa"/>
            <w:gridSpan w:val="2"/>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Travel Allowance on training</w:t>
            </w:r>
          </w:p>
        </w:tc>
        <w:tc>
          <w:tcPr>
            <w:tcW w:w="2215"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travel allowance of NGCDFC, NG officers and PMC</w:t>
            </w:r>
          </w:p>
        </w:tc>
        <w:tc>
          <w:tcPr>
            <w:tcW w:w="1303"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200,000</w:t>
            </w:r>
          </w:p>
        </w:tc>
      </w:tr>
      <w:tr w:rsidR="002709BA" w:rsidRPr="002709BA">
        <w:trPr>
          <w:trHeight w:val="290"/>
        </w:trPr>
        <w:tc>
          <w:tcPr>
            <w:tcW w:w="984"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trPr>
          <w:trHeight w:val="290"/>
        </w:trPr>
        <w:tc>
          <w:tcPr>
            <w:tcW w:w="984"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trPr>
          <w:trHeight w:val="300"/>
        </w:trPr>
        <w:tc>
          <w:tcPr>
            <w:tcW w:w="984"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rsidTr="002709BA">
        <w:trPr>
          <w:trHeight w:val="55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gridSpan w:val="4"/>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EDUCATION BURSARY AND SOCIAL SECURITY PROGRAMS (35%)</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rsidTr="002709BA">
        <w:trPr>
          <w:trHeight w:val="85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lastRenderedPageBreak/>
              <w:t>26</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4-039-221-2640101-103-2022-2023-1</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Bursary Secondary School</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bursary to needy students in secondary school</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159,452</w:t>
            </w:r>
          </w:p>
        </w:tc>
      </w:tr>
      <w:tr w:rsidR="002709BA" w:rsidRPr="002709BA" w:rsidTr="002709BA">
        <w:trPr>
          <w:trHeight w:val="85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27</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4-039-221-2640106-103-2022-2023-3</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Bursary Special Institutions</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bursary to needy students in special institutions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1,268,455</w:t>
            </w:r>
          </w:p>
        </w:tc>
      </w:tr>
      <w:tr w:rsidR="002709BA" w:rsidRPr="002709BA">
        <w:trPr>
          <w:trHeight w:val="30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single" w:sz="12" w:space="0" w:color="auto"/>
              <w:left w:val="single" w:sz="12" w:space="0" w:color="auto"/>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OTHER PROJECT</w:t>
            </w:r>
          </w:p>
        </w:tc>
        <w:tc>
          <w:tcPr>
            <w:tcW w:w="984" w:type="dxa"/>
            <w:tcBorders>
              <w:top w:val="single" w:sz="12" w:space="0" w:color="auto"/>
              <w:left w:val="nil"/>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p>
        </w:tc>
        <w:tc>
          <w:tcPr>
            <w:tcW w:w="984" w:type="dxa"/>
            <w:tcBorders>
              <w:top w:val="single" w:sz="12" w:space="0" w:color="auto"/>
              <w:left w:val="nil"/>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p>
        </w:tc>
        <w:tc>
          <w:tcPr>
            <w:tcW w:w="2215" w:type="dxa"/>
            <w:tcBorders>
              <w:top w:val="single" w:sz="12" w:space="0" w:color="auto"/>
              <w:left w:val="nil"/>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rsidTr="002709BA">
        <w:trPr>
          <w:trHeight w:val="2532"/>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28</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4-039-221-2211310-108-2022-2023-001</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Webuye East Constituency NG-CDF Strategic Plan</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To facilitate preparation, fact collection designing, typesetting and printing of Webuye East Constituency NG-CDF Strategic plan for the period between 2023-2027</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2,000,000</w:t>
            </w:r>
          </w:p>
        </w:tc>
      </w:tr>
      <w:tr w:rsidR="002709BA" w:rsidRPr="002709BA" w:rsidTr="002709BA">
        <w:trPr>
          <w:trHeight w:val="55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gridSpan w:val="4"/>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CONSTITUENCY OVERSIGHT COMMITTEE EXPENSES (1%)</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rsidTr="002709BA">
        <w:trPr>
          <w:trHeight w:val="56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29</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4-039-221-2210802-100-2022-2023-19</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Other Committee Expenses</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other committee expenses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550,000</w:t>
            </w:r>
          </w:p>
        </w:tc>
      </w:tr>
      <w:tr w:rsidR="002709BA" w:rsidRPr="002709BA"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30</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4-039-221-2210801-100-2022-2023-6</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Catering Services (reception), Accommodation, Gifts, Food and Drinks</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catering services (reception), Accommodation, gifts, food and drinks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50,000</w:t>
            </w:r>
          </w:p>
        </w:tc>
      </w:tr>
      <w:tr w:rsidR="002709BA" w:rsidRPr="002709BA" w:rsidTr="002709BA">
        <w:trPr>
          <w:trHeight w:val="1090"/>
        </w:trPr>
        <w:tc>
          <w:tcPr>
            <w:tcW w:w="984"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31</w:t>
            </w:r>
          </w:p>
        </w:tc>
        <w:tc>
          <w:tcPr>
            <w:tcW w:w="2112"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4-039-221-2210303-100-2022-2023-7</w:t>
            </w:r>
          </w:p>
        </w:tc>
        <w:tc>
          <w:tcPr>
            <w:tcW w:w="984" w:type="dxa"/>
            <w:gridSpan w:val="2"/>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Daily Subsistence Allowance</w:t>
            </w:r>
          </w:p>
        </w:tc>
        <w:tc>
          <w:tcPr>
            <w:tcW w:w="2215"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daily subsistence allowance</w:t>
            </w:r>
          </w:p>
        </w:tc>
        <w:tc>
          <w:tcPr>
            <w:tcW w:w="1303"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300,000</w:t>
            </w:r>
          </w:p>
        </w:tc>
      </w:tr>
      <w:tr w:rsidR="002709BA" w:rsidRPr="002709BA">
        <w:trPr>
          <w:trHeight w:val="290"/>
        </w:trPr>
        <w:tc>
          <w:tcPr>
            <w:tcW w:w="984"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trPr>
          <w:trHeight w:val="300"/>
        </w:trPr>
        <w:tc>
          <w:tcPr>
            <w:tcW w:w="984"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lastRenderedPageBreak/>
              <w:t>32</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4-039-221-2211202-100-2022-2023-23</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Refined Fuels and Lubricants for Transport</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Purchase of refined fuels and Lubricants for transport of GK vehicles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100,000</w:t>
            </w:r>
          </w:p>
        </w:tc>
      </w:tr>
      <w:tr w:rsidR="002709BA" w:rsidRPr="002709BA" w:rsidTr="002709BA">
        <w:trPr>
          <w:trHeight w:val="56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33</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4-039-221-2210201-100-2022-2023-28</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Telephone, Telex, Facsimile and Mobile phone service</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telephone expenses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50,000</w:t>
            </w:r>
          </w:p>
        </w:tc>
      </w:tr>
      <w:tr w:rsidR="002709BA" w:rsidRPr="002709BA" w:rsidTr="002709BA">
        <w:trPr>
          <w:trHeight w:val="56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34</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4-039-221-2210701-100-2022-2023-11</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Travel Allowance on training</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Travel allowance</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250,000</w:t>
            </w:r>
          </w:p>
        </w:tc>
      </w:tr>
      <w:tr w:rsidR="002709BA" w:rsidRPr="002709BA" w:rsidTr="002709BA">
        <w:trPr>
          <w:trHeight w:val="30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p>
        </w:tc>
        <w:tc>
          <w:tcPr>
            <w:tcW w:w="2112" w:type="dxa"/>
            <w:gridSpan w:val="2"/>
            <w:tcBorders>
              <w:top w:val="single" w:sz="12" w:space="0" w:color="auto"/>
              <w:left w:val="single" w:sz="12" w:space="0" w:color="auto"/>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jc w:val="center"/>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PRIMARY SCHOOL PROJECTS</w:t>
            </w:r>
          </w:p>
        </w:tc>
        <w:tc>
          <w:tcPr>
            <w:tcW w:w="984" w:type="dxa"/>
            <w:tcBorders>
              <w:top w:val="single" w:sz="12" w:space="0" w:color="auto"/>
              <w:left w:val="nil"/>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jc w:val="center"/>
              <w:rPr>
                <w:rFonts w:ascii="Footlight MT Light" w:eastAsiaTheme="minorHAnsi" w:hAnsi="Footlight MT Light" w:cs="Footlight MT Light"/>
                <w:b/>
                <w:bCs/>
                <w:color w:val="000000"/>
              </w:rPr>
            </w:pPr>
          </w:p>
        </w:tc>
        <w:tc>
          <w:tcPr>
            <w:tcW w:w="2215" w:type="dxa"/>
            <w:tcBorders>
              <w:top w:val="single" w:sz="12" w:space="0" w:color="auto"/>
              <w:left w:val="nil"/>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jc w:val="center"/>
              <w:rPr>
                <w:rFonts w:ascii="Footlight MT Light" w:eastAsiaTheme="minorHAnsi" w:hAnsi="Footlight MT Light" w:cs="Footlight MT Light"/>
                <w:b/>
                <w:bCs/>
                <w:color w:val="000000"/>
              </w:rPr>
            </w:pP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p>
        </w:tc>
      </w:tr>
      <w:tr w:rsidR="002709BA" w:rsidRPr="002709BA" w:rsidTr="002709BA">
        <w:trPr>
          <w:trHeight w:val="2532"/>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35</w:t>
            </w:r>
          </w:p>
        </w:tc>
        <w:tc>
          <w:tcPr>
            <w:tcW w:w="2112"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4-039-221-2630209-263-2022-2023-6</w:t>
            </w:r>
          </w:p>
        </w:tc>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Nabuyole PEFA Primary School</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Completion of construction of a storey building of 6 No. Classrooms and an ablution block (7 no. door): landscaping, plastering, painting and branding</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1,000,000</w:t>
            </w:r>
          </w:p>
        </w:tc>
      </w:tr>
      <w:tr w:rsidR="002709BA" w:rsidRPr="002709BA">
        <w:trPr>
          <w:trHeight w:val="300"/>
        </w:trPr>
        <w:tc>
          <w:tcPr>
            <w:tcW w:w="984" w:type="dxa"/>
            <w:tcBorders>
              <w:top w:val="single" w:sz="12" w:space="0" w:color="auto"/>
              <w:left w:val="single" w:sz="12" w:space="0" w:color="auto"/>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TOTAL</w:t>
            </w:r>
          </w:p>
        </w:tc>
        <w:tc>
          <w:tcPr>
            <w:tcW w:w="2112" w:type="dxa"/>
            <w:tcBorders>
              <w:top w:val="single" w:sz="12" w:space="0" w:color="auto"/>
              <w:left w:val="nil"/>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jc w:val="right"/>
              <w:rPr>
                <w:rFonts w:ascii="Footlight MT Light" w:eastAsiaTheme="minorHAnsi" w:hAnsi="Footlight MT Light" w:cs="Footlight MT Light"/>
                <w:b/>
                <w:bCs/>
                <w:color w:val="000000"/>
              </w:rPr>
            </w:pPr>
          </w:p>
        </w:tc>
        <w:tc>
          <w:tcPr>
            <w:tcW w:w="984" w:type="dxa"/>
            <w:tcBorders>
              <w:top w:val="single" w:sz="12" w:space="0" w:color="auto"/>
              <w:left w:val="nil"/>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jc w:val="right"/>
              <w:rPr>
                <w:rFonts w:ascii="Footlight MT Light" w:eastAsiaTheme="minorHAnsi" w:hAnsi="Footlight MT Light" w:cs="Footlight MT Light"/>
                <w:b/>
                <w:bCs/>
                <w:color w:val="000000"/>
              </w:rPr>
            </w:pPr>
          </w:p>
        </w:tc>
        <w:tc>
          <w:tcPr>
            <w:tcW w:w="984" w:type="dxa"/>
            <w:tcBorders>
              <w:top w:val="single" w:sz="12" w:space="0" w:color="auto"/>
              <w:left w:val="nil"/>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jc w:val="right"/>
              <w:rPr>
                <w:rFonts w:ascii="Footlight MT Light" w:eastAsiaTheme="minorHAnsi" w:hAnsi="Footlight MT Light" w:cs="Footlight MT Light"/>
                <w:b/>
                <w:bCs/>
                <w:color w:val="000000"/>
              </w:rPr>
            </w:pPr>
          </w:p>
        </w:tc>
        <w:tc>
          <w:tcPr>
            <w:tcW w:w="2215" w:type="dxa"/>
            <w:tcBorders>
              <w:top w:val="single" w:sz="12" w:space="0" w:color="auto"/>
              <w:left w:val="nil"/>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jc w:val="right"/>
              <w:rPr>
                <w:rFonts w:ascii="Footlight MT Light" w:eastAsiaTheme="minorHAnsi" w:hAnsi="Footlight MT Light" w:cs="Footlight MT Light"/>
                <w:b/>
                <w:bCs/>
                <w:color w:val="000000"/>
              </w:rPr>
            </w:pP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12,000,000</w:t>
            </w:r>
          </w:p>
        </w:tc>
      </w:tr>
    </w:tbl>
    <w:p w:rsidR="004A4B1C" w:rsidRDefault="004A4B1C" w:rsidP="00C10A54">
      <w:pPr>
        <w:shd w:val="clear" w:color="auto" w:fill="FFFFFF" w:themeFill="background1"/>
        <w:spacing w:after="0" w:line="276" w:lineRule="auto"/>
        <w:jc w:val="both"/>
        <w:rPr>
          <w:rFonts w:ascii="Footlight MT Light" w:eastAsia="Calibri" w:hAnsi="Footlight MT Light" w:cs="Arial"/>
          <w:b/>
          <w:sz w:val="24"/>
          <w:szCs w:val="24"/>
          <w:u w:val="single"/>
        </w:rPr>
      </w:pPr>
    </w:p>
    <w:p w:rsidR="0057131D" w:rsidRDefault="00292B56" w:rsidP="00C10A54">
      <w:pPr>
        <w:shd w:val="clear" w:color="auto" w:fill="FFFFFF" w:themeFill="background1"/>
        <w:spacing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 xml:space="preserve">MIN. NG-CDFC: 036/04/2023: </w:t>
      </w:r>
      <w:r w:rsidR="00FF0EB9">
        <w:rPr>
          <w:rFonts w:ascii="Footlight MT Light" w:eastAsia="Calibri" w:hAnsi="Footlight MT Light" w:cs="Arial"/>
          <w:b/>
          <w:sz w:val="24"/>
          <w:szCs w:val="24"/>
          <w:u w:val="single"/>
        </w:rPr>
        <w:t>Project Re-allocations</w:t>
      </w:r>
    </w:p>
    <w:p w:rsidR="00292B56" w:rsidRDefault="00292B56" w:rsidP="00C10A54">
      <w:pPr>
        <w:shd w:val="clear" w:color="auto" w:fill="FFFFFF" w:themeFill="background1"/>
        <w:spacing w:after="0" w:line="276" w:lineRule="auto"/>
        <w:jc w:val="both"/>
        <w:rPr>
          <w:rFonts w:ascii="Footlight MT Light" w:eastAsiaTheme="minorHAnsi" w:hAnsi="Footlight MT Light" w:cs="Footlight MT Light"/>
          <w:color w:val="000000"/>
        </w:rPr>
      </w:pPr>
      <w:r>
        <w:rPr>
          <w:rFonts w:ascii="Footlight MT Light" w:eastAsia="Calibri" w:hAnsi="Footlight MT Light" w:cs="Arial"/>
          <w:sz w:val="24"/>
          <w:szCs w:val="24"/>
        </w:rPr>
        <w:t xml:space="preserve">The members identified some projects that merited review and consideration for funding. Fully aware that the board and NG-CDFCs are currently undertaking the preparation of Strategic plan </w:t>
      </w:r>
      <w:r w:rsidR="00084A1E">
        <w:rPr>
          <w:rFonts w:ascii="Footlight MT Light" w:eastAsia="Calibri" w:hAnsi="Footlight MT Light" w:cs="Arial"/>
          <w:sz w:val="24"/>
          <w:szCs w:val="24"/>
        </w:rPr>
        <w:t xml:space="preserve">2023-2027, Webuye East NG-CDFC is keen on starting the process. However, the budget that was approved by the Board as per the code list </w:t>
      </w:r>
      <w:r w:rsidR="00084A1E" w:rsidRPr="002709BA">
        <w:rPr>
          <w:rFonts w:ascii="Footlight MT Light" w:eastAsiaTheme="minorHAnsi" w:hAnsi="Footlight MT Light" w:cs="Footlight MT Light"/>
          <w:color w:val="000000"/>
        </w:rPr>
        <w:t>4-039-221-2211310-108-2022-2023-001</w:t>
      </w:r>
      <w:r w:rsidR="00084A1E">
        <w:rPr>
          <w:rFonts w:ascii="Footlight MT Light" w:eastAsiaTheme="minorHAnsi" w:hAnsi="Footlight MT Light" w:cs="Footlight MT Light"/>
          <w:color w:val="000000"/>
        </w:rPr>
        <w:t xml:space="preserve"> is not sufficient to complete the preparation of the strategic plan. The amount approved is</w:t>
      </w:r>
      <w:r w:rsidR="006A4F30">
        <w:rPr>
          <w:rFonts w:ascii="Footlight MT Light" w:eastAsiaTheme="minorHAnsi" w:hAnsi="Footlight MT Light" w:cs="Footlight MT Light"/>
          <w:color w:val="000000"/>
        </w:rPr>
        <w:t xml:space="preserve">Kshs. 2 Million. The board in </w:t>
      </w:r>
      <w:r w:rsidR="001226CA">
        <w:rPr>
          <w:rFonts w:ascii="Footlight MT Light" w:eastAsiaTheme="minorHAnsi" w:hAnsi="Footlight MT Light" w:cs="Footlight MT Light"/>
          <w:color w:val="000000"/>
        </w:rPr>
        <w:t xml:space="preserve">consultation with members of parliament </w:t>
      </w:r>
      <w:r w:rsidR="00084A1E">
        <w:rPr>
          <w:rFonts w:ascii="Footlight MT Light" w:eastAsiaTheme="minorHAnsi" w:hAnsi="Footlight MT Light" w:cs="Footlight MT Light"/>
          <w:color w:val="000000"/>
        </w:rPr>
        <w:t>revised and approved 3.5 Million as the right budget for the preparation of Strategic plan. The constituency is thus under-funded for this project by 1.5 Million.</w:t>
      </w:r>
    </w:p>
    <w:p w:rsidR="006F080F" w:rsidRDefault="006F080F" w:rsidP="00C10A54">
      <w:pPr>
        <w:shd w:val="clear" w:color="auto" w:fill="FFFFFF" w:themeFill="background1"/>
        <w:spacing w:after="0" w:line="276" w:lineRule="auto"/>
        <w:jc w:val="both"/>
        <w:rPr>
          <w:rFonts w:ascii="Footlight MT Light" w:eastAsiaTheme="minorHAnsi" w:hAnsi="Footlight MT Light" w:cs="Footlight MT Light"/>
          <w:color w:val="000000"/>
        </w:rPr>
      </w:pPr>
      <w:r>
        <w:rPr>
          <w:rFonts w:ascii="Footlight MT Light" w:eastAsiaTheme="minorHAnsi" w:hAnsi="Footlight MT Light" w:cs="Footlight MT Light"/>
          <w:color w:val="000000"/>
        </w:rPr>
        <w:lastRenderedPageBreak/>
        <w:t>In addition, the members also deliberated and approved funding of Education day from the savings from Bursary Special.</w:t>
      </w:r>
    </w:p>
    <w:p w:rsidR="006F080F" w:rsidRDefault="006F080F" w:rsidP="00C10A54">
      <w:pPr>
        <w:shd w:val="clear" w:color="auto" w:fill="FFFFFF" w:themeFill="background1"/>
        <w:spacing w:after="0" w:line="276" w:lineRule="auto"/>
        <w:jc w:val="both"/>
        <w:rPr>
          <w:rFonts w:ascii="Footlight MT Light" w:eastAsiaTheme="minorHAnsi" w:hAnsi="Footlight MT Light" w:cs="Footlight MT Light"/>
          <w:color w:val="000000"/>
        </w:rPr>
      </w:pPr>
      <w:r>
        <w:rPr>
          <w:rFonts w:ascii="Footlight MT Light" w:eastAsiaTheme="minorHAnsi" w:hAnsi="Footlight MT Light" w:cs="Footlight MT Light"/>
          <w:color w:val="000000"/>
        </w:rPr>
        <w:t>Further, the members adopted other re-allocation of projects from previous meeting to be forwarded anew additionally to the new proposals. The complete details for requisition for re-allocation as thus as presented below;-</w:t>
      </w:r>
    </w:p>
    <w:p w:rsidR="006F080F" w:rsidRDefault="006F080F" w:rsidP="006F080F">
      <w:pPr>
        <w:spacing w:after="0" w:line="360" w:lineRule="auto"/>
        <w:jc w:val="both"/>
        <w:rPr>
          <w:rFonts w:ascii="Footlight MT Light" w:hAnsi="Footlight MT Light"/>
          <w:b/>
          <w:sz w:val="24"/>
          <w:szCs w:val="24"/>
        </w:rPr>
      </w:pPr>
    </w:p>
    <w:p w:rsidR="006F080F" w:rsidRDefault="006F080F" w:rsidP="006F080F">
      <w:pPr>
        <w:spacing w:after="0" w:line="360" w:lineRule="auto"/>
        <w:jc w:val="both"/>
        <w:rPr>
          <w:rFonts w:ascii="Footlight MT Light" w:hAnsi="Footlight MT Light"/>
          <w:b/>
          <w:sz w:val="24"/>
          <w:szCs w:val="24"/>
        </w:rPr>
      </w:pPr>
      <w:r>
        <w:rPr>
          <w:rFonts w:ascii="Footlight MT Light" w:hAnsi="Footlight MT Light"/>
          <w:b/>
          <w:sz w:val="24"/>
          <w:szCs w:val="24"/>
        </w:rPr>
        <w:t>RE-ALLOCATION OF FUNDS FROM THE COMPLETE PROJECTS SAVINGS ON THE NG-CDF MAIN ACCOUNT</w:t>
      </w:r>
    </w:p>
    <w:tbl>
      <w:tblPr>
        <w:tblpPr w:leftFromText="180" w:rightFromText="180" w:vertAnchor="text" w:tblpY="1"/>
        <w:tblOverlap w:val="never"/>
        <w:tblW w:w="12265" w:type="dxa"/>
        <w:tblLook w:val="04A0"/>
      </w:tblPr>
      <w:tblGrid>
        <w:gridCol w:w="459"/>
        <w:gridCol w:w="2676"/>
        <w:gridCol w:w="1892"/>
        <w:gridCol w:w="1523"/>
        <w:gridCol w:w="1173"/>
        <w:gridCol w:w="1389"/>
        <w:gridCol w:w="1281"/>
        <w:gridCol w:w="1872"/>
      </w:tblGrid>
      <w:tr w:rsidR="006F080F" w:rsidTr="007130B5">
        <w:trPr>
          <w:trHeight w:val="855"/>
        </w:trPr>
        <w:tc>
          <w:tcPr>
            <w:tcW w:w="4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rPr>
                <w:rFonts w:cs="Calibri"/>
                <w:b/>
                <w:color w:val="000000"/>
              </w:rPr>
            </w:pP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PROJECT TITLE</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AMOUNT ALLOCATED</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AMOUNT DISBURSED</w:t>
            </w:r>
          </w:p>
        </w:tc>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BALANCE</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UNSPENT TO BE RE ALLOCATED</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rPr>
                <w:rFonts w:ascii="Footlight MT Light" w:eastAsia="Footlight MT Light" w:hAnsi="Footlight MT Light" w:cs="Footlight MT Light"/>
                <w:b/>
                <w:color w:val="00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rPr>
              <w:t>PROJECT TO BE RE ALLOCATED TO</w:t>
            </w:r>
          </w:p>
        </w:tc>
      </w:tr>
      <w:tr w:rsidR="006F080F"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Froi DEB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val="restart"/>
            <w:tcBorders>
              <w:top w:val="single" w:sz="4" w:space="0" w:color="000000"/>
              <w:left w:val="single" w:sz="4" w:space="0" w:color="000000"/>
              <w:right w:val="single" w:sz="4" w:space="0" w:color="000000"/>
            </w:tcBorders>
            <w:shd w:val="clear" w:color="auto" w:fill="auto"/>
            <w:noWrap/>
            <w:vAlign w:val="bottom"/>
          </w:tcPr>
          <w:p w:rsidR="006F080F" w:rsidRDefault="006F080F" w:rsidP="00EE62D6">
            <w:pPr>
              <w:spacing w:after="80" w:line="240" w:lineRule="auto"/>
              <w:rPr>
                <w:rFonts w:ascii="Footlight MT Light" w:eastAsia="Footlight MT Light" w:hAnsi="Footlight MT Light" w:cs="Footlight MT Light"/>
                <w:color w:val="000000"/>
              </w:rPr>
            </w:pPr>
            <w:r>
              <w:rPr>
                <w:rFonts w:ascii="Footlight MT Light" w:eastAsia="Footlight MT Light" w:hAnsi="Footlight MT Light" w:cs="Footlight MT Light"/>
                <w:color w:val="000000"/>
              </w:rPr>
              <w:t xml:space="preserve">Misemwa FYM Primary School </w:t>
            </w:r>
          </w:p>
        </w:tc>
      </w:tr>
      <w:tr w:rsidR="006F080F"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Kakimanyi SDA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75,000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75,000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EE62D6">
            <w:pPr>
              <w:spacing w:after="80" w:line="240" w:lineRule="auto"/>
              <w:rPr>
                <w:rFonts w:ascii="Footlight MT Light" w:eastAsia="Footlight MT Light" w:hAnsi="Footlight MT Light" w:cs="Footlight MT Light"/>
                <w:color w:val="000000"/>
              </w:rPr>
            </w:pPr>
          </w:p>
        </w:tc>
      </w:tr>
      <w:tr w:rsidR="006F080F"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Katumi CEB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160,000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EE62D6">
            <w:pPr>
              <w:spacing w:after="80" w:line="240" w:lineRule="auto"/>
              <w:rPr>
                <w:rFonts w:ascii="Footlight MT Light" w:eastAsia="Footlight MT Light" w:hAnsi="Footlight MT Light" w:cs="Footlight MT Light"/>
                <w:color w:val="000000"/>
              </w:rPr>
            </w:pPr>
          </w:p>
        </w:tc>
      </w:tr>
      <w:tr w:rsidR="006F080F"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Khamoto FYM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170,000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EE62D6">
            <w:pPr>
              <w:spacing w:after="80" w:line="240" w:lineRule="auto"/>
              <w:rPr>
                <w:rFonts w:ascii="Footlight MT Light" w:eastAsia="Footlight MT Light" w:hAnsi="Footlight MT Light" w:cs="Footlight MT Light"/>
                <w:color w:val="000000"/>
              </w:rPr>
            </w:pPr>
          </w:p>
        </w:tc>
      </w:tr>
      <w:tr w:rsidR="006F080F"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5</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Mahanga PEFA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EE62D6">
            <w:pPr>
              <w:spacing w:after="80" w:line="240" w:lineRule="auto"/>
              <w:rPr>
                <w:rFonts w:ascii="Footlight MT Light" w:eastAsia="Footlight MT Light" w:hAnsi="Footlight MT Light" w:cs="Footlight MT Light"/>
                <w:color w:val="000000"/>
              </w:rPr>
            </w:pPr>
          </w:p>
        </w:tc>
      </w:tr>
      <w:tr w:rsidR="006F080F"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6</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Manafwa FYM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80,000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EE62D6">
            <w:pPr>
              <w:spacing w:after="80" w:line="240" w:lineRule="auto"/>
              <w:rPr>
                <w:rFonts w:ascii="Footlight MT Light" w:eastAsia="Footlight MT Light" w:hAnsi="Footlight MT Light" w:cs="Footlight MT Light"/>
                <w:color w:val="000000"/>
              </w:rPr>
            </w:pPr>
          </w:p>
        </w:tc>
      </w:tr>
      <w:tr w:rsidR="006F080F"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7</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Mihuu FYM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EE62D6">
            <w:pPr>
              <w:spacing w:after="80" w:line="240" w:lineRule="auto"/>
              <w:rPr>
                <w:rFonts w:ascii="Footlight MT Light" w:eastAsia="Footlight MT Light" w:hAnsi="Footlight MT Light" w:cs="Footlight MT Light"/>
                <w:color w:val="000000"/>
              </w:rPr>
            </w:pPr>
          </w:p>
        </w:tc>
      </w:tr>
      <w:tr w:rsidR="006F080F"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8</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Murumba RC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EE62D6">
            <w:pPr>
              <w:spacing w:after="80" w:line="240" w:lineRule="auto"/>
              <w:rPr>
                <w:rFonts w:ascii="Footlight MT Light" w:eastAsia="Footlight MT Light" w:hAnsi="Footlight MT Light" w:cs="Footlight MT Light"/>
                <w:color w:val="000000"/>
              </w:rPr>
            </w:pPr>
          </w:p>
        </w:tc>
      </w:tr>
      <w:tr w:rsidR="006F080F"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Nzoia RC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75,000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EE62D6">
            <w:pPr>
              <w:spacing w:after="80" w:line="240" w:lineRule="auto"/>
              <w:rPr>
                <w:rFonts w:ascii="Footlight MT Light" w:eastAsia="Footlight MT Light" w:hAnsi="Footlight MT Light" w:cs="Footlight MT Light"/>
                <w:color w:val="000000"/>
              </w:rPr>
            </w:pPr>
          </w:p>
        </w:tc>
      </w:tr>
      <w:tr w:rsidR="006F080F"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Webuye PAG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EE62D6">
            <w:pPr>
              <w:spacing w:after="80" w:line="240" w:lineRule="auto"/>
              <w:rPr>
                <w:rFonts w:ascii="Footlight MT Light" w:eastAsia="Footlight MT Light" w:hAnsi="Footlight MT Light" w:cs="Footlight MT Light"/>
                <w:color w:val="000000"/>
              </w:rPr>
            </w:pPr>
          </w:p>
        </w:tc>
      </w:tr>
      <w:tr w:rsidR="006F080F"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11</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Sinoko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2,800,000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2,705,000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1,200,000</w:t>
            </w:r>
          </w:p>
        </w:tc>
        <w:tc>
          <w:tcPr>
            <w:tcW w:w="1872" w:type="dxa"/>
            <w:vMerge/>
            <w:tcBorders>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rPr>
                <w:rFonts w:ascii="Footlight MT Light" w:eastAsia="Footlight MT Light" w:hAnsi="Footlight MT Light" w:cs="Footlight MT Light"/>
                <w:color w:val="000000"/>
              </w:rPr>
            </w:pPr>
          </w:p>
        </w:tc>
      </w:tr>
      <w:tr w:rsidR="006F080F"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12</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Namarambi Secondary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cs="Calibri"/>
                <w:color w:val="000000"/>
              </w:rPr>
            </w:pPr>
            <w:r>
              <w:rPr>
                <w:rFonts w:eastAsia="SimSun" w:cs="Calibri"/>
                <w:color w:val="000000"/>
                <w:lang w:eastAsia="zh-CN"/>
              </w:rPr>
              <w:t>1,526,586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1,126,586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val="restart"/>
            <w:tcBorders>
              <w:top w:val="single" w:sz="4" w:space="0" w:color="000000"/>
              <w:left w:val="single" w:sz="4" w:space="0" w:color="000000"/>
              <w:right w:val="single" w:sz="4" w:space="0" w:color="000000"/>
            </w:tcBorders>
            <w:shd w:val="clear" w:color="auto" w:fill="auto"/>
            <w:noWrap/>
            <w:vAlign w:val="bottom"/>
          </w:tcPr>
          <w:p w:rsidR="006F080F" w:rsidRDefault="006F080F" w:rsidP="00EE62D6">
            <w:pPr>
              <w:spacing w:after="80" w:line="240" w:lineRule="auto"/>
              <w:rPr>
                <w:rFonts w:ascii="Footlight MT Light" w:eastAsia="Footlight MT Light" w:hAnsi="Footlight MT Light" w:cs="Footlight MT Light"/>
                <w:color w:val="000000"/>
              </w:rPr>
            </w:pPr>
            <w:r>
              <w:rPr>
                <w:rFonts w:ascii="Footlight MT Light" w:eastAsia="Footlight MT Light" w:hAnsi="Footlight MT Light" w:cs="Footlight MT Light"/>
                <w:color w:val="000000"/>
              </w:rPr>
              <w:t>Manafwa FYM Primary School</w:t>
            </w:r>
          </w:p>
        </w:tc>
      </w:tr>
      <w:tr w:rsidR="006F080F"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lastRenderedPageBreak/>
              <w:t>13</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Ndivisi Girls High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9,000,001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8200001.38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1,200,000</w:t>
            </w:r>
          </w:p>
        </w:tc>
        <w:tc>
          <w:tcPr>
            <w:tcW w:w="1872" w:type="dxa"/>
            <w:vMerge/>
            <w:tcBorders>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rPr>
                <w:rFonts w:ascii="Footlight MT Light" w:eastAsia="Footlight MT Light" w:hAnsi="Footlight MT Light" w:cs="Footlight MT Light"/>
                <w:color w:val="000000"/>
              </w:rPr>
            </w:pPr>
          </w:p>
        </w:tc>
      </w:tr>
      <w:tr w:rsidR="006F080F"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14</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Sinoko PCU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val="restart"/>
            <w:tcBorders>
              <w:top w:val="single" w:sz="4" w:space="0" w:color="000000"/>
              <w:left w:val="single" w:sz="4" w:space="0" w:color="000000"/>
              <w:right w:val="single" w:sz="4" w:space="0" w:color="000000"/>
            </w:tcBorders>
            <w:shd w:val="clear" w:color="auto" w:fill="auto"/>
            <w:noWrap/>
            <w:vAlign w:val="bottom"/>
          </w:tcPr>
          <w:p w:rsidR="00D16999" w:rsidRDefault="00D16999" w:rsidP="00EE62D6">
            <w:pPr>
              <w:spacing w:after="80" w:line="240" w:lineRule="auto"/>
              <w:rPr>
                <w:rFonts w:ascii="Footlight MT Light" w:eastAsia="Footlight MT Light" w:hAnsi="Footlight MT Light" w:cs="Footlight MT Light"/>
                <w:color w:val="000000"/>
              </w:rPr>
            </w:pPr>
          </w:p>
          <w:p w:rsidR="00D16999" w:rsidRDefault="00D16999" w:rsidP="00EE62D6">
            <w:pPr>
              <w:spacing w:after="80" w:line="240" w:lineRule="auto"/>
              <w:rPr>
                <w:rFonts w:ascii="Footlight MT Light" w:eastAsia="Footlight MT Light" w:hAnsi="Footlight MT Light" w:cs="Footlight MT Light"/>
                <w:color w:val="000000"/>
              </w:rPr>
            </w:pPr>
          </w:p>
          <w:p w:rsidR="006F080F" w:rsidRDefault="006F080F" w:rsidP="00EE62D6">
            <w:pPr>
              <w:spacing w:after="80" w:line="240" w:lineRule="auto"/>
              <w:rPr>
                <w:rFonts w:ascii="Footlight MT Light" w:eastAsia="Footlight MT Light" w:hAnsi="Footlight MT Light" w:cs="Footlight MT Light"/>
                <w:color w:val="000000"/>
              </w:rPr>
            </w:pPr>
          </w:p>
          <w:p w:rsidR="00D16999" w:rsidRDefault="00D16999" w:rsidP="00EE62D6">
            <w:pPr>
              <w:spacing w:after="80" w:line="240" w:lineRule="auto"/>
              <w:rPr>
                <w:rFonts w:ascii="Footlight MT Light" w:eastAsia="Footlight MT Light" w:hAnsi="Footlight MT Light" w:cs="Footlight MT Light"/>
                <w:color w:val="000000"/>
              </w:rPr>
            </w:pPr>
          </w:p>
          <w:p w:rsidR="00D16999" w:rsidRDefault="00D16999" w:rsidP="00EE62D6">
            <w:pPr>
              <w:spacing w:after="80" w:line="240" w:lineRule="auto"/>
              <w:rPr>
                <w:rFonts w:ascii="Footlight MT Light" w:eastAsia="Footlight MT Light" w:hAnsi="Footlight MT Light" w:cs="Footlight MT Light"/>
                <w:color w:val="000000"/>
              </w:rPr>
            </w:pPr>
            <w:r>
              <w:rPr>
                <w:rFonts w:ascii="Footlight MT Light" w:eastAsia="Footlight MT Light" w:hAnsi="Footlight MT Light" w:cs="Footlight MT Light"/>
                <w:color w:val="000000"/>
              </w:rPr>
              <w:t>.</w:t>
            </w:r>
          </w:p>
          <w:p w:rsidR="00D16999" w:rsidRDefault="00D16999" w:rsidP="00EE62D6">
            <w:pPr>
              <w:spacing w:after="80" w:line="240" w:lineRule="auto"/>
              <w:rPr>
                <w:rFonts w:ascii="Footlight MT Light" w:eastAsia="Footlight MT Light" w:hAnsi="Footlight MT Light" w:cs="Footlight MT Light"/>
                <w:color w:val="000000"/>
              </w:rPr>
            </w:pPr>
          </w:p>
          <w:p w:rsidR="00D16999" w:rsidRDefault="00D16999" w:rsidP="00EE62D6">
            <w:pPr>
              <w:spacing w:after="80" w:line="240" w:lineRule="auto"/>
              <w:rPr>
                <w:rFonts w:ascii="Footlight MT Light" w:eastAsia="Footlight MT Light" w:hAnsi="Footlight MT Light" w:cs="Footlight MT Light"/>
                <w:color w:val="000000"/>
              </w:rPr>
            </w:pPr>
          </w:p>
          <w:p w:rsidR="00D16999" w:rsidRDefault="00D16999" w:rsidP="00EE62D6">
            <w:pPr>
              <w:spacing w:after="80" w:line="240" w:lineRule="auto"/>
              <w:rPr>
                <w:rFonts w:ascii="Footlight MT Light" w:eastAsia="Footlight MT Light" w:hAnsi="Footlight MT Light" w:cs="Footlight MT Light"/>
                <w:color w:val="000000"/>
              </w:rPr>
            </w:pPr>
          </w:p>
          <w:p w:rsidR="009E0746" w:rsidRDefault="009E0746" w:rsidP="00EE62D6">
            <w:pPr>
              <w:spacing w:after="80" w:line="240" w:lineRule="auto"/>
              <w:rPr>
                <w:rFonts w:ascii="Footlight MT Light" w:eastAsia="Footlight MT Light" w:hAnsi="Footlight MT Light" w:cs="Footlight MT Light"/>
                <w:color w:val="000000"/>
              </w:rPr>
            </w:pPr>
          </w:p>
          <w:p w:rsidR="00D16999" w:rsidRDefault="00D16999" w:rsidP="00EE62D6">
            <w:pPr>
              <w:spacing w:after="80" w:line="240" w:lineRule="auto"/>
              <w:rPr>
                <w:rFonts w:ascii="Footlight MT Light" w:eastAsia="Footlight MT Light" w:hAnsi="Footlight MT Light" w:cs="Footlight MT Light"/>
                <w:color w:val="000000"/>
              </w:rPr>
            </w:pPr>
            <w:r>
              <w:rPr>
                <w:rFonts w:ascii="Footlight MT Light" w:eastAsia="Footlight MT Light" w:hAnsi="Footlight MT Light" w:cs="Footlight MT Light"/>
                <w:color w:val="000000"/>
              </w:rPr>
              <w:t>Musa FYM Primary</w:t>
            </w:r>
          </w:p>
        </w:tc>
      </w:tr>
      <w:tr w:rsidR="006F080F"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15</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St. Teresa's Special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2,800,000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EE62D6">
            <w:pPr>
              <w:spacing w:after="80" w:line="240" w:lineRule="auto"/>
              <w:rPr>
                <w:rFonts w:ascii="Footlight MT Light" w:eastAsia="Footlight MT Light" w:hAnsi="Footlight MT Light" w:cs="Footlight MT Light"/>
                <w:color w:val="000000"/>
              </w:rPr>
            </w:pPr>
          </w:p>
        </w:tc>
      </w:tr>
      <w:tr w:rsidR="006F080F"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16</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Maraka PEFA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175,000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EE62D6">
            <w:pPr>
              <w:spacing w:after="80" w:line="240" w:lineRule="auto"/>
              <w:rPr>
                <w:rFonts w:ascii="Footlight MT Light" w:eastAsia="Footlight MT Light" w:hAnsi="Footlight MT Light" w:cs="Footlight MT Light"/>
                <w:color w:val="000000"/>
              </w:rPr>
            </w:pPr>
          </w:p>
        </w:tc>
      </w:tr>
      <w:tr w:rsidR="006F080F"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17</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Wabukhonyi FYM Primary Sch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EE62D6">
            <w:pPr>
              <w:spacing w:after="80" w:line="240" w:lineRule="auto"/>
              <w:rPr>
                <w:rFonts w:ascii="Footlight MT Light" w:eastAsia="Footlight MT Light" w:hAnsi="Footlight MT Light" w:cs="Footlight MT Light"/>
                <w:color w:val="000000"/>
              </w:rPr>
            </w:pPr>
          </w:p>
        </w:tc>
      </w:tr>
      <w:tr w:rsidR="006F080F"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18</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Webuye ACK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B79B0"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5,82</w:t>
            </w:r>
            <w:r w:rsidR="006F080F">
              <w:rPr>
                <w:rFonts w:ascii="Footlight MT Light" w:eastAsia="Footlight MT Light" w:hAnsi="Footlight MT Light" w:cs="Footlight MT Light"/>
                <w:color w:val="000000"/>
                <w:lang w:eastAsia="zh-CN"/>
              </w:rPr>
              <w:t>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B79B0"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18</w:t>
            </w:r>
            <w:r w:rsidR="006F080F">
              <w:rPr>
                <w:rFonts w:ascii="Footlight MT Light" w:eastAsia="Footlight MT Light" w:hAnsi="Footlight MT Light" w:cs="Footlight MT Light"/>
                <w:color w:val="000000"/>
                <w:lang w:eastAsia="zh-CN"/>
              </w:rPr>
              <w:t>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B79B0"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18</w:t>
            </w:r>
            <w:r w:rsidR="006F080F">
              <w:rPr>
                <w:rFonts w:ascii="Footlight MT Light" w:eastAsia="Footlight MT Light" w:hAnsi="Footlight MT Light" w:cs="Footlight MT Light"/>
                <w:color w:val="000000"/>
                <w:lang w:eastAsia="zh-CN"/>
              </w:rPr>
              <w:t>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EE62D6">
            <w:pPr>
              <w:spacing w:after="80" w:line="240" w:lineRule="auto"/>
              <w:rPr>
                <w:rFonts w:ascii="Footlight MT Light" w:eastAsia="Footlight MT Light" w:hAnsi="Footlight MT Light" w:cs="Footlight MT Light"/>
                <w:color w:val="000000"/>
              </w:rPr>
            </w:pPr>
          </w:p>
        </w:tc>
      </w:tr>
      <w:tr w:rsidR="006F080F"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19</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Friends Secondary School Sipala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5,200,000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EE62D6">
            <w:pPr>
              <w:spacing w:after="80" w:line="240" w:lineRule="auto"/>
              <w:rPr>
                <w:rFonts w:ascii="Footlight MT Light" w:eastAsia="Footlight MT Light" w:hAnsi="Footlight MT Light" w:cs="Footlight MT Light"/>
                <w:color w:val="000000"/>
              </w:rPr>
            </w:pPr>
          </w:p>
        </w:tc>
      </w:tr>
      <w:tr w:rsidR="006F080F" w:rsidTr="007130B5">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Friends Secondary School Wabukhonyi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2,800,000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2,775,000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EE62D6">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EE62D6">
            <w:pPr>
              <w:spacing w:after="80" w:line="240" w:lineRule="auto"/>
              <w:rPr>
                <w:rFonts w:ascii="Footlight MT Light" w:eastAsia="Footlight MT Light" w:hAnsi="Footlight MT Light" w:cs="Footlight MT Light"/>
                <w:color w:val="000000"/>
              </w:rPr>
            </w:pPr>
          </w:p>
        </w:tc>
      </w:tr>
      <w:tr w:rsidR="00D16999"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21</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999" w:rsidRPr="001226CA" w:rsidRDefault="00D16999" w:rsidP="00EE62D6">
            <w:pPr>
              <w:spacing w:before="0" w:beforeAutospacing="0" w:after="0" w:line="240" w:lineRule="auto"/>
              <w:rPr>
                <w:rFonts w:ascii="Footlight MT Light" w:hAnsi="Footlight MT Light" w:cs="Calibri"/>
                <w:sz w:val="24"/>
                <w:szCs w:val="24"/>
              </w:rPr>
            </w:pPr>
            <w:r w:rsidRPr="001226CA">
              <w:rPr>
                <w:rFonts w:ascii="Footlight MT Light" w:hAnsi="Footlight MT Light" w:cs="Calibri"/>
                <w:sz w:val="24"/>
                <w:szCs w:val="24"/>
              </w:rPr>
              <w:t>Lugulu PAG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F80A64"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2,800,000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F80A64"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2,539,137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260,863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260,863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jc w:val="right"/>
              <w:textAlignment w:val="bottom"/>
              <w:rPr>
                <w:rFonts w:ascii="Footlight MT Light" w:eastAsia="Footlight MT Light" w:hAnsi="Footlight MT Light" w:cs="Footlight MT Light"/>
                <w:b/>
                <w:bCs/>
                <w:color w:val="000000"/>
                <w:lang w:eastAsia="zh-CN"/>
              </w:rPr>
            </w:pPr>
          </w:p>
        </w:tc>
        <w:tc>
          <w:tcPr>
            <w:tcW w:w="1872" w:type="dxa"/>
            <w:vMerge/>
            <w:tcBorders>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rPr>
                <w:rFonts w:ascii="Footlight MT Light" w:eastAsia="Footlight MT Light" w:hAnsi="Footlight MT Light" w:cs="Footlight MT Light"/>
                <w:color w:val="000000"/>
              </w:rPr>
            </w:pPr>
          </w:p>
        </w:tc>
      </w:tr>
      <w:tr w:rsidR="00D16999"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6334FE"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22</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999" w:rsidRDefault="006334FE" w:rsidP="00EE62D6">
            <w:pPr>
              <w:spacing w:after="80" w:line="240" w:lineRule="auto"/>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Misemwa FYM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F80A64"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3,603,209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F80A64"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3,580,083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6334FE"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23,126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6334FE"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23,126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jc w:val="right"/>
              <w:textAlignment w:val="bottom"/>
              <w:rPr>
                <w:rFonts w:ascii="Footlight MT Light" w:eastAsia="Footlight MT Light" w:hAnsi="Footlight MT Light" w:cs="Footlight MT Light"/>
                <w:b/>
                <w:bCs/>
                <w:color w:val="000000"/>
                <w:lang w:eastAsia="zh-CN"/>
              </w:rPr>
            </w:pPr>
          </w:p>
        </w:tc>
        <w:tc>
          <w:tcPr>
            <w:tcW w:w="1872" w:type="dxa"/>
            <w:vMerge/>
            <w:tcBorders>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rPr>
                <w:rFonts w:ascii="Footlight MT Light" w:eastAsia="Footlight MT Light" w:hAnsi="Footlight MT Light" w:cs="Footlight MT Light"/>
                <w:color w:val="000000"/>
              </w:rPr>
            </w:pPr>
          </w:p>
        </w:tc>
      </w:tr>
      <w:tr w:rsidR="00D16999"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6334FE"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23</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999" w:rsidRDefault="006334FE" w:rsidP="00EE62D6">
            <w:pPr>
              <w:spacing w:after="80" w:line="240" w:lineRule="auto"/>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St. Mathew’s ACK Secondary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F80A64"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5,425,868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F80A64"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5,421,380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6334FE"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4,488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6334FE"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4,488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jc w:val="right"/>
              <w:textAlignment w:val="bottom"/>
              <w:rPr>
                <w:rFonts w:ascii="Footlight MT Light" w:eastAsia="Footlight MT Light" w:hAnsi="Footlight MT Light" w:cs="Footlight MT Light"/>
                <w:b/>
                <w:bCs/>
                <w:color w:val="000000"/>
                <w:lang w:eastAsia="zh-CN"/>
              </w:rPr>
            </w:pPr>
          </w:p>
        </w:tc>
        <w:tc>
          <w:tcPr>
            <w:tcW w:w="1872" w:type="dxa"/>
            <w:vMerge/>
            <w:tcBorders>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rPr>
                <w:rFonts w:ascii="Footlight MT Light" w:eastAsia="Footlight MT Light" w:hAnsi="Footlight MT Light" w:cs="Footlight MT Light"/>
                <w:color w:val="000000"/>
              </w:rPr>
            </w:pPr>
          </w:p>
        </w:tc>
      </w:tr>
      <w:tr w:rsidR="00D16999"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6334FE"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24</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999" w:rsidRDefault="006334FE" w:rsidP="00EE62D6">
            <w:pPr>
              <w:spacing w:after="80" w:line="240" w:lineRule="auto"/>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Webuye PAG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6334FE"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ab/>
            </w:r>
            <w:r w:rsidR="00F80A64">
              <w:rPr>
                <w:rFonts w:ascii="Footlight MT Light" w:eastAsia="Footlight MT Light" w:hAnsi="Footlight MT Light" w:cs="Footlight MT Light"/>
                <w:color w:val="000000"/>
                <w:lang w:eastAsia="zh-CN"/>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E14083"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2,585,390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14,610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14,610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jc w:val="right"/>
              <w:textAlignment w:val="bottom"/>
              <w:rPr>
                <w:rFonts w:ascii="Footlight MT Light" w:eastAsia="Footlight MT Light" w:hAnsi="Footlight MT Light" w:cs="Footlight MT Light"/>
                <w:b/>
                <w:bCs/>
                <w:color w:val="000000"/>
                <w:lang w:eastAsia="zh-CN"/>
              </w:rPr>
            </w:pPr>
          </w:p>
        </w:tc>
        <w:tc>
          <w:tcPr>
            <w:tcW w:w="1872" w:type="dxa"/>
            <w:vMerge/>
            <w:tcBorders>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rPr>
                <w:rFonts w:ascii="Footlight MT Light" w:eastAsia="Footlight MT Light" w:hAnsi="Footlight MT Light" w:cs="Footlight MT Light"/>
                <w:color w:val="000000"/>
              </w:rPr>
            </w:pPr>
          </w:p>
        </w:tc>
      </w:tr>
      <w:tr w:rsidR="00D16999"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25</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999" w:rsidRDefault="009E0746" w:rsidP="00EE62D6">
            <w:pPr>
              <w:spacing w:after="80" w:line="240" w:lineRule="auto"/>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Manafwa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E14083"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E14083"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2,589,149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10,851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10,851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jc w:val="right"/>
              <w:textAlignment w:val="bottom"/>
              <w:rPr>
                <w:rFonts w:ascii="Footlight MT Light" w:eastAsia="Footlight MT Light" w:hAnsi="Footlight MT Light" w:cs="Footlight MT Light"/>
                <w:b/>
                <w:bCs/>
                <w:color w:val="000000"/>
                <w:lang w:eastAsia="zh-CN"/>
              </w:rPr>
            </w:pPr>
          </w:p>
        </w:tc>
        <w:tc>
          <w:tcPr>
            <w:tcW w:w="1872" w:type="dxa"/>
            <w:vMerge/>
            <w:tcBorders>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rPr>
                <w:rFonts w:ascii="Footlight MT Light" w:eastAsia="Footlight MT Light" w:hAnsi="Footlight MT Light" w:cs="Footlight MT Light"/>
                <w:color w:val="000000"/>
              </w:rPr>
            </w:pPr>
          </w:p>
        </w:tc>
      </w:tr>
      <w:tr w:rsidR="00D16999"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26</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999" w:rsidRDefault="009E0746" w:rsidP="00EE62D6">
            <w:pPr>
              <w:spacing w:after="80" w:line="240" w:lineRule="auto"/>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Maraka PEFA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E14083"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E14083"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2,578,553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21,447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21,447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jc w:val="right"/>
              <w:textAlignment w:val="bottom"/>
              <w:rPr>
                <w:rFonts w:ascii="Footlight MT Light" w:eastAsia="Footlight MT Light" w:hAnsi="Footlight MT Light" w:cs="Footlight MT Light"/>
                <w:b/>
                <w:bCs/>
                <w:color w:val="000000"/>
                <w:lang w:eastAsia="zh-CN"/>
              </w:rPr>
            </w:pPr>
          </w:p>
        </w:tc>
        <w:tc>
          <w:tcPr>
            <w:tcW w:w="1872" w:type="dxa"/>
            <w:vMerge/>
            <w:tcBorders>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rPr>
                <w:rFonts w:ascii="Footlight MT Light" w:eastAsia="Footlight MT Light" w:hAnsi="Footlight MT Light" w:cs="Footlight MT Light"/>
                <w:color w:val="000000"/>
              </w:rPr>
            </w:pPr>
          </w:p>
        </w:tc>
      </w:tr>
      <w:tr w:rsidR="00D16999"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27</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999" w:rsidRDefault="009E0746" w:rsidP="00EE62D6">
            <w:pPr>
              <w:spacing w:after="80" w:line="240" w:lineRule="auto"/>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Murumba RC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E14083"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E14083"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2,588,202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11,798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11,798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jc w:val="right"/>
              <w:textAlignment w:val="bottom"/>
              <w:rPr>
                <w:rFonts w:ascii="Footlight MT Light" w:eastAsia="Footlight MT Light" w:hAnsi="Footlight MT Light" w:cs="Footlight MT Light"/>
                <w:b/>
                <w:bCs/>
                <w:color w:val="000000"/>
                <w:lang w:eastAsia="zh-CN"/>
              </w:rPr>
            </w:pPr>
          </w:p>
        </w:tc>
        <w:tc>
          <w:tcPr>
            <w:tcW w:w="1872" w:type="dxa"/>
            <w:vMerge/>
            <w:tcBorders>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rPr>
                <w:rFonts w:ascii="Footlight MT Light" w:eastAsia="Footlight MT Light" w:hAnsi="Footlight MT Light" w:cs="Footlight MT Light"/>
                <w:color w:val="000000"/>
              </w:rPr>
            </w:pPr>
          </w:p>
        </w:tc>
      </w:tr>
      <w:tr w:rsidR="00D16999"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w:t>
            </w:r>
            <w:r w:rsidR="009E0746">
              <w:rPr>
                <w:rFonts w:ascii="Footlight MT Light" w:eastAsia="Footlight MT Light" w:hAnsi="Footlight MT Light" w:cs="Footlight MT Light"/>
                <w:color w:val="000000"/>
                <w:lang w:eastAsia="zh-CN"/>
              </w:rPr>
              <w:t>8</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999" w:rsidRDefault="00D16999" w:rsidP="00EE62D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Webuye East Sub County DCC's Office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950,000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945,800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4,200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EE62D6">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1,201,383</w:t>
            </w:r>
          </w:p>
        </w:tc>
        <w:tc>
          <w:tcPr>
            <w:tcW w:w="1872" w:type="dxa"/>
            <w:vMerge/>
            <w:tcBorders>
              <w:left w:val="single" w:sz="4" w:space="0" w:color="000000"/>
              <w:bottom w:val="single" w:sz="4" w:space="0" w:color="000000"/>
              <w:right w:val="single" w:sz="4" w:space="0" w:color="000000"/>
            </w:tcBorders>
            <w:shd w:val="clear" w:color="auto" w:fill="auto"/>
            <w:noWrap/>
            <w:vAlign w:val="bottom"/>
          </w:tcPr>
          <w:p w:rsidR="00D16999" w:rsidRDefault="00D16999" w:rsidP="00EE62D6">
            <w:pPr>
              <w:spacing w:after="80" w:line="240" w:lineRule="auto"/>
              <w:rPr>
                <w:rFonts w:ascii="Footlight MT Light" w:eastAsia="Footlight MT Light" w:hAnsi="Footlight MT Light" w:cs="Footlight MT Light"/>
                <w:color w:val="000000"/>
              </w:rPr>
            </w:pPr>
          </w:p>
        </w:tc>
      </w:tr>
      <w:tr w:rsidR="00655C6A"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29</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5C6A" w:rsidRPr="00655C6A" w:rsidRDefault="005536FD" w:rsidP="00EE62D6">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Malomonye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E14083" w:rsidRDefault="005536FD"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1,5</w:t>
            </w:r>
            <w:r w:rsidR="00E14083" w:rsidRPr="00E14083">
              <w:rPr>
                <w:rFonts w:ascii="Footlight MT Light" w:eastAsia="Footlight MT Light" w:hAnsi="Footlight MT Light" w:cs="Footlight MT Light"/>
                <w:bCs/>
                <w:color w:val="000000"/>
                <w:lang w:eastAsia="zh-CN"/>
              </w:rPr>
              <w:t>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E14083" w:rsidRDefault="005536FD"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1,393,984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5536FD"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106,016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5536FD"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106,016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Default="00655C6A" w:rsidP="00EE62D6">
            <w:pPr>
              <w:spacing w:after="80" w:line="240" w:lineRule="auto"/>
              <w:jc w:val="right"/>
              <w:rPr>
                <w:rFonts w:ascii="Footlight MT Light" w:eastAsia="Footlight MT Light" w:hAnsi="Footlight MT Light" w:cs="Footlight MT Light"/>
                <w:b/>
                <w:bCs/>
                <w:color w:val="000000"/>
              </w:rPr>
            </w:pPr>
          </w:p>
        </w:tc>
        <w:tc>
          <w:tcPr>
            <w:tcW w:w="1872" w:type="dxa"/>
            <w:vMerge w:val="restart"/>
            <w:tcBorders>
              <w:top w:val="single" w:sz="4" w:space="0" w:color="000000"/>
              <w:left w:val="single" w:sz="4" w:space="0" w:color="000000"/>
              <w:right w:val="single" w:sz="4" w:space="0" w:color="000000"/>
            </w:tcBorders>
            <w:shd w:val="clear" w:color="auto" w:fill="auto"/>
            <w:noWrap/>
            <w:vAlign w:val="bottom"/>
          </w:tcPr>
          <w:p w:rsidR="00283927" w:rsidRDefault="00283927" w:rsidP="00EE62D6">
            <w:pPr>
              <w:spacing w:after="80" w:line="240" w:lineRule="auto"/>
              <w:rPr>
                <w:rFonts w:ascii="Footlight MT Light" w:eastAsia="Footlight MT Light" w:hAnsi="Footlight MT Light" w:cs="Footlight MT Light"/>
                <w:bCs/>
                <w:color w:val="000000"/>
              </w:rPr>
            </w:pPr>
          </w:p>
          <w:p w:rsidR="00283927" w:rsidRDefault="00283927" w:rsidP="00EE62D6">
            <w:pPr>
              <w:spacing w:after="80" w:line="240" w:lineRule="auto"/>
              <w:rPr>
                <w:rFonts w:ascii="Footlight MT Light" w:eastAsia="Footlight MT Light" w:hAnsi="Footlight MT Light" w:cs="Footlight MT Light"/>
                <w:bCs/>
                <w:color w:val="000000"/>
              </w:rPr>
            </w:pPr>
          </w:p>
          <w:p w:rsidR="00283927" w:rsidRDefault="00283927" w:rsidP="00EE62D6">
            <w:pPr>
              <w:spacing w:after="80" w:line="240" w:lineRule="auto"/>
              <w:rPr>
                <w:rFonts w:ascii="Footlight MT Light" w:eastAsia="Footlight MT Light" w:hAnsi="Footlight MT Light" w:cs="Footlight MT Light"/>
                <w:bCs/>
                <w:color w:val="000000"/>
              </w:rPr>
            </w:pPr>
          </w:p>
          <w:p w:rsidR="00283927" w:rsidRDefault="00283927" w:rsidP="00EE62D6">
            <w:pPr>
              <w:spacing w:after="80" w:line="240" w:lineRule="auto"/>
              <w:rPr>
                <w:rFonts w:ascii="Footlight MT Light" w:eastAsia="Footlight MT Light" w:hAnsi="Footlight MT Light" w:cs="Footlight MT Light"/>
                <w:bCs/>
                <w:color w:val="000000"/>
              </w:rPr>
            </w:pPr>
          </w:p>
          <w:p w:rsidR="00283927" w:rsidRDefault="00283927" w:rsidP="00EE62D6">
            <w:pPr>
              <w:spacing w:after="80" w:line="240" w:lineRule="auto"/>
              <w:rPr>
                <w:rFonts w:ascii="Footlight MT Light" w:eastAsia="Footlight MT Light" w:hAnsi="Footlight MT Light" w:cs="Footlight MT Light"/>
                <w:bCs/>
                <w:color w:val="000000"/>
              </w:rPr>
            </w:pPr>
          </w:p>
          <w:p w:rsidR="00283927" w:rsidRDefault="00283927" w:rsidP="00EE62D6">
            <w:pPr>
              <w:spacing w:after="80" w:line="240" w:lineRule="auto"/>
              <w:rPr>
                <w:rFonts w:ascii="Footlight MT Light" w:eastAsia="Footlight MT Light" w:hAnsi="Footlight MT Light" w:cs="Footlight MT Light"/>
                <w:bCs/>
                <w:color w:val="000000"/>
              </w:rPr>
            </w:pPr>
          </w:p>
          <w:p w:rsidR="00655C6A" w:rsidRPr="00655C6A" w:rsidRDefault="00655C6A" w:rsidP="00EE62D6">
            <w:pPr>
              <w:spacing w:after="80" w:line="240" w:lineRule="auto"/>
              <w:rPr>
                <w:rFonts w:ascii="Footlight MT Light" w:eastAsia="Footlight MT Light" w:hAnsi="Footlight MT Light" w:cs="Footlight MT Light"/>
                <w:bCs/>
                <w:color w:val="000000"/>
              </w:rPr>
            </w:pPr>
            <w:r w:rsidRPr="00655C6A">
              <w:rPr>
                <w:rFonts w:ascii="Footlight MT Light" w:eastAsia="Footlight MT Light" w:hAnsi="Footlight MT Light" w:cs="Footlight MT Light"/>
                <w:bCs/>
                <w:color w:val="000000"/>
              </w:rPr>
              <w:t>Strategic Plan 2023-2027</w:t>
            </w:r>
          </w:p>
        </w:tc>
      </w:tr>
      <w:tr w:rsidR="00655C6A"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30</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5C6A" w:rsidRPr="00655C6A" w:rsidRDefault="00655C6A" w:rsidP="00EE62D6">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Sinoko PCU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5,380,000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5,194,718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185,282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185,282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EE62D6">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rsidR="00655C6A" w:rsidRDefault="00655C6A" w:rsidP="00EE62D6">
            <w:pPr>
              <w:spacing w:after="80" w:line="240" w:lineRule="auto"/>
              <w:jc w:val="right"/>
              <w:rPr>
                <w:rFonts w:ascii="Footlight MT Light" w:eastAsia="Footlight MT Light" w:hAnsi="Footlight MT Light" w:cs="Footlight MT Light"/>
                <w:b/>
                <w:bCs/>
                <w:color w:val="000000"/>
              </w:rPr>
            </w:pPr>
          </w:p>
        </w:tc>
      </w:tr>
      <w:tr w:rsidR="00655C6A"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lastRenderedPageBreak/>
              <w:t>31</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5C6A" w:rsidRPr="00655C6A" w:rsidRDefault="00655C6A" w:rsidP="00EE62D6">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Sambu Central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10,619,012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380,988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380,988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EE62D6">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rsidR="00655C6A" w:rsidRDefault="00655C6A" w:rsidP="00EE62D6">
            <w:pPr>
              <w:spacing w:after="80" w:line="240" w:lineRule="auto"/>
              <w:jc w:val="right"/>
              <w:rPr>
                <w:rFonts w:ascii="Footlight MT Light" w:eastAsia="Footlight MT Light" w:hAnsi="Footlight MT Light" w:cs="Footlight MT Light"/>
                <w:b/>
                <w:bCs/>
                <w:color w:val="000000"/>
              </w:rPr>
            </w:pPr>
          </w:p>
        </w:tc>
      </w:tr>
      <w:tr w:rsidR="00655C6A"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lastRenderedPageBreak/>
              <w:t>32</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5C6A" w:rsidRPr="00655C6A" w:rsidRDefault="00655C6A" w:rsidP="00EE62D6">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Misimo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720,083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79,917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79,917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EE62D6">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rsidR="00655C6A" w:rsidRDefault="00655C6A" w:rsidP="00EE62D6">
            <w:pPr>
              <w:spacing w:after="80" w:line="240" w:lineRule="auto"/>
              <w:jc w:val="right"/>
              <w:rPr>
                <w:rFonts w:ascii="Footlight MT Light" w:eastAsia="Footlight MT Light" w:hAnsi="Footlight MT Light" w:cs="Footlight MT Light"/>
                <w:b/>
                <w:bCs/>
                <w:color w:val="000000"/>
              </w:rPr>
            </w:pPr>
          </w:p>
        </w:tc>
      </w:tr>
      <w:tr w:rsidR="00655C6A"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33</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5C6A" w:rsidRPr="00655C6A" w:rsidRDefault="00E77F98" w:rsidP="00EE62D6">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Masindu Friends Secondary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2,344,428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77F98"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155,572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77F98"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155,572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EE62D6">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rsidR="00655C6A" w:rsidRDefault="00655C6A" w:rsidP="00EE62D6">
            <w:pPr>
              <w:spacing w:after="80" w:line="240" w:lineRule="auto"/>
              <w:jc w:val="right"/>
              <w:rPr>
                <w:rFonts w:ascii="Footlight MT Light" w:eastAsia="Footlight MT Light" w:hAnsi="Footlight MT Light" w:cs="Footlight MT Light"/>
                <w:b/>
                <w:bCs/>
                <w:color w:val="000000"/>
              </w:rPr>
            </w:pPr>
          </w:p>
        </w:tc>
      </w:tr>
      <w:tr w:rsidR="007130B5"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130B5"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34</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30B5" w:rsidRDefault="007130B5" w:rsidP="00EE62D6">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St. Cecilia Girls Secondary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130B5" w:rsidP="00135195">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2,882,898</w:t>
            </w:r>
            <w:r>
              <w:rPr>
                <w:rFonts w:ascii="Footlight MT Light" w:eastAsia="Footlight MT Light" w:hAnsi="Footlight MT Light" w:cs="Footlight MT Light"/>
                <w:color w:val="000000"/>
                <w:lang w:eastAsia="zh-CN"/>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130B5" w:rsidP="00135195">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117,102</w:t>
            </w:r>
            <w:r>
              <w:rPr>
                <w:rFonts w:ascii="Footlight MT Light" w:eastAsia="Footlight MT Light" w:hAnsi="Footlight MT Light" w:cs="Footlight MT Light"/>
                <w:color w:val="000000"/>
                <w:lang w:eastAsia="zh-CN"/>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117,102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rsidR="007130B5" w:rsidRDefault="007130B5" w:rsidP="00EE62D6">
            <w:pPr>
              <w:spacing w:after="80" w:line="240" w:lineRule="auto"/>
              <w:jc w:val="right"/>
              <w:rPr>
                <w:rFonts w:ascii="Footlight MT Light" w:eastAsia="Footlight MT Light" w:hAnsi="Footlight MT Light" w:cs="Footlight MT Light"/>
                <w:b/>
                <w:bCs/>
                <w:color w:val="000000"/>
              </w:rPr>
            </w:pPr>
          </w:p>
        </w:tc>
      </w:tr>
      <w:tr w:rsidR="007130B5"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130B5"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35</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30B5" w:rsidRDefault="007130B5" w:rsidP="00EE62D6">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Muji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130B5" w:rsidP="00135195">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2,000,000</w:t>
            </w:r>
            <w:r>
              <w:rPr>
                <w:rFonts w:ascii="Footlight MT Light" w:eastAsia="Footlight MT Light" w:hAnsi="Footlight MT Light" w:cs="Footlight MT Light"/>
                <w:color w:val="000000"/>
                <w:lang w:eastAsia="zh-CN"/>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130B5" w:rsidP="00135195">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1,974,028</w:t>
            </w:r>
            <w:r>
              <w:rPr>
                <w:rFonts w:ascii="Footlight MT Light" w:eastAsia="Footlight MT Light" w:hAnsi="Footlight MT Light" w:cs="Footlight MT Light"/>
                <w:color w:val="000000"/>
                <w:lang w:eastAsia="zh-CN"/>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130B5" w:rsidP="00135195">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25,972</w:t>
            </w:r>
            <w:r>
              <w:rPr>
                <w:rFonts w:ascii="Footlight MT Light" w:eastAsia="Footlight MT Light" w:hAnsi="Footlight MT Light" w:cs="Footlight MT Light"/>
                <w:color w:val="000000"/>
                <w:lang w:eastAsia="zh-CN"/>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25,972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rsidR="007130B5" w:rsidRDefault="007130B5" w:rsidP="00EE62D6">
            <w:pPr>
              <w:spacing w:after="80" w:line="240" w:lineRule="auto"/>
              <w:jc w:val="right"/>
              <w:rPr>
                <w:rFonts w:ascii="Footlight MT Light" w:eastAsia="Footlight MT Light" w:hAnsi="Footlight MT Light" w:cs="Footlight MT Light"/>
                <w:b/>
                <w:bCs/>
                <w:color w:val="000000"/>
              </w:rPr>
            </w:pPr>
          </w:p>
        </w:tc>
      </w:tr>
      <w:tr w:rsidR="007130B5"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130B5"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36</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30B5" w:rsidRDefault="007130B5" w:rsidP="00EE62D6">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Sinoko Secondary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2,800,000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2,771,809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28,191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A76A6"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18,626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rsidR="007130B5" w:rsidRDefault="007130B5" w:rsidP="00EE62D6">
            <w:pPr>
              <w:spacing w:after="80" w:line="240" w:lineRule="auto"/>
              <w:jc w:val="right"/>
              <w:rPr>
                <w:rFonts w:ascii="Footlight MT Light" w:eastAsia="Footlight MT Light" w:hAnsi="Footlight MT Light" w:cs="Footlight MT Light"/>
                <w:b/>
                <w:bCs/>
                <w:color w:val="000000"/>
              </w:rPr>
            </w:pPr>
          </w:p>
        </w:tc>
      </w:tr>
      <w:tr w:rsidR="007130B5"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37</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30B5" w:rsidRPr="00655C6A" w:rsidRDefault="007130B5" w:rsidP="00EE62D6">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Mihuu Secondary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3,562,532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3,469,140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93,392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93,392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rsidR="007130B5" w:rsidRDefault="007130B5" w:rsidP="00EE62D6">
            <w:pPr>
              <w:spacing w:after="80" w:line="240" w:lineRule="auto"/>
              <w:jc w:val="right"/>
              <w:rPr>
                <w:rFonts w:ascii="Footlight MT Light" w:eastAsia="Footlight MT Light" w:hAnsi="Footlight MT Light" w:cs="Footlight MT Light"/>
                <w:b/>
                <w:bCs/>
                <w:color w:val="000000"/>
              </w:rPr>
            </w:pPr>
          </w:p>
        </w:tc>
      </w:tr>
      <w:tr w:rsidR="007130B5"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38</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30B5" w:rsidRPr="00655C6A" w:rsidRDefault="007130B5" w:rsidP="00EE62D6">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Magemo Friends Secondary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2,920,290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79,710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79,710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rsidR="007130B5" w:rsidRDefault="007130B5" w:rsidP="00EE62D6">
            <w:pPr>
              <w:spacing w:after="80" w:line="240" w:lineRule="auto"/>
              <w:jc w:val="right"/>
              <w:rPr>
                <w:rFonts w:ascii="Footlight MT Light" w:eastAsia="Footlight MT Light" w:hAnsi="Footlight MT Light" w:cs="Footlight MT Light"/>
                <w:b/>
                <w:bCs/>
                <w:color w:val="000000"/>
              </w:rPr>
            </w:pPr>
          </w:p>
        </w:tc>
      </w:tr>
      <w:tr w:rsidR="007130B5"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39</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30B5" w:rsidRPr="00655C6A" w:rsidRDefault="007130B5" w:rsidP="00EE62D6">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Sinoko Secondary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2,850,604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2,822,413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28,191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28,191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rsidR="007130B5" w:rsidRDefault="007130B5" w:rsidP="00EE62D6">
            <w:pPr>
              <w:spacing w:after="80" w:line="240" w:lineRule="auto"/>
              <w:jc w:val="right"/>
              <w:rPr>
                <w:rFonts w:ascii="Footlight MT Light" w:eastAsia="Footlight MT Light" w:hAnsi="Footlight MT Light" w:cs="Footlight MT Light"/>
                <w:b/>
                <w:bCs/>
                <w:color w:val="000000"/>
              </w:rPr>
            </w:pPr>
          </w:p>
        </w:tc>
      </w:tr>
      <w:tr w:rsidR="007130B5"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40</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30B5" w:rsidRPr="00655C6A" w:rsidRDefault="007130B5" w:rsidP="00EE62D6">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Nzoia RC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2,398,682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1,398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1,398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rsidR="007130B5" w:rsidRDefault="007130B5" w:rsidP="00EE62D6">
            <w:pPr>
              <w:spacing w:after="80" w:line="240" w:lineRule="auto"/>
              <w:jc w:val="right"/>
              <w:rPr>
                <w:rFonts w:ascii="Footlight MT Light" w:eastAsia="Footlight MT Light" w:hAnsi="Footlight MT Light" w:cs="Footlight MT Light"/>
                <w:b/>
                <w:bCs/>
                <w:color w:val="000000"/>
              </w:rPr>
            </w:pPr>
          </w:p>
        </w:tc>
      </w:tr>
      <w:tr w:rsidR="007130B5"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41</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30B5" w:rsidRPr="00655C6A" w:rsidRDefault="007130B5" w:rsidP="00EE62D6">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Katumi CEB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4,960,000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4,732,166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227,834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655C6A"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227,834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E77F98" w:rsidRDefault="007130B5" w:rsidP="00EE62D6">
            <w:pPr>
              <w:spacing w:after="80" w:line="240" w:lineRule="auto"/>
              <w:jc w:val="right"/>
              <w:rPr>
                <w:rFonts w:ascii="Footlight MT Light" w:eastAsia="Footlight MT Light" w:hAnsi="Footlight MT Light" w:cs="Footlight MT Light"/>
                <w:b/>
                <w:bCs/>
                <w:color w:val="000000"/>
              </w:rPr>
            </w:pPr>
            <w:r w:rsidRPr="00E77F98">
              <w:rPr>
                <w:rFonts w:ascii="Footlight MT Light" w:eastAsia="Footlight MT Light" w:hAnsi="Footlight MT Light" w:cs="Footlight MT Light"/>
                <w:b/>
                <w:bCs/>
                <w:color w:val="000000"/>
              </w:rPr>
              <w:t>1,500,</w:t>
            </w:r>
            <w:r>
              <w:rPr>
                <w:rFonts w:ascii="Footlight MT Light" w:eastAsia="Footlight MT Light" w:hAnsi="Footlight MT Light" w:cs="Footlight MT Light"/>
                <w:b/>
                <w:bCs/>
                <w:color w:val="000000"/>
              </w:rPr>
              <w:t>000</w:t>
            </w:r>
          </w:p>
        </w:tc>
        <w:tc>
          <w:tcPr>
            <w:tcW w:w="1872" w:type="dxa"/>
            <w:vMerge/>
            <w:tcBorders>
              <w:left w:val="single" w:sz="4" w:space="0" w:color="000000"/>
              <w:bottom w:val="single" w:sz="4" w:space="0" w:color="000000"/>
              <w:right w:val="single" w:sz="4" w:space="0" w:color="000000"/>
            </w:tcBorders>
            <w:shd w:val="clear" w:color="auto" w:fill="auto"/>
            <w:noWrap/>
            <w:vAlign w:val="bottom"/>
          </w:tcPr>
          <w:p w:rsidR="007130B5" w:rsidRDefault="007130B5" w:rsidP="00EE62D6">
            <w:pPr>
              <w:spacing w:after="80" w:line="240" w:lineRule="auto"/>
              <w:jc w:val="right"/>
              <w:rPr>
                <w:rFonts w:ascii="Footlight MT Light" w:eastAsia="Footlight MT Light" w:hAnsi="Footlight MT Light" w:cs="Footlight MT Light"/>
                <w:b/>
                <w:bCs/>
                <w:color w:val="000000"/>
              </w:rPr>
            </w:pPr>
          </w:p>
        </w:tc>
      </w:tr>
      <w:tr w:rsidR="007130B5"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C5715D" w:rsidRDefault="007130B5" w:rsidP="00EE62D6">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42</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30B5" w:rsidRPr="00C5715D" w:rsidRDefault="007130B5" w:rsidP="00EE62D6">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Bursary Special Institutions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C5715D"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C5715D"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1,150,000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C5715D"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850,000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C5715D" w:rsidRDefault="007130B5" w:rsidP="00EE62D6">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850,000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130B5" w:rsidP="00EE62D6">
            <w:pPr>
              <w:spacing w:after="80" w:line="240" w:lineRule="auto"/>
              <w:jc w:val="right"/>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rPr>
              <w:t>850,000</w:t>
            </w:r>
          </w:p>
        </w:tc>
        <w:tc>
          <w:tcPr>
            <w:tcW w:w="18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Pr="00C5715D" w:rsidRDefault="007130B5" w:rsidP="00EE62D6">
            <w:pPr>
              <w:spacing w:after="80" w:line="240" w:lineRule="auto"/>
              <w:jc w:val="right"/>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Education Day</w:t>
            </w:r>
          </w:p>
        </w:tc>
      </w:tr>
      <w:tr w:rsidR="007130B5" w:rsidTr="0071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130B5" w:rsidP="00EE62D6">
            <w:pPr>
              <w:spacing w:after="80" w:line="240" w:lineRule="auto"/>
              <w:rPr>
                <w:rFonts w:ascii="Footlight MT Light" w:eastAsia="Footlight MT Light" w:hAnsi="Footlight MT Light" w:cs="Footlight MT Light"/>
                <w:b/>
                <w:bCs/>
                <w:color w:val="000000"/>
              </w:rPr>
            </w:pP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30B5" w:rsidRDefault="007130B5" w:rsidP="00EE62D6">
            <w:pPr>
              <w:spacing w:after="80" w:line="240" w:lineRule="auto"/>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130B5" w:rsidP="00EE62D6">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37,976,587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130B5" w:rsidP="00EE62D6">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36,472,387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130B5" w:rsidP="00EE62D6">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6,131,633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130B5" w:rsidP="00EE62D6">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5,951,633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130B5" w:rsidP="00EE62D6">
            <w:pPr>
              <w:spacing w:after="80" w:line="240" w:lineRule="auto"/>
              <w:jc w:val="right"/>
              <w:rPr>
                <w:rFonts w:ascii="Footlight MT Light" w:eastAsia="Footlight MT Light" w:hAnsi="Footlight MT Light" w:cs="Footlight MT Light"/>
                <w:b/>
                <w:bCs/>
                <w:color w:val="00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130B5" w:rsidRDefault="007130B5" w:rsidP="00EE62D6">
            <w:pPr>
              <w:spacing w:after="80" w:line="240" w:lineRule="auto"/>
              <w:jc w:val="right"/>
              <w:rPr>
                <w:rFonts w:ascii="Footlight MT Light" w:eastAsia="Footlight MT Light" w:hAnsi="Footlight MT Light" w:cs="Footlight MT Light"/>
                <w:b/>
                <w:bCs/>
                <w:color w:val="000000"/>
              </w:rPr>
            </w:pPr>
          </w:p>
        </w:tc>
      </w:tr>
    </w:tbl>
    <w:p w:rsidR="006F080F" w:rsidRDefault="00EE62D6" w:rsidP="00EF5A63">
      <w:pPr>
        <w:spacing w:after="0" w:line="360" w:lineRule="auto"/>
        <w:jc w:val="both"/>
        <w:rPr>
          <w:rFonts w:ascii="Footlight MT Light" w:hAnsi="Footlight MT Light"/>
          <w:b/>
          <w:sz w:val="24"/>
          <w:szCs w:val="24"/>
          <w:u w:val="single"/>
        </w:rPr>
      </w:pPr>
      <w:r>
        <w:rPr>
          <w:rFonts w:ascii="Footlight MT Light" w:hAnsi="Footlight MT Light"/>
          <w:b/>
          <w:sz w:val="24"/>
          <w:szCs w:val="24"/>
          <w:u w:val="single"/>
        </w:rPr>
        <w:br w:type="textWrapping" w:clear="all"/>
      </w:r>
    </w:p>
    <w:p w:rsidR="006F080F" w:rsidRDefault="006F080F" w:rsidP="006F080F">
      <w:pPr>
        <w:spacing w:after="0" w:line="360" w:lineRule="auto"/>
        <w:jc w:val="both"/>
        <w:rPr>
          <w:rFonts w:ascii="Footlight MT Light" w:hAnsi="Footlight MT Light"/>
          <w:b/>
          <w:sz w:val="24"/>
          <w:szCs w:val="24"/>
          <w:u w:val="single"/>
        </w:rPr>
      </w:pPr>
      <w:r>
        <w:rPr>
          <w:rFonts w:ascii="Footlight MT Light" w:hAnsi="Footlight MT Light"/>
          <w:bCs/>
          <w:sz w:val="24"/>
          <w:szCs w:val="24"/>
        </w:rPr>
        <w:t>The de</w:t>
      </w:r>
      <w:r w:rsidR="008F5E46">
        <w:rPr>
          <w:rFonts w:ascii="Footlight MT Light" w:hAnsi="Footlight MT Light"/>
          <w:bCs/>
          <w:sz w:val="24"/>
          <w:szCs w:val="24"/>
        </w:rPr>
        <w:t>tails for the projects to benefi</w:t>
      </w:r>
      <w:r>
        <w:rPr>
          <w:rFonts w:ascii="Footlight MT Light" w:hAnsi="Footlight MT Light"/>
          <w:bCs/>
          <w:sz w:val="24"/>
          <w:szCs w:val="24"/>
        </w:rPr>
        <w:t>t from th</w:t>
      </w:r>
      <w:r w:rsidR="008F5E46">
        <w:rPr>
          <w:rFonts w:ascii="Footlight MT Light" w:hAnsi="Footlight MT Light"/>
          <w:bCs/>
          <w:sz w:val="24"/>
          <w:szCs w:val="24"/>
        </w:rPr>
        <w:t>e re-</w:t>
      </w:r>
      <w:r>
        <w:rPr>
          <w:rFonts w:ascii="Footlight MT Light" w:hAnsi="Footlight MT Light"/>
          <w:bCs/>
          <w:sz w:val="24"/>
          <w:szCs w:val="24"/>
        </w:rPr>
        <w:t>allocation of funds are as below:-</w:t>
      </w:r>
    </w:p>
    <w:tbl>
      <w:tblPr>
        <w:tblW w:w="14330" w:type="dxa"/>
        <w:tblInd w:w="93" w:type="dxa"/>
        <w:tblLook w:val="04A0"/>
      </w:tblPr>
      <w:tblGrid>
        <w:gridCol w:w="785"/>
        <w:gridCol w:w="1872"/>
        <w:gridCol w:w="1728"/>
        <w:gridCol w:w="5040"/>
        <w:gridCol w:w="1259"/>
        <w:gridCol w:w="1355"/>
        <w:gridCol w:w="1296"/>
        <w:gridCol w:w="995"/>
      </w:tblGrid>
      <w:tr w:rsidR="006F080F" w:rsidTr="00655C6A">
        <w:trPr>
          <w:trHeight w:val="14"/>
        </w:trPr>
        <w:tc>
          <w:tcPr>
            <w:tcW w:w="785" w:type="dxa"/>
            <w:tcBorders>
              <w:top w:val="single" w:sz="4" w:space="0" w:color="000000"/>
              <w:left w:val="single" w:sz="4" w:space="0" w:color="000000"/>
              <w:bottom w:val="single" w:sz="4" w:space="0" w:color="000000"/>
              <w:right w:val="single" w:sz="4" w:space="0" w:color="000000"/>
            </w:tcBorders>
            <w:shd w:val="clear" w:color="auto" w:fill="FFFFFF"/>
            <w:noWrap/>
          </w:tcPr>
          <w:p w:rsidR="006F080F" w:rsidRDefault="006F080F" w:rsidP="00655C6A">
            <w:pPr>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S/No.</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Project Number</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Project Name</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tabs>
                <w:tab w:val="left" w:pos="3290"/>
              </w:tabs>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Project Activity </w:t>
            </w:r>
            <w:r>
              <w:rPr>
                <w:rFonts w:ascii="Footlight MT Light" w:eastAsia="Footlight MT Light" w:hAnsi="Footlight MT Light" w:cs="Footlight MT Light"/>
                <w:b/>
                <w:bCs/>
                <w:color w:val="000000"/>
                <w:lang w:eastAsia="zh-CN"/>
              </w:rPr>
              <w:tab/>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center"/>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Original Cost   </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both"/>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Cumulative Allocation   </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center"/>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Amount Allocated </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Current Status </w:t>
            </w:r>
          </w:p>
        </w:tc>
      </w:tr>
      <w:tr w:rsidR="006F080F" w:rsidTr="00655C6A">
        <w:trPr>
          <w:trHeight w:val="14"/>
        </w:trPr>
        <w:tc>
          <w:tcPr>
            <w:tcW w:w="785"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4-039-221-2630209-104-2021-2022-24</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Misemwa FYM Primary School</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both"/>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lang w:eastAsia="zh-CN"/>
              </w:rPr>
              <w:t>Construction to completion of 2 blocks of exhaustible pit latrines (3 doors per block) with one door each to accommodate persons with disability @Kshs.1,020,000 purchase and installation of  two 2000litres water tank for each block @Kshs.80,000 and construction to completion of a urinal for boys @Kshs.100,000</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1,200,000 </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center"/>
              <w:rPr>
                <w:rFonts w:ascii="Footlight MT Light" w:eastAsia="Footlight MT Light" w:hAnsi="Footlight MT Light" w:cs="Footlight MT Light"/>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1,200,000 </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New</w:t>
            </w:r>
          </w:p>
        </w:tc>
      </w:tr>
      <w:tr w:rsidR="006F080F" w:rsidTr="00655C6A">
        <w:trPr>
          <w:trHeight w:val="1584"/>
        </w:trPr>
        <w:tc>
          <w:tcPr>
            <w:tcW w:w="785"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lastRenderedPageBreak/>
              <w:t>2</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4-039-221-2630209-104-2021-2022-25</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Manafwa FYM Primary School</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both"/>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lang w:eastAsia="zh-CN"/>
              </w:rPr>
              <w:t>Construction to completion of 2 blocks of exhaustible pit latrines (3 doors per block) with one door each to accommodate persons with disability @Kshs.1,020,000 purchase and installation of  two 2000litres water tank for each block @Kshs.80,000 and construction to completion of a urinal for boys @Kshs.100,000</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1,200,000 </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center"/>
              <w:rPr>
                <w:rFonts w:ascii="Footlight MT Light" w:eastAsia="Footlight MT Light" w:hAnsi="Footlight MT Light" w:cs="Footlight MT Light"/>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1,200,000 </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New</w:t>
            </w:r>
          </w:p>
        </w:tc>
      </w:tr>
      <w:tr w:rsidR="006F080F" w:rsidTr="00655C6A">
        <w:trPr>
          <w:trHeight w:val="1728"/>
        </w:trPr>
        <w:tc>
          <w:tcPr>
            <w:tcW w:w="785" w:type="dxa"/>
            <w:tcBorders>
              <w:top w:val="single" w:sz="4" w:space="0" w:color="000000"/>
              <w:left w:val="single" w:sz="4" w:space="0" w:color="000000"/>
              <w:bottom w:val="single" w:sz="4" w:space="0" w:color="auto"/>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4-039-221-2630209-104-2021-2022-26</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Musa FYM Primary School</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both"/>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lang w:eastAsia="zh-CN"/>
              </w:rPr>
              <w:t>Construction to completion of 2 blocks of exhaustible pit latrines (3 doors per block) with one door each to accommodate persons with disability @Kshs.1,020,000 purchase and installation of  two 2000litres water tank for each block @Kshs.80,000 and construction to completion of a urinal for boys @Kshs.100,000</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6F080F" w:rsidRPr="008F5E46" w:rsidRDefault="008F5E46" w:rsidP="00655C6A">
            <w:pPr>
              <w:spacing w:after="80" w:line="240" w:lineRule="auto"/>
              <w:jc w:val="right"/>
              <w:textAlignment w:val="top"/>
              <w:rPr>
                <w:rFonts w:ascii="Footlight MT Light" w:eastAsia="Footlight MT Light" w:hAnsi="Footlight MT Light" w:cs="Footlight MT Light"/>
                <w:color w:val="000000"/>
              </w:rPr>
            </w:pPr>
            <w:r w:rsidRPr="008F5E46">
              <w:rPr>
                <w:rFonts w:ascii="Footlight MT Light" w:eastAsia="Footlight MT Light" w:hAnsi="Footlight MT Light" w:cs="Footlight MT Light"/>
                <w:bCs/>
                <w:color w:val="000000"/>
                <w:lang w:eastAsia="zh-CN"/>
              </w:rPr>
              <w:t>1,201,383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center"/>
              <w:rPr>
                <w:rFonts w:ascii="Footlight MT Light" w:eastAsia="Footlight MT Light" w:hAnsi="Footlight MT Light" w:cs="Footlight MT Light"/>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rsidR="006F080F" w:rsidRPr="008F5E46" w:rsidRDefault="008F5E46" w:rsidP="00655C6A">
            <w:pPr>
              <w:spacing w:after="80" w:line="240" w:lineRule="auto"/>
              <w:jc w:val="right"/>
              <w:textAlignment w:val="top"/>
              <w:rPr>
                <w:rFonts w:ascii="Footlight MT Light" w:eastAsia="Footlight MT Light" w:hAnsi="Footlight MT Light" w:cs="Footlight MT Light"/>
                <w:color w:val="000000"/>
              </w:rPr>
            </w:pPr>
            <w:r w:rsidRPr="008F5E46">
              <w:rPr>
                <w:rFonts w:ascii="Footlight MT Light" w:eastAsia="Footlight MT Light" w:hAnsi="Footlight MT Light" w:cs="Footlight MT Light"/>
                <w:bCs/>
                <w:color w:val="000000"/>
                <w:lang w:eastAsia="zh-CN"/>
              </w:rPr>
              <w:t>1,201,383</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New</w:t>
            </w:r>
          </w:p>
        </w:tc>
      </w:tr>
      <w:tr w:rsidR="008F5E46" w:rsidTr="00655C6A">
        <w:trPr>
          <w:trHeight w:val="14"/>
        </w:trPr>
        <w:tc>
          <w:tcPr>
            <w:tcW w:w="785" w:type="dxa"/>
            <w:tcBorders>
              <w:top w:val="single" w:sz="4" w:space="0" w:color="auto"/>
              <w:left w:val="single" w:sz="4" w:space="0" w:color="000000"/>
              <w:bottom w:val="single" w:sz="4" w:space="0" w:color="000000"/>
              <w:right w:val="single" w:sz="4" w:space="0" w:color="000000"/>
            </w:tcBorders>
            <w:shd w:val="clear" w:color="auto" w:fill="FFFFFF"/>
          </w:tcPr>
          <w:p w:rsidR="008F5E46" w:rsidRDefault="00EF5A63" w:rsidP="00655C6A">
            <w:pPr>
              <w:spacing w:after="80" w:line="240" w:lineRule="auto"/>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4</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8F5E46" w:rsidRDefault="00C74C6D" w:rsidP="00C74C6D">
            <w:pPr>
              <w:spacing w:after="80" w:line="240" w:lineRule="auto"/>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4-039-221-2640104-103-2022-2023-04</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8F5E46" w:rsidRDefault="00C74C6D" w:rsidP="00655C6A">
            <w:pPr>
              <w:spacing w:after="80" w:line="240" w:lineRule="auto"/>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Education Day</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8F5E46" w:rsidRDefault="0094536D" w:rsidP="00655C6A">
            <w:pPr>
              <w:spacing w:after="80" w:line="240" w:lineRule="auto"/>
              <w:jc w:val="both"/>
              <w:textAlignment w:val="top"/>
              <w:rPr>
                <w:rFonts w:ascii="Footlight MT Light" w:eastAsia="Footlight MT Light" w:hAnsi="Footlight MT Light" w:cs="Footlight MT Light"/>
                <w:lang w:eastAsia="zh-CN"/>
              </w:rPr>
            </w:pPr>
            <w:r>
              <w:rPr>
                <w:rFonts w:ascii="Footlight MT Light" w:eastAsia="Footlight MT Light" w:hAnsi="Footlight MT Light" w:cs="Footlight MT Light"/>
                <w:lang w:eastAsia="zh-CN"/>
              </w:rPr>
              <w:t>To facilitate celebration of Education Day at the Constituency. Awards and Trophies to best performing schools and students for both primary and Secondary.</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8F5E46" w:rsidRDefault="0094536D" w:rsidP="00655C6A">
            <w:pPr>
              <w:spacing w:after="80" w:line="240" w:lineRule="auto"/>
              <w:jc w:val="right"/>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850,000</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8F5E46" w:rsidRDefault="008F5E46" w:rsidP="00655C6A">
            <w:pPr>
              <w:spacing w:after="80" w:line="240" w:lineRule="auto"/>
              <w:jc w:val="center"/>
              <w:rPr>
                <w:rFonts w:ascii="Footlight MT Light" w:eastAsia="Footlight MT Light" w:hAnsi="Footlight MT Light" w:cs="Footlight MT Light"/>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rsidR="008F5E46" w:rsidRDefault="0094536D" w:rsidP="00655C6A">
            <w:pPr>
              <w:spacing w:after="80" w:line="240" w:lineRule="auto"/>
              <w:jc w:val="right"/>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850,000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8F5E46" w:rsidRDefault="0094536D" w:rsidP="00655C6A">
            <w:pPr>
              <w:spacing w:after="80" w:line="240" w:lineRule="auto"/>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New</w:t>
            </w:r>
          </w:p>
        </w:tc>
      </w:tr>
      <w:tr w:rsidR="0094536D" w:rsidTr="00655C6A">
        <w:trPr>
          <w:trHeight w:val="14"/>
        </w:trPr>
        <w:tc>
          <w:tcPr>
            <w:tcW w:w="785" w:type="dxa"/>
            <w:tcBorders>
              <w:top w:val="single" w:sz="4" w:space="0" w:color="auto"/>
              <w:left w:val="single" w:sz="4" w:space="0" w:color="000000"/>
              <w:bottom w:val="single" w:sz="4" w:space="0" w:color="000000"/>
              <w:right w:val="single" w:sz="4" w:space="0" w:color="000000"/>
            </w:tcBorders>
            <w:shd w:val="clear" w:color="auto" w:fill="FFFFFF"/>
          </w:tcPr>
          <w:p w:rsidR="0094536D" w:rsidRDefault="00EF5A63" w:rsidP="00655C6A">
            <w:pPr>
              <w:spacing w:after="80" w:line="240" w:lineRule="auto"/>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5</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4536D" w:rsidRDefault="0094536D" w:rsidP="00F80A64">
            <w:pPr>
              <w:spacing w:after="0" w:line="20" w:lineRule="atLeas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4-039-221-2211310-108-2022/2023-001</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94536D" w:rsidRDefault="0094536D" w:rsidP="00F80A64">
            <w:pPr>
              <w:spacing w:after="0" w:line="20" w:lineRule="atLeast"/>
              <w:textAlignment w:val="top"/>
              <w:rPr>
                <w:rFonts w:ascii="Footlight MT Light" w:eastAsia="Footlight MT Light" w:hAnsi="Footlight MT Light" w:cs="Footlight MT Light"/>
                <w:color w:val="000000"/>
              </w:rPr>
            </w:pPr>
            <w:r>
              <w:rPr>
                <w:rFonts w:ascii="Footlight MT Light" w:hAnsi="Footlight MT Light" w:cs="Calibri"/>
              </w:rPr>
              <w:t>Webuye East Constituency NG-CDF Strategic Plan</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94536D" w:rsidRDefault="0094536D" w:rsidP="00F80A64">
            <w:pPr>
              <w:spacing w:after="0" w:line="20" w:lineRule="atLeast"/>
              <w:textAlignment w:val="top"/>
              <w:rPr>
                <w:rFonts w:ascii="Footlight MT Light" w:eastAsia="Footlight MT Light" w:hAnsi="Footlight MT Light" w:cs="Footlight MT Light"/>
                <w:color w:val="000000"/>
              </w:rPr>
            </w:pPr>
            <w:r>
              <w:rPr>
                <w:rFonts w:ascii="Footlight MT Light" w:hAnsi="Footlight MT Light" w:cs="Calibri"/>
              </w:rPr>
              <w:t>To facilitate in preparation, facts collection designing, typesetting and printing of Webuye East Constituency NG-CDF Strategic plan for the period between 2023-2027</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94536D" w:rsidRDefault="0094536D" w:rsidP="00655C6A">
            <w:pPr>
              <w:spacing w:after="80" w:line="240" w:lineRule="auto"/>
              <w:jc w:val="right"/>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1,500,170</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94536D" w:rsidRDefault="0094536D" w:rsidP="00655C6A">
            <w:pPr>
              <w:spacing w:after="80" w:line="240" w:lineRule="auto"/>
              <w:jc w:val="center"/>
              <w:rPr>
                <w:rFonts w:ascii="Footlight MT Light" w:eastAsia="Footlight MT Light" w:hAnsi="Footlight MT Light" w:cs="Footlight MT Light"/>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rsidR="0094536D" w:rsidRDefault="0094536D" w:rsidP="00655C6A">
            <w:pPr>
              <w:spacing w:after="80" w:line="240" w:lineRule="auto"/>
              <w:jc w:val="right"/>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1,500,170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94536D" w:rsidRDefault="0094536D" w:rsidP="00655C6A">
            <w:pPr>
              <w:spacing w:after="80" w:line="240" w:lineRule="auto"/>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New</w:t>
            </w:r>
          </w:p>
        </w:tc>
      </w:tr>
      <w:tr w:rsidR="0094536D"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94536D" w:rsidRDefault="0094536D" w:rsidP="00655C6A">
            <w:pPr>
              <w:spacing w:after="80" w:line="240" w:lineRule="auto"/>
              <w:rPr>
                <w:rFonts w:ascii="Footlight MT Light" w:eastAsia="Footlight MT Light" w:hAnsi="Footlight MT Light" w:cs="Footlight MT Light"/>
                <w:b/>
                <w:bCs/>
                <w:color w:val="00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4536D" w:rsidRDefault="0094536D" w:rsidP="00655C6A">
            <w:pPr>
              <w:spacing w:after="80" w:line="240" w:lineRule="auto"/>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TOTAL</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4536D" w:rsidRDefault="0094536D" w:rsidP="00655C6A">
            <w:pPr>
              <w:spacing w:after="80" w:line="240" w:lineRule="auto"/>
              <w:rPr>
                <w:rFonts w:ascii="Footlight MT Light" w:eastAsia="Footlight MT Light" w:hAnsi="Footlight MT Light" w:cs="Footlight MT Light"/>
                <w:b/>
                <w:bCs/>
                <w:color w:val="00000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4536D" w:rsidRDefault="0094536D" w:rsidP="00655C6A">
            <w:pPr>
              <w:spacing w:after="80" w:line="240" w:lineRule="auto"/>
              <w:rPr>
                <w:rFonts w:ascii="Footlight MT Light" w:eastAsia="Footlight MT Light" w:hAnsi="Footlight MT Light" w:cs="Footlight MT Light"/>
                <w:b/>
                <w:bCs/>
                <w:color w:val="00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4536D" w:rsidRDefault="0094536D" w:rsidP="00655C6A">
            <w:pPr>
              <w:spacing w:after="80" w:line="240" w:lineRule="auto"/>
              <w:rPr>
                <w:rFonts w:ascii="Footlight MT Light" w:eastAsia="Footlight MT Light" w:hAnsi="Footlight MT Light" w:cs="Footlight MT Light"/>
                <w:b/>
                <w:bCs/>
                <w:color w:val="00000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4536D" w:rsidRDefault="0094536D" w:rsidP="00655C6A">
            <w:pPr>
              <w:spacing w:after="80" w:line="240" w:lineRule="auto"/>
              <w:rPr>
                <w:rFonts w:ascii="Footlight MT Light" w:eastAsia="Footlight MT Light" w:hAnsi="Footlight MT Light" w:cs="Footlight MT Light"/>
                <w:b/>
                <w:bCs/>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4536D" w:rsidRDefault="00B244B5" w:rsidP="00B244B5">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7,335</w:t>
            </w:r>
            <w:r w:rsidR="0094536D">
              <w:rPr>
                <w:rFonts w:ascii="Footlight MT Light" w:eastAsia="Footlight MT Light" w:hAnsi="Footlight MT Light" w:cs="Footlight MT Light"/>
                <w:b/>
                <w:bCs/>
                <w:color w:val="000000"/>
                <w:lang w:eastAsia="zh-CN"/>
              </w:rPr>
              <w:t>,</w:t>
            </w:r>
            <w:r>
              <w:rPr>
                <w:rFonts w:ascii="Footlight MT Light" w:eastAsia="Footlight MT Light" w:hAnsi="Footlight MT Light" w:cs="Footlight MT Light"/>
                <w:b/>
                <w:bCs/>
                <w:color w:val="000000"/>
                <w:lang w:eastAsia="zh-CN"/>
              </w:rPr>
              <w:t>718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94536D" w:rsidRDefault="0094536D" w:rsidP="00655C6A">
            <w:pPr>
              <w:spacing w:after="80" w:line="240" w:lineRule="auto"/>
              <w:rPr>
                <w:rFonts w:ascii="Footlight MT Light" w:eastAsia="Footlight MT Light" w:hAnsi="Footlight MT Light" w:cs="Footlight MT Light"/>
                <w:b/>
                <w:bCs/>
                <w:color w:val="000000"/>
              </w:rPr>
            </w:pPr>
          </w:p>
        </w:tc>
      </w:tr>
    </w:tbl>
    <w:p w:rsidR="00053532" w:rsidRPr="0074053B" w:rsidRDefault="00292B56" w:rsidP="00053532">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b/>
          <w:sz w:val="24"/>
          <w:szCs w:val="24"/>
          <w:u w:val="single"/>
        </w:rPr>
        <w:t>MIN. NG-CDFC: 037</w:t>
      </w:r>
      <w:r w:rsidR="00053532">
        <w:rPr>
          <w:rFonts w:ascii="Footlight MT Light" w:eastAsia="Calibri" w:hAnsi="Footlight MT Light" w:cs="Arial"/>
          <w:b/>
          <w:sz w:val="24"/>
          <w:szCs w:val="24"/>
          <w:u w:val="single"/>
        </w:rPr>
        <w:t>/04/2023: OUTSTANDING PAYMENTS</w:t>
      </w:r>
    </w:p>
    <w:p w:rsidR="003827BC" w:rsidRDefault="003827BC" w:rsidP="00053532">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The members discussed and approved the following payments;-</w:t>
      </w:r>
    </w:p>
    <w:p w:rsidR="003827BC" w:rsidRDefault="003827BC" w:rsidP="003827BC">
      <w:pPr>
        <w:pStyle w:val="ListParagraph"/>
        <w:numPr>
          <w:ilvl w:val="0"/>
          <w:numId w:val="11"/>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M/s Rocammbs Limited-Kshs. 119,000 being payment of supply of a 6 ft high steel cabinet and shelves at the National Sub County Treasury office.</w:t>
      </w:r>
    </w:p>
    <w:p w:rsidR="003827BC" w:rsidRDefault="003827BC" w:rsidP="003827BC">
      <w:pPr>
        <w:pStyle w:val="ListParagraph"/>
        <w:numPr>
          <w:ilvl w:val="0"/>
          <w:numId w:val="11"/>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Britam General Insurance Company (KENYA) LTD-Kshs. </w:t>
      </w:r>
      <w:r w:rsidR="00D82A47">
        <w:rPr>
          <w:rStyle w:val="markedcontent"/>
          <w:rFonts w:ascii="Arial" w:hAnsi="Arial" w:cs="Arial"/>
        </w:rPr>
        <w:t>62,132/=</w:t>
      </w:r>
      <w:r>
        <w:rPr>
          <w:rFonts w:ascii="Footlight MT Light" w:eastAsia="Calibri" w:hAnsi="Footlight MT Light" w:cs="Arial"/>
          <w:sz w:val="24"/>
          <w:szCs w:val="24"/>
        </w:rPr>
        <w:t xml:space="preserve"> being payment for renewal of NGCDF motor vehicle insurance.</w:t>
      </w:r>
    </w:p>
    <w:p w:rsidR="003827BC" w:rsidRDefault="003827BC" w:rsidP="003827BC">
      <w:pPr>
        <w:pStyle w:val="ListParagraph"/>
        <w:numPr>
          <w:ilvl w:val="0"/>
          <w:numId w:val="11"/>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Postal Corporation of Kenya</w:t>
      </w:r>
      <w:r w:rsidR="001544DA">
        <w:rPr>
          <w:rFonts w:ascii="Footlight MT Light" w:eastAsia="Calibri" w:hAnsi="Footlight MT Light" w:cs="Arial"/>
          <w:sz w:val="24"/>
          <w:szCs w:val="24"/>
        </w:rPr>
        <w:t>- Kshs. 65,170</w:t>
      </w:r>
      <w:r w:rsidR="00671922">
        <w:rPr>
          <w:rFonts w:ascii="Footlight MT Light" w:eastAsia="Calibri" w:hAnsi="Footlight MT Light" w:cs="Arial"/>
          <w:sz w:val="24"/>
          <w:szCs w:val="24"/>
        </w:rPr>
        <w:t xml:space="preserve"> being payment for services rendered in the month of March.</w:t>
      </w:r>
    </w:p>
    <w:p w:rsidR="009E2DDF" w:rsidRDefault="009E2DDF" w:rsidP="003827BC">
      <w:pPr>
        <w:pStyle w:val="ListParagraph"/>
        <w:numPr>
          <w:ilvl w:val="0"/>
          <w:numId w:val="11"/>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Nabuyole PEFA Primary School- Kshs. 1 Million being project money for project activity for 2022-2023, project code 4-039-221-2630209-263-2022-2023-6</w:t>
      </w:r>
    </w:p>
    <w:p w:rsidR="00B510A4" w:rsidRDefault="00B510A4" w:rsidP="003827BC">
      <w:pPr>
        <w:pStyle w:val="ListParagraph"/>
        <w:numPr>
          <w:ilvl w:val="0"/>
          <w:numId w:val="11"/>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lastRenderedPageBreak/>
        <w:t>Assorted Imprests: Training allowances and travel allowances. The imprest is as per the budget below:</w:t>
      </w:r>
    </w:p>
    <w:p w:rsidR="003F241F" w:rsidRDefault="00D66787" w:rsidP="00D66787">
      <w:pPr>
        <w:pStyle w:val="ListParagraph"/>
        <w:numPr>
          <w:ilvl w:val="0"/>
          <w:numId w:val="12"/>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Committee Allowances</w:t>
      </w:r>
      <w:r w:rsidR="00CF4EA7">
        <w:rPr>
          <w:rFonts w:ascii="Footlight MT Light" w:eastAsia="Calibri" w:hAnsi="Footlight MT Light" w:cs="Arial"/>
          <w:sz w:val="24"/>
          <w:szCs w:val="24"/>
        </w:rPr>
        <w:t>/per diem</w:t>
      </w:r>
      <w:r>
        <w:rPr>
          <w:rFonts w:ascii="Footlight MT Light" w:eastAsia="Calibri" w:hAnsi="Footlight MT Light" w:cs="Arial"/>
          <w:sz w:val="24"/>
          <w:szCs w:val="24"/>
        </w:rPr>
        <w:t xml:space="preserve">- Kshs. </w:t>
      </w:r>
      <w:r w:rsidR="00CF4EA7">
        <w:rPr>
          <w:rFonts w:ascii="Footlight MT Light" w:eastAsia="Calibri" w:hAnsi="Footlight MT Light" w:cs="Arial"/>
          <w:sz w:val="24"/>
          <w:szCs w:val="24"/>
        </w:rPr>
        <w:t>230</w:t>
      </w:r>
      <w:r>
        <w:rPr>
          <w:rFonts w:ascii="Footlight MT Light" w:eastAsia="Calibri" w:hAnsi="Footlight MT Light" w:cs="Arial"/>
          <w:sz w:val="24"/>
          <w:szCs w:val="24"/>
        </w:rPr>
        <w:t>,000</w:t>
      </w:r>
    </w:p>
    <w:p w:rsidR="00D66787" w:rsidRDefault="00D66787" w:rsidP="00D66787">
      <w:pPr>
        <w:pStyle w:val="ListParagraph"/>
        <w:numPr>
          <w:ilvl w:val="0"/>
          <w:numId w:val="12"/>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Travel Expenses and allowance-Kshs. 110,000</w:t>
      </w:r>
    </w:p>
    <w:p w:rsidR="007102EB" w:rsidRPr="003827BC" w:rsidRDefault="007102EB" w:rsidP="007102EB">
      <w:pPr>
        <w:pStyle w:val="ListParagraph"/>
        <w:shd w:val="clear" w:color="auto" w:fill="FFFFFF" w:themeFill="background1"/>
        <w:spacing w:after="0" w:line="276" w:lineRule="auto"/>
        <w:jc w:val="both"/>
        <w:rPr>
          <w:rFonts w:ascii="Footlight MT Light" w:eastAsia="Calibri" w:hAnsi="Footlight MT Light" w:cs="Arial"/>
          <w:sz w:val="24"/>
          <w:szCs w:val="24"/>
        </w:rPr>
      </w:pPr>
    </w:p>
    <w:p w:rsidR="00D66787" w:rsidRDefault="00D66787" w:rsidP="00D66787">
      <w:pPr>
        <w:shd w:val="clear" w:color="auto" w:fill="FFFFFF" w:themeFill="background1"/>
        <w:spacing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MIN. NG-CDFC: 036/04/2023: ADJOURNMENT</w:t>
      </w:r>
    </w:p>
    <w:p w:rsidR="00D66787" w:rsidRDefault="00D66787" w:rsidP="00D66787">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There being no other business, the meeting was adjourned at 14:00 hrs with a prayer by Patrick Walutila.</w:t>
      </w:r>
    </w:p>
    <w:p w:rsidR="00D66787" w:rsidRDefault="00D66787" w:rsidP="00D66787">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Signed: ………………….                                                                 Date: ………………………</w:t>
      </w:r>
    </w:p>
    <w:p w:rsidR="00AB214D" w:rsidRDefault="00AB214D" w:rsidP="00D66787">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Mr. Mutali Fredrick Murunga-Chairman</w:t>
      </w:r>
    </w:p>
    <w:p w:rsidR="00AB214D" w:rsidRDefault="00AB214D" w:rsidP="00AB214D">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Signed: ………………….                                                                 Date: ………………………</w:t>
      </w:r>
    </w:p>
    <w:p w:rsidR="00AB214D" w:rsidRDefault="00AB214D" w:rsidP="00D66787">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Ms. Mourine N. Lusenaka- Secretary</w:t>
      </w:r>
    </w:p>
    <w:p w:rsidR="00AB214D" w:rsidRDefault="00AB214D" w:rsidP="00AB214D">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Signed: ………………….                                                                 Date: ………………………</w:t>
      </w:r>
    </w:p>
    <w:p w:rsidR="008F61C9" w:rsidRPr="00B244B5" w:rsidRDefault="00AB214D" w:rsidP="00B244B5">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Mr. Kodii K. Duncan- Fund Account Manager</w:t>
      </w:r>
    </w:p>
    <w:sectPr w:rsidR="008F61C9" w:rsidRPr="00B244B5" w:rsidSect="00EE62D6">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27C" w:rsidRDefault="0091427C" w:rsidP="00A64ABC">
      <w:pPr>
        <w:spacing w:before="0" w:after="0" w:line="240" w:lineRule="auto"/>
      </w:pPr>
      <w:r>
        <w:separator/>
      </w:r>
    </w:p>
  </w:endnote>
  <w:endnote w:type="continuationSeparator" w:id="1">
    <w:p w:rsidR="0091427C" w:rsidRDefault="0091427C" w:rsidP="00A64AB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63" w:rsidRDefault="00EF5A63">
    <w:pPr>
      <w:pStyle w:val="Footer"/>
    </w:pPr>
    <w:r>
      <w:rPr>
        <w:noProof/>
      </w:rPr>
      <w:pict>
        <v:shapetype id="_x0000_t202" coordsize="21600,21600" o:spt="202" path="m,l,21600r21600,l21600,xe">
          <v:stroke joinstyle="miter"/>
          <v:path gradientshapeok="t" o:connecttype="rect"/>
        </v:shapetype>
        <v:shape id="Text Box 1" o:spid="_x0000_s2049"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EF5A63" w:rsidRDefault="00EF5A63">
                <w:pPr>
                  <w:pStyle w:val="Footer"/>
                </w:pPr>
                <w:r>
                  <w:t xml:space="preserve">Page </w:t>
                </w:r>
                <w:fldSimple w:instr=" PAGE  \* MERGEFORMAT ">
                  <w:r w:rsidR="007A76A6">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27C" w:rsidRDefault="0091427C" w:rsidP="00A64ABC">
      <w:pPr>
        <w:spacing w:before="0" w:after="0" w:line="240" w:lineRule="auto"/>
      </w:pPr>
      <w:r>
        <w:separator/>
      </w:r>
    </w:p>
  </w:footnote>
  <w:footnote w:type="continuationSeparator" w:id="1">
    <w:p w:rsidR="0091427C" w:rsidRDefault="0091427C" w:rsidP="00A64ABC">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7F188F"/>
    <w:multiLevelType w:val="singleLevel"/>
    <w:tmpl w:val="8E7F188F"/>
    <w:lvl w:ilvl="0">
      <w:start w:val="1"/>
      <w:numFmt w:val="upperLetter"/>
      <w:lvlText w:val="%1)"/>
      <w:lvlJc w:val="left"/>
    </w:lvl>
  </w:abstractNum>
  <w:abstractNum w:abstractNumId="1">
    <w:nsid w:val="B5C6F62D"/>
    <w:multiLevelType w:val="multilevel"/>
    <w:tmpl w:val="B5C6F62D"/>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511735"/>
    <w:multiLevelType w:val="multilevel"/>
    <w:tmpl w:val="0D5117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9A04C5"/>
    <w:multiLevelType w:val="hybridMultilevel"/>
    <w:tmpl w:val="6916E1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1B06F8"/>
    <w:multiLevelType w:val="singleLevel"/>
    <w:tmpl w:val="1F1B06F8"/>
    <w:lvl w:ilvl="0">
      <w:start w:val="1"/>
      <w:numFmt w:val="decimal"/>
      <w:lvlText w:val="%1."/>
      <w:lvlJc w:val="left"/>
      <w:pPr>
        <w:tabs>
          <w:tab w:val="left" w:pos="425"/>
        </w:tabs>
        <w:ind w:left="425" w:hanging="425"/>
      </w:pPr>
      <w:rPr>
        <w:rFonts w:hint="default"/>
      </w:rPr>
    </w:lvl>
  </w:abstractNum>
  <w:abstractNum w:abstractNumId="5">
    <w:nsid w:val="1FFC5030"/>
    <w:multiLevelType w:val="hybridMultilevel"/>
    <w:tmpl w:val="32D46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486571"/>
    <w:multiLevelType w:val="hybridMultilevel"/>
    <w:tmpl w:val="E2884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4760A6"/>
    <w:multiLevelType w:val="singleLevel"/>
    <w:tmpl w:val="2C4760A6"/>
    <w:lvl w:ilvl="0">
      <w:start w:val="1"/>
      <w:numFmt w:val="decimal"/>
      <w:lvlText w:val="%1."/>
      <w:lvlJc w:val="left"/>
    </w:lvl>
  </w:abstractNum>
  <w:abstractNum w:abstractNumId="8">
    <w:nsid w:val="350414B8"/>
    <w:multiLevelType w:val="multilevel"/>
    <w:tmpl w:val="350414B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9">
    <w:nsid w:val="35141918"/>
    <w:multiLevelType w:val="singleLevel"/>
    <w:tmpl w:val="35141918"/>
    <w:lvl w:ilvl="0">
      <w:start w:val="1"/>
      <w:numFmt w:val="decimal"/>
      <w:lvlText w:val="%1."/>
      <w:lvlJc w:val="left"/>
      <w:pPr>
        <w:tabs>
          <w:tab w:val="left" w:pos="425"/>
        </w:tabs>
        <w:ind w:left="425" w:hanging="425"/>
      </w:pPr>
      <w:rPr>
        <w:rFonts w:hint="default"/>
      </w:rPr>
    </w:lvl>
  </w:abstractNum>
  <w:abstractNum w:abstractNumId="10">
    <w:nsid w:val="43695716"/>
    <w:multiLevelType w:val="multilevel"/>
    <w:tmpl w:val="43695716"/>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9E10034"/>
    <w:multiLevelType w:val="multilevel"/>
    <w:tmpl w:val="79E1003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9"/>
  </w:num>
  <w:num w:numId="7">
    <w:abstractNumId w:val="4"/>
  </w:num>
  <w:num w:numId="8">
    <w:abstractNumId w:val="7"/>
  </w:num>
  <w:num w:numId="9">
    <w:abstractNumId w:val="0"/>
  </w:num>
  <w:num w:numId="10">
    <w:abstractNumId w:val="6"/>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E1D90"/>
    <w:rsid w:val="00022EDE"/>
    <w:rsid w:val="00053532"/>
    <w:rsid w:val="00081AE4"/>
    <w:rsid w:val="00084A1E"/>
    <w:rsid w:val="00093012"/>
    <w:rsid w:val="000A192B"/>
    <w:rsid w:val="001226CA"/>
    <w:rsid w:val="00125C1A"/>
    <w:rsid w:val="001544DA"/>
    <w:rsid w:val="00175B8B"/>
    <w:rsid w:val="00191159"/>
    <w:rsid w:val="00206F3D"/>
    <w:rsid w:val="00216A69"/>
    <w:rsid w:val="00251121"/>
    <w:rsid w:val="002709BA"/>
    <w:rsid w:val="00275E35"/>
    <w:rsid w:val="00283927"/>
    <w:rsid w:val="00292B56"/>
    <w:rsid w:val="00294F14"/>
    <w:rsid w:val="002A1A65"/>
    <w:rsid w:val="00302C06"/>
    <w:rsid w:val="003245CF"/>
    <w:rsid w:val="00374EAC"/>
    <w:rsid w:val="00377923"/>
    <w:rsid w:val="003827BC"/>
    <w:rsid w:val="00383CB0"/>
    <w:rsid w:val="003F241F"/>
    <w:rsid w:val="003F53C5"/>
    <w:rsid w:val="00483848"/>
    <w:rsid w:val="004A4B1C"/>
    <w:rsid w:val="004E44AA"/>
    <w:rsid w:val="0051286C"/>
    <w:rsid w:val="005536FD"/>
    <w:rsid w:val="00570765"/>
    <w:rsid w:val="0057131D"/>
    <w:rsid w:val="005761AF"/>
    <w:rsid w:val="005A56F3"/>
    <w:rsid w:val="00605CC5"/>
    <w:rsid w:val="006144A7"/>
    <w:rsid w:val="006334FE"/>
    <w:rsid w:val="00655C6A"/>
    <w:rsid w:val="00671922"/>
    <w:rsid w:val="00686C2B"/>
    <w:rsid w:val="006A4F30"/>
    <w:rsid w:val="006B79B0"/>
    <w:rsid w:val="006D6E48"/>
    <w:rsid w:val="006F080F"/>
    <w:rsid w:val="007102EB"/>
    <w:rsid w:val="007130B5"/>
    <w:rsid w:val="007328DB"/>
    <w:rsid w:val="0074053B"/>
    <w:rsid w:val="0078492B"/>
    <w:rsid w:val="00796855"/>
    <w:rsid w:val="007A76A6"/>
    <w:rsid w:val="007F3070"/>
    <w:rsid w:val="008104D6"/>
    <w:rsid w:val="00846DE7"/>
    <w:rsid w:val="008B483C"/>
    <w:rsid w:val="008C6D17"/>
    <w:rsid w:val="008F5E46"/>
    <w:rsid w:val="008F5FE9"/>
    <w:rsid w:val="008F61C9"/>
    <w:rsid w:val="0091427C"/>
    <w:rsid w:val="0094536D"/>
    <w:rsid w:val="00985E1D"/>
    <w:rsid w:val="009A217C"/>
    <w:rsid w:val="009A321A"/>
    <w:rsid w:val="009E0746"/>
    <w:rsid w:val="009E2DDF"/>
    <w:rsid w:val="00A10E72"/>
    <w:rsid w:val="00A1677B"/>
    <w:rsid w:val="00A45D22"/>
    <w:rsid w:val="00A61702"/>
    <w:rsid w:val="00A64ABC"/>
    <w:rsid w:val="00A66233"/>
    <w:rsid w:val="00A72900"/>
    <w:rsid w:val="00AB214D"/>
    <w:rsid w:val="00B244B5"/>
    <w:rsid w:val="00B50D1E"/>
    <w:rsid w:val="00B510A4"/>
    <w:rsid w:val="00B8717D"/>
    <w:rsid w:val="00BC10AD"/>
    <w:rsid w:val="00C10A54"/>
    <w:rsid w:val="00C35CA3"/>
    <w:rsid w:val="00C44AC1"/>
    <w:rsid w:val="00C5715D"/>
    <w:rsid w:val="00C74C6D"/>
    <w:rsid w:val="00C97B6E"/>
    <w:rsid w:val="00CB4DB7"/>
    <w:rsid w:val="00CF4EA7"/>
    <w:rsid w:val="00D07DEE"/>
    <w:rsid w:val="00D16999"/>
    <w:rsid w:val="00D44AD8"/>
    <w:rsid w:val="00D4677B"/>
    <w:rsid w:val="00D6483E"/>
    <w:rsid w:val="00D66787"/>
    <w:rsid w:val="00D7771A"/>
    <w:rsid w:val="00D82A47"/>
    <w:rsid w:val="00D83401"/>
    <w:rsid w:val="00DA0443"/>
    <w:rsid w:val="00DB06B6"/>
    <w:rsid w:val="00DB459E"/>
    <w:rsid w:val="00DB4645"/>
    <w:rsid w:val="00DF39CA"/>
    <w:rsid w:val="00DF43AE"/>
    <w:rsid w:val="00E11485"/>
    <w:rsid w:val="00E14083"/>
    <w:rsid w:val="00E72BF6"/>
    <w:rsid w:val="00E77F98"/>
    <w:rsid w:val="00EE1D90"/>
    <w:rsid w:val="00EE62D6"/>
    <w:rsid w:val="00EF5A63"/>
    <w:rsid w:val="00F14B8F"/>
    <w:rsid w:val="00F478DE"/>
    <w:rsid w:val="00F74570"/>
    <w:rsid w:val="00F776D2"/>
    <w:rsid w:val="00F80A64"/>
    <w:rsid w:val="00FE6CA0"/>
    <w:rsid w:val="00FF0E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D90"/>
    <w:pPr>
      <w:spacing w:before="100" w:beforeAutospacing="1"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1D9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E1D90"/>
    <w:rPr>
      <w:rFonts w:ascii="Calibri" w:eastAsia="Times New Roman" w:hAnsi="Calibri" w:cs="Times New Roman"/>
      <w:sz w:val="18"/>
      <w:szCs w:val="18"/>
    </w:rPr>
  </w:style>
  <w:style w:type="paragraph" w:styleId="Header">
    <w:name w:val="header"/>
    <w:basedOn w:val="Normal"/>
    <w:link w:val="HeaderChar"/>
    <w:uiPriority w:val="99"/>
    <w:unhideWhenUsed/>
    <w:qFormat/>
    <w:rsid w:val="00EE1D90"/>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EE1D90"/>
    <w:rPr>
      <w:rFonts w:ascii="Calibri" w:eastAsia="Times New Roman" w:hAnsi="Calibri" w:cs="Times New Roman"/>
      <w:sz w:val="18"/>
      <w:szCs w:val="18"/>
    </w:rPr>
  </w:style>
  <w:style w:type="table" w:styleId="TableGrid">
    <w:name w:val="Table Grid"/>
    <w:basedOn w:val="TableNormal"/>
    <w:unhideWhenUsed/>
    <w:qFormat/>
    <w:rsid w:val="00EE1D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99"/>
    <w:qFormat/>
    <w:rsid w:val="00EE1D90"/>
    <w:pPr>
      <w:spacing w:after="0" w:line="240" w:lineRule="auto"/>
    </w:pPr>
  </w:style>
  <w:style w:type="paragraph" w:styleId="ListParagraph">
    <w:name w:val="List Paragraph"/>
    <w:basedOn w:val="Normal"/>
    <w:uiPriority w:val="99"/>
    <w:qFormat/>
    <w:rsid w:val="00EE1D90"/>
    <w:pPr>
      <w:spacing w:after="200" w:line="271" w:lineRule="auto"/>
      <w:ind w:left="720"/>
      <w:contextualSpacing/>
    </w:pPr>
  </w:style>
  <w:style w:type="character" w:customStyle="1" w:styleId="markedcontent">
    <w:name w:val="markedcontent"/>
    <w:basedOn w:val="DefaultParagraphFont"/>
    <w:rsid w:val="00D82A47"/>
  </w:style>
</w:styles>
</file>

<file path=word/webSettings.xml><?xml version="1.0" encoding="utf-8"?>
<w:webSettings xmlns:r="http://schemas.openxmlformats.org/officeDocument/2006/relationships" xmlns:w="http://schemas.openxmlformats.org/wordprocessingml/2006/main">
  <w:divs>
    <w:div w:id="1174997065">
      <w:bodyDiv w:val="1"/>
      <w:marLeft w:val="0"/>
      <w:marRight w:val="0"/>
      <w:marTop w:val="0"/>
      <w:marBottom w:val="0"/>
      <w:divBdr>
        <w:top w:val="none" w:sz="0" w:space="0" w:color="auto"/>
        <w:left w:val="none" w:sz="0" w:space="0" w:color="auto"/>
        <w:bottom w:val="none" w:sz="0" w:space="0" w:color="auto"/>
        <w:right w:val="none" w:sz="0" w:space="0" w:color="auto"/>
      </w:divBdr>
    </w:div>
    <w:div w:id="1441031333">
      <w:bodyDiv w:val="1"/>
      <w:marLeft w:val="0"/>
      <w:marRight w:val="0"/>
      <w:marTop w:val="0"/>
      <w:marBottom w:val="0"/>
      <w:divBdr>
        <w:top w:val="none" w:sz="0" w:space="0" w:color="auto"/>
        <w:left w:val="none" w:sz="0" w:space="0" w:color="auto"/>
        <w:bottom w:val="none" w:sz="0" w:space="0" w:color="auto"/>
        <w:right w:val="none" w:sz="0" w:space="0" w:color="auto"/>
      </w:divBdr>
    </w:div>
    <w:div w:id="21229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5742F-6C0C-42D5-92E2-ACC22095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15</Pages>
  <Words>2965</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cp:lastPrinted>2023-06-02T09:42:00Z</cp:lastPrinted>
  <dcterms:created xsi:type="dcterms:W3CDTF">2023-04-26T02:28:00Z</dcterms:created>
  <dcterms:modified xsi:type="dcterms:W3CDTF">2023-06-19T04:50:00Z</dcterms:modified>
</cp:coreProperties>
</file>