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976C" w14:textId="77777777" w:rsidR="00F0596E" w:rsidRPr="00164C2D" w:rsidRDefault="00F0596E" w:rsidP="00F57AAF">
      <w:pPr>
        <w:spacing w:line="360" w:lineRule="auto"/>
        <w:jc w:val="both"/>
        <w:rPr>
          <w:b/>
          <w:sz w:val="22"/>
          <w:szCs w:val="22"/>
          <w:u w:val="single"/>
        </w:rPr>
      </w:pPr>
    </w:p>
    <w:p w14:paraId="14D733D7" w14:textId="09118946" w:rsidR="00B939B3" w:rsidRPr="00164C2D" w:rsidRDefault="00B939B3" w:rsidP="00F57AAF">
      <w:pPr>
        <w:spacing w:line="360" w:lineRule="auto"/>
        <w:jc w:val="both"/>
        <w:rPr>
          <w:b/>
          <w:sz w:val="22"/>
          <w:szCs w:val="22"/>
          <w:u w:val="single"/>
        </w:rPr>
      </w:pPr>
      <w:r w:rsidRPr="00164C2D">
        <w:rPr>
          <w:b/>
          <w:sz w:val="22"/>
          <w:szCs w:val="22"/>
          <w:u w:val="single"/>
        </w:rPr>
        <w:t xml:space="preserve">MINUTES OF </w:t>
      </w:r>
      <w:r w:rsidR="00CE3697" w:rsidRPr="00164C2D">
        <w:rPr>
          <w:b/>
          <w:sz w:val="22"/>
          <w:szCs w:val="22"/>
          <w:u w:val="single"/>
        </w:rPr>
        <w:t xml:space="preserve">IJARA </w:t>
      </w:r>
      <w:r w:rsidR="007B7ABF" w:rsidRPr="00164C2D">
        <w:rPr>
          <w:b/>
          <w:sz w:val="22"/>
          <w:szCs w:val="22"/>
          <w:u w:val="single"/>
        </w:rPr>
        <w:t>NG-CDFC MEETING HELD ON</w:t>
      </w:r>
      <w:r w:rsidR="00CE3697" w:rsidRPr="00164C2D">
        <w:rPr>
          <w:b/>
          <w:sz w:val="22"/>
          <w:szCs w:val="22"/>
          <w:u w:val="single"/>
        </w:rPr>
        <w:t xml:space="preserve"> 1</w:t>
      </w:r>
      <w:r w:rsidR="00475BAB">
        <w:rPr>
          <w:b/>
          <w:sz w:val="22"/>
          <w:szCs w:val="22"/>
          <w:u w:val="single"/>
        </w:rPr>
        <w:t>1</w:t>
      </w:r>
      <w:r w:rsidR="00CE3697" w:rsidRPr="00164C2D">
        <w:rPr>
          <w:b/>
          <w:sz w:val="22"/>
          <w:szCs w:val="22"/>
          <w:u w:val="single"/>
          <w:vertAlign w:val="superscript"/>
        </w:rPr>
        <w:t>TH</w:t>
      </w:r>
      <w:r w:rsidR="00CE3697" w:rsidRPr="00164C2D">
        <w:rPr>
          <w:b/>
          <w:sz w:val="22"/>
          <w:szCs w:val="22"/>
          <w:u w:val="single"/>
        </w:rPr>
        <w:t xml:space="preserve"> </w:t>
      </w:r>
      <w:r w:rsidR="00475BAB">
        <w:rPr>
          <w:b/>
          <w:sz w:val="22"/>
          <w:szCs w:val="22"/>
          <w:u w:val="single"/>
        </w:rPr>
        <w:t>JANUARY</w:t>
      </w:r>
      <w:r w:rsidR="00CE3697" w:rsidRPr="00164C2D">
        <w:rPr>
          <w:b/>
          <w:sz w:val="22"/>
          <w:szCs w:val="22"/>
          <w:u w:val="single"/>
        </w:rPr>
        <w:t xml:space="preserve"> 202</w:t>
      </w:r>
      <w:r w:rsidR="00475BAB">
        <w:rPr>
          <w:b/>
          <w:sz w:val="22"/>
          <w:szCs w:val="22"/>
          <w:u w:val="single"/>
        </w:rPr>
        <w:t>4</w:t>
      </w:r>
      <w:r w:rsidR="00CE3697" w:rsidRPr="00164C2D">
        <w:rPr>
          <w:b/>
          <w:sz w:val="22"/>
          <w:szCs w:val="22"/>
          <w:u w:val="single"/>
        </w:rPr>
        <w:t xml:space="preserve"> </w:t>
      </w:r>
      <w:r w:rsidRPr="00164C2D">
        <w:rPr>
          <w:b/>
          <w:sz w:val="22"/>
          <w:szCs w:val="22"/>
          <w:u w:val="single"/>
        </w:rPr>
        <w:t>AT T</w:t>
      </w:r>
      <w:r w:rsidR="007D2813" w:rsidRPr="00164C2D">
        <w:rPr>
          <w:b/>
          <w:sz w:val="22"/>
          <w:szCs w:val="22"/>
          <w:u w:val="single"/>
        </w:rPr>
        <w:t>HE NG-CDF OFFICE BOARDROOM AT 9</w:t>
      </w:r>
      <w:r w:rsidRPr="00164C2D">
        <w:rPr>
          <w:b/>
          <w:sz w:val="22"/>
          <w:szCs w:val="22"/>
          <w:u w:val="single"/>
        </w:rPr>
        <w:t>.00AM</w:t>
      </w:r>
    </w:p>
    <w:p w14:paraId="1EEC6ED6" w14:textId="77777777" w:rsidR="00B939B3" w:rsidRPr="00164C2D" w:rsidRDefault="00B939B3" w:rsidP="00F57AAF">
      <w:pPr>
        <w:spacing w:line="360" w:lineRule="auto"/>
        <w:jc w:val="both"/>
        <w:rPr>
          <w:b/>
          <w:sz w:val="22"/>
          <w:szCs w:val="22"/>
          <w:u w:val="single"/>
        </w:rPr>
      </w:pPr>
    </w:p>
    <w:p w14:paraId="6F64D644" w14:textId="77777777" w:rsidR="00B939B3" w:rsidRPr="00164C2D" w:rsidRDefault="00B939B3" w:rsidP="00F57AAF">
      <w:pPr>
        <w:spacing w:line="300" w:lineRule="atLeast"/>
        <w:jc w:val="both"/>
        <w:rPr>
          <w:b/>
          <w:sz w:val="22"/>
          <w:szCs w:val="22"/>
          <w:u w:val="single"/>
        </w:rPr>
      </w:pPr>
      <w:r w:rsidRPr="00164C2D">
        <w:rPr>
          <w:b/>
          <w:sz w:val="22"/>
          <w:szCs w:val="22"/>
          <w:u w:val="single"/>
        </w:rPr>
        <w:t>MEMBERS PRESENT</w:t>
      </w:r>
    </w:p>
    <w:p w14:paraId="0A7CD655" w14:textId="77777777" w:rsidR="00B939B3" w:rsidRPr="00164C2D" w:rsidRDefault="00B939B3" w:rsidP="00F57AAF">
      <w:pPr>
        <w:pStyle w:val="ListParagraph"/>
        <w:spacing w:after="0" w:line="300" w:lineRule="atLeast"/>
        <w:ind w:left="810"/>
        <w:jc w:val="both"/>
        <w:rPr>
          <w:rFonts w:ascii="Times New Roman" w:hAnsi="Times New Roman" w:cs="Times New Roman"/>
        </w:rPr>
      </w:pPr>
    </w:p>
    <w:p w14:paraId="31D92621" w14:textId="481696B9" w:rsidR="00B939B3" w:rsidRPr="00164C2D" w:rsidRDefault="00CE3697" w:rsidP="00F57AAF">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Yunis Aress - </w:t>
      </w:r>
      <w:r w:rsidR="00F0596E" w:rsidRPr="00164C2D">
        <w:rPr>
          <w:rFonts w:ascii="Times New Roman" w:hAnsi="Times New Roman" w:cs="Times New Roman"/>
        </w:rPr>
        <w:t>Chairman</w:t>
      </w:r>
    </w:p>
    <w:p w14:paraId="5FEB3360" w14:textId="6D7F40CA" w:rsidR="00F0596E" w:rsidRPr="00164C2D" w:rsidRDefault="00CE3697" w:rsidP="00F57AAF">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Fardosa Hussein - </w:t>
      </w:r>
      <w:r w:rsidR="00F0596E" w:rsidRPr="00164C2D">
        <w:rPr>
          <w:rFonts w:ascii="Times New Roman" w:hAnsi="Times New Roman" w:cs="Times New Roman"/>
        </w:rPr>
        <w:t>Secretary</w:t>
      </w:r>
    </w:p>
    <w:p w14:paraId="324FBD9F" w14:textId="39510ACD" w:rsidR="00F0596E" w:rsidRPr="00164C2D" w:rsidRDefault="00CE3697" w:rsidP="00F57AAF">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Chapton Wachira - </w:t>
      </w:r>
      <w:r w:rsidR="00F0596E" w:rsidRPr="00164C2D">
        <w:rPr>
          <w:rFonts w:ascii="Times New Roman" w:hAnsi="Times New Roman" w:cs="Times New Roman"/>
        </w:rPr>
        <w:t>D</w:t>
      </w:r>
      <w:r w:rsidRPr="00164C2D">
        <w:rPr>
          <w:rFonts w:ascii="Times New Roman" w:hAnsi="Times New Roman" w:cs="Times New Roman"/>
        </w:rPr>
        <w:t>eputy County Commissioner</w:t>
      </w:r>
    </w:p>
    <w:p w14:paraId="2B0AA1EF" w14:textId="2F4B8F6F" w:rsidR="00F0596E" w:rsidRPr="00164C2D" w:rsidRDefault="00CE3697" w:rsidP="00CE3697">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Hassan Kassim – </w:t>
      </w:r>
      <w:r w:rsidR="00F0596E" w:rsidRPr="00164C2D">
        <w:rPr>
          <w:rFonts w:ascii="Times New Roman" w:hAnsi="Times New Roman" w:cs="Times New Roman"/>
        </w:rPr>
        <w:t>F</w:t>
      </w:r>
      <w:r w:rsidRPr="00164C2D">
        <w:rPr>
          <w:rFonts w:ascii="Times New Roman" w:hAnsi="Times New Roman" w:cs="Times New Roman"/>
        </w:rPr>
        <w:t xml:space="preserve">und </w:t>
      </w:r>
      <w:r w:rsidR="00F0596E" w:rsidRPr="00164C2D">
        <w:rPr>
          <w:rFonts w:ascii="Times New Roman" w:hAnsi="Times New Roman" w:cs="Times New Roman"/>
        </w:rPr>
        <w:t>A</w:t>
      </w:r>
      <w:r w:rsidRPr="00164C2D">
        <w:rPr>
          <w:rFonts w:ascii="Times New Roman" w:hAnsi="Times New Roman" w:cs="Times New Roman"/>
        </w:rPr>
        <w:t xml:space="preserve">ccount </w:t>
      </w:r>
      <w:r w:rsidR="00F0596E" w:rsidRPr="00164C2D">
        <w:rPr>
          <w:rFonts w:ascii="Times New Roman" w:hAnsi="Times New Roman" w:cs="Times New Roman"/>
        </w:rPr>
        <w:t>M</w:t>
      </w:r>
      <w:r w:rsidRPr="00164C2D">
        <w:rPr>
          <w:rFonts w:ascii="Times New Roman" w:hAnsi="Times New Roman" w:cs="Times New Roman"/>
        </w:rPr>
        <w:t>anager</w:t>
      </w:r>
    </w:p>
    <w:p w14:paraId="45626315" w14:textId="7E5E9BE5" w:rsidR="00F0596E" w:rsidRPr="00164C2D" w:rsidRDefault="00CE3697" w:rsidP="00F57AAF">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Abdi Hussein - </w:t>
      </w:r>
      <w:r w:rsidR="00F0596E" w:rsidRPr="00164C2D">
        <w:rPr>
          <w:rFonts w:ascii="Times New Roman" w:hAnsi="Times New Roman" w:cs="Times New Roman"/>
        </w:rPr>
        <w:t>Member</w:t>
      </w:r>
    </w:p>
    <w:p w14:paraId="409742B7" w14:textId="2C36F543" w:rsidR="00F0596E" w:rsidRPr="00164C2D" w:rsidRDefault="00CE3697" w:rsidP="00F57AAF">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Abdifatah Sambur - </w:t>
      </w:r>
      <w:r w:rsidR="00F0596E" w:rsidRPr="00164C2D">
        <w:rPr>
          <w:rFonts w:ascii="Times New Roman" w:hAnsi="Times New Roman" w:cs="Times New Roman"/>
        </w:rPr>
        <w:t>Member</w:t>
      </w:r>
    </w:p>
    <w:p w14:paraId="5EB90A81" w14:textId="1D7A2A8A" w:rsidR="00F0596E" w:rsidRPr="00164C2D" w:rsidRDefault="00CE3697" w:rsidP="00F57AAF">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Qureisha Daud - </w:t>
      </w:r>
      <w:r w:rsidR="00F0596E" w:rsidRPr="00164C2D">
        <w:rPr>
          <w:rFonts w:ascii="Times New Roman" w:hAnsi="Times New Roman" w:cs="Times New Roman"/>
        </w:rPr>
        <w:t>Member</w:t>
      </w:r>
    </w:p>
    <w:p w14:paraId="31D832B7" w14:textId="351F4F5E" w:rsidR="00F0596E" w:rsidRPr="00164C2D" w:rsidRDefault="00CE3697" w:rsidP="00F57AAF">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Mariam Khalif - </w:t>
      </w:r>
      <w:r w:rsidR="00F0596E" w:rsidRPr="00164C2D">
        <w:rPr>
          <w:rFonts w:ascii="Times New Roman" w:hAnsi="Times New Roman" w:cs="Times New Roman"/>
        </w:rPr>
        <w:t>Member</w:t>
      </w:r>
    </w:p>
    <w:p w14:paraId="1A1E6C90" w14:textId="1209332D" w:rsidR="00F0596E" w:rsidRPr="00164C2D" w:rsidRDefault="00CE3697" w:rsidP="00F57AAF">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Abdi Issack - </w:t>
      </w:r>
      <w:r w:rsidR="00F0596E" w:rsidRPr="00164C2D">
        <w:rPr>
          <w:rFonts w:ascii="Times New Roman" w:hAnsi="Times New Roman" w:cs="Times New Roman"/>
        </w:rPr>
        <w:t>Member</w:t>
      </w:r>
    </w:p>
    <w:p w14:paraId="093C4256" w14:textId="3FE87384" w:rsidR="00F0596E" w:rsidRPr="00164C2D" w:rsidRDefault="00CE3697" w:rsidP="00F57AAF">
      <w:pPr>
        <w:pStyle w:val="ListParagraph"/>
        <w:numPr>
          <w:ilvl w:val="0"/>
          <w:numId w:val="1"/>
        </w:numPr>
        <w:spacing w:after="0" w:line="300" w:lineRule="atLeast"/>
        <w:jc w:val="both"/>
        <w:rPr>
          <w:rFonts w:ascii="Times New Roman" w:hAnsi="Times New Roman" w:cs="Times New Roman"/>
          <w:u w:val="single"/>
        </w:rPr>
      </w:pPr>
      <w:r w:rsidRPr="00164C2D">
        <w:rPr>
          <w:rFonts w:ascii="Times New Roman" w:hAnsi="Times New Roman" w:cs="Times New Roman"/>
        </w:rPr>
        <w:t xml:space="preserve">Bashir Jibril - </w:t>
      </w:r>
      <w:r w:rsidR="00F0596E" w:rsidRPr="00164C2D">
        <w:rPr>
          <w:rFonts w:ascii="Times New Roman" w:hAnsi="Times New Roman" w:cs="Times New Roman"/>
        </w:rPr>
        <w:t>Member</w:t>
      </w:r>
    </w:p>
    <w:p w14:paraId="72989C4C" w14:textId="77777777" w:rsidR="002266BB" w:rsidRPr="00164C2D" w:rsidRDefault="00B939B3" w:rsidP="00F57AAF">
      <w:pPr>
        <w:pStyle w:val="ListParagraph"/>
        <w:spacing w:after="0" w:line="300" w:lineRule="atLeast"/>
        <w:ind w:left="810"/>
        <w:jc w:val="both"/>
        <w:rPr>
          <w:rFonts w:ascii="Times New Roman" w:hAnsi="Times New Roman" w:cs="Times New Roman"/>
        </w:rPr>
      </w:pPr>
      <w:r w:rsidRPr="00164C2D">
        <w:rPr>
          <w:rFonts w:ascii="Times New Roman" w:hAnsi="Times New Roman" w:cs="Times New Roman"/>
        </w:rPr>
        <w:tab/>
      </w:r>
      <w:r w:rsidR="00604314" w:rsidRPr="00164C2D">
        <w:rPr>
          <w:rFonts w:ascii="Times New Roman" w:hAnsi="Times New Roman" w:cs="Times New Roman"/>
        </w:rPr>
        <w:t xml:space="preserve">    </w:t>
      </w:r>
    </w:p>
    <w:p w14:paraId="63B1076B" w14:textId="77777777" w:rsidR="007B7ABF" w:rsidRPr="00164C2D" w:rsidRDefault="007B7ABF" w:rsidP="00F57AAF">
      <w:pPr>
        <w:spacing w:line="300" w:lineRule="atLeast"/>
        <w:jc w:val="both"/>
        <w:rPr>
          <w:b/>
          <w:sz w:val="22"/>
          <w:szCs w:val="22"/>
          <w:u w:val="single"/>
        </w:rPr>
      </w:pPr>
      <w:r w:rsidRPr="00164C2D">
        <w:rPr>
          <w:b/>
          <w:sz w:val="22"/>
          <w:szCs w:val="22"/>
          <w:u w:val="single"/>
        </w:rPr>
        <w:t>AGENDA</w:t>
      </w:r>
    </w:p>
    <w:p w14:paraId="7FA2B88D" w14:textId="77777777" w:rsidR="00F0596E" w:rsidRPr="00164C2D" w:rsidRDefault="007B7ABF" w:rsidP="00F57AAF">
      <w:pPr>
        <w:pStyle w:val="ListParagraph"/>
        <w:numPr>
          <w:ilvl w:val="0"/>
          <w:numId w:val="2"/>
        </w:numPr>
        <w:spacing w:after="0" w:line="300" w:lineRule="atLeast"/>
        <w:ind w:right="-331"/>
        <w:jc w:val="both"/>
        <w:rPr>
          <w:rFonts w:ascii="Times New Roman" w:hAnsi="Times New Roman" w:cs="Times New Roman"/>
        </w:rPr>
      </w:pPr>
      <w:r w:rsidRPr="00164C2D">
        <w:rPr>
          <w:rFonts w:ascii="Times New Roman" w:hAnsi="Times New Roman" w:cs="Times New Roman"/>
        </w:rPr>
        <w:t xml:space="preserve">Preliminaries </w:t>
      </w:r>
    </w:p>
    <w:p w14:paraId="2579B7A5" w14:textId="77777777" w:rsidR="00F0596E" w:rsidRPr="00164C2D" w:rsidRDefault="00F0596E" w:rsidP="00F57AAF">
      <w:pPr>
        <w:pStyle w:val="ListParagraph"/>
        <w:numPr>
          <w:ilvl w:val="1"/>
          <w:numId w:val="2"/>
        </w:numPr>
        <w:spacing w:after="0" w:line="300" w:lineRule="atLeast"/>
        <w:ind w:right="-331"/>
        <w:jc w:val="both"/>
        <w:rPr>
          <w:rFonts w:ascii="Times New Roman" w:hAnsi="Times New Roman" w:cs="Times New Roman"/>
        </w:rPr>
      </w:pPr>
      <w:r w:rsidRPr="00164C2D">
        <w:rPr>
          <w:rFonts w:ascii="Times New Roman" w:hAnsi="Times New Roman" w:cs="Times New Roman"/>
        </w:rPr>
        <w:t xml:space="preserve">Prayers </w:t>
      </w:r>
    </w:p>
    <w:p w14:paraId="19767ECC" w14:textId="25A113AC" w:rsidR="007B7ABF" w:rsidRPr="00164C2D" w:rsidRDefault="00F0596E" w:rsidP="00F57AAF">
      <w:pPr>
        <w:pStyle w:val="ListParagraph"/>
        <w:numPr>
          <w:ilvl w:val="1"/>
          <w:numId w:val="2"/>
        </w:numPr>
        <w:spacing w:after="0" w:line="300" w:lineRule="atLeast"/>
        <w:ind w:right="-331"/>
        <w:jc w:val="both"/>
        <w:rPr>
          <w:rFonts w:ascii="Times New Roman" w:hAnsi="Times New Roman" w:cs="Times New Roman"/>
        </w:rPr>
      </w:pPr>
      <w:r w:rsidRPr="00164C2D">
        <w:rPr>
          <w:rFonts w:ascii="Times New Roman" w:hAnsi="Times New Roman" w:cs="Times New Roman"/>
        </w:rPr>
        <w:t>Welcoming remarks from the Chair</w:t>
      </w:r>
    </w:p>
    <w:p w14:paraId="71EB134D" w14:textId="77777777" w:rsidR="007B7ABF" w:rsidRPr="00164C2D" w:rsidRDefault="007B7ABF" w:rsidP="00F57AAF">
      <w:pPr>
        <w:pStyle w:val="ListParagraph"/>
        <w:numPr>
          <w:ilvl w:val="0"/>
          <w:numId w:val="2"/>
        </w:numPr>
        <w:spacing w:after="0" w:line="300" w:lineRule="atLeast"/>
        <w:ind w:right="-331"/>
        <w:jc w:val="both"/>
        <w:rPr>
          <w:rFonts w:ascii="Times New Roman" w:hAnsi="Times New Roman" w:cs="Times New Roman"/>
        </w:rPr>
      </w:pPr>
      <w:r w:rsidRPr="00164C2D">
        <w:rPr>
          <w:rFonts w:ascii="Times New Roman" w:hAnsi="Times New Roman" w:cs="Times New Roman"/>
        </w:rPr>
        <w:t>Reading and confirmation of previous minutes</w:t>
      </w:r>
    </w:p>
    <w:p w14:paraId="62505DD7" w14:textId="77777777" w:rsidR="007B7ABF" w:rsidRPr="00164C2D" w:rsidRDefault="007B7ABF" w:rsidP="00F57AAF">
      <w:pPr>
        <w:pStyle w:val="ListParagraph"/>
        <w:numPr>
          <w:ilvl w:val="0"/>
          <w:numId w:val="2"/>
        </w:numPr>
        <w:spacing w:after="0" w:line="300" w:lineRule="atLeast"/>
        <w:ind w:right="-331"/>
        <w:jc w:val="both"/>
        <w:rPr>
          <w:rFonts w:ascii="Times New Roman" w:hAnsi="Times New Roman" w:cs="Times New Roman"/>
        </w:rPr>
      </w:pPr>
      <w:r w:rsidRPr="00164C2D">
        <w:rPr>
          <w:rFonts w:ascii="Times New Roman" w:hAnsi="Times New Roman" w:cs="Times New Roman"/>
        </w:rPr>
        <w:t>Matters arising</w:t>
      </w:r>
    </w:p>
    <w:p w14:paraId="402CFE76" w14:textId="5BEDD21A" w:rsidR="008E6277" w:rsidRPr="00164C2D" w:rsidRDefault="008E6277" w:rsidP="00F57AAF">
      <w:pPr>
        <w:pStyle w:val="ListParagraph"/>
        <w:numPr>
          <w:ilvl w:val="0"/>
          <w:numId w:val="2"/>
        </w:numPr>
        <w:spacing w:after="0" w:line="300" w:lineRule="atLeast"/>
        <w:ind w:right="-331"/>
        <w:jc w:val="both"/>
        <w:rPr>
          <w:rFonts w:ascii="Times New Roman" w:hAnsi="Times New Roman" w:cs="Times New Roman"/>
        </w:rPr>
      </w:pPr>
      <w:r w:rsidRPr="00164C2D">
        <w:rPr>
          <w:rFonts w:ascii="Times New Roman" w:hAnsi="Times New Roman" w:cs="Times New Roman"/>
        </w:rPr>
        <w:t>Ongoing projects</w:t>
      </w:r>
    </w:p>
    <w:p w14:paraId="192ACA4A" w14:textId="562C7F69" w:rsidR="007B7ABF" w:rsidRPr="00164C2D" w:rsidRDefault="007B7ABF" w:rsidP="00F57AAF">
      <w:pPr>
        <w:pStyle w:val="ListParagraph"/>
        <w:numPr>
          <w:ilvl w:val="0"/>
          <w:numId w:val="2"/>
        </w:numPr>
        <w:spacing w:after="0" w:line="300" w:lineRule="atLeast"/>
        <w:ind w:right="-331"/>
        <w:jc w:val="both"/>
        <w:rPr>
          <w:rFonts w:ascii="Times New Roman" w:hAnsi="Times New Roman" w:cs="Times New Roman"/>
        </w:rPr>
      </w:pPr>
      <w:r w:rsidRPr="00164C2D">
        <w:rPr>
          <w:rFonts w:ascii="Times New Roman" w:hAnsi="Times New Roman" w:cs="Times New Roman"/>
        </w:rPr>
        <w:t>Projects proposal financial year 202</w:t>
      </w:r>
      <w:r w:rsidR="00CE3697" w:rsidRPr="00164C2D">
        <w:rPr>
          <w:rFonts w:ascii="Times New Roman" w:hAnsi="Times New Roman" w:cs="Times New Roman"/>
        </w:rPr>
        <w:t>3</w:t>
      </w:r>
      <w:r w:rsidRPr="00164C2D">
        <w:rPr>
          <w:rFonts w:ascii="Times New Roman" w:hAnsi="Times New Roman" w:cs="Times New Roman"/>
        </w:rPr>
        <w:t>/202</w:t>
      </w:r>
      <w:r w:rsidR="00CE3697" w:rsidRPr="00164C2D">
        <w:rPr>
          <w:rFonts w:ascii="Times New Roman" w:hAnsi="Times New Roman" w:cs="Times New Roman"/>
        </w:rPr>
        <w:t>4</w:t>
      </w:r>
    </w:p>
    <w:p w14:paraId="743F445A" w14:textId="150F203D" w:rsidR="00682B15" w:rsidRPr="00164C2D" w:rsidRDefault="00682B15" w:rsidP="00B242C8">
      <w:pPr>
        <w:pStyle w:val="ListParagraph"/>
        <w:numPr>
          <w:ilvl w:val="1"/>
          <w:numId w:val="2"/>
        </w:numPr>
        <w:spacing w:before="120" w:after="120" w:line="440" w:lineRule="atLeast"/>
        <w:ind w:right="-331"/>
        <w:jc w:val="both"/>
        <w:rPr>
          <w:rFonts w:ascii="Times New Roman" w:hAnsi="Times New Roman" w:cs="Times New Roman"/>
        </w:rPr>
      </w:pPr>
      <w:r w:rsidRPr="00164C2D">
        <w:rPr>
          <w:rFonts w:ascii="Times New Roman" w:hAnsi="Times New Roman" w:cs="Times New Roman"/>
        </w:rPr>
        <w:t>Statutory ceilings</w:t>
      </w:r>
    </w:p>
    <w:p w14:paraId="317ED69B" w14:textId="21C47B63" w:rsidR="00F0596E" w:rsidRPr="00164C2D" w:rsidRDefault="00682B15" w:rsidP="00F57AAF">
      <w:pPr>
        <w:pStyle w:val="ListParagraph"/>
        <w:numPr>
          <w:ilvl w:val="1"/>
          <w:numId w:val="2"/>
        </w:numPr>
        <w:spacing w:after="0" w:line="300" w:lineRule="atLeast"/>
        <w:ind w:right="-331"/>
        <w:jc w:val="both"/>
        <w:rPr>
          <w:rFonts w:ascii="Times New Roman" w:hAnsi="Times New Roman" w:cs="Times New Roman"/>
        </w:rPr>
      </w:pPr>
      <w:r w:rsidRPr="00164C2D">
        <w:rPr>
          <w:rFonts w:ascii="Times New Roman" w:hAnsi="Times New Roman" w:cs="Times New Roman"/>
        </w:rPr>
        <w:t>Bursary Allocation</w:t>
      </w:r>
    </w:p>
    <w:p w14:paraId="78BF5DA5" w14:textId="54F74924" w:rsidR="00A73116" w:rsidRPr="00164C2D" w:rsidRDefault="00A73116" w:rsidP="00A73116">
      <w:pPr>
        <w:pStyle w:val="ListParagraph"/>
        <w:numPr>
          <w:ilvl w:val="1"/>
          <w:numId w:val="2"/>
        </w:numPr>
        <w:spacing w:before="120" w:after="120" w:line="440" w:lineRule="atLeast"/>
        <w:ind w:right="-331"/>
        <w:jc w:val="both"/>
        <w:rPr>
          <w:rFonts w:ascii="Times New Roman" w:hAnsi="Times New Roman" w:cs="Times New Roman"/>
        </w:rPr>
      </w:pPr>
      <w:r w:rsidRPr="00164C2D">
        <w:rPr>
          <w:rFonts w:ascii="Times New Roman" w:hAnsi="Times New Roman" w:cs="Times New Roman"/>
        </w:rPr>
        <w:t>NG-CDF to match funding from Ministry of Education</w:t>
      </w:r>
    </w:p>
    <w:p w14:paraId="1BDDB27F" w14:textId="35597EE1" w:rsidR="00A73116" w:rsidRPr="00164C2D" w:rsidRDefault="009634B4" w:rsidP="00A73116">
      <w:pPr>
        <w:pStyle w:val="ListParagraph"/>
        <w:numPr>
          <w:ilvl w:val="1"/>
          <w:numId w:val="2"/>
        </w:numPr>
        <w:spacing w:before="120" w:after="120" w:line="440" w:lineRule="atLeast"/>
        <w:ind w:right="-331"/>
        <w:jc w:val="both"/>
        <w:rPr>
          <w:rFonts w:ascii="Times New Roman" w:hAnsi="Times New Roman" w:cs="Times New Roman"/>
        </w:rPr>
      </w:pPr>
      <w:r>
        <w:rPr>
          <w:rFonts w:ascii="Times New Roman" w:hAnsi="Times New Roman" w:cs="Times New Roman"/>
        </w:rPr>
        <w:t>Review of p</w:t>
      </w:r>
      <w:r w:rsidR="00A73116" w:rsidRPr="00164C2D">
        <w:rPr>
          <w:rFonts w:ascii="Times New Roman" w:hAnsi="Times New Roman" w:cs="Times New Roman"/>
        </w:rPr>
        <w:t xml:space="preserve">rioritization of </w:t>
      </w:r>
      <w:r w:rsidR="007277D4" w:rsidRPr="007277D4">
        <w:rPr>
          <w:rFonts w:ascii="Footlight MT Light" w:hAnsi="Footlight MT Light"/>
        </w:rPr>
        <w:t>projects under normal allocation for 2023/2024 financial</w:t>
      </w:r>
      <w:r>
        <w:rPr>
          <w:rFonts w:ascii="Footlight MT Light" w:hAnsi="Footlight MT Light"/>
        </w:rPr>
        <w:t xml:space="preserve"> year</w:t>
      </w:r>
    </w:p>
    <w:p w14:paraId="199F2F0F" w14:textId="77777777" w:rsidR="007B7ABF" w:rsidRPr="00164C2D" w:rsidRDefault="007B7ABF" w:rsidP="00F57AAF">
      <w:pPr>
        <w:pStyle w:val="ListParagraph"/>
        <w:numPr>
          <w:ilvl w:val="0"/>
          <w:numId w:val="2"/>
        </w:numPr>
        <w:spacing w:after="0" w:line="300" w:lineRule="atLeast"/>
        <w:ind w:right="-331"/>
        <w:jc w:val="both"/>
        <w:rPr>
          <w:rFonts w:ascii="Times New Roman" w:hAnsi="Times New Roman" w:cs="Times New Roman"/>
        </w:rPr>
      </w:pPr>
      <w:r w:rsidRPr="00164C2D">
        <w:rPr>
          <w:rFonts w:ascii="Times New Roman" w:hAnsi="Times New Roman" w:cs="Times New Roman"/>
        </w:rPr>
        <w:t>Adjournment</w:t>
      </w:r>
    </w:p>
    <w:p w14:paraId="078040B3" w14:textId="77777777" w:rsidR="007B7ABF" w:rsidRPr="00164C2D" w:rsidRDefault="007B7ABF" w:rsidP="00F57AAF">
      <w:pPr>
        <w:ind w:left="360"/>
        <w:jc w:val="both"/>
        <w:rPr>
          <w:b/>
          <w:sz w:val="22"/>
          <w:szCs w:val="22"/>
          <w:u w:val="single"/>
        </w:rPr>
      </w:pPr>
    </w:p>
    <w:p w14:paraId="5E3ED317" w14:textId="3314FAAB" w:rsidR="007B7ABF" w:rsidRPr="00164C2D" w:rsidRDefault="007B7ABF" w:rsidP="00F57AAF">
      <w:pPr>
        <w:jc w:val="both"/>
        <w:rPr>
          <w:b/>
          <w:sz w:val="22"/>
          <w:szCs w:val="22"/>
          <w:u w:val="single"/>
        </w:rPr>
      </w:pPr>
      <w:r w:rsidRPr="00164C2D">
        <w:rPr>
          <w:b/>
          <w:sz w:val="22"/>
          <w:szCs w:val="22"/>
          <w:u w:val="single"/>
        </w:rPr>
        <w:t>MIN 1/NG-CDFC</w:t>
      </w:r>
      <w:r w:rsidR="00475BAB">
        <w:rPr>
          <w:b/>
          <w:sz w:val="22"/>
          <w:szCs w:val="22"/>
          <w:u w:val="single"/>
        </w:rPr>
        <w:t xml:space="preserve"> </w:t>
      </w:r>
      <w:r w:rsidRPr="00164C2D">
        <w:rPr>
          <w:b/>
          <w:sz w:val="22"/>
          <w:szCs w:val="22"/>
          <w:u w:val="single"/>
        </w:rPr>
        <w:t>1</w:t>
      </w:r>
      <w:r w:rsidR="00475BAB">
        <w:rPr>
          <w:b/>
          <w:sz w:val="22"/>
          <w:szCs w:val="22"/>
          <w:u w:val="single"/>
        </w:rPr>
        <w:t>/01/11</w:t>
      </w:r>
      <w:r w:rsidRPr="00164C2D">
        <w:rPr>
          <w:b/>
          <w:sz w:val="22"/>
          <w:szCs w:val="22"/>
          <w:u w:val="single"/>
        </w:rPr>
        <w:t>/202</w:t>
      </w:r>
      <w:r w:rsidR="00475BAB">
        <w:rPr>
          <w:b/>
          <w:sz w:val="22"/>
          <w:szCs w:val="22"/>
          <w:u w:val="single"/>
        </w:rPr>
        <w:t>4</w:t>
      </w:r>
      <w:r w:rsidRPr="00164C2D">
        <w:rPr>
          <w:b/>
          <w:sz w:val="22"/>
          <w:szCs w:val="22"/>
          <w:u w:val="single"/>
        </w:rPr>
        <w:t>: PRELIMINARIES AND PRAYERS</w:t>
      </w:r>
    </w:p>
    <w:p w14:paraId="2B34FECF" w14:textId="77777777" w:rsidR="007B7ABF" w:rsidRPr="00164C2D" w:rsidRDefault="007B7ABF" w:rsidP="00F57AAF">
      <w:pPr>
        <w:jc w:val="both"/>
        <w:rPr>
          <w:b/>
          <w:sz w:val="22"/>
          <w:szCs w:val="22"/>
          <w:u w:val="single"/>
        </w:rPr>
      </w:pPr>
    </w:p>
    <w:p w14:paraId="2B2022CB" w14:textId="339F33B5" w:rsidR="007B7ABF" w:rsidRPr="00164C2D" w:rsidRDefault="007B7ABF" w:rsidP="00F57AAF">
      <w:pPr>
        <w:pStyle w:val="ListParagraph"/>
        <w:ind w:left="0"/>
        <w:jc w:val="both"/>
        <w:rPr>
          <w:rFonts w:ascii="Times New Roman" w:hAnsi="Times New Roman" w:cs="Times New Roman"/>
        </w:rPr>
      </w:pPr>
      <w:r w:rsidRPr="00164C2D">
        <w:rPr>
          <w:rFonts w:ascii="Times New Roman" w:hAnsi="Times New Roman" w:cs="Times New Roman"/>
        </w:rPr>
        <w:t xml:space="preserve">The </w:t>
      </w:r>
      <w:r w:rsidR="008E7520" w:rsidRPr="00164C2D">
        <w:rPr>
          <w:rFonts w:ascii="Times New Roman" w:hAnsi="Times New Roman" w:cs="Times New Roman"/>
        </w:rPr>
        <w:t xml:space="preserve">chair called the </w:t>
      </w:r>
      <w:r w:rsidRPr="00164C2D">
        <w:rPr>
          <w:rFonts w:ascii="Times New Roman" w:hAnsi="Times New Roman" w:cs="Times New Roman"/>
        </w:rPr>
        <w:t xml:space="preserve">meeting </w:t>
      </w:r>
      <w:r w:rsidR="008E7520" w:rsidRPr="00164C2D">
        <w:rPr>
          <w:rFonts w:ascii="Times New Roman" w:hAnsi="Times New Roman" w:cs="Times New Roman"/>
        </w:rPr>
        <w:t>to order at 10.00am and requested Mr</w:t>
      </w:r>
      <w:r w:rsidR="00CE3697" w:rsidRPr="00164C2D">
        <w:rPr>
          <w:rFonts w:ascii="Times New Roman" w:hAnsi="Times New Roman" w:cs="Times New Roman"/>
        </w:rPr>
        <w:t>. Bashir Jibril</w:t>
      </w:r>
      <w:r w:rsidR="008E7520" w:rsidRPr="00164C2D">
        <w:rPr>
          <w:rFonts w:ascii="Times New Roman" w:hAnsi="Times New Roman" w:cs="Times New Roman"/>
        </w:rPr>
        <w:t xml:space="preserve"> to offer a word of prayer. </w:t>
      </w:r>
      <w:r w:rsidR="00B0317A" w:rsidRPr="00164C2D">
        <w:rPr>
          <w:rFonts w:ascii="Times New Roman" w:hAnsi="Times New Roman" w:cs="Times New Roman"/>
        </w:rPr>
        <w:t>The</w:t>
      </w:r>
      <w:r w:rsidRPr="00164C2D">
        <w:rPr>
          <w:rFonts w:ascii="Times New Roman" w:hAnsi="Times New Roman" w:cs="Times New Roman"/>
        </w:rPr>
        <w:t xml:space="preserve"> Chairman welcomed all members and thanked them for being punctual</w:t>
      </w:r>
      <w:r w:rsidR="007A7503" w:rsidRPr="00164C2D">
        <w:rPr>
          <w:rFonts w:ascii="Times New Roman" w:hAnsi="Times New Roman" w:cs="Times New Roman"/>
        </w:rPr>
        <w:t>.</w:t>
      </w:r>
      <w:r w:rsidRPr="00164C2D">
        <w:rPr>
          <w:rFonts w:ascii="Times New Roman" w:hAnsi="Times New Roman" w:cs="Times New Roman"/>
        </w:rPr>
        <w:t xml:space="preserve"> </w:t>
      </w:r>
    </w:p>
    <w:p w14:paraId="0AE38630" w14:textId="47EA5F3E" w:rsidR="007B7ABF" w:rsidRPr="00164C2D" w:rsidRDefault="007B7ABF" w:rsidP="00F57AAF">
      <w:pPr>
        <w:jc w:val="both"/>
        <w:rPr>
          <w:b/>
          <w:sz w:val="22"/>
          <w:szCs w:val="22"/>
          <w:u w:val="single"/>
        </w:rPr>
      </w:pPr>
      <w:r w:rsidRPr="00164C2D">
        <w:rPr>
          <w:b/>
          <w:sz w:val="22"/>
          <w:szCs w:val="22"/>
          <w:u w:val="single"/>
        </w:rPr>
        <w:t>MIN 2/NG-CDFC</w:t>
      </w:r>
      <w:r w:rsidR="00475BAB">
        <w:rPr>
          <w:b/>
          <w:sz w:val="22"/>
          <w:szCs w:val="22"/>
          <w:u w:val="single"/>
        </w:rPr>
        <w:t>2 /01/11</w:t>
      </w:r>
      <w:r w:rsidR="00475BAB" w:rsidRPr="00164C2D">
        <w:rPr>
          <w:b/>
          <w:sz w:val="22"/>
          <w:szCs w:val="22"/>
          <w:u w:val="single"/>
        </w:rPr>
        <w:t>/202</w:t>
      </w:r>
      <w:r w:rsidR="00475BAB">
        <w:rPr>
          <w:b/>
          <w:sz w:val="22"/>
          <w:szCs w:val="22"/>
          <w:u w:val="single"/>
        </w:rPr>
        <w:t>4</w:t>
      </w:r>
      <w:r w:rsidRPr="00164C2D">
        <w:rPr>
          <w:b/>
          <w:sz w:val="22"/>
          <w:szCs w:val="22"/>
          <w:u w:val="single"/>
        </w:rPr>
        <w:t>: READING AND CONFRIMATION OF PREVIOUS MINUTES</w:t>
      </w:r>
    </w:p>
    <w:p w14:paraId="559F9B01" w14:textId="77777777" w:rsidR="007B7ABF" w:rsidRPr="00164C2D" w:rsidRDefault="007B7ABF" w:rsidP="00F57AAF">
      <w:pPr>
        <w:jc w:val="both"/>
        <w:rPr>
          <w:b/>
          <w:sz w:val="22"/>
          <w:szCs w:val="22"/>
          <w:u w:val="single"/>
        </w:rPr>
      </w:pPr>
    </w:p>
    <w:p w14:paraId="670A5EB6" w14:textId="5B33E51B" w:rsidR="007B7ABF" w:rsidRPr="00164C2D" w:rsidRDefault="007B7ABF" w:rsidP="00CE3697">
      <w:pPr>
        <w:jc w:val="both"/>
        <w:rPr>
          <w:sz w:val="22"/>
          <w:szCs w:val="22"/>
        </w:rPr>
      </w:pPr>
      <w:r w:rsidRPr="00164C2D">
        <w:rPr>
          <w:sz w:val="22"/>
          <w:szCs w:val="22"/>
        </w:rPr>
        <w:t>The Secretary took the members through the Minutes of the previous meeting which were confirmed to be the true copy of the deliberations</w:t>
      </w:r>
      <w:r w:rsidR="00CE3697" w:rsidRPr="00164C2D">
        <w:rPr>
          <w:sz w:val="22"/>
          <w:szCs w:val="22"/>
        </w:rPr>
        <w:t>.</w:t>
      </w:r>
    </w:p>
    <w:p w14:paraId="13E054CC" w14:textId="77777777" w:rsidR="007B7ABF" w:rsidRPr="00164C2D" w:rsidRDefault="007B7ABF" w:rsidP="00F57AAF">
      <w:pPr>
        <w:jc w:val="both"/>
        <w:rPr>
          <w:sz w:val="22"/>
          <w:szCs w:val="22"/>
        </w:rPr>
      </w:pPr>
    </w:p>
    <w:p w14:paraId="2021C012" w14:textId="59217866" w:rsidR="007B7ABF" w:rsidRPr="00164C2D" w:rsidRDefault="007B7ABF" w:rsidP="00F57AAF">
      <w:pPr>
        <w:jc w:val="both"/>
        <w:rPr>
          <w:b/>
          <w:sz w:val="22"/>
          <w:szCs w:val="22"/>
          <w:u w:val="single"/>
        </w:rPr>
      </w:pPr>
      <w:r w:rsidRPr="00164C2D">
        <w:rPr>
          <w:b/>
          <w:sz w:val="22"/>
          <w:szCs w:val="22"/>
          <w:u w:val="single"/>
        </w:rPr>
        <w:t>MIN 3/NG-CDFC</w:t>
      </w:r>
      <w:r w:rsidR="00475BAB">
        <w:rPr>
          <w:b/>
          <w:sz w:val="22"/>
          <w:szCs w:val="22"/>
          <w:u w:val="single"/>
        </w:rPr>
        <w:t xml:space="preserve"> 3/01/11</w:t>
      </w:r>
      <w:r w:rsidR="00475BAB" w:rsidRPr="00164C2D">
        <w:rPr>
          <w:b/>
          <w:sz w:val="22"/>
          <w:szCs w:val="22"/>
          <w:u w:val="single"/>
        </w:rPr>
        <w:t>/202</w:t>
      </w:r>
      <w:r w:rsidR="00475BAB">
        <w:rPr>
          <w:b/>
          <w:sz w:val="22"/>
          <w:szCs w:val="22"/>
          <w:u w:val="single"/>
        </w:rPr>
        <w:t>4</w:t>
      </w:r>
      <w:r w:rsidRPr="00164C2D">
        <w:rPr>
          <w:b/>
          <w:sz w:val="22"/>
          <w:szCs w:val="22"/>
          <w:u w:val="single"/>
        </w:rPr>
        <w:t>: MATTERS ARISING</w:t>
      </w:r>
    </w:p>
    <w:p w14:paraId="49D24197" w14:textId="77777777" w:rsidR="007B7ABF" w:rsidRPr="00164C2D" w:rsidRDefault="007B7ABF" w:rsidP="00F57AAF">
      <w:pPr>
        <w:jc w:val="both"/>
        <w:rPr>
          <w:b/>
          <w:sz w:val="22"/>
          <w:szCs w:val="22"/>
          <w:u w:val="single"/>
        </w:rPr>
      </w:pPr>
    </w:p>
    <w:p w14:paraId="222B0989" w14:textId="3B754027" w:rsidR="007B7ABF" w:rsidRPr="00164C2D" w:rsidRDefault="007B7ABF" w:rsidP="00F57AAF">
      <w:pPr>
        <w:jc w:val="both"/>
        <w:rPr>
          <w:sz w:val="22"/>
          <w:szCs w:val="22"/>
        </w:rPr>
      </w:pPr>
      <w:r w:rsidRPr="00164C2D">
        <w:rPr>
          <w:sz w:val="22"/>
          <w:szCs w:val="22"/>
        </w:rPr>
        <w:t xml:space="preserve">There were no matters arising from the previous </w:t>
      </w:r>
      <w:r w:rsidR="00CE3697" w:rsidRPr="00164C2D">
        <w:rPr>
          <w:sz w:val="22"/>
          <w:szCs w:val="22"/>
        </w:rPr>
        <w:t>m</w:t>
      </w:r>
      <w:r w:rsidRPr="00164C2D">
        <w:rPr>
          <w:sz w:val="22"/>
          <w:szCs w:val="22"/>
        </w:rPr>
        <w:t>inutes.</w:t>
      </w:r>
    </w:p>
    <w:p w14:paraId="681991C7" w14:textId="77777777" w:rsidR="008E6277" w:rsidRPr="00164C2D" w:rsidRDefault="008E6277" w:rsidP="00F57AAF">
      <w:pPr>
        <w:jc w:val="both"/>
        <w:rPr>
          <w:sz w:val="22"/>
          <w:szCs w:val="22"/>
        </w:rPr>
      </w:pPr>
    </w:p>
    <w:p w14:paraId="37FA644C" w14:textId="26884C1B" w:rsidR="008E6277" w:rsidRPr="00164C2D" w:rsidRDefault="008E6277" w:rsidP="00F57AAF">
      <w:pPr>
        <w:jc w:val="both"/>
        <w:rPr>
          <w:b/>
          <w:sz w:val="22"/>
          <w:szCs w:val="22"/>
          <w:u w:val="single"/>
        </w:rPr>
      </w:pPr>
      <w:r w:rsidRPr="00164C2D">
        <w:rPr>
          <w:b/>
          <w:sz w:val="22"/>
          <w:szCs w:val="22"/>
          <w:u w:val="single"/>
        </w:rPr>
        <w:t>MIN 4/NG-CDFC</w:t>
      </w:r>
      <w:r w:rsidR="00475BAB">
        <w:rPr>
          <w:b/>
          <w:sz w:val="22"/>
          <w:szCs w:val="22"/>
          <w:u w:val="single"/>
        </w:rPr>
        <w:t xml:space="preserve"> 4/01/11</w:t>
      </w:r>
      <w:r w:rsidR="00475BAB" w:rsidRPr="00164C2D">
        <w:rPr>
          <w:b/>
          <w:sz w:val="22"/>
          <w:szCs w:val="22"/>
          <w:u w:val="single"/>
        </w:rPr>
        <w:t>/202</w:t>
      </w:r>
      <w:r w:rsidR="00475BAB">
        <w:rPr>
          <w:b/>
          <w:sz w:val="22"/>
          <w:szCs w:val="22"/>
          <w:u w:val="single"/>
        </w:rPr>
        <w:t>4</w:t>
      </w:r>
      <w:r w:rsidR="00A641FF" w:rsidRPr="00164C2D">
        <w:rPr>
          <w:b/>
          <w:sz w:val="22"/>
          <w:szCs w:val="22"/>
          <w:u w:val="single"/>
        </w:rPr>
        <w:t>: ONGOING</w:t>
      </w:r>
      <w:r w:rsidRPr="00164C2D">
        <w:rPr>
          <w:b/>
          <w:sz w:val="22"/>
          <w:szCs w:val="22"/>
          <w:u w:val="single"/>
        </w:rPr>
        <w:t xml:space="preserve"> PROJECTS</w:t>
      </w:r>
    </w:p>
    <w:p w14:paraId="1BE68BC2" w14:textId="77777777" w:rsidR="008E6277" w:rsidRPr="00164C2D" w:rsidRDefault="008E6277" w:rsidP="00F57AAF">
      <w:pPr>
        <w:jc w:val="both"/>
        <w:rPr>
          <w:sz w:val="22"/>
          <w:szCs w:val="22"/>
        </w:rPr>
      </w:pPr>
    </w:p>
    <w:p w14:paraId="768C4446" w14:textId="1748B34B" w:rsidR="008E6277" w:rsidRPr="00164C2D" w:rsidRDefault="00A553B3" w:rsidP="00F57AAF">
      <w:pPr>
        <w:jc w:val="both"/>
        <w:rPr>
          <w:sz w:val="22"/>
          <w:szCs w:val="22"/>
        </w:rPr>
      </w:pPr>
      <w:r w:rsidRPr="00164C2D">
        <w:rPr>
          <w:sz w:val="22"/>
          <w:szCs w:val="22"/>
        </w:rPr>
        <w:t xml:space="preserve">The Fund </w:t>
      </w:r>
      <w:r w:rsidR="00CE3697" w:rsidRPr="00164C2D">
        <w:rPr>
          <w:sz w:val="22"/>
          <w:szCs w:val="22"/>
        </w:rPr>
        <w:t>M</w:t>
      </w:r>
      <w:r w:rsidRPr="00164C2D">
        <w:rPr>
          <w:sz w:val="22"/>
          <w:szCs w:val="22"/>
        </w:rPr>
        <w:t xml:space="preserve">anager brought to the attention of members the provisions of the Act on ongoing projects that </w:t>
      </w:r>
      <w:r w:rsidR="00A73116" w:rsidRPr="00164C2D">
        <w:rPr>
          <w:sz w:val="22"/>
          <w:szCs w:val="22"/>
        </w:rPr>
        <w:t xml:space="preserve">they </w:t>
      </w:r>
      <w:r w:rsidRPr="00164C2D">
        <w:rPr>
          <w:sz w:val="22"/>
          <w:szCs w:val="22"/>
        </w:rPr>
        <w:t>must be given first priority when consider</w:t>
      </w:r>
      <w:r w:rsidR="00CE3697" w:rsidRPr="00164C2D">
        <w:rPr>
          <w:sz w:val="22"/>
          <w:szCs w:val="22"/>
        </w:rPr>
        <w:t>ing</w:t>
      </w:r>
      <w:r w:rsidRPr="00164C2D">
        <w:rPr>
          <w:sz w:val="22"/>
          <w:szCs w:val="22"/>
        </w:rPr>
        <w:t xml:space="preserve"> projects to be funded. He however informed members that all the projects were</w:t>
      </w:r>
      <w:r w:rsidR="00CE3697" w:rsidRPr="00164C2D">
        <w:rPr>
          <w:sz w:val="22"/>
          <w:szCs w:val="22"/>
        </w:rPr>
        <w:t xml:space="preserve"> funded </w:t>
      </w:r>
      <w:r w:rsidRPr="00164C2D">
        <w:rPr>
          <w:sz w:val="22"/>
          <w:szCs w:val="22"/>
        </w:rPr>
        <w:t xml:space="preserve">to completion and there are no ongoing projects. </w:t>
      </w:r>
    </w:p>
    <w:p w14:paraId="689C307A" w14:textId="77777777" w:rsidR="000E506C" w:rsidRPr="00164C2D" w:rsidRDefault="000E506C" w:rsidP="00F57AAF">
      <w:pPr>
        <w:jc w:val="both"/>
        <w:rPr>
          <w:sz w:val="22"/>
          <w:szCs w:val="22"/>
        </w:rPr>
      </w:pPr>
    </w:p>
    <w:p w14:paraId="25132953" w14:textId="05E18B08" w:rsidR="007B7ABF" w:rsidRPr="00164C2D" w:rsidRDefault="0035193A" w:rsidP="00F57AAF">
      <w:pPr>
        <w:jc w:val="both"/>
        <w:rPr>
          <w:b/>
          <w:sz w:val="22"/>
          <w:szCs w:val="22"/>
          <w:u w:val="single"/>
        </w:rPr>
      </w:pPr>
      <w:r w:rsidRPr="00164C2D">
        <w:rPr>
          <w:b/>
          <w:sz w:val="22"/>
          <w:szCs w:val="22"/>
          <w:u w:val="single"/>
        </w:rPr>
        <w:t>MIN 5</w:t>
      </w:r>
      <w:r w:rsidR="007B7ABF" w:rsidRPr="00164C2D">
        <w:rPr>
          <w:b/>
          <w:sz w:val="22"/>
          <w:szCs w:val="22"/>
          <w:u w:val="single"/>
        </w:rPr>
        <w:t>/NG-CDFC</w:t>
      </w:r>
      <w:r w:rsidR="00475BAB">
        <w:rPr>
          <w:b/>
          <w:sz w:val="22"/>
          <w:szCs w:val="22"/>
          <w:u w:val="single"/>
        </w:rPr>
        <w:t xml:space="preserve"> 5/01/11</w:t>
      </w:r>
      <w:r w:rsidR="00475BAB" w:rsidRPr="00164C2D">
        <w:rPr>
          <w:b/>
          <w:sz w:val="22"/>
          <w:szCs w:val="22"/>
          <w:u w:val="single"/>
        </w:rPr>
        <w:t>/202</w:t>
      </w:r>
      <w:r w:rsidR="00475BAB">
        <w:rPr>
          <w:b/>
          <w:sz w:val="22"/>
          <w:szCs w:val="22"/>
          <w:u w:val="single"/>
        </w:rPr>
        <w:t>4</w:t>
      </w:r>
      <w:r w:rsidR="007B7ABF" w:rsidRPr="00164C2D">
        <w:rPr>
          <w:b/>
          <w:sz w:val="22"/>
          <w:szCs w:val="22"/>
          <w:u w:val="single"/>
        </w:rPr>
        <w:t>: PROJECTS PROPOSAL FINANCIAL YEAR 202</w:t>
      </w:r>
      <w:r w:rsidR="007503DB" w:rsidRPr="00164C2D">
        <w:rPr>
          <w:b/>
          <w:sz w:val="22"/>
          <w:szCs w:val="22"/>
          <w:u w:val="single"/>
        </w:rPr>
        <w:t>3</w:t>
      </w:r>
      <w:r w:rsidR="007B7ABF" w:rsidRPr="00164C2D">
        <w:rPr>
          <w:b/>
          <w:sz w:val="22"/>
          <w:szCs w:val="22"/>
          <w:u w:val="single"/>
        </w:rPr>
        <w:t>/202</w:t>
      </w:r>
      <w:r w:rsidR="007503DB" w:rsidRPr="00164C2D">
        <w:rPr>
          <w:b/>
          <w:sz w:val="22"/>
          <w:szCs w:val="22"/>
          <w:u w:val="single"/>
        </w:rPr>
        <w:t>4</w:t>
      </w:r>
    </w:p>
    <w:p w14:paraId="6B251F41" w14:textId="77777777" w:rsidR="007B7ABF" w:rsidRPr="00164C2D" w:rsidRDefault="007B7ABF" w:rsidP="00F57AAF">
      <w:pPr>
        <w:jc w:val="both"/>
        <w:rPr>
          <w:b/>
          <w:sz w:val="22"/>
          <w:szCs w:val="22"/>
          <w:u w:val="single"/>
        </w:rPr>
      </w:pPr>
    </w:p>
    <w:p w14:paraId="79771B43" w14:textId="460B7A26" w:rsidR="007B7ABF" w:rsidRPr="00164C2D" w:rsidRDefault="007B7ABF" w:rsidP="00F57AAF">
      <w:pPr>
        <w:jc w:val="both"/>
        <w:rPr>
          <w:b/>
          <w:bCs/>
          <w:sz w:val="22"/>
          <w:szCs w:val="22"/>
        </w:rPr>
      </w:pPr>
      <w:r w:rsidRPr="00164C2D">
        <w:rPr>
          <w:sz w:val="22"/>
          <w:szCs w:val="22"/>
        </w:rPr>
        <w:t xml:space="preserve">The Chairman informed the members that the committee is required to submit project proposals for the </w:t>
      </w:r>
      <w:r w:rsidR="00CE3697" w:rsidRPr="00164C2D">
        <w:rPr>
          <w:sz w:val="22"/>
          <w:szCs w:val="22"/>
        </w:rPr>
        <w:t>f</w:t>
      </w:r>
      <w:r w:rsidRPr="00164C2D">
        <w:rPr>
          <w:sz w:val="22"/>
          <w:szCs w:val="22"/>
        </w:rPr>
        <w:t xml:space="preserve">inancial </w:t>
      </w:r>
      <w:r w:rsidR="00CE3697" w:rsidRPr="00164C2D">
        <w:rPr>
          <w:sz w:val="22"/>
          <w:szCs w:val="22"/>
        </w:rPr>
        <w:t>y</w:t>
      </w:r>
      <w:r w:rsidRPr="00164C2D">
        <w:rPr>
          <w:sz w:val="22"/>
          <w:szCs w:val="22"/>
        </w:rPr>
        <w:t>ear 202</w:t>
      </w:r>
      <w:r w:rsidR="007503DB" w:rsidRPr="00164C2D">
        <w:rPr>
          <w:sz w:val="22"/>
          <w:szCs w:val="22"/>
        </w:rPr>
        <w:t>3</w:t>
      </w:r>
      <w:r w:rsidR="004B722A" w:rsidRPr="00164C2D">
        <w:rPr>
          <w:sz w:val="22"/>
          <w:szCs w:val="22"/>
        </w:rPr>
        <w:t>/202</w:t>
      </w:r>
      <w:r w:rsidR="007503DB" w:rsidRPr="00164C2D">
        <w:rPr>
          <w:sz w:val="22"/>
          <w:szCs w:val="22"/>
        </w:rPr>
        <w:t>4 to the NG-CDF Board in the shortest time possible and in any case not later than 30</w:t>
      </w:r>
      <w:r w:rsidR="007503DB" w:rsidRPr="00164C2D">
        <w:rPr>
          <w:sz w:val="22"/>
          <w:szCs w:val="22"/>
          <w:vertAlign w:val="superscript"/>
        </w:rPr>
        <w:t>th</w:t>
      </w:r>
      <w:r w:rsidR="007503DB" w:rsidRPr="00164C2D">
        <w:rPr>
          <w:sz w:val="22"/>
          <w:szCs w:val="22"/>
        </w:rPr>
        <w:t xml:space="preserve"> November 2023</w:t>
      </w:r>
      <w:r w:rsidRPr="00164C2D">
        <w:rPr>
          <w:sz w:val="22"/>
          <w:szCs w:val="22"/>
        </w:rPr>
        <w:t>.</w:t>
      </w:r>
      <w:r w:rsidR="008E7520" w:rsidRPr="00164C2D">
        <w:rPr>
          <w:sz w:val="22"/>
          <w:szCs w:val="22"/>
        </w:rPr>
        <w:t xml:space="preserve"> </w:t>
      </w:r>
      <w:r w:rsidRPr="00164C2D">
        <w:rPr>
          <w:sz w:val="22"/>
          <w:szCs w:val="22"/>
        </w:rPr>
        <w:t xml:space="preserve"> The Fund Account Manager informed members that the </w:t>
      </w:r>
      <w:r w:rsidR="00CE3697" w:rsidRPr="00164C2D">
        <w:rPr>
          <w:sz w:val="22"/>
          <w:szCs w:val="22"/>
        </w:rPr>
        <w:t>c</w:t>
      </w:r>
      <w:r w:rsidRPr="00164C2D">
        <w:rPr>
          <w:sz w:val="22"/>
          <w:szCs w:val="22"/>
        </w:rPr>
        <w:t xml:space="preserve">onstituency had been allocated a total of </w:t>
      </w:r>
      <w:r w:rsidRPr="00164C2D">
        <w:rPr>
          <w:b/>
          <w:sz w:val="22"/>
          <w:szCs w:val="22"/>
        </w:rPr>
        <w:t>Kshs.</w:t>
      </w:r>
      <w:r w:rsidRPr="00164C2D">
        <w:rPr>
          <w:sz w:val="22"/>
          <w:szCs w:val="22"/>
        </w:rPr>
        <w:t xml:space="preserve"> </w:t>
      </w:r>
      <w:r w:rsidR="007503DB" w:rsidRPr="00164C2D">
        <w:rPr>
          <w:b/>
          <w:sz w:val="22"/>
          <w:szCs w:val="22"/>
        </w:rPr>
        <w:t>1</w:t>
      </w:r>
      <w:r w:rsidR="00CE3697" w:rsidRPr="00164C2D">
        <w:rPr>
          <w:b/>
          <w:sz w:val="22"/>
          <w:szCs w:val="22"/>
        </w:rPr>
        <w:t>66,593,720</w:t>
      </w:r>
      <w:r w:rsidR="007503DB" w:rsidRPr="00164C2D">
        <w:rPr>
          <w:sz w:val="22"/>
          <w:szCs w:val="22"/>
        </w:rPr>
        <w:t xml:space="preserve"> </w:t>
      </w:r>
      <w:r w:rsidRPr="00164C2D">
        <w:rPr>
          <w:bCs/>
          <w:sz w:val="22"/>
          <w:szCs w:val="22"/>
        </w:rPr>
        <w:t xml:space="preserve">for the current </w:t>
      </w:r>
      <w:r w:rsidR="00CE3697" w:rsidRPr="00164C2D">
        <w:rPr>
          <w:bCs/>
          <w:sz w:val="22"/>
          <w:szCs w:val="22"/>
        </w:rPr>
        <w:t>f</w:t>
      </w:r>
      <w:r w:rsidRPr="00164C2D">
        <w:rPr>
          <w:bCs/>
          <w:sz w:val="22"/>
          <w:szCs w:val="22"/>
        </w:rPr>
        <w:t xml:space="preserve">inancial </w:t>
      </w:r>
      <w:r w:rsidR="00CE3697" w:rsidRPr="00164C2D">
        <w:rPr>
          <w:bCs/>
          <w:sz w:val="22"/>
          <w:szCs w:val="22"/>
        </w:rPr>
        <w:t>y</w:t>
      </w:r>
      <w:r w:rsidRPr="00164C2D">
        <w:rPr>
          <w:bCs/>
          <w:sz w:val="22"/>
          <w:szCs w:val="22"/>
        </w:rPr>
        <w:t>ear</w:t>
      </w:r>
      <w:r w:rsidRPr="00164C2D">
        <w:rPr>
          <w:b/>
          <w:bCs/>
          <w:sz w:val="22"/>
          <w:szCs w:val="22"/>
        </w:rPr>
        <w:t>.</w:t>
      </w:r>
    </w:p>
    <w:p w14:paraId="695DCBFA" w14:textId="53016529" w:rsidR="007B7ABF" w:rsidRPr="00164C2D" w:rsidRDefault="007B7ABF" w:rsidP="00F57AAF">
      <w:pPr>
        <w:jc w:val="both"/>
        <w:rPr>
          <w:sz w:val="22"/>
          <w:szCs w:val="22"/>
        </w:rPr>
      </w:pPr>
    </w:p>
    <w:p w14:paraId="5F9EFCFE" w14:textId="3351E249" w:rsidR="007F08B7" w:rsidRPr="00164C2D" w:rsidRDefault="007F08B7" w:rsidP="00F57AAF">
      <w:pPr>
        <w:jc w:val="both"/>
        <w:rPr>
          <w:sz w:val="22"/>
          <w:szCs w:val="22"/>
        </w:rPr>
      </w:pPr>
      <w:r w:rsidRPr="00164C2D">
        <w:rPr>
          <w:sz w:val="22"/>
          <w:szCs w:val="22"/>
        </w:rPr>
        <w:t xml:space="preserve">The members were briefed on the guidelines for project proposal presentation as documented by the Circular sent by the NG-CDF Board. </w:t>
      </w:r>
      <w:r w:rsidR="008E7520" w:rsidRPr="00164C2D">
        <w:rPr>
          <w:sz w:val="22"/>
          <w:szCs w:val="22"/>
        </w:rPr>
        <w:t>Below are the key highlights of the deliberation on items presented to members</w:t>
      </w:r>
      <w:r w:rsidRPr="00164C2D">
        <w:rPr>
          <w:sz w:val="22"/>
          <w:szCs w:val="22"/>
        </w:rPr>
        <w:t xml:space="preserve">. </w:t>
      </w:r>
    </w:p>
    <w:p w14:paraId="67C5C5D9" w14:textId="34844518" w:rsidR="0051012E" w:rsidRPr="00164C2D" w:rsidRDefault="007503DB" w:rsidP="00F57AAF">
      <w:pPr>
        <w:pStyle w:val="ListParagraph"/>
        <w:numPr>
          <w:ilvl w:val="1"/>
          <w:numId w:val="2"/>
        </w:numPr>
        <w:spacing w:before="120" w:after="120" w:line="440" w:lineRule="atLeast"/>
        <w:ind w:right="-331"/>
        <w:jc w:val="both"/>
        <w:rPr>
          <w:rFonts w:ascii="Times New Roman" w:hAnsi="Times New Roman" w:cs="Times New Roman"/>
          <w:b/>
        </w:rPr>
      </w:pPr>
      <w:r w:rsidRPr="00164C2D">
        <w:rPr>
          <w:rFonts w:ascii="Times New Roman" w:hAnsi="Times New Roman" w:cs="Times New Roman"/>
          <w:b/>
        </w:rPr>
        <w:t>Statutory ceilings</w:t>
      </w:r>
    </w:p>
    <w:p w14:paraId="515B7F36" w14:textId="533DBE5F" w:rsidR="007503DB" w:rsidRPr="00164C2D" w:rsidRDefault="007503DB" w:rsidP="00F57AAF">
      <w:pPr>
        <w:spacing w:before="120" w:after="120" w:line="440" w:lineRule="atLeast"/>
        <w:ind w:right="-331"/>
        <w:jc w:val="both"/>
        <w:rPr>
          <w:sz w:val="22"/>
          <w:szCs w:val="22"/>
        </w:rPr>
      </w:pPr>
      <w:r w:rsidRPr="00164C2D">
        <w:rPr>
          <w:sz w:val="22"/>
          <w:szCs w:val="22"/>
        </w:rPr>
        <w:t xml:space="preserve">The manager informed members of the various statutory ceilings as provided for in the Act and as guided by the Board. The manager </w:t>
      </w:r>
      <w:r w:rsidR="00682B15" w:rsidRPr="00164C2D">
        <w:rPr>
          <w:sz w:val="22"/>
          <w:szCs w:val="22"/>
        </w:rPr>
        <w:t>highlighted</w:t>
      </w:r>
      <w:r w:rsidRPr="00164C2D">
        <w:rPr>
          <w:sz w:val="22"/>
          <w:szCs w:val="22"/>
        </w:rPr>
        <w:t xml:space="preserve"> the following to members as conditions given by the Board;</w:t>
      </w:r>
    </w:p>
    <w:p w14:paraId="6B912C1B" w14:textId="750EF168" w:rsidR="007503DB" w:rsidRPr="00164C2D" w:rsidRDefault="007503DB" w:rsidP="00F57AAF">
      <w:pPr>
        <w:pStyle w:val="ListParagraph"/>
        <w:numPr>
          <w:ilvl w:val="0"/>
          <w:numId w:val="4"/>
        </w:numPr>
        <w:spacing w:before="120" w:after="120" w:line="440" w:lineRule="atLeast"/>
        <w:ind w:right="-331"/>
        <w:jc w:val="both"/>
        <w:rPr>
          <w:rFonts w:ascii="Times New Roman" w:hAnsi="Times New Roman" w:cs="Times New Roman"/>
        </w:rPr>
      </w:pPr>
      <w:r w:rsidRPr="00164C2D">
        <w:rPr>
          <w:rFonts w:ascii="Times New Roman" w:hAnsi="Times New Roman" w:cs="Times New Roman"/>
        </w:rPr>
        <w:t>Committee to provide a detailed budget with clear breakdown on each component to justify allocation for the administration and recurrent expenditure, Monitoring and Evaluation/Capacity building and Constituency Oversight Committee administration cost</w:t>
      </w:r>
    </w:p>
    <w:p w14:paraId="039ABA89" w14:textId="66F8DAD2" w:rsidR="00407A6C" w:rsidRPr="00164C2D" w:rsidRDefault="00407A6C" w:rsidP="00F57AAF">
      <w:pPr>
        <w:pStyle w:val="ListParagraph"/>
        <w:numPr>
          <w:ilvl w:val="0"/>
          <w:numId w:val="4"/>
        </w:numPr>
        <w:spacing w:before="120" w:after="120" w:line="440" w:lineRule="atLeast"/>
        <w:ind w:right="-331"/>
        <w:jc w:val="both"/>
        <w:rPr>
          <w:rFonts w:ascii="Times New Roman" w:hAnsi="Times New Roman" w:cs="Times New Roman"/>
        </w:rPr>
      </w:pPr>
      <w:r w:rsidRPr="00164C2D">
        <w:rPr>
          <w:rFonts w:ascii="Times New Roman" w:hAnsi="Times New Roman" w:cs="Times New Roman"/>
        </w:rPr>
        <w:t>The committee to factor in the Housing Levy as guided</w:t>
      </w:r>
    </w:p>
    <w:p w14:paraId="7A17327D" w14:textId="017B0416" w:rsidR="00407A6C" w:rsidRPr="00164C2D" w:rsidRDefault="00407A6C" w:rsidP="00F57AAF">
      <w:pPr>
        <w:pStyle w:val="ListParagraph"/>
        <w:numPr>
          <w:ilvl w:val="0"/>
          <w:numId w:val="4"/>
        </w:numPr>
        <w:spacing w:before="120" w:after="120" w:line="440" w:lineRule="atLeast"/>
        <w:ind w:right="-331"/>
        <w:jc w:val="both"/>
        <w:rPr>
          <w:rFonts w:ascii="Times New Roman" w:hAnsi="Times New Roman" w:cs="Times New Roman"/>
        </w:rPr>
      </w:pPr>
      <w:r w:rsidRPr="00164C2D">
        <w:rPr>
          <w:rFonts w:ascii="Times New Roman" w:hAnsi="Times New Roman" w:cs="Times New Roman"/>
        </w:rPr>
        <w:t>The committee to factor in the new rates of NSSF as guided</w:t>
      </w:r>
    </w:p>
    <w:p w14:paraId="77E45CF5" w14:textId="6A3BC82E" w:rsidR="004F7088" w:rsidRPr="00164C2D" w:rsidRDefault="00B33EBA" w:rsidP="00F57AAF">
      <w:pPr>
        <w:spacing w:before="120" w:after="120" w:line="440" w:lineRule="atLeast"/>
        <w:ind w:right="-331"/>
        <w:jc w:val="both"/>
        <w:rPr>
          <w:sz w:val="22"/>
          <w:szCs w:val="22"/>
        </w:rPr>
      </w:pPr>
      <w:r w:rsidRPr="00164C2D">
        <w:rPr>
          <w:sz w:val="22"/>
          <w:szCs w:val="22"/>
        </w:rPr>
        <w:t>After a lengthy deliberation</w:t>
      </w:r>
      <w:r w:rsidR="004F7088" w:rsidRPr="00164C2D">
        <w:rPr>
          <w:sz w:val="22"/>
          <w:szCs w:val="22"/>
        </w:rPr>
        <w:t xml:space="preserve">, the committee members approved </w:t>
      </w:r>
      <w:r w:rsidRPr="00164C2D">
        <w:rPr>
          <w:sz w:val="22"/>
          <w:szCs w:val="22"/>
        </w:rPr>
        <w:t>statutory provisions</w:t>
      </w:r>
      <w:r w:rsidR="004F7088" w:rsidRPr="00164C2D">
        <w:rPr>
          <w:sz w:val="22"/>
          <w:szCs w:val="22"/>
        </w:rPr>
        <w:t xml:space="preserve"> as </w:t>
      </w:r>
      <w:r w:rsidRPr="00164C2D">
        <w:rPr>
          <w:sz w:val="22"/>
          <w:szCs w:val="22"/>
        </w:rPr>
        <w:t>tabulated</w:t>
      </w:r>
      <w:r w:rsidR="004F7088" w:rsidRPr="00164C2D">
        <w:rPr>
          <w:sz w:val="22"/>
          <w:szCs w:val="22"/>
        </w:rPr>
        <w:t xml:space="preserve"> below: </w:t>
      </w:r>
    </w:p>
    <w:p w14:paraId="23509FDD" w14:textId="77777777" w:rsidR="004F7088" w:rsidRPr="00164C2D" w:rsidRDefault="004F7088" w:rsidP="00F57AAF">
      <w:pPr>
        <w:spacing w:before="120" w:after="120" w:line="440" w:lineRule="atLeast"/>
        <w:ind w:right="-331"/>
        <w:jc w:val="both"/>
        <w:rPr>
          <w:sz w:val="22"/>
          <w:szCs w:val="22"/>
        </w:rPr>
        <w:sectPr w:rsidR="004F7088" w:rsidRPr="00164C2D" w:rsidSect="00E3327F">
          <w:headerReference w:type="default" r:id="rId7"/>
          <w:footerReference w:type="default" r:id="rId8"/>
          <w:type w:val="continuous"/>
          <w:pgSz w:w="12240" w:h="15840"/>
          <w:pgMar w:top="270" w:right="810" w:bottom="810" w:left="1170" w:header="270" w:footer="720" w:gutter="0"/>
          <w:cols w:space="720"/>
          <w:docGrid w:linePitch="360"/>
        </w:sectPr>
      </w:pPr>
    </w:p>
    <w:p w14:paraId="6AF2815D" w14:textId="26C2F1B7" w:rsidR="004F7088" w:rsidRPr="00164C2D" w:rsidRDefault="004F7088" w:rsidP="00F57AAF">
      <w:pPr>
        <w:spacing w:before="120" w:after="120" w:line="440" w:lineRule="atLeast"/>
        <w:ind w:right="-331"/>
        <w:jc w:val="both"/>
        <w:rPr>
          <w:sz w:val="22"/>
          <w:szCs w:val="22"/>
        </w:rPr>
      </w:pPr>
      <w:r w:rsidRPr="00164C2D">
        <w:rPr>
          <w:b/>
          <w:sz w:val="22"/>
          <w:szCs w:val="22"/>
        </w:rPr>
        <w:t>Budget on administration and recurrent expenditure</w:t>
      </w:r>
    </w:p>
    <w:tbl>
      <w:tblPr>
        <w:tblW w:w="51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5"/>
        <w:gridCol w:w="1933"/>
        <w:gridCol w:w="944"/>
        <w:gridCol w:w="1358"/>
        <w:gridCol w:w="872"/>
        <w:gridCol w:w="991"/>
        <w:gridCol w:w="3325"/>
      </w:tblGrid>
      <w:tr w:rsidR="00CE3697" w:rsidRPr="00164C2D" w14:paraId="55026573" w14:textId="77777777" w:rsidTr="009634B4">
        <w:trPr>
          <w:trHeight w:val="144"/>
          <w:tblHeader/>
        </w:trPr>
        <w:tc>
          <w:tcPr>
            <w:tcW w:w="559" w:type="pct"/>
            <w:shd w:val="clear" w:color="auto" w:fill="8EAADB"/>
            <w:tcMar>
              <w:top w:w="15" w:type="dxa"/>
              <w:left w:w="15" w:type="dxa"/>
              <w:bottom w:w="0" w:type="dxa"/>
              <w:right w:w="15" w:type="dxa"/>
            </w:tcMar>
          </w:tcPr>
          <w:p w14:paraId="1DC00F82" w14:textId="77777777" w:rsidR="00CE3697" w:rsidRPr="00164C2D" w:rsidRDefault="00CE3697" w:rsidP="00F57AAF">
            <w:pPr>
              <w:spacing w:line="276" w:lineRule="auto"/>
              <w:rPr>
                <w:b/>
                <w:bCs/>
                <w:sz w:val="22"/>
                <w:szCs w:val="22"/>
              </w:rPr>
            </w:pPr>
            <w:r w:rsidRPr="00164C2D">
              <w:rPr>
                <w:b/>
                <w:bCs/>
                <w:sz w:val="22"/>
                <w:szCs w:val="22"/>
              </w:rPr>
              <w:t xml:space="preserve">Item </w:t>
            </w:r>
          </w:p>
        </w:tc>
        <w:tc>
          <w:tcPr>
            <w:tcW w:w="911" w:type="pct"/>
            <w:shd w:val="clear" w:color="auto" w:fill="8EAADB"/>
            <w:tcMar>
              <w:top w:w="15" w:type="dxa"/>
              <w:left w:w="15" w:type="dxa"/>
              <w:bottom w:w="0" w:type="dxa"/>
              <w:right w:w="15" w:type="dxa"/>
            </w:tcMar>
          </w:tcPr>
          <w:p w14:paraId="6C1FAEE3" w14:textId="77777777" w:rsidR="00CE3697" w:rsidRPr="00164C2D" w:rsidRDefault="00CE3697" w:rsidP="00F57AAF">
            <w:pPr>
              <w:spacing w:line="276" w:lineRule="auto"/>
              <w:rPr>
                <w:b/>
                <w:bCs/>
                <w:sz w:val="22"/>
                <w:szCs w:val="22"/>
              </w:rPr>
            </w:pPr>
            <w:r w:rsidRPr="00164C2D">
              <w:rPr>
                <w:b/>
                <w:bCs/>
                <w:sz w:val="22"/>
                <w:szCs w:val="22"/>
              </w:rPr>
              <w:t xml:space="preserve"> Description </w:t>
            </w:r>
          </w:p>
        </w:tc>
        <w:tc>
          <w:tcPr>
            <w:tcW w:w="445" w:type="pct"/>
            <w:shd w:val="clear" w:color="auto" w:fill="8EAADB"/>
            <w:noWrap/>
            <w:tcMar>
              <w:top w:w="15" w:type="dxa"/>
              <w:left w:w="15" w:type="dxa"/>
              <w:bottom w:w="0" w:type="dxa"/>
              <w:right w:w="15" w:type="dxa"/>
            </w:tcMar>
          </w:tcPr>
          <w:p w14:paraId="0EC1341D" w14:textId="77777777" w:rsidR="00CE3697" w:rsidRPr="00164C2D" w:rsidRDefault="00CE3697" w:rsidP="00F57AAF">
            <w:pPr>
              <w:spacing w:line="276" w:lineRule="auto"/>
              <w:rPr>
                <w:b/>
                <w:bCs/>
                <w:sz w:val="22"/>
                <w:szCs w:val="22"/>
              </w:rPr>
            </w:pPr>
            <w:r w:rsidRPr="00164C2D">
              <w:rPr>
                <w:b/>
                <w:bCs/>
                <w:sz w:val="22"/>
                <w:szCs w:val="22"/>
              </w:rPr>
              <w:t xml:space="preserve"> Number  </w:t>
            </w:r>
          </w:p>
        </w:tc>
        <w:tc>
          <w:tcPr>
            <w:tcW w:w="640" w:type="pct"/>
            <w:shd w:val="clear" w:color="auto" w:fill="8EAADB"/>
            <w:noWrap/>
            <w:tcMar>
              <w:top w:w="15" w:type="dxa"/>
              <w:left w:w="15" w:type="dxa"/>
              <w:bottom w:w="0" w:type="dxa"/>
              <w:right w:w="15" w:type="dxa"/>
            </w:tcMar>
          </w:tcPr>
          <w:p w14:paraId="24F8E78C" w14:textId="77777777" w:rsidR="00CE3697" w:rsidRPr="00164C2D" w:rsidRDefault="00CE3697" w:rsidP="00F57AAF">
            <w:pPr>
              <w:spacing w:line="276" w:lineRule="auto"/>
              <w:rPr>
                <w:b/>
                <w:bCs/>
                <w:sz w:val="22"/>
                <w:szCs w:val="22"/>
              </w:rPr>
            </w:pPr>
            <w:r w:rsidRPr="00164C2D">
              <w:rPr>
                <w:b/>
                <w:bCs/>
                <w:sz w:val="22"/>
                <w:szCs w:val="22"/>
              </w:rPr>
              <w:t xml:space="preserve"> Rate (Kshs.) </w:t>
            </w:r>
          </w:p>
        </w:tc>
        <w:tc>
          <w:tcPr>
            <w:tcW w:w="411" w:type="pct"/>
            <w:shd w:val="clear" w:color="auto" w:fill="8EAADB"/>
            <w:tcMar>
              <w:top w:w="15" w:type="dxa"/>
              <w:left w:w="15" w:type="dxa"/>
              <w:bottom w:w="0" w:type="dxa"/>
              <w:right w:w="15" w:type="dxa"/>
            </w:tcMar>
          </w:tcPr>
          <w:p w14:paraId="7BD7A35F" w14:textId="77777777" w:rsidR="00CE3697" w:rsidRPr="00164C2D" w:rsidRDefault="00CE3697" w:rsidP="00F57AAF">
            <w:pPr>
              <w:spacing w:line="276" w:lineRule="auto"/>
              <w:rPr>
                <w:b/>
                <w:bCs/>
                <w:sz w:val="22"/>
                <w:szCs w:val="22"/>
              </w:rPr>
            </w:pPr>
            <w:r w:rsidRPr="00164C2D">
              <w:rPr>
                <w:b/>
                <w:bCs/>
                <w:sz w:val="22"/>
                <w:szCs w:val="22"/>
              </w:rPr>
              <w:t xml:space="preserve"> Total Amount (Pm) </w:t>
            </w:r>
          </w:p>
        </w:tc>
        <w:tc>
          <w:tcPr>
            <w:tcW w:w="467" w:type="pct"/>
            <w:shd w:val="clear" w:color="auto" w:fill="8EAADB"/>
            <w:tcMar>
              <w:top w:w="15" w:type="dxa"/>
              <w:left w:w="15" w:type="dxa"/>
              <w:bottom w:w="0" w:type="dxa"/>
              <w:right w:w="15" w:type="dxa"/>
            </w:tcMar>
          </w:tcPr>
          <w:p w14:paraId="1AA37896" w14:textId="77777777" w:rsidR="00CE3697" w:rsidRPr="00164C2D" w:rsidRDefault="00CE3697" w:rsidP="00F57AAF">
            <w:pPr>
              <w:spacing w:line="276" w:lineRule="auto"/>
              <w:rPr>
                <w:b/>
                <w:bCs/>
                <w:sz w:val="22"/>
                <w:szCs w:val="22"/>
              </w:rPr>
            </w:pPr>
            <w:r w:rsidRPr="00164C2D">
              <w:rPr>
                <w:b/>
                <w:bCs/>
                <w:sz w:val="22"/>
                <w:szCs w:val="22"/>
              </w:rPr>
              <w:t xml:space="preserve"> Total Amount (Pa) </w:t>
            </w:r>
          </w:p>
        </w:tc>
        <w:tc>
          <w:tcPr>
            <w:tcW w:w="1567" w:type="pct"/>
            <w:shd w:val="clear" w:color="auto" w:fill="8EAADB"/>
          </w:tcPr>
          <w:p w14:paraId="0C55DCC0" w14:textId="77777777" w:rsidR="00CE3697" w:rsidRPr="00164C2D" w:rsidRDefault="00CE3697" w:rsidP="00F57AAF">
            <w:pPr>
              <w:spacing w:line="276" w:lineRule="auto"/>
              <w:rPr>
                <w:b/>
                <w:bCs/>
                <w:sz w:val="22"/>
                <w:szCs w:val="22"/>
              </w:rPr>
            </w:pPr>
            <w:r w:rsidRPr="00164C2D">
              <w:rPr>
                <w:b/>
                <w:bCs/>
                <w:sz w:val="22"/>
                <w:szCs w:val="22"/>
              </w:rPr>
              <w:t xml:space="preserve">Staff Responsibility </w:t>
            </w:r>
          </w:p>
        </w:tc>
      </w:tr>
      <w:tr w:rsidR="00CE3697" w:rsidRPr="00164C2D" w14:paraId="36F5976C" w14:textId="77777777" w:rsidTr="009634B4">
        <w:trPr>
          <w:trHeight w:val="179"/>
        </w:trPr>
        <w:tc>
          <w:tcPr>
            <w:tcW w:w="559" w:type="pct"/>
            <w:vMerge w:val="restart"/>
            <w:shd w:val="clear" w:color="auto" w:fill="auto"/>
            <w:tcMar>
              <w:top w:w="15" w:type="dxa"/>
              <w:left w:w="15" w:type="dxa"/>
              <w:bottom w:w="0" w:type="dxa"/>
              <w:right w:w="15" w:type="dxa"/>
            </w:tcMar>
          </w:tcPr>
          <w:p w14:paraId="57FAD35A" w14:textId="4F19F2C3" w:rsidR="00CE3697" w:rsidRPr="00164C2D" w:rsidRDefault="00CE3697" w:rsidP="00F57AAF">
            <w:pPr>
              <w:spacing w:line="276" w:lineRule="auto"/>
              <w:rPr>
                <w:sz w:val="22"/>
                <w:szCs w:val="22"/>
              </w:rPr>
            </w:pPr>
            <w:r w:rsidRPr="00164C2D">
              <w:rPr>
                <w:sz w:val="22"/>
                <w:szCs w:val="22"/>
              </w:rPr>
              <w:t>Basic salary for staff</w:t>
            </w:r>
          </w:p>
        </w:tc>
        <w:tc>
          <w:tcPr>
            <w:tcW w:w="911" w:type="pct"/>
            <w:shd w:val="clear" w:color="auto" w:fill="auto"/>
            <w:tcMar>
              <w:top w:w="15" w:type="dxa"/>
              <w:left w:w="15" w:type="dxa"/>
              <w:bottom w:w="0" w:type="dxa"/>
              <w:right w:w="15" w:type="dxa"/>
            </w:tcMar>
          </w:tcPr>
          <w:p w14:paraId="4C8B1716" w14:textId="77777777" w:rsidR="00CE3697" w:rsidRPr="00164C2D" w:rsidRDefault="00CE3697" w:rsidP="00F57AAF">
            <w:pPr>
              <w:spacing w:line="276" w:lineRule="auto"/>
              <w:jc w:val="both"/>
              <w:rPr>
                <w:sz w:val="22"/>
                <w:szCs w:val="22"/>
              </w:rPr>
            </w:pPr>
            <w:r w:rsidRPr="00164C2D">
              <w:rPr>
                <w:sz w:val="22"/>
                <w:szCs w:val="22"/>
              </w:rPr>
              <w:t>Assistant Accountant</w:t>
            </w:r>
          </w:p>
        </w:tc>
        <w:tc>
          <w:tcPr>
            <w:tcW w:w="445" w:type="pct"/>
            <w:shd w:val="clear" w:color="auto" w:fill="auto"/>
            <w:noWrap/>
            <w:tcMar>
              <w:top w:w="15" w:type="dxa"/>
              <w:left w:w="15" w:type="dxa"/>
              <w:bottom w:w="0" w:type="dxa"/>
              <w:right w:w="15" w:type="dxa"/>
            </w:tcMar>
          </w:tcPr>
          <w:p w14:paraId="4625CF28" w14:textId="77777777" w:rsidR="00CE3697" w:rsidRPr="00164C2D" w:rsidRDefault="00CE3697" w:rsidP="00F57AAF">
            <w:pPr>
              <w:spacing w:line="276" w:lineRule="auto"/>
              <w:jc w:val="center"/>
              <w:rPr>
                <w:sz w:val="22"/>
                <w:szCs w:val="22"/>
              </w:rPr>
            </w:pPr>
            <w:r w:rsidRPr="00164C2D">
              <w:rPr>
                <w:sz w:val="22"/>
                <w:szCs w:val="22"/>
              </w:rPr>
              <w:t>1</w:t>
            </w:r>
          </w:p>
        </w:tc>
        <w:tc>
          <w:tcPr>
            <w:tcW w:w="640" w:type="pct"/>
            <w:shd w:val="clear" w:color="auto" w:fill="auto"/>
            <w:noWrap/>
            <w:tcMar>
              <w:top w:w="15" w:type="dxa"/>
              <w:left w:w="15" w:type="dxa"/>
              <w:bottom w:w="0" w:type="dxa"/>
              <w:right w:w="15" w:type="dxa"/>
            </w:tcMar>
          </w:tcPr>
          <w:p w14:paraId="33890C6C" w14:textId="44632FE1" w:rsidR="00CE3697" w:rsidRPr="00164C2D" w:rsidRDefault="00CE3697" w:rsidP="00F57AAF">
            <w:pPr>
              <w:spacing w:line="276" w:lineRule="auto"/>
              <w:jc w:val="center"/>
              <w:rPr>
                <w:sz w:val="22"/>
                <w:szCs w:val="22"/>
              </w:rPr>
            </w:pPr>
            <w:r w:rsidRPr="00164C2D">
              <w:rPr>
                <w:sz w:val="22"/>
                <w:szCs w:val="22"/>
              </w:rPr>
              <w:t>35,000.00</w:t>
            </w:r>
          </w:p>
        </w:tc>
        <w:tc>
          <w:tcPr>
            <w:tcW w:w="411" w:type="pct"/>
            <w:shd w:val="clear" w:color="auto" w:fill="auto"/>
            <w:tcMar>
              <w:top w:w="15" w:type="dxa"/>
              <w:left w:w="15" w:type="dxa"/>
              <w:bottom w:w="0" w:type="dxa"/>
              <w:right w:w="15" w:type="dxa"/>
            </w:tcMar>
          </w:tcPr>
          <w:p w14:paraId="2BAE4B60" w14:textId="75C91042" w:rsidR="00CE3697" w:rsidRPr="00164C2D" w:rsidRDefault="00CE3697" w:rsidP="00F57AAF">
            <w:pPr>
              <w:spacing w:line="276" w:lineRule="auto"/>
              <w:jc w:val="right"/>
              <w:rPr>
                <w:sz w:val="22"/>
                <w:szCs w:val="22"/>
              </w:rPr>
            </w:pPr>
            <w:r w:rsidRPr="00164C2D">
              <w:rPr>
                <w:sz w:val="22"/>
                <w:szCs w:val="22"/>
              </w:rPr>
              <w:t>35,000</w:t>
            </w:r>
          </w:p>
        </w:tc>
        <w:tc>
          <w:tcPr>
            <w:tcW w:w="467" w:type="pct"/>
            <w:shd w:val="clear" w:color="auto" w:fill="auto"/>
            <w:tcMar>
              <w:top w:w="15" w:type="dxa"/>
              <w:left w:w="15" w:type="dxa"/>
              <w:bottom w:w="0" w:type="dxa"/>
              <w:right w:w="15" w:type="dxa"/>
            </w:tcMar>
          </w:tcPr>
          <w:p w14:paraId="588E67EF" w14:textId="61E7BA80" w:rsidR="00CE3697" w:rsidRPr="00164C2D" w:rsidRDefault="00CE3697" w:rsidP="00F57AAF">
            <w:pPr>
              <w:spacing w:line="276" w:lineRule="auto"/>
              <w:jc w:val="right"/>
              <w:rPr>
                <w:sz w:val="22"/>
                <w:szCs w:val="22"/>
              </w:rPr>
            </w:pPr>
            <w:r w:rsidRPr="00164C2D">
              <w:rPr>
                <w:sz w:val="22"/>
                <w:szCs w:val="22"/>
              </w:rPr>
              <w:t>420,000</w:t>
            </w:r>
          </w:p>
        </w:tc>
        <w:tc>
          <w:tcPr>
            <w:tcW w:w="1567" w:type="pct"/>
          </w:tcPr>
          <w:p w14:paraId="6A360F4B" w14:textId="77777777" w:rsidR="00CE3697" w:rsidRPr="00164C2D" w:rsidRDefault="00CE3697" w:rsidP="00F57AAF">
            <w:pPr>
              <w:spacing w:line="276" w:lineRule="auto"/>
              <w:ind w:left="71" w:right="137"/>
              <w:jc w:val="both"/>
              <w:rPr>
                <w:sz w:val="22"/>
                <w:szCs w:val="22"/>
              </w:rPr>
            </w:pPr>
            <w:r w:rsidRPr="00164C2D">
              <w:rPr>
                <w:sz w:val="22"/>
                <w:szCs w:val="22"/>
              </w:rPr>
              <w:t>Will be responsible for preparation of budget for office operation, maintenance and updating of all books of account and PMC financial returns.</w:t>
            </w:r>
          </w:p>
        </w:tc>
      </w:tr>
      <w:tr w:rsidR="009634B4" w:rsidRPr="00164C2D" w14:paraId="0E3B6AE8" w14:textId="77777777" w:rsidTr="009634B4">
        <w:trPr>
          <w:trHeight w:val="158"/>
        </w:trPr>
        <w:tc>
          <w:tcPr>
            <w:tcW w:w="559" w:type="pct"/>
            <w:vMerge/>
            <w:shd w:val="clear" w:color="auto" w:fill="auto"/>
          </w:tcPr>
          <w:p w14:paraId="18DFEC06" w14:textId="77777777" w:rsidR="009634B4" w:rsidRPr="00164C2D" w:rsidRDefault="009634B4" w:rsidP="009634B4">
            <w:pPr>
              <w:spacing w:line="276" w:lineRule="auto"/>
              <w:rPr>
                <w:sz w:val="22"/>
                <w:szCs w:val="22"/>
              </w:rPr>
            </w:pPr>
          </w:p>
        </w:tc>
        <w:tc>
          <w:tcPr>
            <w:tcW w:w="911" w:type="pct"/>
            <w:shd w:val="clear" w:color="auto" w:fill="auto"/>
            <w:tcMar>
              <w:top w:w="15" w:type="dxa"/>
              <w:left w:w="15" w:type="dxa"/>
              <w:bottom w:w="0" w:type="dxa"/>
              <w:right w:w="15" w:type="dxa"/>
            </w:tcMar>
          </w:tcPr>
          <w:p w14:paraId="616E5834" w14:textId="07CDB656" w:rsidR="009634B4" w:rsidRPr="00164C2D" w:rsidRDefault="009634B4" w:rsidP="009634B4">
            <w:pPr>
              <w:spacing w:line="276" w:lineRule="auto"/>
              <w:jc w:val="both"/>
              <w:rPr>
                <w:sz w:val="22"/>
                <w:szCs w:val="22"/>
              </w:rPr>
            </w:pPr>
            <w:r w:rsidRPr="00164C2D">
              <w:rPr>
                <w:sz w:val="22"/>
                <w:szCs w:val="22"/>
              </w:rPr>
              <w:t>Clerk of Works/Works Assistant</w:t>
            </w:r>
          </w:p>
        </w:tc>
        <w:tc>
          <w:tcPr>
            <w:tcW w:w="445" w:type="pct"/>
            <w:shd w:val="clear" w:color="auto" w:fill="auto"/>
            <w:noWrap/>
            <w:tcMar>
              <w:top w:w="15" w:type="dxa"/>
              <w:left w:w="15" w:type="dxa"/>
              <w:bottom w:w="0" w:type="dxa"/>
              <w:right w:w="15" w:type="dxa"/>
            </w:tcMar>
          </w:tcPr>
          <w:p w14:paraId="613A9B4E" w14:textId="41BD8B3D" w:rsidR="009634B4" w:rsidRPr="00164C2D" w:rsidRDefault="009634B4" w:rsidP="009634B4">
            <w:pPr>
              <w:spacing w:line="276" w:lineRule="auto"/>
              <w:jc w:val="center"/>
              <w:rPr>
                <w:sz w:val="22"/>
                <w:szCs w:val="22"/>
              </w:rPr>
            </w:pPr>
            <w:r w:rsidRPr="00164C2D">
              <w:rPr>
                <w:sz w:val="22"/>
                <w:szCs w:val="22"/>
              </w:rPr>
              <w:t>1</w:t>
            </w:r>
          </w:p>
        </w:tc>
        <w:tc>
          <w:tcPr>
            <w:tcW w:w="640" w:type="pct"/>
            <w:shd w:val="clear" w:color="auto" w:fill="auto"/>
            <w:noWrap/>
            <w:tcMar>
              <w:top w:w="15" w:type="dxa"/>
              <w:left w:w="15" w:type="dxa"/>
              <w:bottom w:w="0" w:type="dxa"/>
              <w:right w:w="15" w:type="dxa"/>
            </w:tcMar>
          </w:tcPr>
          <w:p w14:paraId="2064E611" w14:textId="1F93877E" w:rsidR="009634B4" w:rsidRPr="00164C2D" w:rsidRDefault="009634B4" w:rsidP="009634B4">
            <w:pPr>
              <w:spacing w:line="276" w:lineRule="auto"/>
              <w:jc w:val="center"/>
              <w:rPr>
                <w:sz w:val="22"/>
                <w:szCs w:val="22"/>
              </w:rPr>
            </w:pPr>
            <w:r w:rsidRPr="00164C2D">
              <w:rPr>
                <w:sz w:val="22"/>
                <w:szCs w:val="22"/>
              </w:rPr>
              <w:t>40,000.00</w:t>
            </w:r>
          </w:p>
        </w:tc>
        <w:tc>
          <w:tcPr>
            <w:tcW w:w="411" w:type="pct"/>
            <w:shd w:val="clear" w:color="auto" w:fill="auto"/>
            <w:tcMar>
              <w:top w:w="15" w:type="dxa"/>
              <w:left w:w="15" w:type="dxa"/>
              <w:bottom w:w="0" w:type="dxa"/>
              <w:right w:w="15" w:type="dxa"/>
            </w:tcMar>
          </w:tcPr>
          <w:p w14:paraId="59DACEC6" w14:textId="79C1A890" w:rsidR="009634B4" w:rsidRPr="00164C2D" w:rsidRDefault="009634B4" w:rsidP="009634B4">
            <w:pPr>
              <w:spacing w:line="276" w:lineRule="auto"/>
              <w:jc w:val="right"/>
              <w:rPr>
                <w:sz w:val="22"/>
                <w:szCs w:val="22"/>
              </w:rPr>
            </w:pPr>
            <w:r w:rsidRPr="00164C2D">
              <w:rPr>
                <w:sz w:val="22"/>
                <w:szCs w:val="22"/>
              </w:rPr>
              <w:t>40,000</w:t>
            </w:r>
          </w:p>
        </w:tc>
        <w:tc>
          <w:tcPr>
            <w:tcW w:w="467" w:type="pct"/>
            <w:shd w:val="clear" w:color="auto" w:fill="auto"/>
            <w:tcMar>
              <w:top w:w="15" w:type="dxa"/>
              <w:left w:w="15" w:type="dxa"/>
              <w:bottom w:w="0" w:type="dxa"/>
              <w:right w:w="15" w:type="dxa"/>
            </w:tcMar>
          </w:tcPr>
          <w:p w14:paraId="3A3B6F67" w14:textId="02728911" w:rsidR="009634B4" w:rsidRPr="00164C2D" w:rsidRDefault="009634B4" w:rsidP="009634B4">
            <w:pPr>
              <w:spacing w:line="276" w:lineRule="auto"/>
              <w:jc w:val="right"/>
              <w:rPr>
                <w:sz w:val="22"/>
                <w:szCs w:val="22"/>
              </w:rPr>
            </w:pPr>
            <w:r w:rsidRPr="00164C2D">
              <w:rPr>
                <w:sz w:val="22"/>
                <w:szCs w:val="22"/>
              </w:rPr>
              <w:t>480,000</w:t>
            </w:r>
          </w:p>
        </w:tc>
        <w:tc>
          <w:tcPr>
            <w:tcW w:w="1567" w:type="pct"/>
          </w:tcPr>
          <w:p w14:paraId="152D845C" w14:textId="121F2DA1" w:rsidR="009634B4" w:rsidRPr="00164C2D" w:rsidRDefault="009634B4" w:rsidP="009634B4">
            <w:pPr>
              <w:spacing w:line="276" w:lineRule="auto"/>
              <w:ind w:left="71" w:right="137"/>
              <w:jc w:val="both"/>
              <w:rPr>
                <w:sz w:val="22"/>
                <w:szCs w:val="22"/>
              </w:rPr>
            </w:pPr>
            <w:r w:rsidRPr="00164C2D">
              <w:rPr>
                <w:sz w:val="22"/>
                <w:szCs w:val="22"/>
              </w:rPr>
              <w:t>Will be responsible for routine monitoring of projects and maintenance of projects database.</w:t>
            </w:r>
          </w:p>
        </w:tc>
      </w:tr>
      <w:tr w:rsidR="00CE3697" w:rsidRPr="00164C2D" w14:paraId="2245FE0B" w14:textId="77777777" w:rsidTr="009634B4">
        <w:trPr>
          <w:trHeight w:val="158"/>
        </w:trPr>
        <w:tc>
          <w:tcPr>
            <w:tcW w:w="559" w:type="pct"/>
            <w:vMerge/>
            <w:shd w:val="clear" w:color="auto" w:fill="auto"/>
          </w:tcPr>
          <w:p w14:paraId="06BEE8A6" w14:textId="77777777" w:rsidR="00CE3697" w:rsidRPr="00164C2D" w:rsidRDefault="00CE3697" w:rsidP="00F57AAF">
            <w:pPr>
              <w:spacing w:line="276" w:lineRule="auto"/>
              <w:rPr>
                <w:sz w:val="22"/>
                <w:szCs w:val="22"/>
              </w:rPr>
            </w:pPr>
          </w:p>
        </w:tc>
        <w:tc>
          <w:tcPr>
            <w:tcW w:w="911" w:type="pct"/>
            <w:shd w:val="clear" w:color="auto" w:fill="auto"/>
            <w:tcMar>
              <w:top w:w="15" w:type="dxa"/>
              <w:left w:w="15" w:type="dxa"/>
              <w:bottom w:w="0" w:type="dxa"/>
              <w:right w:w="15" w:type="dxa"/>
            </w:tcMar>
          </w:tcPr>
          <w:p w14:paraId="64EFD6AF" w14:textId="636751D4" w:rsidR="00CE3697" w:rsidRPr="00164C2D" w:rsidRDefault="00CE3697" w:rsidP="00F57AAF">
            <w:pPr>
              <w:spacing w:line="276" w:lineRule="auto"/>
              <w:jc w:val="both"/>
              <w:rPr>
                <w:sz w:val="22"/>
                <w:szCs w:val="22"/>
              </w:rPr>
            </w:pPr>
            <w:r w:rsidRPr="00164C2D">
              <w:rPr>
                <w:sz w:val="22"/>
                <w:szCs w:val="22"/>
              </w:rPr>
              <w:t>Information Communication Technology Assistant</w:t>
            </w:r>
          </w:p>
        </w:tc>
        <w:tc>
          <w:tcPr>
            <w:tcW w:w="445" w:type="pct"/>
            <w:shd w:val="clear" w:color="auto" w:fill="auto"/>
            <w:noWrap/>
            <w:tcMar>
              <w:top w:w="15" w:type="dxa"/>
              <w:left w:w="15" w:type="dxa"/>
              <w:bottom w:w="0" w:type="dxa"/>
              <w:right w:w="15" w:type="dxa"/>
            </w:tcMar>
          </w:tcPr>
          <w:p w14:paraId="42EEA457" w14:textId="2F97949D" w:rsidR="00CE3697" w:rsidRPr="00164C2D" w:rsidRDefault="00CE3697" w:rsidP="00F57AAF">
            <w:pPr>
              <w:spacing w:line="276" w:lineRule="auto"/>
              <w:jc w:val="center"/>
              <w:rPr>
                <w:sz w:val="22"/>
                <w:szCs w:val="22"/>
              </w:rPr>
            </w:pPr>
            <w:r w:rsidRPr="00164C2D">
              <w:rPr>
                <w:sz w:val="22"/>
                <w:szCs w:val="22"/>
              </w:rPr>
              <w:t>1</w:t>
            </w:r>
          </w:p>
        </w:tc>
        <w:tc>
          <w:tcPr>
            <w:tcW w:w="640" w:type="pct"/>
            <w:shd w:val="clear" w:color="auto" w:fill="auto"/>
            <w:noWrap/>
            <w:tcMar>
              <w:top w:w="15" w:type="dxa"/>
              <w:left w:w="15" w:type="dxa"/>
              <w:bottom w:w="0" w:type="dxa"/>
              <w:right w:w="15" w:type="dxa"/>
            </w:tcMar>
          </w:tcPr>
          <w:p w14:paraId="582378B8" w14:textId="76C8DF44" w:rsidR="00CE3697" w:rsidRPr="00164C2D" w:rsidRDefault="00CE3697" w:rsidP="00F57AAF">
            <w:pPr>
              <w:spacing w:line="276" w:lineRule="auto"/>
              <w:jc w:val="center"/>
              <w:rPr>
                <w:sz w:val="22"/>
                <w:szCs w:val="22"/>
              </w:rPr>
            </w:pPr>
            <w:r w:rsidRPr="00164C2D">
              <w:rPr>
                <w:sz w:val="22"/>
                <w:szCs w:val="22"/>
              </w:rPr>
              <w:t>40,000.00</w:t>
            </w:r>
          </w:p>
        </w:tc>
        <w:tc>
          <w:tcPr>
            <w:tcW w:w="411" w:type="pct"/>
            <w:shd w:val="clear" w:color="auto" w:fill="auto"/>
            <w:tcMar>
              <w:top w:w="15" w:type="dxa"/>
              <w:left w:w="15" w:type="dxa"/>
              <w:bottom w:w="0" w:type="dxa"/>
              <w:right w:w="15" w:type="dxa"/>
            </w:tcMar>
          </w:tcPr>
          <w:p w14:paraId="63DAFFE3" w14:textId="19AAF74F" w:rsidR="00CE3697" w:rsidRPr="00164C2D" w:rsidRDefault="00CE3697" w:rsidP="00F57AAF">
            <w:pPr>
              <w:spacing w:line="276" w:lineRule="auto"/>
              <w:jc w:val="right"/>
              <w:rPr>
                <w:sz w:val="22"/>
                <w:szCs w:val="22"/>
              </w:rPr>
            </w:pPr>
            <w:r w:rsidRPr="00164C2D">
              <w:rPr>
                <w:sz w:val="22"/>
                <w:szCs w:val="22"/>
              </w:rPr>
              <w:t>40,000</w:t>
            </w:r>
          </w:p>
        </w:tc>
        <w:tc>
          <w:tcPr>
            <w:tcW w:w="467" w:type="pct"/>
            <w:shd w:val="clear" w:color="auto" w:fill="auto"/>
            <w:tcMar>
              <w:top w:w="15" w:type="dxa"/>
              <w:left w:w="15" w:type="dxa"/>
              <w:bottom w:w="0" w:type="dxa"/>
              <w:right w:w="15" w:type="dxa"/>
            </w:tcMar>
          </w:tcPr>
          <w:p w14:paraId="63978785" w14:textId="2782702E" w:rsidR="00CE3697" w:rsidRPr="00164C2D" w:rsidRDefault="00CE3697" w:rsidP="00F57AAF">
            <w:pPr>
              <w:spacing w:line="276" w:lineRule="auto"/>
              <w:jc w:val="right"/>
              <w:rPr>
                <w:sz w:val="22"/>
                <w:szCs w:val="22"/>
              </w:rPr>
            </w:pPr>
            <w:r w:rsidRPr="00164C2D">
              <w:rPr>
                <w:sz w:val="22"/>
                <w:szCs w:val="22"/>
              </w:rPr>
              <w:t>480,000</w:t>
            </w:r>
          </w:p>
        </w:tc>
        <w:tc>
          <w:tcPr>
            <w:tcW w:w="1567" w:type="pct"/>
          </w:tcPr>
          <w:p w14:paraId="4736F446" w14:textId="4E27A003" w:rsidR="00CE3697" w:rsidRPr="00164C2D" w:rsidRDefault="00CE3697" w:rsidP="00F57AAF">
            <w:pPr>
              <w:spacing w:line="276" w:lineRule="auto"/>
              <w:ind w:left="71" w:right="137"/>
              <w:jc w:val="both"/>
              <w:rPr>
                <w:sz w:val="22"/>
                <w:szCs w:val="22"/>
              </w:rPr>
            </w:pPr>
            <w:r w:rsidRPr="00164C2D">
              <w:rPr>
                <w:sz w:val="22"/>
                <w:szCs w:val="22"/>
              </w:rPr>
              <w:t>Will be responsible for providing day to day support to users on ICT issues.</w:t>
            </w:r>
          </w:p>
        </w:tc>
      </w:tr>
      <w:tr w:rsidR="00CE3697" w:rsidRPr="00164C2D" w14:paraId="4661BA01" w14:textId="77777777" w:rsidTr="009634B4">
        <w:trPr>
          <w:trHeight w:val="144"/>
        </w:trPr>
        <w:tc>
          <w:tcPr>
            <w:tcW w:w="559" w:type="pct"/>
            <w:vMerge/>
            <w:shd w:val="clear" w:color="auto" w:fill="auto"/>
          </w:tcPr>
          <w:p w14:paraId="722FB2F3" w14:textId="77777777" w:rsidR="00CE3697" w:rsidRPr="00164C2D" w:rsidRDefault="00CE3697" w:rsidP="00F57AAF">
            <w:pPr>
              <w:spacing w:line="276" w:lineRule="auto"/>
              <w:rPr>
                <w:sz w:val="22"/>
                <w:szCs w:val="22"/>
              </w:rPr>
            </w:pPr>
          </w:p>
        </w:tc>
        <w:tc>
          <w:tcPr>
            <w:tcW w:w="911" w:type="pct"/>
            <w:shd w:val="clear" w:color="auto" w:fill="auto"/>
            <w:tcMar>
              <w:top w:w="15" w:type="dxa"/>
              <w:left w:w="15" w:type="dxa"/>
              <w:bottom w:w="0" w:type="dxa"/>
              <w:right w:w="15" w:type="dxa"/>
            </w:tcMar>
          </w:tcPr>
          <w:p w14:paraId="2AF11501" w14:textId="66D194E6" w:rsidR="00CE3697" w:rsidRPr="00164C2D" w:rsidRDefault="00CE3697" w:rsidP="00F57AAF">
            <w:pPr>
              <w:spacing w:line="276" w:lineRule="auto"/>
              <w:jc w:val="both"/>
              <w:rPr>
                <w:sz w:val="22"/>
                <w:szCs w:val="22"/>
              </w:rPr>
            </w:pPr>
            <w:r w:rsidRPr="00164C2D">
              <w:rPr>
                <w:sz w:val="22"/>
                <w:szCs w:val="22"/>
              </w:rPr>
              <w:t>Records Management Assistant</w:t>
            </w:r>
          </w:p>
        </w:tc>
        <w:tc>
          <w:tcPr>
            <w:tcW w:w="445" w:type="pct"/>
            <w:shd w:val="clear" w:color="auto" w:fill="auto"/>
            <w:noWrap/>
            <w:tcMar>
              <w:top w:w="15" w:type="dxa"/>
              <w:left w:w="15" w:type="dxa"/>
              <w:bottom w:w="0" w:type="dxa"/>
              <w:right w:w="15" w:type="dxa"/>
            </w:tcMar>
          </w:tcPr>
          <w:p w14:paraId="3BF4156D" w14:textId="7404012D" w:rsidR="00CE3697" w:rsidRPr="00164C2D" w:rsidRDefault="00CE3697" w:rsidP="00F57AAF">
            <w:pPr>
              <w:spacing w:line="276" w:lineRule="auto"/>
              <w:jc w:val="center"/>
              <w:rPr>
                <w:sz w:val="22"/>
                <w:szCs w:val="22"/>
              </w:rPr>
            </w:pPr>
            <w:r w:rsidRPr="00164C2D">
              <w:rPr>
                <w:sz w:val="22"/>
                <w:szCs w:val="22"/>
              </w:rPr>
              <w:t>5</w:t>
            </w:r>
          </w:p>
        </w:tc>
        <w:tc>
          <w:tcPr>
            <w:tcW w:w="640" w:type="pct"/>
            <w:shd w:val="clear" w:color="auto" w:fill="auto"/>
            <w:noWrap/>
            <w:tcMar>
              <w:top w:w="15" w:type="dxa"/>
              <w:left w:w="15" w:type="dxa"/>
              <w:bottom w:w="0" w:type="dxa"/>
              <w:right w:w="15" w:type="dxa"/>
            </w:tcMar>
          </w:tcPr>
          <w:p w14:paraId="1DE6BF5B" w14:textId="5B72B50F" w:rsidR="00CE3697" w:rsidRPr="00164C2D" w:rsidRDefault="00CE3697" w:rsidP="00F57AAF">
            <w:pPr>
              <w:spacing w:line="276" w:lineRule="auto"/>
              <w:jc w:val="right"/>
              <w:rPr>
                <w:sz w:val="22"/>
                <w:szCs w:val="22"/>
              </w:rPr>
            </w:pPr>
            <w:r w:rsidRPr="00164C2D">
              <w:rPr>
                <w:sz w:val="22"/>
                <w:szCs w:val="22"/>
              </w:rPr>
              <w:t>20,000.00</w:t>
            </w:r>
          </w:p>
        </w:tc>
        <w:tc>
          <w:tcPr>
            <w:tcW w:w="411" w:type="pct"/>
            <w:shd w:val="clear" w:color="auto" w:fill="auto"/>
            <w:tcMar>
              <w:top w:w="15" w:type="dxa"/>
              <w:left w:w="15" w:type="dxa"/>
              <w:bottom w:w="0" w:type="dxa"/>
              <w:right w:w="15" w:type="dxa"/>
            </w:tcMar>
          </w:tcPr>
          <w:p w14:paraId="3847C7D9" w14:textId="0A9D9BAE" w:rsidR="00CE3697" w:rsidRPr="00164C2D" w:rsidRDefault="00CE3697" w:rsidP="00F57AAF">
            <w:pPr>
              <w:spacing w:line="276" w:lineRule="auto"/>
              <w:jc w:val="right"/>
              <w:rPr>
                <w:sz w:val="22"/>
                <w:szCs w:val="22"/>
              </w:rPr>
            </w:pPr>
            <w:r w:rsidRPr="00164C2D">
              <w:rPr>
                <w:sz w:val="22"/>
                <w:szCs w:val="22"/>
              </w:rPr>
              <w:t>100,000</w:t>
            </w:r>
          </w:p>
        </w:tc>
        <w:tc>
          <w:tcPr>
            <w:tcW w:w="467" w:type="pct"/>
            <w:shd w:val="clear" w:color="auto" w:fill="auto"/>
            <w:tcMar>
              <w:top w:w="15" w:type="dxa"/>
              <w:left w:w="15" w:type="dxa"/>
              <w:bottom w:w="0" w:type="dxa"/>
              <w:right w:w="15" w:type="dxa"/>
            </w:tcMar>
          </w:tcPr>
          <w:p w14:paraId="34CA95BE" w14:textId="0866C47C" w:rsidR="00CE3697" w:rsidRPr="00164C2D" w:rsidRDefault="00CE3697" w:rsidP="00F57AAF">
            <w:pPr>
              <w:spacing w:line="276" w:lineRule="auto"/>
              <w:jc w:val="right"/>
              <w:rPr>
                <w:sz w:val="22"/>
                <w:szCs w:val="22"/>
              </w:rPr>
            </w:pPr>
            <w:r w:rsidRPr="00164C2D">
              <w:rPr>
                <w:sz w:val="22"/>
                <w:szCs w:val="22"/>
              </w:rPr>
              <w:t>1,200,000</w:t>
            </w:r>
          </w:p>
        </w:tc>
        <w:tc>
          <w:tcPr>
            <w:tcW w:w="1567" w:type="pct"/>
          </w:tcPr>
          <w:p w14:paraId="5ADF5F8E" w14:textId="2BFA966F" w:rsidR="00CE3697" w:rsidRPr="00164C2D" w:rsidRDefault="00CE3697" w:rsidP="00F57AAF">
            <w:pPr>
              <w:spacing w:line="276" w:lineRule="auto"/>
              <w:ind w:left="71" w:right="137"/>
              <w:jc w:val="both"/>
              <w:rPr>
                <w:sz w:val="22"/>
                <w:szCs w:val="22"/>
              </w:rPr>
            </w:pPr>
            <w:r w:rsidRPr="00164C2D">
              <w:rPr>
                <w:sz w:val="22"/>
                <w:szCs w:val="22"/>
              </w:rPr>
              <w:t>Will be responsible for maintaining and updating all NG-CDF Committee and PMC Records</w:t>
            </w:r>
          </w:p>
        </w:tc>
      </w:tr>
      <w:tr w:rsidR="00CE3697" w:rsidRPr="00164C2D" w14:paraId="04215ED2" w14:textId="77777777" w:rsidTr="009634B4">
        <w:trPr>
          <w:trHeight w:val="657"/>
        </w:trPr>
        <w:tc>
          <w:tcPr>
            <w:tcW w:w="559" w:type="pct"/>
            <w:vMerge/>
            <w:shd w:val="clear" w:color="auto" w:fill="auto"/>
          </w:tcPr>
          <w:p w14:paraId="2E299606" w14:textId="77777777" w:rsidR="00CE3697" w:rsidRPr="00164C2D" w:rsidRDefault="00CE3697" w:rsidP="00F57AAF">
            <w:pPr>
              <w:spacing w:line="276" w:lineRule="auto"/>
              <w:rPr>
                <w:sz w:val="22"/>
                <w:szCs w:val="22"/>
              </w:rPr>
            </w:pPr>
          </w:p>
        </w:tc>
        <w:tc>
          <w:tcPr>
            <w:tcW w:w="911" w:type="pct"/>
            <w:shd w:val="clear" w:color="auto" w:fill="auto"/>
            <w:tcMar>
              <w:top w:w="15" w:type="dxa"/>
              <w:left w:w="15" w:type="dxa"/>
              <w:bottom w:w="0" w:type="dxa"/>
              <w:right w:w="15" w:type="dxa"/>
            </w:tcMar>
          </w:tcPr>
          <w:p w14:paraId="0C6D3FF8" w14:textId="4810AA88" w:rsidR="00CE3697" w:rsidRPr="00164C2D" w:rsidRDefault="00CE3697" w:rsidP="00F57AAF">
            <w:pPr>
              <w:spacing w:line="276" w:lineRule="auto"/>
              <w:jc w:val="both"/>
              <w:rPr>
                <w:sz w:val="22"/>
                <w:szCs w:val="22"/>
              </w:rPr>
            </w:pPr>
            <w:r w:rsidRPr="00164C2D">
              <w:rPr>
                <w:sz w:val="22"/>
                <w:szCs w:val="22"/>
              </w:rPr>
              <w:t>Administrative Assistant/ Secretary</w:t>
            </w:r>
          </w:p>
        </w:tc>
        <w:tc>
          <w:tcPr>
            <w:tcW w:w="445" w:type="pct"/>
            <w:shd w:val="clear" w:color="auto" w:fill="auto"/>
            <w:noWrap/>
            <w:tcMar>
              <w:top w:w="15" w:type="dxa"/>
              <w:left w:w="15" w:type="dxa"/>
              <w:bottom w:w="0" w:type="dxa"/>
              <w:right w:w="15" w:type="dxa"/>
            </w:tcMar>
          </w:tcPr>
          <w:p w14:paraId="5045B0F5" w14:textId="3848C68A" w:rsidR="00CE3697" w:rsidRPr="00164C2D" w:rsidRDefault="00CE3697" w:rsidP="00F57AAF">
            <w:pPr>
              <w:spacing w:line="276" w:lineRule="auto"/>
              <w:jc w:val="center"/>
              <w:rPr>
                <w:sz w:val="22"/>
                <w:szCs w:val="22"/>
              </w:rPr>
            </w:pPr>
            <w:r w:rsidRPr="00164C2D">
              <w:rPr>
                <w:sz w:val="22"/>
                <w:szCs w:val="22"/>
              </w:rPr>
              <w:t>4</w:t>
            </w:r>
          </w:p>
        </w:tc>
        <w:tc>
          <w:tcPr>
            <w:tcW w:w="640" w:type="pct"/>
            <w:shd w:val="clear" w:color="auto" w:fill="auto"/>
            <w:noWrap/>
            <w:tcMar>
              <w:top w:w="15" w:type="dxa"/>
              <w:left w:w="15" w:type="dxa"/>
              <w:bottom w:w="0" w:type="dxa"/>
              <w:right w:w="15" w:type="dxa"/>
            </w:tcMar>
          </w:tcPr>
          <w:p w14:paraId="1CA27EF9" w14:textId="77CA39BD" w:rsidR="00CE3697" w:rsidRPr="00164C2D" w:rsidRDefault="00CE3697" w:rsidP="00F57AAF">
            <w:pPr>
              <w:spacing w:line="276" w:lineRule="auto"/>
              <w:jc w:val="right"/>
              <w:rPr>
                <w:sz w:val="22"/>
                <w:szCs w:val="22"/>
              </w:rPr>
            </w:pPr>
            <w:r w:rsidRPr="00164C2D">
              <w:rPr>
                <w:sz w:val="22"/>
                <w:szCs w:val="22"/>
              </w:rPr>
              <w:t>20,000.00</w:t>
            </w:r>
          </w:p>
        </w:tc>
        <w:tc>
          <w:tcPr>
            <w:tcW w:w="411" w:type="pct"/>
            <w:shd w:val="clear" w:color="auto" w:fill="auto"/>
            <w:tcMar>
              <w:top w:w="15" w:type="dxa"/>
              <w:left w:w="15" w:type="dxa"/>
              <w:bottom w:w="0" w:type="dxa"/>
              <w:right w:w="15" w:type="dxa"/>
            </w:tcMar>
          </w:tcPr>
          <w:p w14:paraId="20EDD360" w14:textId="110B9DD9" w:rsidR="00CE3697" w:rsidRPr="00164C2D" w:rsidRDefault="00CE3697" w:rsidP="00F57AAF">
            <w:pPr>
              <w:spacing w:line="276" w:lineRule="auto"/>
              <w:jc w:val="right"/>
              <w:rPr>
                <w:sz w:val="22"/>
                <w:szCs w:val="22"/>
              </w:rPr>
            </w:pPr>
            <w:r w:rsidRPr="00164C2D">
              <w:rPr>
                <w:sz w:val="22"/>
                <w:szCs w:val="22"/>
              </w:rPr>
              <w:t>80,000</w:t>
            </w:r>
          </w:p>
        </w:tc>
        <w:tc>
          <w:tcPr>
            <w:tcW w:w="467" w:type="pct"/>
            <w:shd w:val="clear" w:color="auto" w:fill="auto"/>
            <w:tcMar>
              <w:top w:w="15" w:type="dxa"/>
              <w:left w:w="15" w:type="dxa"/>
              <w:bottom w:w="0" w:type="dxa"/>
              <w:right w:w="15" w:type="dxa"/>
            </w:tcMar>
          </w:tcPr>
          <w:p w14:paraId="5ED2D733" w14:textId="4A93F21B" w:rsidR="00CE3697" w:rsidRPr="00164C2D" w:rsidRDefault="00CE3697" w:rsidP="00F57AAF">
            <w:pPr>
              <w:spacing w:line="276" w:lineRule="auto"/>
              <w:jc w:val="right"/>
              <w:rPr>
                <w:sz w:val="22"/>
                <w:szCs w:val="22"/>
              </w:rPr>
            </w:pPr>
            <w:r w:rsidRPr="00164C2D">
              <w:rPr>
                <w:sz w:val="22"/>
                <w:szCs w:val="22"/>
              </w:rPr>
              <w:t>960,000</w:t>
            </w:r>
          </w:p>
        </w:tc>
        <w:tc>
          <w:tcPr>
            <w:tcW w:w="1567" w:type="pct"/>
          </w:tcPr>
          <w:p w14:paraId="5996AAC0" w14:textId="5CDB4DEB" w:rsidR="00CE3697" w:rsidRPr="00164C2D" w:rsidRDefault="00CE3697" w:rsidP="00F57AAF">
            <w:pPr>
              <w:spacing w:line="276" w:lineRule="auto"/>
              <w:ind w:left="71" w:right="137"/>
              <w:jc w:val="both"/>
              <w:rPr>
                <w:sz w:val="22"/>
                <w:szCs w:val="22"/>
              </w:rPr>
            </w:pPr>
            <w:r w:rsidRPr="00164C2D">
              <w:rPr>
                <w:sz w:val="22"/>
                <w:szCs w:val="22"/>
              </w:rPr>
              <w:t>Will responsible for secretarial services and administrative work</w:t>
            </w:r>
          </w:p>
        </w:tc>
      </w:tr>
      <w:tr w:rsidR="00CE3697" w:rsidRPr="00164C2D" w14:paraId="5757F5B0" w14:textId="77777777" w:rsidTr="009634B4">
        <w:trPr>
          <w:trHeight w:val="144"/>
        </w:trPr>
        <w:tc>
          <w:tcPr>
            <w:tcW w:w="559" w:type="pct"/>
            <w:vMerge/>
            <w:shd w:val="clear" w:color="auto" w:fill="auto"/>
          </w:tcPr>
          <w:p w14:paraId="0F3F5451" w14:textId="77777777" w:rsidR="00CE3697" w:rsidRPr="00164C2D" w:rsidRDefault="00CE3697" w:rsidP="00F57AAF">
            <w:pPr>
              <w:spacing w:line="276" w:lineRule="auto"/>
              <w:rPr>
                <w:sz w:val="22"/>
                <w:szCs w:val="22"/>
              </w:rPr>
            </w:pPr>
          </w:p>
        </w:tc>
        <w:tc>
          <w:tcPr>
            <w:tcW w:w="911" w:type="pct"/>
            <w:shd w:val="clear" w:color="auto" w:fill="auto"/>
            <w:tcMar>
              <w:top w:w="15" w:type="dxa"/>
              <w:left w:w="15" w:type="dxa"/>
              <w:bottom w:w="0" w:type="dxa"/>
              <w:right w:w="15" w:type="dxa"/>
            </w:tcMar>
          </w:tcPr>
          <w:p w14:paraId="0B92597B" w14:textId="6404E9AA" w:rsidR="00CE3697" w:rsidRPr="00164C2D" w:rsidRDefault="00CE3697" w:rsidP="00F57AAF">
            <w:pPr>
              <w:spacing w:line="276" w:lineRule="auto"/>
              <w:rPr>
                <w:sz w:val="22"/>
                <w:szCs w:val="22"/>
              </w:rPr>
            </w:pPr>
            <w:r w:rsidRPr="00164C2D">
              <w:rPr>
                <w:sz w:val="22"/>
                <w:szCs w:val="22"/>
              </w:rPr>
              <w:t>Front Office/ Receptionist</w:t>
            </w:r>
          </w:p>
        </w:tc>
        <w:tc>
          <w:tcPr>
            <w:tcW w:w="445" w:type="pct"/>
            <w:shd w:val="clear" w:color="auto" w:fill="auto"/>
            <w:noWrap/>
            <w:tcMar>
              <w:top w:w="15" w:type="dxa"/>
              <w:left w:w="15" w:type="dxa"/>
              <w:bottom w:w="0" w:type="dxa"/>
              <w:right w:w="15" w:type="dxa"/>
            </w:tcMar>
          </w:tcPr>
          <w:p w14:paraId="1EF99B53" w14:textId="2C9FD75E" w:rsidR="00CE3697" w:rsidRPr="00164C2D" w:rsidRDefault="009634B4" w:rsidP="00F57AAF">
            <w:pPr>
              <w:spacing w:line="276" w:lineRule="auto"/>
              <w:jc w:val="center"/>
              <w:rPr>
                <w:sz w:val="22"/>
                <w:szCs w:val="22"/>
              </w:rPr>
            </w:pPr>
            <w:r>
              <w:rPr>
                <w:sz w:val="22"/>
                <w:szCs w:val="22"/>
              </w:rPr>
              <w:t>2</w:t>
            </w:r>
          </w:p>
        </w:tc>
        <w:tc>
          <w:tcPr>
            <w:tcW w:w="640" w:type="pct"/>
            <w:shd w:val="clear" w:color="auto" w:fill="auto"/>
            <w:noWrap/>
            <w:tcMar>
              <w:top w:w="15" w:type="dxa"/>
              <w:left w:w="15" w:type="dxa"/>
              <w:bottom w:w="0" w:type="dxa"/>
              <w:right w:w="15" w:type="dxa"/>
            </w:tcMar>
          </w:tcPr>
          <w:p w14:paraId="68C88642" w14:textId="2A3F11D3" w:rsidR="00CE3697" w:rsidRPr="00164C2D" w:rsidRDefault="00CE3697" w:rsidP="00F57AAF">
            <w:pPr>
              <w:spacing w:line="276" w:lineRule="auto"/>
              <w:jc w:val="right"/>
              <w:rPr>
                <w:sz w:val="22"/>
                <w:szCs w:val="22"/>
              </w:rPr>
            </w:pPr>
            <w:r w:rsidRPr="00164C2D">
              <w:rPr>
                <w:sz w:val="22"/>
                <w:szCs w:val="22"/>
              </w:rPr>
              <w:t>20,000.00</w:t>
            </w:r>
          </w:p>
        </w:tc>
        <w:tc>
          <w:tcPr>
            <w:tcW w:w="411" w:type="pct"/>
            <w:shd w:val="clear" w:color="auto" w:fill="auto"/>
            <w:tcMar>
              <w:top w:w="15" w:type="dxa"/>
              <w:left w:w="15" w:type="dxa"/>
              <w:bottom w:w="0" w:type="dxa"/>
              <w:right w:w="15" w:type="dxa"/>
            </w:tcMar>
          </w:tcPr>
          <w:p w14:paraId="6FD37A46" w14:textId="6371CE77" w:rsidR="00CE3697" w:rsidRPr="00164C2D" w:rsidRDefault="009634B4" w:rsidP="00F57AAF">
            <w:pPr>
              <w:spacing w:line="276" w:lineRule="auto"/>
              <w:jc w:val="right"/>
              <w:rPr>
                <w:sz w:val="22"/>
                <w:szCs w:val="22"/>
              </w:rPr>
            </w:pPr>
            <w:r>
              <w:rPr>
                <w:sz w:val="22"/>
                <w:szCs w:val="22"/>
              </w:rPr>
              <w:t>4</w:t>
            </w:r>
            <w:r w:rsidR="00CE3697" w:rsidRPr="00164C2D">
              <w:rPr>
                <w:sz w:val="22"/>
                <w:szCs w:val="22"/>
              </w:rPr>
              <w:t>0,000</w:t>
            </w:r>
          </w:p>
        </w:tc>
        <w:tc>
          <w:tcPr>
            <w:tcW w:w="467" w:type="pct"/>
            <w:shd w:val="clear" w:color="auto" w:fill="auto"/>
            <w:tcMar>
              <w:top w:w="15" w:type="dxa"/>
              <w:left w:w="15" w:type="dxa"/>
              <w:bottom w:w="0" w:type="dxa"/>
              <w:right w:w="15" w:type="dxa"/>
            </w:tcMar>
          </w:tcPr>
          <w:p w14:paraId="1F06C9A4" w14:textId="586110C4" w:rsidR="00CE3697" w:rsidRPr="00164C2D" w:rsidRDefault="009634B4" w:rsidP="00F57AAF">
            <w:pPr>
              <w:spacing w:line="276" w:lineRule="auto"/>
              <w:jc w:val="right"/>
              <w:rPr>
                <w:sz w:val="22"/>
                <w:szCs w:val="22"/>
              </w:rPr>
            </w:pPr>
            <w:r>
              <w:rPr>
                <w:sz w:val="22"/>
                <w:szCs w:val="22"/>
              </w:rPr>
              <w:t>48</w:t>
            </w:r>
            <w:r w:rsidR="00CE3697" w:rsidRPr="00164C2D">
              <w:rPr>
                <w:sz w:val="22"/>
                <w:szCs w:val="22"/>
              </w:rPr>
              <w:t>0,000</w:t>
            </w:r>
          </w:p>
        </w:tc>
        <w:tc>
          <w:tcPr>
            <w:tcW w:w="1567" w:type="pct"/>
          </w:tcPr>
          <w:p w14:paraId="627255F1" w14:textId="118E3464" w:rsidR="00CE3697" w:rsidRPr="00164C2D" w:rsidRDefault="00CE3697" w:rsidP="00F57AAF">
            <w:pPr>
              <w:spacing w:line="276" w:lineRule="auto"/>
              <w:ind w:left="71" w:right="137"/>
              <w:jc w:val="both"/>
              <w:rPr>
                <w:sz w:val="22"/>
                <w:szCs w:val="22"/>
              </w:rPr>
            </w:pPr>
            <w:r w:rsidRPr="00164C2D">
              <w:rPr>
                <w:sz w:val="22"/>
                <w:szCs w:val="22"/>
              </w:rPr>
              <w:t xml:space="preserve">Will be responsible for receiving and directing visitors, maintaining visitors’ books and other registers. </w:t>
            </w:r>
          </w:p>
        </w:tc>
      </w:tr>
      <w:tr w:rsidR="00CE3697" w:rsidRPr="00164C2D" w14:paraId="1C7FAB8B" w14:textId="77777777" w:rsidTr="009634B4">
        <w:trPr>
          <w:trHeight w:val="144"/>
        </w:trPr>
        <w:tc>
          <w:tcPr>
            <w:tcW w:w="559" w:type="pct"/>
            <w:vMerge/>
            <w:shd w:val="clear" w:color="auto" w:fill="auto"/>
          </w:tcPr>
          <w:p w14:paraId="6479336F" w14:textId="77777777" w:rsidR="00CE3697" w:rsidRPr="00164C2D" w:rsidRDefault="00CE3697" w:rsidP="00F57AAF">
            <w:pPr>
              <w:spacing w:line="276" w:lineRule="auto"/>
              <w:rPr>
                <w:sz w:val="22"/>
                <w:szCs w:val="22"/>
              </w:rPr>
            </w:pPr>
          </w:p>
        </w:tc>
        <w:tc>
          <w:tcPr>
            <w:tcW w:w="911" w:type="pct"/>
            <w:shd w:val="clear" w:color="auto" w:fill="auto"/>
            <w:tcMar>
              <w:top w:w="15" w:type="dxa"/>
              <w:left w:w="15" w:type="dxa"/>
              <w:bottom w:w="0" w:type="dxa"/>
              <w:right w:w="15" w:type="dxa"/>
            </w:tcMar>
          </w:tcPr>
          <w:p w14:paraId="18B702A4" w14:textId="2275898B" w:rsidR="00CE3697" w:rsidRPr="00164C2D" w:rsidRDefault="00CE3697" w:rsidP="00F57AAF">
            <w:pPr>
              <w:spacing w:line="276" w:lineRule="auto"/>
              <w:rPr>
                <w:sz w:val="22"/>
                <w:szCs w:val="22"/>
              </w:rPr>
            </w:pPr>
            <w:r w:rsidRPr="00164C2D">
              <w:rPr>
                <w:sz w:val="22"/>
                <w:szCs w:val="22"/>
              </w:rPr>
              <w:t>Driver</w:t>
            </w:r>
          </w:p>
        </w:tc>
        <w:tc>
          <w:tcPr>
            <w:tcW w:w="445" w:type="pct"/>
            <w:shd w:val="clear" w:color="auto" w:fill="auto"/>
            <w:noWrap/>
            <w:tcMar>
              <w:top w:w="15" w:type="dxa"/>
              <w:left w:w="15" w:type="dxa"/>
              <w:bottom w:w="0" w:type="dxa"/>
              <w:right w:w="15" w:type="dxa"/>
            </w:tcMar>
          </w:tcPr>
          <w:p w14:paraId="0545259F" w14:textId="67644CAF" w:rsidR="00CE3697" w:rsidRPr="00164C2D" w:rsidRDefault="00CE3697" w:rsidP="00F57AAF">
            <w:pPr>
              <w:spacing w:line="276" w:lineRule="auto"/>
              <w:jc w:val="center"/>
              <w:rPr>
                <w:sz w:val="22"/>
                <w:szCs w:val="22"/>
              </w:rPr>
            </w:pPr>
            <w:r w:rsidRPr="00164C2D">
              <w:rPr>
                <w:sz w:val="22"/>
                <w:szCs w:val="22"/>
              </w:rPr>
              <w:t>2</w:t>
            </w:r>
          </w:p>
        </w:tc>
        <w:tc>
          <w:tcPr>
            <w:tcW w:w="640" w:type="pct"/>
            <w:shd w:val="clear" w:color="auto" w:fill="auto"/>
            <w:noWrap/>
            <w:tcMar>
              <w:top w:w="15" w:type="dxa"/>
              <w:left w:w="15" w:type="dxa"/>
              <w:bottom w:w="0" w:type="dxa"/>
              <w:right w:w="15" w:type="dxa"/>
            </w:tcMar>
          </w:tcPr>
          <w:p w14:paraId="48C0EA00" w14:textId="4BF390E8" w:rsidR="00CE3697" w:rsidRPr="00164C2D" w:rsidRDefault="00CE3697" w:rsidP="00F57AAF">
            <w:pPr>
              <w:spacing w:line="276" w:lineRule="auto"/>
              <w:jc w:val="right"/>
              <w:rPr>
                <w:sz w:val="22"/>
                <w:szCs w:val="22"/>
              </w:rPr>
            </w:pPr>
            <w:r w:rsidRPr="00164C2D">
              <w:rPr>
                <w:sz w:val="22"/>
                <w:szCs w:val="22"/>
              </w:rPr>
              <w:t>25,000.00</w:t>
            </w:r>
          </w:p>
        </w:tc>
        <w:tc>
          <w:tcPr>
            <w:tcW w:w="411" w:type="pct"/>
            <w:shd w:val="clear" w:color="auto" w:fill="auto"/>
            <w:tcMar>
              <w:top w:w="15" w:type="dxa"/>
              <w:left w:w="15" w:type="dxa"/>
              <w:bottom w:w="0" w:type="dxa"/>
              <w:right w:w="15" w:type="dxa"/>
            </w:tcMar>
          </w:tcPr>
          <w:p w14:paraId="2BDDE668" w14:textId="14D00BD4" w:rsidR="00CE3697" w:rsidRPr="00164C2D" w:rsidRDefault="00CE3697" w:rsidP="00F57AAF">
            <w:pPr>
              <w:spacing w:line="276" w:lineRule="auto"/>
              <w:jc w:val="right"/>
              <w:rPr>
                <w:sz w:val="22"/>
                <w:szCs w:val="22"/>
              </w:rPr>
            </w:pPr>
            <w:r w:rsidRPr="00164C2D">
              <w:rPr>
                <w:sz w:val="22"/>
                <w:szCs w:val="22"/>
              </w:rPr>
              <w:t>50,000</w:t>
            </w:r>
          </w:p>
        </w:tc>
        <w:tc>
          <w:tcPr>
            <w:tcW w:w="467" w:type="pct"/>
            <w:shd w:val="clear" w:color="auto" w:fill="auto"/>
            <w:tcMar>
              <w:top w:w="15" w:type="dxa"/>
              <w:left w:w="15" w:type="dxa"/>
              <w:bottom w:w="0" w:type="dxa"/>
              <w:right w:w="15" w:type="dxa"/>
            </w:tcMar>
          </w:tcPr>
          <w:p w14:paraId="7ADCE68A" w14:textId="031659C9" w:rsidR="00CE3697" w:rsidRPr="00164C2D" w:rsidRDefault="00CE3697" w:rsidP="00F57AAF">
            <w:pPr>
              <w:spacing w:line="276" w:lineRule="auto"/>
              <w:jc w:val="right"/>
              <w:rPr>
                <w:sz w:val="22"/>
                <w:szCs w:val="22"/>
              </w:rPr>
            </w:pPr>
            <w:r w:rsidRPr="00164C2D">
              <w:rPr>
                <w:sz w:val="22"/>
                <w:szCs w:val="22"/>
              </w:rPr>
              <w:t>600,000</w:t>
            </w:r>
          </w:p>
        </w:tc>
        <w:tc>
          <w:tcPr>
            <w:tcW w:w="1567" w:type="pct"/>
          </w:tcPr>
          <w:p w14:paraId="07853645" w14:textId="48A87929" w:rsidR="00CE3697" w:rsidRPr="00164C2D" w:rsidRDefault="00CE3697" w:rsidP="00F57AAF">
            <w:pPr>
              <w:spacing w:line="276" w:lineRule="auto"/>
              <w:ind w:left="71" w:right="137"/>
              <w:jc w:val="both"/>
              <w:rPr>
                <w:sz w:val="22"/>
                <w:szCs w:val="22"/>
              </w:rPr>
            </w:pPr>
            <w:r w:rsidRPr="00164C2D">
              <w:rPr>
                <w:sz w:val="22"/>
                <w:szCs w:val="22"/>
              </w:rPr>
              <w:t>Will be responsible for managing and operating the assigned fleet unit.</w:t>
            </w:r>
          </w:p>
        </w:tc>
      </w:tr>
      <w:tr w:rsidR="00CE3697" w:rsidRPr="00164C2D" w14:paraId="18171B91" w14:textId="77777777" w:rsidTr="009634B4">
        <w:trPr>
          <w:trHeight w:val="144"/>
        </w:trPr>
        <w:tc>
          <w:tcPr>
            <w:tcW w:w="559" w:type="pct"/>
            <w:vMerge/>
            <w:shd w:val="clear" w:color="auto" w:fill="auto"/>
          </w:tcPr>
          <w:p w14:paraId="68E4A8FE" w14:textId="77777777" w:rsidR="00CE3697" w:rsidRPr="00164C2D" w:rsidRDefault="00CE3697" w:rsidP="00CE3697">
            <w:pPr>
              <w:spacing w:line="276" w:lineRule="auto"/>
              <w:rPr>
                <w:sz w:val="22"/>
                <w:szCs w:val="22"/>
              </w:rPr>
            </w:pPr>
          </w:p>
        </w:tc>
        <w:tc>
          <w:tcPr>
            <w:tcW w:w="911" w:type="pct"/>
            <w:shd w:val="clear" w:color="auto" w:fill="auto"/>
            <w:tcMar>
              <w:top w:w="15" w:type="dxa"/>
              <w:left w:w="15" w:type="dxa"/>
              <w:bottom w:w="0" w:type="dxa"/>
              <w:right w:w="15" w:type="dxa"/>
            </w:tcMar>
          </w:tcPr>
          <w:p w14:paraId="27340CA4" w14:textId="75375DCC" w:rsidR="00CE3697" w:rsidRPr="00164C2D" w:rsidRDefault="00CE3697" w:rsidP="00CE3697">
            <w:pPr>
              <w:spacing w:line="276" w:lineRule="auto"/>
              <w:rPr>
                <w:sz w:val="22"/>
                <w:szCs w:val="22"/>
              </w:rPr>
            </w:pPr>
            <w:r w:rsidRPr="00164C2D">
              <w:rPr>
                <w:sz w:val="22"/>
                <w:szCs w:val="22"/>
              </w:rPr>
              <w:t>Office Assistant</w:t>
            </w:r>
          </w:p>
        </w:tc>
        <w:tc>
          <w:tcPr>
            <w:tcW w:w="445" w:type="pct"/>
            <w:shd w:val="clear" w:color="auto" w:fill="auto"/>
            <w:noWrap/>
            <w:tcMar>
              <w:top w:w="15" w:type="dxa"/>
              <w:left w:w="15" w:type="dxa"/>
              <w:bottom w:w="0" w:type="dxa"/>
              <w:right w:w="15" w:type="dxa"/>
            </w:tcMar>
          </w:tcPr>
          <w:p w14:paraId="295E7BF1" w14:textId="030CFEDB" w:rsidR="00CE3697" w:rsidRPr="00164C2D" w:rsidRDefault="00CE3697" w:rsidP="00CE3697">
            <w:pPr>
              <w:spacing w:line="276" w:lineRule="auto"/>
              <w:jc w:val="center"/>
              <w:rPr>
                <w:sz w:val="22"/>
                <w:szCs w:val="22"/>
              </w:rPr>
            </w:pPr>
            <w:r w:rsidRPr="00164C2D">
              <w:rPr>
                <w:sz w:val="22"/>
                <w:szCs w:val="22"/>
              </w:rPr>
              <w:t>7</w:t>
            </w:r>
          </w:p>
        </w:tc>
        <w:tc>
          <w:tcPr>
            <w:tcW w:w="640" w:type="pct"/>
            <w:shd w:val="clear" w:color="auto" w:fill="auto"/>
            <w:noWrap/>
            <w:tcMar>
              <w:top w:w="15" w:type="dxa"/>
              <w:left w:w="15" w:type="dxa"/>
              <w:bottom w:w="0" w:type="dxa"/>
              <w:right w:w="15" w:type="dxa"/>
            </w:tcMar>
          </w:tcPr>
          <w:p w14:paraId="28C585F3" w14:textId="794AA4BE" w:rsidR="00CE3697" w:rsidRPr="00164C2D" w:rsidRDefault="00CE3697" w:rsidP="00CE3697">
            <w:pPr>
              <w:spacing w:line="276" w:lineRule="auto"/>
              <w:jc w:val="right"/>
              <w:rPr>
                <w:sz w:val="22"/>
                <w:szCs w:val="22"/>
              </w:rPr>
            </w:pPr>
            <w:r w:rsidRPr="00164C2D">
              <w:rPr>
                <w:bCs/>
                <w:sz w:val="22"/>
                <w:szCs w:val="22"/>
              </w:rPr>
              <w:t>16,890.00</w:t>
            </w:r>
          </w:p>
        </w:tc>
        <w:tc>
          <w:tcPr>
            <w:tcW w:w="411" w:type="pct"/>
            <w:shd w:val="clear" w:color="auto" w:fill="auto"/>
            <w:tcMar>
              <w:top w:w="15" w:type="dxa"/>
              <w:left w:w="15" w:type="dxa"/>
              <w:bottom w:w="0" w:type="dxa"/>
              <w:right w:w="15" w:type="dxa"/>
            </w:tcMar>
          </w:tcPr>
          <w:p w14:paraId="3CB07400" w14:textId="30514B44" w:rsidR="00CE3697" w:rsidRPr="00164C2D" w:rsidRDefault="00CE3697" w:rsidP="00CE3697">
            <w:pPr>
              <w:spacing w:line="276" w:lineRule="auto"/>
              <w:jc w:val="right"/>
              <w:rPr>
                <w:sz w:val="22"/>
                <w:szCs w:val="22"/>
              </w:rPr>
            </w:pPr>
            <w:r w:rsidRPr="00164C2D">
              <w:rPr>
                <w:bCs/>
                <w:sz w:val="22"/>
                <w:szCs w:val="22"/>
              </w:rPr>
              <w:t>118,230</w:t>
            </w:r>
          </w:p>
        </w:tc>
        <w:tc>
          <w:tcPr>
            <w:tcW w:w="467" w:type="pct"/>
            <w:shd w:val="clear" w:color="auto" w:fill="auto"/>
            <w:tcMar>
              <w:top w:w="15" w:type="dxa"/>
              <w:left w:w="15" w:type="dxa"/>
              <w:bottom w:w="0" w:type="dxa"/>
              <w:right w:w="15" w:type="dxa"/>
            </w:tcMar>
          </w:tcPr>
          <w:p w14:paraId="585EEABB" w14:textId="67ECBD42" w:rsidR="00CE3697" w:rsidRPr="00164C2D" w:rsidRDefault="00CE3697" w:rsidP="00CE3697">
            <w:pPr>
              <w:spacing w:line="276" w:lineRule="auto"/>
              <w:jc w:val="right"/>
              <w:rPr>
                <w:sz w:val="22"/>
                <w:szCs w:val="22"/>
              </w:rPr>
            </w:pPr>
            <w:r w:rsidRPr="00164C2D">
              <w:rPr>
                <w:sz w:val="22"/>
                <w:szCs w:val="22"/>
              </w:rPr>
              <w:t>1,418,760</w:t>
            </w:r>
          </w:p>
        </w:tc>
        <w:tc>
          <w:tcPr>
            <w:tcW w:w="1567" w:type="pct"/>
          </w:tcPr>
          <w:p w14:paraId="4C5FF3C1" w14:textId="2C4DD246" w:rsidR="00CE3697" w:rsidRPr="00164C2D" w:rsidRDefault="00CE3697" w:rsidP="00CE3697">
            <w:pPr>
              <w:spacing w:line="276" w:lineRule="auto"/>
              <w:ind w:left="71" w:right="137"/>
              <w:jc w:val="both"/>
              <w:rPr>
                <w:sz w:val="22"/>
                <w:szCs w:val="22"/>
              </w:rPr>
            </w:pPr>
            <w:r w:rsidRPr="00164C2D">
              <w:rPr>
                <w:sz w:val="22"/>
                <w:szCs w:val="22"/>
              </w:rPr>
              <w:t>Will be responsible for all clerical tasks and any other duty as assigned by the Fund Account Manager.</w:t>
            </w:r>
          </w:p>
        </w:tc>
      </w:tr>
      <w:tr w:rsidR="00CE3697" w:rsidRPr="00164C2D" w14:paraId="74C7CB0A" w14:textId="77777777" w:rsidTr="009634B4">
        <w:trPr>
          <w:trHeight w:val="144"/>
        </w:trPr>
        <w:tc>
          <w:tcPr>
            <w:tcW w:w="559" w:type="pct"/>
            <w:vMerge/>
            <w:shd w:val="clear" w:color="auto" w:fill="auto"/>
          </w:tcPr>
          <w:p w14:paraId="49894518" w14:textId="77777777" w:rsidR="00CE3697" w:rsidRPr="00164C2D" w:rsidRDefault="00CE3697" w:rsidP="00CE3697">
            <w:pPr>
              <w:spacing w:line="276" w:lineRule="auto"/>
              <w:rPr>
                <w:sz w:val="22"/>
                <w:szCs w:val="22"/>
              </w:rPr>
            </w:pPr>
          </w:p>
        </w:tc>
        <w:tc>
          <w:tcPr>
            <w:tcW w:w="911" w:type="pct"/>
            <w:shd w:val="clear" w:color="auto" w:fill="auto"/>
            <w:tcMar>
              <w:top w:w="15" w:type="dxa"/>
              <w:left w:w="15" w:type="dxa"/>
              <w:bottom w:w="0" w:type="dxa"/>
              <w:right w:w="15" w:type="dxa"/>
            </w:tcMar>
          </w:tcPr>
          <w:p w14:paraId="322C8522" w14:textId="51F66463" w:rsidR="00CE3697" w:rsidRPr="00164C2D" w:rsidRDefault="00CE3697" w:rsidP="00CE3697">
            <w:pPr>
              <w:spacing w:line="276" w:lineRule="auto"/>
              <w:rPr>
                <w:sz w:val="22"/>
                <w:szCs w:val="22"/>
              </w:rPr>
            </w:pPr>
            <w:r w:rsidRPr="00164C2D">
              <w:rPr>
                <w:sz w:val="22"/>
                <w:szCs w:val="22"/>
              </w:rPr>
              <w:t>Security Officers</w:t>
            </w:r>
          </w:p>
        </w:tc>
        <w:tc>
          <w:tcPr>
            <w:tcW w:w="445" w:type="pct"/>
            <w:shd w:val="clear" w:color="auto" w:fill="auto"/>
            <w:noWrap/>
            <w:tcMar>
              <w:top w:w="15" w:type="dxa"/>
              <w:left w:w="15" w:type="dxa"/>
              <w:bottom w:w="0" w:type="dxa"/>
              <w:right w:w="15" w:type="dxa"/>
            </w:tcMar>
          </w:tcPr>
          <w:p w14:paraId="16601ADC" w14:textId="3C22DD87" w:rsidR="00CE3697" w:rsidRPr="00164C2D" w:rsidRDefault="00CE3697" w:rsidP="00CE3697">
            <w:pPr>
              <w:spacing w:line="276" w:lineRule="auto"/>
              <w:jc w:val="center"/>
              <w:rPr>
                <w:sz w:val="22"/>
                <w:szCs w:val="22"/>
              </w:rPr>
            </w:pPr>
            <w:r w:rsidRPr="00164C2D">
              <w:rPr>
                <w:sz w:val="22"/>
                <w:szCs w:val="22"/>
              </w:rPr>
              <w:t>7</w:t>
            </w:r>
          </w:p>
        </w:tc>
        <w:tc>
          <w:tcPr>
            <w:tcW w:w="640" w:type="pct"/>
            <w:shd w:val="clear" w:color="auto" w:fill="auto"/>
            <w:noWrap/>
            <w:tcMar>
              <w:top w:w="15" w:type="dxa"/>
              <w:left w:w="15" w:type="dxa"/>
              <w:bottom w:w="0" w:type="dxa"/>
              <w:right w:w="15" w:type="dxa"/>
            </w:tcMar>
          </w:tcPr>
          <w:p w14:paraId="7FF319CC" w14:textId="72795662" w:rsidR="00CE3697" w:rsidRPr="00164C2D" w:rsidRDefault="00CE3697" w:rsidP="00CE3697">
            <w:pPr>
              <w:spacing w:line="276" w:lineRule="auto"/>
              <w:jc w:val="right"/>
              <w:rPr>
                <w:sz w:val="22"/>
                <w:szCs w:val="22"/>
              </w:rPr>
            </w:pPr>
            <w:r w:rsidRPr="00164C2D">
              <w:rPr>
                <w:bCs/>
                <w:sz w:val="22"/>
                <w:szCs w:val="22"/>
              </w:rPr>
              <w:t>16,890.00</w:t>
            </w:r>
          </w:p>
        </w:tc>
        <w:tc>
          <w:tcPr>
            <w:tcW w:w="411" w:type="pct"/>
            <w:shd w:val="clear" w:color="auto" w:fill="auto"/>
            <w:tcMar>
              <w:top w:w="15" w:type="dxa"/>
              <w:left w:w="15" w:type="dxa"/>
              <w:bottom w:w="0" w:type="dxa"/>
              <w:right w:w="15" w:type="dxa"/>
            </w:tcMar>
          </w:tcPr>
          <w:p w14:paraId="2C31A9F0" w14:textId="1597F767" w:rsidR="00CE3697" w:rsidRPr="00164C2D" w:rsidRDefault="00CE3697" w:rsidP="00CE3697">
            <w:pPr>
              <w:spacing w:line="276" w:lineRule="auto"/>
              <w:jc w:val="right"/>
              <w:rPr>
                <w:sz w:val="22"/>
                <w:szCs w:val="22"/>
              </w:rPr>
            </w:pPr>
            <w:r w:rsidRPr="00164C2D">
              <w:rPr>
                <w:bCs/>
                <w:sz w:val="22"/>
                <w:szCs w:val="22"/>
              </w:rPr>
              <w:t>118,230</w:t>
            </w:r>
          </w:p>
        </w:tc>
        <w:tc>
          <w:tcPr>
            <w:tcW w:w="467" w:type="pct"/>
            <w:shd w:val="clear" w:color="auto" w:fill="auto"/>
            <w:tcMar>
              <w:top w:w="15" w:type="dxa"/>
              <w:left w:w="15" w:type="dxa"/>
              <w:bottom w:w="0" w:type="dxa"/>
              <w:right w:w="15" w:type="dxa"/>
            </w:tcMar>
          </w:tcPr>
          <w:p w14:paraId="0851155D" w14:textId="61AEAD55" w:rsidR="00CE3697" w:rsidRPr="00164C2D" w:rsidRDefault="00CE3697" w:rsidP="00CE3697">
            <w:pPr>
              <w:spacing w:line="276" w:lineRule="auto"/>
              <w:jc w:val="right"/>
              <w:rPr>
                <w:sz w:val="22"/>
                <w:szCs w:val="22"/>
              </w:rPr>
            </w:pPr>
            <w:r w:rsidRPr="00164C2D">
              <w:rPr>
                <w:sz w:val="22"/>
                <w:szCs w:val="22"/>
              </w:rPr>
              <w:t>1,418,760</w:t>
            </w:r>
          </w:p>
        </w:tc>
        <w:tc>
          <w:tcPr>
            <w:tcW w:w="1567" w:type="pct"/>
          </w:tcPr>
          <w:p w14:paraId="29AD349A" w14:textId="5EE20176" w:rsidR="00B242C8" w:rsidRPr="00164C2D" w:rsidRDefault="00CE3697" w:rsidP="00B242C8">
            <w:pPr>
              <w:spacing w:line="276" w:lineRule="auto"/>
              <w:ind w:left="71" w:right="137"/>
              <w:jc w:val="both"/>
              <w:rPr>
                <w:sz w:val="22"/>
                <w:szCs w:val="22"/>
              </w:rPr>
            </w:pPr>
            <w:r w:rsidRPr="00164C2D">
              <w:rPr>
                <w:sz w:val="22"/>
                <w:szCs w:val="22"/>
              </w:rPr>
              <w:t>Will be responsible to maintaining the general security of the office and its environs including office assets.</w:t>
            </w:r>
          </w:p>
        </w:tc>
      </w:tr>
      <w:tr w:rsidR="00CE3697" w:rsidRPr="00164C2D" w14:paraId="585C3908" w14:textId="77777777" w:rsidTr="009634B4">
        <w:trPr>
          <w:trHeight w:val="144"/>
        </w:trPr>
        <w:tc>
          <w:tcPr>
            <w:tcW w:w="559" w:type="pct"/>
            <w:vMerge/>
            <w:shd w:val="clear" w:color="auto" w:fill="auto"/>
          </w:tcPr>
          <w:p w14:paraId="2FC52955" w14:textId="77777777" w:rsidR="00CE3697" w:rsidRPr="00164C2D" w:rsidRDefault="00CE3697" w:rsidP="00CE3697">
            <w:pPr>
              <w:spacing w:line="276" w:lineRule="auto"/>
              <w:rPr>
                <w:sz w:val="22"/>
                <w:szCs w:val="22"/>
              </w:rPr>
            </w:pPr>
          </w:p>
        </w:tc>
        <w:tc>
          <w:tcPr>
            <w:tcW w:w="911" w:type="pct"/>
            <w:shd w:val="clear" w:color="auto" w:fill="BFBFBF"/>
            <w:tcMar>
              <w:top w:w="15" w:type="dxa"/>
              <w:left w:w="15" w:type="dxa"/>
              <w:bottom w:w="0" w:type="dxa"/>
              <w:right w:w="15" w:type="dxa"/>
            </w:tcMar>
          </w:tcPr>
          <w:p w14:paraId="39CF6E88" w14:textId="312328AE" w:rsidR="00CE3697" w:rsidRPr="00164C2D" w:rsidRDefault="00CE3697" w:rsidP="00CE3697">
            <w:pPr>
              <w:spacing w:line="276" w:lineRule="auto"/>
              <w:rPr>
                <w:sz w:val="22"/>
                <w:szCs w:val="22"/>
              </w:rPr>
            </w:pPr>
          </w:p>
        </w:tc>
        <w:tc>
          <w:tcPr>
            <w:tcW w:w="445" w:type="pct"/>
            <w:shd w:val="clear" w:color="auto" w:fill="BFBFBF"/>
            <w:noWrap/>
            <w:tcMar>
              <w:top w:w="15" w:type="dxa"/>
              <w:left w:w="15" w:type="dxa"/>
              <w:bottom w:w="0" w:type="dxa"/>
              <w:right w:w="15" w:type="dxa"/>
            </w:tcMar>
          </w:tcPr>
          <w:p w14:paraId="7DF2BB95" w14:textId="0274D1A5" w:rsidR="00CE3697" w:rsidRPr="00164C2D" w:rsidRDefault="00CE3697" w:rsidP="00CE3697">
            <w:pPr>
              <w:spacing w:line="276" w:lineRule="auto"/>
              <w:jc w:val="center"/>
              <w:rPr>
                <w:sz w:val="22"/>
                <w:szCs w:val="22"/>
              </w:rPr>
            </w:pPr>
            <w:r w:rsidRPr="00164C2D">
              <w:rPr>
                <w:b/>
                <w:bCs/>
                <w:sz w:val="22"/>
                <w:szCs w:val="22"/>
              </w:rPr>
              <w:t>31</w:t>
            </w:r>
          </w:p>
        </w:tc>
        <w:tc>
          <w:tcPr>
            <w:tcW w:w="640" w:type="pct"/>
            <w:shd w:val="clear" w:color="auto" w:fill="BFBFBF"/>
            <w:noWrap/>
            <w:tcMar>
              <w:top w:w="15" w:type="dxa"/>
              <w:left w:w="15" w:type="dxa"/>
              <w:bottom w:w="0" w:type="dxa"/>
              <w:right w:w="15" w:type="dxa"/>
            </w:tcMar>
          </w:tcPr>
          <w:p w14:paraId="64134281" w14:textId="781DC512" w:rsidR="00CE3697" w:rsidRPr="00164C2D" w:rsidRDefault="00CE3697" w:rsidP="00CE3697">
            <w:pPr>
              <w:spacing w:line="276" w:lineRule="auto"/>
              <w:jc w:val="right"/>
              <w:rPr>
                <w:bCs/>
                <w:sz w:val="22"/>
                <w:szCs w:val="22"/>
              </w:rPr>
            </w:pPr>
          </w:p>
        </w:tc>
        <w:tc>
          <w:tcPr>
            <w:tcW w:w="411" w:type="pct"/>
            <w:shd w:val="clear" w:color="auto" w:fill="BFBFBF"/>
            <w:tcMar>
              <w:top w:w="15" w:type="dxa"/>
              <w:left w:w="15" w:type="dxa"/>
              <w:bottom w:w="0" w:type="dxa"/>
              <w:right w:w="15" w:type="dxa"/>
            </w:tcMar>
          </w:tcPr>
          <w:p w14:paraId="51EB46F9" w14:textId="291E48B0" w:rsidR="00CE3697" w:rsidRPr="00164C2D" w:rsidRDefault="00CE3697" w:rsidP="00CE3697">
            <w:pPr>
              <w:spacing w:line="276" w:lineRule="auto"/>
              <w:jc w:val="right"/>
              <w:rPr>
                <w:sz w:val="22"/>
                <w:szCs w:val="22"/>
              </w:rPr>
            </w:pPr>
          </w:p>
        </w:tc>
        <w:tc>
          <w:tcPr>
            <w:tcW w:w="467" w:type="pct"/>
            <w:shd w:val="clear" w:color="auto" w:fill="BFBFBF"/>
            <w:tcMar>
              <w:top w:w="15" w:type="dxa"/>
              <w:left w:w="15" w:type="dxa"/>
              <w:bottom w:w="0" w:type="dxa"/>
              <w:right w:w="15" w:type="dxa"/>
            </w:tcMar>
          </w:tcPr>
          <w:p w14:paraId="4A0E9ED1" w14:textId="541031A5" w:rsidR="00CE3697" w:rsidRPr="00164C2D" w:rsidRDefault="00164C2D" w:rsidP="00164C2D">
            <w:pPr>
              <w:spacing w:line="276" w:lineRule="auto"/>
              <w:rPr>
                <w:b/>
                <w:sz w:val="22"/>
                <w:szCs w:val="22"/>
              </w:rPr>
            </w:pPr>
            <w:r>
              <w:rPr>
                <w:b/>
                <w:sz w:val="22"/>
                <w:szCs w:val="22"/>
              </w:rPr>
              <w:fldChar w:fldCharType="begin"/>
            </w:r>
            <w:r>
              <w:rPr>
                <w:b/>
                <w:sz w:val="22"/>
                <w:szCs w:val="22"/>
              </w:rPr>
              <w:instrText xml:space="preserve"> =SUM(ABOVE) </w:instrText>
            </w:r>
            <w:r>
              <w:rPr>
                <w:b/>
                <w:sz w:val="22"/>
                <w:szCs w:val="22"/>
              </w:rPr>
              <w:fldChar w:fldCharType="separate"/>
            </w:r>
            <w:r>
              <w:rPr>
                <w:b/>
                <w:noProof/>
                <w:sz w:val="22"/>
                <w:szCs w:val="22"/>
              </w:rPr>
              <w:t>7,457,520</w:t>
            </w:r>
            <w:r>
              <w:rPr>
                <w:b/>
                <w:sz w:val="22"/>
                <w:szCs w:val="22"/>
              </w:rPr>
              <w:fldChar w:fldCharType="end"/>
            </w:r>
          </w:p>
        </w:tc>
        <w:tc>
          <w:tcPr>
            <w:tcW w:w="1567" w:type="pct"/>
            <w:shd w:val="clear" w:color="auto" w:fill="BFBFBF"/>
          </w:tcPr>
          <w:p w14:paraId="2DEF8208" w14:textId="4E3E1595" w:rsidR="00CE3697" w:rsidRPr="00164C2D" w:rsidRDefault="00CE3697" w:rsidP="00CE3697">
            <w:pPr>
              <w:spacing w:line="276" w:lineRule="auto"/>
              <w:ind w:left="71" w:right="137"/>
              <w:jc w:val="both"/>
              <w:rPr>
                <w:sz w:val="22"/>
                <w:szCs w:val="22"/>
              </w:rPr>
            </w:pPr>
          </w:p>
        </w:tc>
      </w:tr>
      <w:tr w:rsidR="00164C2D" w:rsidRPr="00164C2D" w14:paraId="7898A595" w14:textId="77777777" w:rsidTr="009634B4">
        <w:trPr>
          <w:trHeight w:val="144"/>
        </w:trPr>
        <w:tc>
          <w:tcPr>
            <w:tcW w:w="559" w:type="pct"/>
            <w:shd w:val="clear" w:color="auto" w:fill="auto"/>
          </w:tcPr>
          <w:p w14:paraId="52FD32BD" w14:textId="77777777" w:rsidR="00164C2D" w:rsidRPr="00164C2D" w:rsidRDefault="00164C2D" w:rsidP="00CE3697">
            <w:pPr>
              <w:spacing w:line="276" w:lineRule="auto"/>
              <w:rPr>
                <w:sz w:val="22"/>
                <w:szCs w:val="22"/>
              </w:rPr>
            </w:pPr>
          </w:p>
        </w:tc>
        <w:tc>
          <w:tcPr>
            <w:tcW w:w="911" w:type="pct"/>
            <w:shd w:val="clear" w:color="auto" w:fill="BFBFBF"/>
            <w:tcMar>
              <w:top w:w="15" w:type="dxa"/>
              <w:left w:w="15" w:type="dxa"/>
              <w:bottom w:w="0" w:type="dxa"/>
              <w:right w:w="15" w:type="dxa"/>
            </w:tcMar>
          </w:tcPr>
          <w:p w14:paraId="56904C3C" w14:textId="77777777" w:rsidR="00164C2D" w:rsidRPr="00164C2D" w:rsidRDefault="00164C2D" w:rsidP="00CE3697">
            <w:pPr>
              <w:spacing w:line="276" w:lineRule="auto"/>
              <w:rPr>
                <w:sz w:val="22"/>
                <w:szCs w:val="22"/>
              </w:rPr>
            </w:pPr>
          </w:p>
        </w:tc>
        <w:tc>
          <w:tcPr>
            <w:tcW w:w="445" w:type="pct"/>
            <w:shd w:val="clear" w:color="auto" w:fill="BFBFBF"/>
            <w:noWrap/>
            <w:tcMar>
              <w:top w:w="15" w:type="dxa"/>
              <w:left w:w="15" w:type="dxa"/>
              <w:bottom w:w="0" w:type="dxa"/>
              <w:right w:w="15" w:type="dxa"/>
            </w:tcMar>
          </w:tcPr>
          <w:p w14:paraId="78C96FE3" w14:textId="77777777" w:rsidR="00164C2D" w:rsidRPr="00164C2D" w:rsidRDefault="00164C2D" w:rsidP="00CE3697">
            <w:pPr>
              <w:spacing w:line="276" w:lineRule="auto"/>
              <w:jc w:val="center"/>
              <w:rPr>
                <w:b/>
                <w:bCs/>
                <w:sz w:val="22"/>
                <w:szCs w:val="22"/>
              </w:rPr>
            </w:pPr>
          </w:p>
        </w:tc>
        <w:tc>
          <w:tcPr>
            <w:tcW w:w="640" w:type="pct"/>
            <w:shd w:val="clear" w:color="auto" w:fill="BFBFBF"/>
            <w:noWrap/>
            <w:tcMar>
              <w:top w:w="15" w:type="dxa"/>
              <w:left w:w="15" w:type="dxa"/>
              <w:bottom w:w="0" w:type="dxa"/>
              <w:right w:w="15" w:type="dxa"/>
            </w:tcMar>
          </w:tcPr>
          <w:p w14:paraId="62D64C5A" w14:textId="77777777" w:rsidR="00164C2D" w:rsidRPr="00164C2D" w:rsidRDefault="00164C2D" w:rsidP="00CE3697">
            <w:pPr>
              <w:spacing w:line="276" w:lineRule="auto"/>
              <w:jc w:val="right"/>
              <w:rPr>
                <w:bCs/>
                <w:sz w:val="22"/>
                <w:szCs w:val="22"/>
              </w:rPr>
            </w:pPr>
          </w:p>
        </w:tc>
        <w:tc>
          <w:tcPr>
            <w:tcW w:w="411" w:type="pct"/>
            <w:shd w:val="clear" w:color="auto" w:fill="BFBFBF"/>
            <w:tcMar>
              <w:top w:w="15" w:type="dxa"/>
              <w:left w:w="15" w:type="dxa"/>
              <w:bottom w:w="0" w:type="dxa"/>
              <w:right w:w="15" w:type="dxa"/>
            </w:tcMar>
          </w:tcPr>
          <w:p w14:paraId="523C0052" w14:textId="77777777" w:rsidR="00164C2D" w:rsidRPr="00164C2D" w:rsidRDefault="00164C2D" w:rsidP="00CE3697">
            <w:pPr>
              <w:spacing w:line="276" w:lineRule="auto"/>
              <w:jc w:val="right"/>
              <w:rPr>
                <w:sz w:val="22"/>
                <w:szCs w:val="22"/>
              </w:rPr>
            </w:pPr>
          </w:p>
        </w:tc>
        <w:tc>
          <w:tcPr>
            <w:tcW w:w="467" w:type="pct"/>
            <w:shd w:val="clear" w:color="auto" w:fill="BFBFBF"/>
            <w:tcMar>
              <w:top w:w="15" w:type="dxa"/>
              <w:left w:w="15" w:type="dxa"/>
              <w:bottom w:w="0" w:type="dxa"/>
              <w:right w:w="15" w:type="dxa"/>
            </w:tcMar>
          </w:tcPr>
          <w:p w14:paraId="62E52BA5" w14:textId="77777777" w:rsidR="00164C2D" w:rsidRDefault="00164C2D" w:rsidP="00164C2D">
            <w:pPr>
              <w:spacing w:line="276" w:lineRule="auto"/>
              <w:rPr>
                <w:b/>
                <w:sz w:val="22"/>
                <w:szCs w:val="22"/>
              </w:rPr>
            </w:pPr>
          </w:p>
        </w:tc>
        <w:tc>
          <w:tcPr>
            <w:tcW w:w="1567" w:type="pct"/>
            <w:shd w:val="clear" w:color="auto" w:fill="BFBFBF"/>
          </w:tcPr>
          <w:p w14:paraId="0CC83B53" w14:textId="77777777" w:rsidR="00164C2D" w:rsidRPr="00164C2D" w:rsidRDefault="00164C2D" w:rsidP="00CE3697">
            <w:pPr>
              <w:spacing w:line="276" w:lineRule="auto"/>
              <w:ind w:left="71" w:right="137"/>
              <w:jc w:val="both"/>
              <w:rPr>
                <w:sz w:val="22"/>
                <w:szCs w:val="22"/>
              </w:rPr>
            </w:pPr>
          </w:p>
        </w:tc>
      </w:tr>
      <w:tr w:rsidR="00D17EED" w:rsidRPr="00164C2D" w14:paraId="26473F83" w14:textId="77777777" w:rsidTr="009634B4">
        <w:trPr>
          <w:trHeight w:val="144"/>
        </w:trPr>
        <w:tc>
          <w:tcPr>
            <w:tcW w:w="559" w:type="pct"/>
            <w:vMerge w:val="restart"/>
            <w:shd w:val="clear" w:color="auto" w:fill="auto"/>
          </w:tcPr>
          <w:p w14:paraId="480C70E1" w14:textId="77777777" w:rsidR="00D17EED" w:rsidRPr="00164C2D" w:rsidRDefault="00D17EED" w:rsidP="00D17EED">
            <w:pPr>
              <w:spacing w:line="276" w:lineRule="auto"/>
              <w:rPr>
                <w:bCs/>
                <w:sz w:val="22"/>
                <w:szCs w:val="22"/>
              </w:rPr>
            </w:pPr>
            <w:r w:rsidRPr="00164C2D">
              <w:rPr>
                <w:bCs/>
                <w:sz w:val="22"/>
                <w:szCs w:val="22"/>
              </w:rPr>
              <w:t xml:space="preserve">Employer’s contribution towards affordable housing </w:t>
            </w:r>
          </w:p>
        </w:tc>
        <w:tc>
          <w:tcPr>
            <w:tcW w:w="911" w:type="pct"/>
            <w:shd w:val="clear" w:color="auto" w:fill="auto"/>
            <w:tcMar>
              <w:top w:w="15" w:type="dxa"/>
              <w:left w:w="15" w:type="dxa"/>
              <w:bottom w:w="0" w:type="dxa"/>
              <w:right w:w="15" w:type="dxa"/>
            </w:tcMar>
          </w:tcPr>
          <w:p w14:paraId="205332E5" w14:textId="113F0693" w:rsidR="00D17EED" w:rsidRPr="00164C2D" w:rsidRDefault="00D17EED" w:rsidP="00D17EED">
            <w:pPr>
              <w:spacing w:line="276" w:lineRule="auto"/>
              <w:rPr>
                <w:sz w:val="22"/>
                <w:szCs w:val="22"/>
              </w:rPr>
            </w:pPr>
            <w:r w:rsidRPr="00164C2D">
              <w:rPr>
                <w:sz w:val="22"/>
                <w:szCs w:val="22"/>
              </w:rPr>
              <w:t>Assistant Accountant</w:t>
            </w:r>
          </w:p>
        </w:tc>
        <w:tc>
          <w:tcPr>
            <w:tcW w:w="445" w:type="pct"/>
            <w:shd w:val="clear" w:color="auto" w:fill="auto"/>
            <w:noWrap/>
            <w:tcMar>
              <w:top w:w="15" w:type="dxa"/>
              <w:left w:w="15" w:type="dxa"/>
              <w:bottom w:w="0" w:type="dxa"/>
              <w:right w:w="15" w:type="dxa"/>
            </w:tcMar>
          </w:tcPr>
          <w:p w14:paraId="12203B83" w14:textId="39EC01E8" w:rsidR="00D17EED" w:rsidRPr="00164C2D" w:rsidRDefault="00D17EED" w:rsidP="00D17EED">
            <w:pPr>
              <w:spacing w:line="276" w:lineRule="auto"/>
              <w:jc w:val="center"/>
              <w:rPr>
                <w:sz w:val="22"/>
                <w:szCs w:val="22"/>
              </w:rPr>
            </w:pPr>
            <w:r w:rsidRPr="00164C2D">
              <w:rPr>
                <w:sz w:val="22"/>
                <w:szCs w:val="22"/>
              </w:rPr>
              <w:t>1</w:t>
            </w:r>
          </w:p>
        </w:tc>
        <w:tc>
          <w:tcPr>
            <w:tcW w:w="640" w:type="pct"/>
            <w:shd w:val="clear" w:color="auto" w:fill="auto"/>
            <w:noWrap/>
            <w:tcMar>
              <w:top w:w="15" w:type="dxa"/>
              <w:left w:w="15" w:type="dxa"/>
              <w:bottom w:w="0" w:type="dxa"/>
              <w:right w:w="15" w:type="dxa"/>
            </w:tcMar>
          </w:tcPr>
          <w:p w14:paraId="7997BBBF" w14:textId="2E11E637" w:rsidR="00D17EED" w:rsidRPr="00164C2D" w:rsidRDefault="00D17EED" w:rsidP="00D17EED">
            <w:pPr>
              <w:spacing w:line="276" w:lineRule="auto"/>
              <w:jc w:val="right"/>
              <w:rPr>
                <w:sz w:val="22"/>
                <w:szCs w:val="22"/>
              </w:rPr>
            </w:pPr>
            <w:r w:rsidRPr="00164C2D">
              <w:rPr>
                <w:sz w:val="22"/>
                <w:szCs w:val="22"/>
              </w:rPr>
              <w:t>525</w:t>
            </w:r>
          </w:p>
        </w:tc>
        <w:tc>
          <w:tcPr>
            <w:tcW w:w="411" w:type="pct"/>
            <w:shd w:val="clear" w:color="auto" w:fill="auto"/>
            <w:tcMar>
              <w:top w:w="15" w:type="dxa"/>
              <w:left w:w="15" w:type="dxa"/>
              <w:bottom w:w="0" w:type="dxa"/>
              <w:right w:w="15" w:type="dxa"/>
            </w:tcMar>
          </w:tcPr>
          <w:p w14:paraId="4D0A8034" w14:textId="7FB9AA03" w:rsidR="00D17EED" w:rsidRPr="00164C2D" w:rsidRDefault="00D17EED" w:rsidP="00D17EED">
            <w:pPr>
              <w:spacing w:line="276" w:lineRule="auto"/>
              <w:jc w:val="right"/>
              <w:rPr>
                <w:sz w:val="22"/>
                <w:szCs w:val="22"/>
              </w:rPr>
            </w:pPr>
            <w:r w:rsidRPr="00164C2D">
              <w:rPr>
                <w:sz w:val="22"/>
                <w:szCs w:val="22"/>
              </w:rPr>
              <w:t>525</w:t>
            </w:r>
          </w:p>
        </w:tc>
        <w:tc>
          <w:tcPr>
            <w:tcW w:w="467" w:type="pct"/>
            <w:shd w:val="clear" w:color="auto" w:fill="auto"/>
            <w:tcMar>
              <w:top w:w="15" w:type="dxa"/>
              <w:left w:w="15" w:type="dxa"/>
              <w:bottom w:w="0" w:type="dxa"/>
              <w:right w:w="15" w:type="dxa"/>
            </w:tcMar>
          </w:tcPr>
          <w:p w14:paraId="26E5216F" w14:textId="10BC33B9" w:rsidR="00D17EED" w:rsidRPr="00164C2D" w:rsidRDefault="00D17EED" w:rsidP="00D17EED">
            <w:pPr>
              <w:spacing w:line="276" w:lineRule="auto"/>
              <w:jc w:val="right"/>
              <w:rPr>
                <w:b/>
                <w:bCs/>
                <w:sz w:val="22"/>
                <w:szCs w:val="22"/>
              </w:rPr>
            </w:pPr>
            <w:r w:rsidRPr="00164C2D">
              <w:rPr>
                <w:sz w:val="22"/>
                <w:szCs w:val="22"/>
              </w:rPr>
              <w:t>6300</w:t>
            </w:r>
          </w:p>
        </w:tc>
        <w:tc>
          <w:tcPr>
            <w:tcW w:w="1567" w:type="pct"/>
            <w:shd w:val="clear" w:color="auto" w:fill="auto"/>
          </w:tcPr>
          <w:p w14:paraId="3F40714C" w14:textId="77777777" w:rsidR="00D17EED" w:rsidRPr="00164C2D" w:rsidRDefault="00D17EED" w:rsidP="00D17EED">
            <w:pPr>
              <w:spacing w:line="276" w:lineRule="auto"/>
              <w:jc w:val="right"/>
              <w:rPr>
                <w:sz w:val="22"/>
                <w:szCs w:val="22"/>
              </w:rPr>
            </w:pPr>
          </w:p>
        </w:tc>
      </w:tr>
      <w:tr w:rsidR="00D17EED" w:rsidRPr="00164C2D" w14:paraId="3E037AF9" w14:textId="77777777" w:rsidTr="009634B4">
        <w:trPr>
          <w:trHeight w:val="144"/>
        </w:trPr>
        <w:tc>
          <w:tcPr>
            <w:tcW w:w="559" w:type="pct"/>
            <w:vMerge/>
            <w:shd w:val="clear" w:color="auto" w:fill="auto"/>
          </w:tcPr>
          <w:p w14:paraId="0026FAD2" w14:textId="77777777" w:rsidR="00D17EED" w:rsidRPr="00164C2D" w:rsidRDefault="00D17EED" w:rsidP="00D17EED">
            <w:pPr>
              <w:spacing w:line="276" w:lineRule="auto"/>
              <w:rPr>
                <w:bCs/>
                <w:sz w:val="22"/>
                <w:szCs w:val="22"/>
              </w:rPr>
            </w:pPr>
          </w:p>
        </w:tc>
        <w:tc>
          <w:tcPr>
            <w:tcW w:w="911" w:type="pct"/>
            <w:shd w:val="clear" w:color="auto" w:fill="auto"/>
            <w:tcMar>
              <w:top w:w="15" w:type="dxa"/>
              <w:left w:w="15" w:type="dxa"/>
              <w:bottom w:w="0" w:type="dxa"/>
              <w:right w:w="15" w:type="dxa"/>
            </w:tcMar>
          </w:tcPr>
          <w:p w14:paraId="72710734" w14:textId="1F18F2C9" w:rsidR="00D17EED" w:rsidRPr="00164C2D" w:rsidRDefault="00D17EED" w:rsidP="00D17EED">
            <w:pPr>
              <w:spacing w:line="276" w:lineRule="auto"/>
              <w:rPr>
                <w:sz w:val="22"/>
                <w:szCs w:val="22"/>
              </w:rPr>
            </w:pPr>
            <w:r w:rsidRPr="00164C2D">
              <w:rPr>
                <w:sz w:val="22"/>
                <w:szCs w:val="22"/>
              </w:rPr>
              <w:t>Information Communication Technology Assistant</w:t>
            </w:r>
          </w:p>
        </w:tc>
        <w:tc>
          <w:tcPr>
            <w:tcW w:w="445" w:type="pct"/>
            <w:shd w:val="clear" w:color="auto" w:fill="auto"/>
            <w:noWrap/>
            <w:tcMar>
              <w:top w:w="15" w:type="dxa"/>
              <w:left w:w="15" w:type="dxa"/>
              <w:bottom w:w="0" w:type="dxa"/>
              <w:right w:w="15" w:type="dxa"/>
            </w:tcMar>
          </w:tcPr>
          <w:p w14:paraId="752E4994" w14:textId="1B26D3CD" w:rsidR="00D17EED" w:rsidRPr="00164C2D" w:rsidRDefault="00D17EED" w:rsidP="00D17EED">
            <w:pPr>
              <w:spacing w:line="276" w:lineRule="auto"/>
              <w:jc w:val="center"/>
              <w:rPr>
                <w:sz w:val="22"/>
                <w:szCs w:val="22"/>
              </w:rPr>
            </w:pPr>
            <w:r w:rsidRPr="00164C2D">
              <w:rPr>
                <w:sz w:val="22"/>
                <w:szCs w:val="22"/>
              </w:rPr>
              <w:t>1</w:t>
            </w:r>
          </w:p>
        </w:tc>
        <w:tc>
          <w:tcPr>
            <w:tcW w:w="640" w:type="pct"/>
            <w:shd w:val="clear" w:color="auto" w:fill="auto"/>
            <w:noWrap/>
            <w:tcMar>
              <w:top w:w="15" w:type="dxa"/>
              <w:left w:w="15" w:type="dxa"/>
              <w:bottom w:w="0" w:type="dxa"/>
              <w:right w:w="15" w:type="dxa"/>
            </w:tcMar>
          </w:tcPr>
          <w:p w14:paraId="0BC9AC61" w14:textId="3B981D97" w:rsidR="00D17EED" w:rsidRPr="00164C2D" w:rsidRDefault="00D17EED" w:rsidP="00D17EED">
            <w:pPr>
              <w:spacing w:line="276" w:lineRule="auto"/>
              <w:jc w:val="right"/>
              <w:rPr>
                <w:sz w:val="22"/>
                <w:szCs w:val="22"/>
              </w:rPr>
            </w:pPr>
            <w:r w:rsidRPr="00164C2D">
              <w:rPr>
                <w:sz w:val="22"/>
                <w:szCs w:val="22"/>
              </w:rPr>
              <w:t>600</w:t>
            </w:r>
          </w:p>
        </w:tc>
        <w:tc>
          <w:tcPr>
            <w:tcW w:w="411" w:type="pct"/>
            <w:shd w:val="clear" w:color="auto" w:fill="auto"/>
            <w:tcMar>
              <w:top w:w="15" w:type="dxa"/>
              <w:left w:w="15" w:type="dxa"/>
              <w:bottom w:w="0" w:type="dxa"/>
              <w:right w:w="15" w:type="dxa"/>
            </w:tcMar>
          </w:tcPr>
          <w:p w14:paraId="52E6B138" w14:textId="55B3F395" w:rsidR="00D17EED" w:rsidRPr="00164C2D" w:rsidRDefault="00D17EED" w:rsidP="00D17EED">
            <w:pPr>
              <w:spacing w:line="276" w:lineRule="auto"/>
              <w:jc w:val="right"/>
              <w:rPr>
                <w:sz w:val="22"/>
                <w:szCs w:val="22"/>
              </w:rPr>
            </w:pPr>
            <w:r w:rsidRPr="00164C2D">
              <w:rPr>
                <w:sz w:val="22"/>
                <w:szCs w:val="22"/>
              </w:rPr>
              <w:t>600</w:t>
            </w:r>
          </w:p>
        </w:tc>
        <w:tc>
          <w:tcPr>
            <w:tcW w:w="467" w:type="pct"/>
            <w:shd w:val="clear" w:color="auto" w:fill="auto"/>
            <w:tcMar>
              <w:top w:w="15" w:type="dxa"/>
              <w:left w:w="15" w:type="dxa"/>
              <w:bottom w:w="0" w:type="dxa"/>
              <w:right w:w="15" w:type="dxa"/>
            </w:tcMar>
          </w:tcPr>
          <w:p w14:paraId="7729A315" w14:textId="73949123" w:rsidR="00D17EED" w:rsidRPr="00164C2D" w:rsidRDefault="00D17EED" w:rsidP="00D17EED">
            <w:pPr>
              <w:spacing w:line="276" w:lineRule="auto"/>
              <w:jc w:val="right"/>
              <w:rPr>
                <w:bCs/>
                <w:sz w:val="22"/>
                <w:szCs w:val="22"/>
              </w:rPr>
            </w:pPr>
            <w:r w:rsidRPr="00164C2D">
              <w:rPr>
                <w:bCs/>
                <w:sz w:val="22"/>
                <w:szCs w:val="22"/>
              </w:rPr>
              <w:t>7,200</w:t>
            </w:r>
          </w:p>
        </w:tc>
        <w:tc>
          <w:tcPr>
            <w:tcW w:w="1567" w:type="pct"/>
            <w:shd w:val="clear" w:color="auto" w:fill="auto"/>
          </w:tcPr>
          <w:p w14:paraId="1362527F" w14:textId="77777777" w:rsidR="00D17EED" w:rsidRPr="00164C2D" w:rsidRDefault="00D17EED" w:rsidP="00D17EED">
            <w:pPr>
              <w:spacing w:line="276" w:lineRule="auto"/>
              <w:jc w:val="right"/>
              <w:rPr>
                <w:sz w:val="22"/>
                <w:szCs w:val="22"/>
              </w:rPr>
            </w:pPr>
          </w:p>
        </w:tc>
      </w:tr>
      <w:tr w:rsidR="00D17EED" w:rsidRPr="00164C2D" w14:paraId="319EC4E3" w14:textId="77777777" w:rsidTr="009634B4">
        <w:trPr>
          <w:trHeight w:val="144"/>
        </w:trPr>
        <w:tc>
          <w:tcPr>
            <w:tcW w:w="559" w:type="pct"/>
            <w:vMerge/>
            <w:shd w:val="clear" w:color="auto" w:fill="auto"/>
          </w:tcPr>
          <w:p w14:paraId="2A824BFE" w14:textId="77777777" w:rsidR="00D17EED" w:rsidRPr="00164C2D" w:rsidRDefault="00D17EED" w:rsidP="00D17EED">
            <w:pPr>
              <w:spacing w:line="276" w:lineRule="auto"/>
              <w:rPr>
                <w:bCs/>
                <w:sz w:val="22"/>
                <w:szCs w:val="22"/>
              </w:rPr>
            </w:pPr>
          </w:p>
        </w:tc>
        <w:tc>
          <w:tcPr>
            <w:tcW w:w="911" w:type="pct"/>
            <w:shd w:val="clear" w:color="auto" w:fill="auto"/>
            <w:tcMar>
              <w:top w:w="15" w:type="dxa"/>
              <w:left w:w="15" w:type="dxa"/>
              <w:bottom w:w="0" w:type="dxa"/>
              <w:right w:w="15" w:type="dxa"/>
            </w:tcMar>
          </w:tcPr>
          <w:p w14:paraId="63AA2896" w14:textId="7A967530" w:rsidR="00D17EED" w:rsidRPr="00164C2D" w:rsidRDefault="00D17EED" w:rsidP="00D17EED">
            <w:pPr>
              <w:spacing w:line="276" w:lineRule="auto"/>
              <w:rPr>
                <w:sz w:val="22"/>
                <w:szCs w:val="22"/>
              </w:rPr>
            </w:pPr>
            <w:r w:rsidRPr="00164C2D">
              <w:rPr>
                <w:sz w:val="22"/>
                <w:szCs w:val="22"/>
              </w:rPr>
              <w:t>Records Management Assistant</w:t>
            </w:r>
          </w:p>
        </w:tc>
        <w:tc>
          <w:tcPr>
            <w:tcW w:w="445" w:type="pct"/>
            <w:shd w:val="clear" w:color="auto" w:fill="auto"/>
            <w:noWrap/>
            <w:tcMar>
              <w:top w:w="15" w:type="dxa"/>
              <w:left w:w="15" w:type="dxa"/>
              <w:bottom w:w="0" w:type="dxa"/>
              <w:right w:w="15" w:type="dxa"/>
            </w:tcMar>
          </w:tcPr>
          <w:p w14:paraId="11E3F01E" w14:textId="791A9B8F" w:rsidR="00D17EED" w:rsidRPr="00164C2D" w:rsidRDefault="00D17EED" w:rsidP="00D17EED">
            <w:pPr>
              <w:spacing w:line="276" w:lineRule="auto"/>
              <w:jc w:val="center"/>
              <w:rPr>
                <w:sz w:val="22"/>
                <w:szCs w:val="22"/>
              </w:rPr>
            </w:pPr>
            <w:r w:rsidRPr="00164C2D">
              <w:rPr>
                <w:sz w:val="22"/>
                <w:szCs w:val="22"/>
              </w:rPr>
              <w:t>5</w:t>
            </w:r>
          </w:p>
        </w:tc>
        <w:tc>
          <w:tcPr>
            <w:tcW w:w="640" w:type="pct"/>
            <w:shd w:val="clear" w:color="auto" w:fill="auto"/>
            <w:noWrap/>
            <w:tcMar>
              <w:top w:w="15" w:type="dxa"/>
              <w:left w:w="15" w:type="dxa"/>
              <w:bottom w:w="0" w:type="dxa"/>
              <w:right w:w="15" w:type="dxa"/>
            </w:tcMar>
          </w:tcPr>
          <w:p w14:paraId="707F5868" w14:textId="0CCEB729" w:rsidR="00D17EED" w:rsidRPr="00164C2D" w:rsidRDefault="00D17EED" w:rsidP="00D17EED">
            <w:pPr>
              <w:spacing w:line="276" w:lineRule="auto"/>
              <w:jc w:val="right"/>
              <w:rPr>
                <w:sz w:val="22"/>
                <w:szCs w:val="22"/>
              </w:rPr>
            </w:pPr>
            <w:r w:rsidRPr="00164C2D">
              <w:rPr>
                <w:sz w:val="22"/>
                <w:szCs w:val="22"/>
              </w:rPr>
              <w:t>300</w:t>
            </w:r>
          </w:p>
        </w:tc>
        <w:tc>
          <w:tcPr>
            <w:tcW w:w="411" w:type="pct"/>
            <w:shd w:val="clear" w:color="auto" w:fill="auto"/>
            <w:tcMar>
              <w:top w:w="15" w:type="dxa"/>
              <w:left w:w="15" w:type="dxa"/>
              <w:bottom w:w="0" w:type="dxa"/>
              <w:right w:w="15" w:type="dxa"/>
            </w:tcMar>
          </w:tcPr>
          <w:p w14:paraId="606F7FBF" w14:textId="71555D42" w:rsidR="00D17EED" w:rsidRPr="00164C2D" w:rsidRDefault="00D17EED" w:rsidP="00D17EED">
            <w:pPr>
              <w:spacing w:line="276" w:lineRule="auto"/>
              <w:jc w:val="right"/>
              <w:rPr>
                <w:sz w:val="22"/>
                <w:szCs w:val="22"/>
              </w:rPr>
            </w:pPr>
            <w:r w:rsidRPr="00164C2D">
              <w:rPr>
                <w:sz w:val="22"/>
                <w:szCs w:val="22"/>
              </w:rPr>
              <w:t>1,500</w:t>
            </w:r>
          </w:p>
        </w:tc>
        <w:tc>
          <w:tcPr>
            <w:tcW w:w="467" w:type="pct"/>
            <w:shd w:val="clear" w:color="auto" w:fill="auto"/>
            <w:tcMar>
              <w:top w:w="15" w:type="dxa"/>
              <w:left w:w="15" w:type="dxa"/>
              <w:bottom w:w="0" w:type="dxa"/>
              <w:right w:w="15" w:type="dxa"/>
            </w:tcMar>
          </w:tcPr>
          <w:p w14:paraId="3084A6DE" w14:textId="72E7A41C" w:rsidR="00D17EED" w:rsidRPr="00164C2D" w:rsidRDefault="00D17EED" w:rsidP="00D17EED">
            <w:pPr>
              <w:spacing w:line="276" w:lineRule="auto"/>
              <w:jc w:val="right"/>
              <w:rPr>
                <w:bCs/>
                <w:sz w:val="22"/>
                <w:szCs w:val="22"/>
              </w:rPr>
            </w:pPr>
            <w:r w:rsidRPr="00164C2D">
              <w:rPr>
                <w:bCs/>
                <w:sz w:val="22"/>
                <w:szCs w:val="22"/>
              </w:rPr>
              <w:t>18,000</w:t>
            </w:r>
          </w:p>
        </w:tc>
        <w:tc>
          <w:tcPr>
            <w:tcW w:w="1567" w:type="pct"/>
            <w:shd w:val="clear" w:color="auto" w:fill="auto"/>
          </w:tcPr>
          <w:p w14:paraId="6C025C60" w14:textId="77777777" w:rsidR="00D17EED" w:rsidRPr="00164C2D" w:rsidRDefault="00D17EED" w:rsidP="00D17EED">
            <w:pPr>
              <w:spacing w:line="276" w:lineRule="auto"/>
              <w:jc w:val="right"/>
              <w:rPr>
                <w:sz w:val="22"/>
                <w:szCs w:val="22"/>
              </w:rPr>
            </w:pPr>
          </w:p>
        </w:tc>
      </w:tr>
      <w:tr w:rsidR="00D17EED" w:rsidRPr="00164C2D" w14:paraId="3FB4BA6B" w14:textId="77777777" w:rsidTr="009634B4">
        <w:trPr>
          <w:trHeight w:val="144"/>
        </w:trPr>
        <w:tc>
          <w:tcPr>
            <w:tcW w:w="559" w:type="pct"/>
            <w:vMerge/>
            <w:shd w:val="clear" w:color="auto" w:fill="auto"/>
          </w:tcPr>
          <w:p w14:paraId="165C4255" w14:textId="77777777" w:rsidR="00D17EED" w:rsidRPr="00164C2D" w:rsidRDefault="00D17EED" w:rsidP="00D17EED">
            <w:pPr>
              <w:spacing w:line="276" w:lineRule="auto"/>
              <w:rPr>
                <w:b/>
                <w:bCs/>
                <w:sz w:val="22"/>
                <w:szCs w:val="22"/>
              </w:rPr>
            </w:pPr>
          </w:p>
        </w:tc>
        <w:tc>
          <w:tcPr>
            <w:tcW w:w="911" w:type="pct"/>
            <w:shd w:val="clear" w:color="auto" w:fill="auto"/>
            <w:tcMar>
              <w:top w:w="15" w:type="dxa"/>
              <w:left w:w="15" w:type="dxa"/>
              <w:bottom w:w="0" w:type="dxa"/>
              <w:right w:w="15" w:type="dxa"/>
            </w:tcMar>
          </w:tcPr>
          <w:p w14:paraId="6C698421" w14:textId="43B96AD6" w:rsidR="00D17EED" w:rsidRPr="00164C2D" w:rsidRDefault="00D17EED" w:rsidP="00D17EED">
            <w:pPr>
              <w:spacing w:line="276" w:lineRule="auto"/>
              <w:rPr>
                <w:sz w:val="22"/>
                <w:szCs w:val="22"/>
              </w:rPr>
            </w:pPr>
            <w:r w:rsidRPr="00164C2D">
              <w:rPr>
                <w:sz w:val="22"/>
                <w:szCs w:val="22"/>
              </w:rPr>
              <w:t>Administrative Assistant/ Secretary</w:t>
            </w:r>
          </w:p>
        </w:tc>
        <w:tc>
          <w:tcPr>
            <w:tcW w:w="445" w:type="pct"/>
            <w:shd w:val="clear" w:color="auto" w:fill="auto"/>
            <w:noWrap/>
            <w:tcMar>
              <w:top w:w="15" w:type="dxa"/>
              <w:left w:w="15" w:type="dxa"/>
              <w:bottom w:w="0" w:type="dxa"/>
              <w:right w:w="15" w:type="dxa"/>
            </w:tcMar>
          </w:tcPr>
          <w:p w14:paraId="2AE5ECDF" w14:textId="6DF90925" w:rsidR="00D17EED" w:rsidRPr="00164C2D" w:rsidRDefault="00D17EED" w:rsidP="00D17EED">
            <w:pPr>
              <w:spacing w:line="276" w:lineRule="auto"/>
              <w:jc w:val="center"/>
              <w:rPr>
                <w:sz w:val="22"/>
                <w:szCs w:val="22"/>
              </w:rPr>
            </w:pPr>
            <w:r w:rsidRPr="00164C2D">
              <w:rPr>
                <w:sz w:val="22"/>
                <w:szCs w:val="22"/>
              </w:rPr>
              <w:t>4</w:t>
            </w:r>
          </w:p>
        </w:tc>
        <w:tc>
          <w:tcPr>
            <w:tcW w:w="640" w:type="pct"/>
            <w:shd w:val="clear" w:color="auto" w:fill="auto"/>
            <w:noWrap/>
            <w:tcMar>
              <w:top w:w="15" w:type="dxa"/>
              <w:left w:w="15" w:type="dxa"/>
              <w:bottom w:w="0" w:type="dxa"/>
              <w:right w:w="15" w:type="dxa"/>
            </w:tcMar>
          </w:tcPr>
          <w:p w14:paraId="51BCFAB5" w14:textId="0563D320" w:rsidR="00D17EED" w:rsidRPr="00164C2D" w:rsidRDefault="00D17EED" w:rsidP="00D17EED">
            <w:pPr>
              <w:spacing w:line="276" w:lineRule="auto"/>
              <w:jc w:val="right"/>
              <w:rPr>
                <w:sz w:val="22"/>
                <w:szCs w:val="22"/>
              </w:rPr>
            </w:pPr>
            <w:r w:rsidRPr="00164C2D">
              <w:rPr>
                <w:sz w:val="22"/>
                <w:szCs w:val="22"/>
              </w:rPr>
              <w:t>300</w:t>
            </w:r>
          </w:p>
        </w:tc>
        <w:tc>
          <w:tcPr>
            <w:tcW w:w="411" w:type="pct"/>
            <w:shd w:val="clear" w:color="auto" w:fill="auto"/>
            <w:tcMar>
              <w:top w:w="15" w:type="dxa"/>
              <w:left w:w="15" w:type="dxa"/>
              <w:bottom w:w="0" w:type="dxa"/>
              <w:right w:w="15" w:type="dxa"/>
            </w:tcMar>
          </w:tcPr>
          <w:p w14:paraId="59EAC778" w14:textId="66D50ED5" w:rsidR="00D17EED" w:rsidRPr="00164C2D" w:rsidRDefault="00D17EED" w:rsidP="00D17EED">
            <w:pPr>
              <w:spacing w:line="276" w:lineRule="auto"/>
              <w:jc w:val="right"/>
              <w:rPr>
                <w:sz w:val="22"/>
                <w:szCs w:val="22"/>
              </w:rPr>
            </w:pPr>
            <w:r w:rsidRPr="00164C2D">
              <w:rPr>
                <w:sz w:val="22"/>
                <w:szCs w:val="22"/>
              </w:rPr>
              <w:t>1,200</w:t>
            </w:r>
          </w:p>
        </w:tc>
        <w:tc>
          <w:tcPr>
            <w:tcW w:w="467" w:type="pct"/>
            <w:shd w:val="clear" w:color="auto" w:fill="auto"/>
            <w:tcMar>
              <w:top w:w="15" w:type="dxa"/>
              <w:left w:w="15" w:type="dxa"/>
              <w:bottom w:w="0" w:type="dxa"/>
              <w:right w:w="15" w:type="dxa"/>
            </w:tcMar>
          </w:tcPr>
          <w:p w14:paraId="1EF33F01" w14:textId="3FD3355B" w:rsidR="00D17EED" w:rsidRPr="00164C2D" w:rsidRDefault="00D17EED" w:rsidP="00D17EED">
            <w:pPr>
              <w:spacing w:line="276" w:lineRule="auto"/>
              <w:jc w:val="right"/>
              <w:rPr>
                <w:bCs/>
                <w:sz w:val="22"/>
                <w:szCs w:val="22"/>
              </w:rPr>
            </w:pPr>
            <w:r w:rsidRPr="00164C2D">
              <w:rPr>
                <w:bCs/>
                <w:sz w:val="22"/>
                <w:szCs w:val="22"/>
              </w:rPr>
              <w:t>14,400</w:t>
            </w:r>
          </w:p>
        </w:tc>
        <w:tc>
          <w:tcPr>
            <w:tcW w:w="1567" w:type="pct"/>
            <w:shd w:val="clear" w:color="auto" w:fill="auto"/>
          </w:tcPr>
          <w:p w14:paraId="74C4DF3A" w14:textId="77777777" w:rsidR="00D17EED" w:rsidRPr="00164C2D" w:rsidRDefault="00D17EED" w:rsidP="00D17EED">
            <w:pPr>
              <w:spacing w:line="276" w:lineRule="auto"/>
              <w:jc w:val="right"/>
              <w:rPr>
                <w:sz w:val="22"/>
                <w:szCs w:val="22"/>
              </w:rPr>
            </w:pPr>
          </w:p>
        </w:tc>
      </w:tr>
      <w:tr w:rsidR="00D17EED" w:rsidRPr="00164C2D" w14:paraId="7B10928A" w14:textId="77777777" w:rsidTr="009634B4">
        <w:trPr>
          <w:trHeight w:val="144"/>
        </w:trPr>
        <w:tc>
          <w:tcPr>
            <w:tcW w:w="559" w:type="pct"/>
            <w:vMerge/>
            <w:shd w:val="clear" w:color="auto" w:fill="auto"/>
          </w:tcPr>
          <w:p w14:paraId="13606893" w14:textId="77777777" w:rsidR="00D17EED" w:rsidRPr="00164C2D" w:rsidRDefault="00D17EED" w:rsidP="00D17EED">
            <w:pPr>
              <w:spacing w:line="276" w:lineRule="auto"/>
              <w:rPr>
                <w:b/>
                <w:bCs/>
                <w:sz w:val="22"/>
                <w:szCs w:val="22"/>
              </w:rPr>
            </w:pPr>
          </w:p>
        </w:tc>
        <w:tc>
          <w:tcPr>
            <w:tcW w:w="911" w:type="pct"/>
            <w:shd w:val="clear" w:color="auto" w:fill="auto"/>
            <w:tcMar>
              <w:top w:w="15" w:type="dxa"/>
              <w:left w:w="15" w:type="dxa"/>
              <w:bottom w:w="0" w:type="dxa"/>
              <w:right w:w="15" w:type="dxa"/>
            </w:tcMar>
          </w:tcPr>
          <w:p w14:paraId="749890BD" w14:textId="7D21327E" w:rsidR="00D17EED" w:rsidRPr="00164C2D" w:rsidRDefault="00D17EED" w:rsidP="00D17EED">
            <w:pPr>
              <w:spacing w:line="276" w:lineRule="auto"/>
              <w:rPr>
                <w:sz w:val="22"/>
                <w:szCs w:val="22"/>
              </w:rPr>
            </w:pPr>
            <w:r w:rsidRPr="00164C2D">
              <w:rPr>
                <w:sz w:val="22"/>
                <w:szCs w:val="22"/>
              </w:rPr>
              <w:t>Front Office/ Receptionist</w:t>
            </w:r>
          </w:p>
        </w:tc>
        <w:tc>
          <w:tcPr>
            <w:tcW w:w="445" w:type="pct"/>
            <w:shd w:val="clear" w:color="auto" w:fill="auto"/>
            <w:noWrap/>
            <w:tcMar>
              <w:top w:w="15" w:type="dxa"/>
              <w:left w:w="15" w:type="dxa"/>
              <w:bottom w:w="0" w:type="dxa"/>
              <w:right w:w="15" w:type="dxa"/>
            </w:tcMar>
          </w:tcPr>
          <w:p w14:paraId="35F4F262" w14:textId="7116E95A" w:rsidR="00D17EED" w:rsidRPr="00164C2D" w:rsidRDefault="00D17EED" w:rsidP="00D17EED">
            <w:pPr>
              <w:spacing w:line="276" w:lineRule="auto"/>
              <w:jc w:val="center"/>
              <w:rPr>
                <w:sz w:val="22"/>
                <w:szCs w:val="22"/>
              </w:rPr>
            </w:pPr>
            <w:r w:rsidRPr="00164C2D">
              <w:rPr>
                <w:sz w:val="22"/>
                <w:szCs w:val="22"/>
              </w:rPr>
              <w:t>4</w:t>
            </w:r>
          </w:p>
        </w:tc>
        <w:tc>
          <w:tcPr>
            <w:tcW w:w="640" w:type="pct"/>
            <w:shd w:val="clear" w:color="auto" w:fill="auto"/>
            <w:noWrap/>
            <w:tcMar>
              <w:top w:w="15" w:type="dxa"/>
              <w:left w:w="15" w:type="dxa"/>
              <w:bottom w:w="0" w:type="dxa"/>
              <w:right w:w="15" w:type="dxa"/>
            </w:tcMar>
          </w:tcPr>
          <w:p w14:paraId="11036761" w14:textId="161BAA84" w:rsidR="00D17EED" w:rsidRPr="00164C2D" w:rsidRDefault="00D17EED" w:rsidP="00D17EED">
            <w:pPr>
              <w:spacing w:line="276" w:lineRule="auto"/>
              <w:jc w:val="right"/>
              <w:rPr>
                <w:sz w:val="22"/>
                <w:szCs w:val="22"/>
              </w:rPr>
            </w:pPr>
            <w:r w:rsidRPr="00164C2D">
              <w:rPr>
                <w:sz w:val="22"/>
                <w:szCs w:val="22"/>
              </w:rPr>
              <w:t>300</w:t>
            </w:r>
          </w:p>
        </w:tc>
        <w:tc>
          <w:tcPr>
            <w:tcW w:w="411" w:type="pct"/>
            <w:shd w:val="clear" w:color="auto" w:fill="auto"/>
            <w:tcMar>
              <w:top w:w="15" w:type="dxa"/>
              <w:left w:w="15" w:type="dxa"/>
              <w:bottom w:w="0" w:type="dxa"/>
              <w:right w:w="15" w:type="dxa"/>
            </w:tcMar>
          </w:tcPr>
          <w:p w14:paraId="4AA1BC8B" w14:textId="1D39B4BB" w:rsidR="00D17EED" w:rsidRPr="00164C2D" w:rsidRDefault="00D17EED" w:rsidP="00D17EED">
            <w:pPr>
              <w:spacing w:line="276" w:lineRule="auto"/>
              <w:jc w:val="right"/>
              <w:rPr>
                <w:sz w:val="22"/>
                <w:szCs w:val="22"/>
              </w:rPr>
            </w:pPr>
            <w:r w:rsidRPr="00164C2D">
              <w:rPr>
                <w:sz w:val="22"/>
                <w:szCs w:val="22"/>
              </w:rPr>
              <w:t>1,200</w:t>
            </w:r>
          </w:p>
        </w:tc>
        <w:tc>
          <w:tcPr>
            <w:tcW w:w="467" w:type="pct"/>
            <w:shd w:val="clear" w:color="auto" w:fill="auto"/>
            <w:tcMar>
              <w:top w:w="15" w:type="dxa"/>
              <w:left w:w="15" w:type="dxa"/>
              <w:bottom w:w="0" w:type="dxa"/>
              <w:right w:w="15" w:type="dxa"/>
            </w:tcMar>
          </w:tcPr>
          <w:p w14:paraId="39CB0533" w14:textId="5FF09861" w:rsidR="00D17EED" w:rsidRPr="00164C2D" w:rsidRDefault="00D17EED" w:rsidP="00D17EED">
            <w:pPr>
              <w:spacing w:line="276" w:lineRule="auto"/>
              <w:jc w:val="right"/>
              <w:rPr>
                <w:bCs/>
                <w:sz w:val="22"/>
                <w:szCs w:val="22"/>
              </w:rPr>
            </w:pPr>
            <w:r w:rsidRPr="00164C2D">
              <w:rPr>
                <w:bCs/>
                <w:sz w:val="22"/>
                <w:szCs w:val="22"/>
              </w:rPr>
              <w:t>14,400</w:t>
            </w:r>
          </w:p>
        </w:tc>
        <w:tc>
          <w:tcPr>
            <w:tcW w:w="1567" w:type="pct"/>
            <w:shd w:val="clear" w:color="auto" w:fill="auto"/>
          </w:tcPr>
          <w:p w14:paraId="3C93542A" w14:textId="77777777" w:rsidR="00D17EED" w:rsidRPr="00164C2D" w:rsidRDefault="00D17EED" w:rsidP="00D17EED">
            <w:pPr>
              <w:spacing w:line="276" w:lineRule="auto"/>
              <w:jc w:val="right"/>
              <w:rPr>
                <w:sz w:val="22"/>
                <w:szCs w:val="22"/>
              </w:rPr>
            </w:pPr>
          </w:p>
        </w:tc>
      </w:tr>
      <w:tr w:rsidR="00D17EED" w:rsidRPr="00164C2D" w14:paraId="7D082747" w14:textId="77777777" w:rsidTr="009634B4">
        <w:trPr>
          <w:trHeight w:val="144"/>
        </w:trPr>
        <w:tc>
          <w:tcPr>
            <w:tcW w:w="559" w:type="pct"/>
            <w:vMerge/>
            <w:shd w:val="clear" w:color="auto" w:fill="auto"/>
          </w:tcPr>
          <w:p w14:paraId="45D2BCAE" w14:textId="77777777" w:rsidR="00D17EED" w:rsidRPr="00164C2D" w:rsidRDefault="00D17EED" w:rsidP="00D17EED">
            <w:pPr>
              <w:spacing w:line="276" w:lineRule="auto"/>
              <w:rPr>
                <w:b/>
                <w:bCs/>
                <w:sz w:val="22"/>
                <w:szCs w:val="22"/>
              </w:rPr>
            </w:pPr>
          </w:p>
        </w:tc>
        <w:tc>
          <w:tcPr>
            <w:tcW w:w="911" w:type="pct"/>
            <w:shd w:val="clear" w:color="auto" w:fill="auto"/>
            <w:tcMar>
              <w:top w:w="15" w:type="dxa"/>
              <w:left w:w="15" w:type="dxa"/>
              <w:bottom w:w="0" w:type="dxa"/>
              <w:right w:w="15" w:type="dxa"/>
            </w:tcMar>
          </w:tcPr>
          <w:p w14:paraId="409D457D" w14:textId="1322A317" w:rsidR="00D17EED" w:rsidRPr="00164C2D" w:rsidRDefault="00D17EED" w:rsidP="00D17EED">
            <w:pPr>
              <w:spacing w:line="276" w:lineRule="auto"/>
              <w:rPr>
                <w:sz w:val="22"/>
                <w:szCs w:val="22"/>
              </w:rPr>
            </w:pPr>
            <w:r w:rsidRPr="00164C2D">
              <w:rPr>
                <w:sz w:val="22"/>
                <w:szCs w:val="22"/>
              </w:rPr>
              <w:t>Driver</w:t>
            </w:r>
          </w:p>
        </w:tc>
        <w:tc>
          <w:tcPr>
            <w:tcW w:w="445" w:type="pct"/>
            <w:shd w:val="clear" w:color="auto" w:fill="auto"/>
            <w:noWrap/>
            <w:tcMar>
              <w:top w:w="15" w:type="dxa"/>
              <w:left w:w="15" w:type="dxa"/>
              <w:bottom w:w="0" w:type="dxa"/>
              <w:right w:w="15" w:type="dxa"/>
            </w:tcMar>
          </w:tcPr>
          <w:p w14:paraId="77C09AEE" w14:textId="4CF80294" w:rsidR="00D17EED" w:rsidRPr="00164C2D" w:rsidRDefault="00D17EED" w:rsidP="00D17EED">
            <w:pPr>
              <w:spacing w:line="276" w:lineRule="auto"/>
              <w:jc w:val="center"/>
              <w:rPr>
                <w:sz w:val="22"/>
                <w:szCs w:val="22"/>
              </w:rPr>
            </w:pPr>
            <w:r w:rsidRPr="00164C2D">
              <w:rPr>
                <w:sz w:val="22"/>
                <w:szCs w:val="22"/>
              </w:rPr>
              <w:t>2</w:t>
            </w:r>
          </w:p>
        </w:tc>
        <w:tc>
          <w:tcPr>
            <w:tcW w:w="640" w:type="pct"/>
            <w:shd w:val="clear" w:color="auto" w:fill="auto"/>
            <w:noWrap/>
            <w:tcMar>
              <w:top w:w="15" w:type="dxa"/>
              <w:left w:w="15" w:type="dxa"/>
              <w:bottom w:w="0" w:type="dxa"/>
              <w:right w:w="15" w:type="dxa"/>
            </w:tcMar>
          </w:tcPr>
          <w:p w14:paraId="33048297" w14:textId="194A3F60" w:rsidR="00D17EED" w:rsidRPr="00164C2D" w:rsidRDefault="00D17EED" w:rsidP="00D17EED">
            <w:pPr>
              <w:spacing w:line="276" w:lineRule="auto"/>
              <w:jc w:val="right"/>
              <w:rPr>
                <w:sz w:val="22"/>
                <w:szCs w:val="22"/>
              </w:rPr>
            </w:pPr>
            <w:r w:rsidRPr="00164C2D">
              <w:rPr>
                <w:sz w:val="22"/>
                <w:szCs w:val="22"/>
              </w:rPr>
              <w:t>375</w:t>
            </w:r>
          </w:p>
        </w:tc>
        <w:tc>
          <w:tcPr>
            <w:tcW w:w="411" w:type="pct"/>
            <w:shd w:val="clear" w:color="auto" w:fill="auto"/>
            <w:tcMar>
              <w:top w:w="15" w:type="dxa"/>
              <w:left w:w="15" w:type="dxa"/>
              <w:bottom w:w="0" w:type="dxa"/>
              <w:right w:w="15" w:type="dxa"/>
            </w:tcMar>
          </w:tcPr>
          <w:p w14:paraId="4F12A482" w14:textId="22B50E8D" w:rsidR="00D17EED" w:rsidRPr="00164C2D" w:rsidRDefault="00D17EED" w:rsidP="00D17EED">
            <w:pPr>
              <w:spacing w:line="276" w:lineRule="auto"/>
              <w:jc w:val="right"/>
              <w:rPr>
                <w:sz w:val="22"/>
                <w:szCs w:val="22"/>
              </w:rPr>
            </w:pPr>
            <w:r w:rsidRPr="00164C2D">
              <w:rPr>
                <w:sz w:val="22"/>
                <w:szCs w:val="22"/>
              </w:rPr>
              <w:t>750</w:t>
            </w:r>
          </w:p>
        </w:tc>
        <w:tc>
          <w:tcPr>
            <w:tcW w:w="467" w:type="pct"/>
            <w:shd w:val="clear" w:color="auto" w:fill="auto"/>
            <w:tcMar>
              <w:top w:w="15" w:type="dxa"/>
              <w:left w:w="15" w:type="dxa"/>
              <w:bottom w:w="0" w:type="dxa"/>
              <w:right w:w="15" w:type="dxa"/>
            </w:tcMar>
          </w:tcPr>
          <w:p w14:paraId="193DFE46" w14:textId="0B846C69" w:rsidR="00D17EED" w:rsidRPr="00164C2D" w:rsidRDefault="00D17EED" w:rsidP="00D17EED">
            <w:pPr>
              <w:spacing w:line="276" w:lineRule="auto"/>
              <w:jc w:val="right"/>
              <w:rPr>
                <w:bCs/>
                <w:sz w:val="22"/>
                <w:szCs w:val="22"/>
              </w:rPr>
            </w:pPr>
            <w:r w:rsidRPr="00164C2D">
              <w:rPr>
                <w:bCs/>
                <w:sz w:val="22"/>
                <w:szCs w:val="22"/>
              </w:rPr>
              <w:t>9000</w:t>
            </w:r>
          </w:p>
        </w:tc>
        <w:tc>
          <w:tcPr>
            <w:tcW w:w="1567" w:type="pct"/>
            <w:shd w:val="clear" w:color="auto" w:fill="auto"/>
          </w:tcPr>
          <w:p w14:paraId="7A507E3F" w14:textId="77777777" w:rsidR="00D17EED" w:rsidRPr="00164C2D" w:rsidRDefault="00D17EED" w:rsidP="00D17EED">
            <w:pPr>
              <w:spacing w:line="276" w:lineRule="auto"/>
              <w:jc w:val="right"/>
              <w:rPr>
                <w:sz w:val="22"/>
                <w:szCs w:val="22"/>
              </w:rPr>
            </w:pPr>
          </w:p>
        </w:tc>
      </w:tr>
      <w:tr w:rsidR="00D17EED" w:rsidRPr="00164C2D" w14:paraId="2D9ADEE3" w14:textId="77777777" w:rsidTr="009634B4">
        <w:trPr>
          <w:trHeight w:val="144"/>
        </w:trPr>
        <w:tc>
          <w:tcPr>
            <w:tcW w:w="559" w:type="pct"/>
            <w:vMerge/>
            <w:shd w:val="clear" w:color="auto" w:fill="auto"/>
          </w:tcPr>
          <w:p w14:paraId="3CD7BA51" w14:textId="77777777" w:rsidR="00D17EED" w:rsidRPr="00164C2D" w:rsidRDefault="00D17EED" w:rsidP="00D17EED">
            <w:pPr>
              <w:spacing w:line="276" w:lineRule="auto"/>
              <w:rPr>
                <w:b/>
                <w:bCs/>
                <w:sz w:val="22"/>
                <w:szCs w:val="22"/>
              </w:rPr>
            </w:pPr>
          </w:p>
        </w:tc>
        <w:tc>
          <w:tcPr>
            <w:tcW w:w="911" w:type="pct"/>
            <w:shd w:val="clear" w:color="auto" w:fill="auto"/>
            <w:tcMar>
              <w:top w:w="15" w:type="dxa"/>
              <w:left w:w="15" w:type="dxa"/>
              <w:bottom w:w="0" w:type="dxa"/>
              <w:right w:w="15" w:type="dxa"/>
            </w:tcMar>
          </w:tcPr>
          <w:p w14:paraId="3B138214" w14:textId="1838C336" w:rsidR="00D17EED" w:rsidRPr="00164C2D" w:rsidRDefault="00D17EED" w:rsidP="00D17EED">
            <w:pPr>
              <w:spacing w:line="276" w:lineRule="auto"/>
              <w:rPr>
                <w:sz w:val="22"/>
                <w:szCs w:val="22"/>
              </w:rPr>
            </w:pPr>
            <w:r w:rsidRPr="00164C2D">
              <w:rPr>
                <w:sz w:val="22"/>
                <w:szCs w:val="22"/>
              </w:rPr>
              <w:t>Office Assistant</w:t>
            </w:r>
          </w:p>
        </w:tc>
        <w:tc>
          <w:tcPr>
            <w:tcW w:w="445" w:type="pct"/>
            <w:shd w:val="clear" w:color="auto" w:fill="auto"/>
            <w:noWrap/>
            <w:tcMar>
              <w:top w:w="15" w:type="dxa"/>
              <w:left w:w="15" w:type="dxa"/>
              <w:bottom w:w="0" w:type="dxa"/>
              <w:right w:w="15" w:type="dxa"/>
            </w:tcMar>
          </w:tcPr>
          <w:p w14:paraId="10487083" w14:textId="7D95C30A" w:rsidR="00D17EED" w:rsidRPr="00164C2D" w:rsidRDefault="00D17EED" w:rsidP="00D17EED">
            <w:pPr>
              <w:spacing w:line="276" w:lineRule="auto"/>
              <w:jc w:val="center"/>
              <w:rPr>
                <w:sz w:val="22"/>
                <w:szCs w:val="22"/>
              </w:rPr>
            </w:pPr>
            <w:r w:rsidRPr="00164C2D">
              <w:rPr>
                <w:sz w:val="22"/>
                <w:szCs w:val="22"/>
              </w:rPr>
              <w:t>7</w:t>
            </w:r>
          </w:p>
        </w:tc>
        <w:tc>
          <w:tcPr>
            <w:tcW w:w="640" w:type="pct"/>
            <w:shd w:val="clear" w:color="auto" w:fill="auto"/>
            <w:noWrap/>
            <w:tcMar>
              <w:top w:w="15" w:type="dxa"/>
              <w:left w:w="15" w:type="dxa"/>
              <w:bottom w:w="0" w:type="dxa"/>
              <w:right w:w="15" w:type="dxa"/>
            </w:tcMar>
          </w:tcPr>
          <w:p w14:paraId="46110451" w14:textId="27DB06F9" w:rsidR="00D17EED" w:rsidRPr="00164C2D" w:rsidRDefault="00D17EED" w:rsidP="00D17EED">
            <w:pPr>
              <w:spacing w:line="276" w:lineRule="auto"/>
              <w:jc w:val="right"/>
              <w:rPr>
                <w:sz w:val="22"/>
                <w:szCs w:val="22"/>
              </w:rPr>
            </w:pPr>
            <w:r w:rsidRPr="00164C2D">
              <w:rPr>
                <w:sz w:val="22"/>
                <w:szCs w:val="22"/>
              </w:rPr>
              <w:t>253.4</w:t>
            </w:r>
          </w:p>
        </w:tc>
        <w:tc>
          <w:tcPr>
            <w:tcW w:w="411" w:type="pct"/>
            <w:shd w:val="clear" w:color="auto" w:fill="auto"/>
            <w:tcMar>
              <w:top w:w="15" w:type="dxa"/>
              <w:left w:w="15" w:type="dxa"/>
              <w:bottom w:w="0" w:type="dxa"/>
              <w:right w:w="15" w:type="dxa"/>
            </w:tcMar>
          </w:tcPr>
          <w:p w14:paraId="15DF7025" w14:textId="23E68025" w:rsidR="00D17EED" w:rsidRPr="00164C2D" w:rsidRDefault="00D17EED" w:rsidP="00D17EED">
            <w:pPr>
              <w:spacing w:line="276" w:lineRule="auto"/>
              <w:jc w:val="right"/>
              <w:rPr>
                <w:sz w:val="22"/>
                <w:szCs w:val="22"/>
              </w:rPr>
            </w:pPr>
            <w:r w:rsidRPr="00164C2D">
              <w:rPr>
                <w:sz w:val="22"/>
                <w:szCs w:val="22"/>
              </w:rPr>
              <w:t>1,773.8</w:t>
            </w:r>
          </w:p>
        </w:tc>
        <w:tc>
          <w:tcPr>
            <w:tcW w:w="467" w:type="pct"/>
            <w:shd w:val="clear" w:color="auto" w:fill="auto"/>
            <w:tcMar>
              <w:top w:w="15" w:type="dxa"/>
              <w:left w:w="15" w:type="dxa"/>
              <w:bottom w:w="0" w:type="dxa"/>
              <w:right w:w="15" w:type="dxa"/>
            </w:tcMar>
          </w:tcPr>
          <w:p w14:paraId="37DDF151" w14:textId="6B3FF0E5" w:rsidR="00D17EED" w:rsidRPr="00164C2D" w:rsidRDefault="00D17EED" w:rsidP="00D17EED">
            <w:pPr>
              <w:spacing w:line="276" w:lineRule="auto"/>
              <w:jc w:val="right"/>
              <w:rPr>
                <w:bCs/>
                <w:sz w:val="22"/>
                <w:szCs w:val="22"/>
              </w:rPr>
            </w:pPr>
            <w:r w:rsidRPr="00164C2D">
              <w:rPr>
                <w:bCs/>
                <w:sz w:val="22"/>
                <w:szCs w:val="22"/>
              </w:rPr>
              <w:t>21,285.6</w:t>
            </w:r>
          </w:p>
        </w:tc>
        <w:tc>
          <w:tcPr>
            <w:tcW w:w="1567" w:type="pct"/>
            <w:shd w:val="clear" w:color="auto" w:fill="auto"/>
          </w:tcPr>
          <w:p w14:paraId="587F7AE7" w14:textId="77777777" w:rsidR="00D17EED" w:rsidRPr="00164C2D" w:rsidRDefault="00D17EED" w:rsidP="00D17EED">
            <w:pPr>
              <w:spacing w:line="276" w:lineRule="auto"/>
              <w:jc w:val="right"/>
              <w:rPr>
                <w:sz w:val="22"/>
                <w:szCs w:val="22"/>
              </w:rPr>
            </w:pPr>
          </w:p>
        </w:tc>
      </w:tr>
      <w:tr w:rsidR="00D17EED" w:rsidRPr="00164C2D" w14:paraId="0973468C" w14:textId="77777777" w:rsidTr="009634B4">
        <w:trPr>
          <w:trHeight w:val="144"/>
        </w:trPr>
        <w:tc>
          <w:tcPr>
            <w:tcW w:w="559" w:type="pct"/>
            <w:vMerge/>
            <w:shd w:val="clear" w:color="auto" w:fill="auto"/>
          </w:tcPr>
          <w:p w14:paraId="296584AE" w14:textId="77777777" w:rsidR="00D17EED" w:rsidRPr="00164C2D" w:rsidRDefault="00D17EED" w:rsidP="00D17EED">
            <w:pPr>
              <w:spacing w:line="276" w:lineRule="auto"/>
              <w:rPr>
                <w:b/>
                <w:bCs/>
                <w:sz w:val="22"/>
                <w:szCs w:val="22"/>
              </w:rPr>
            </w:pPr>
          </w:p>
        </w:tc>
        <w:tc>
          <w:tcPr>
            <w:tcW w:w="911" w:type="pct"/>
            <w:shd w:val="clear" w:color="auto" w:fill="auto"/>
            <w:tcMar>
              <w:top w:w="15" w:type="dxa"/>
              <w:left w:w="15" w:type="dxa"/>
              <w:bottom w:w="0" w:type="dxa"/>
              <w:right w:w="15" w:type="dxa"/>
            </w:tcMar>
          </w:tcPr>
          <w:p w14:paraId="369FD55D" w14:textId="25AD365E" w:rsidR="00D17EED" w:rsidRPr="00164C2D" w:rsidRDefault="00D17EED" w:rsidP="00D17EED">
            <w:pPr>
              <w:spacing w:line="276" w:lineRule="auto"/>
              <w:rPr>
                <w:sz w:val="22"/>
                <w:szCs w:val="22"/>
              </w:rPr>
            </w:pPr>
            <w:r w:rsidRPr="00164C2D">
              <w:rPr>
                <w:sz w:val="22"/>
                <w:szCs w:val="22"/>
              </w:rPr>
              <w:t>Security Officers</w:t>
            </w:r>
          </w:p>
        </w:tc>
        <w:tc>
          <w:tcPr>
            <w:tcW w:w="445" w:type="pct"/>
            <w:shd w:val="clear" w:color="auto" w:fill="auto"/>
            <w:noWrap/>
            <w:tcMar>
              <w:top w:w="15" w:type="dxa"/>
              <w:left w:w="15" w:type="dxa"/>
              <w:bottom w:w="0" w:type="dxa"/>
              <w:right w:w="15" w:type="dxa"/>
            </w:tcMar>
          </w:tcPr>
          <w:p w14:paraId="394D5223" w14:textId="3CD59890" w:rsidR="00D17EED" w:rsidRPr="00164C2D" w:rsidRDefault="00D17EED" w:rsidP="00D17EED">
            <w:pPr>
              <w:spacing w:line="276" w:lineRule="auto"/>
              <w:jc w:val="center"/>
              <w:rPr>
                <w:sz w:val="22"/>
                <w:szCs w:val="22"/>
              </w:rPr>
            </w:pPr>
            <w:r w:rsidRPr="00164C2D">
              <w:rPr>
                <w:sz w:val="22"/>
                <w:szCs w:val="22"/>
              </w:rPr>
              <w:t>7</w:t>
            </w:r>
          </w:p>
        </w:tc>
        <w:tc>
          <w:tcPr>
            <w:tcW w:w="640" w:type="pct"/>
            <w:shd w:val="clear" w:color="auto" w:fill="auto"/>
            <w:noWrap/>
            <w:tcMar>
              <w:top w:w="15" w:type="dxa"/>
              <w:left w:w="15" w:type="dxa"/>
              <w:bottom w:w="0" w:type="dxa"/>
              <w:right w:w="15" w:type="dxa"/>
            </w:tcMar>
          </w:tcPr>
          <w:p w14:paraId="6654E938" w14:textId="5665E7CD" w:rsidR="00D17EED" w:rsidRPr="00164C2D" w:rsidRDefault="00D17EED" w:rsidP="00D17EED">
            <w:pPr>
              <w:spacing w:line="276" w:lineRule="auto"/>
              <w:jc w:val="right"/>
              <w:rPr>
                <w:sz w:val="22"/>
                <w:szCs w:val="22"/>
              </w:rPr>
            </w:pPr>
            <w:r w:rsidRPr="00164C2D">
              <w:rPr>
                <w:sz w:val="22"/>
                <w:szCs w:val="22"/>
              </w:rPr>
              <w:t>253.4</w:t>
            </w:r>
          </w:p>
        </w:tc>
        <w:tc>
          <w:tcPr>
            <w:tcW w:w="411" w:type="pct"/>
            <w:shd w:val="clear" w:color="auto" w:fill="auto"/>
            <w:tcMar>
              <w:top w:w="15" w:type="dxa"/>
              <w:left w:w="15" w:type="dxa"/>
              <w:bottom w:w="0" w:type="dxa"/>
              <w:right w:w="15" w:type="dxa"/>
            </w:tcMar>
          </w:tcPr>
          <w:p w14:paraId="628407BF" w14:textId="074D57B2" w:rsidR="00D17EED" w:rsidRPr="00164C2D" w:rsidRDefault="00D17EED" w:rsidP="00D17EED">
            <w:pPr>
              <w:spacing w:line="276" w:lineRule="auto"/>
              <w:jc w:val="right"/>
              <w:rPr>
                <w:sz w:val="22"/>
                <w:szCs w:val="22"/>
              </w:rPr>
            </w:pPr>
            <w:r w:rsidRPr="00164C2D">
              <w:rPr>
                <w:sz w:val="22"/>
                <w:szCs w:val="22"/>
              </w:rPr>
              <w:t>1,773.8</w:t>
            </w:r>
          </w:p>
        </w:tc>
        <w:tc>
          <w:tcPr>
            <w:tcW w:w="467" w:type="pct"/>
            <w:shd w:val="clear" w:color="auto" w:fill="auto"/>
            <w:tcMar>
              <w:top w:w="15" w:type="dxa"/>
              <w:left w:w="15" w:type="dxa"/>
              <w:bottom w:w="0" w:type="dxa"/>
              <w:right w:w="15" w:type="dxa"/>
            </w:tcMar>
          </w:tcPr>
          <w:p w14:paraId="7E2A14A2" w14:textId="10D56E83" w:rsidR="00D17EED" w:rsidRPr="00164C2D" w:rsidRDefault="00D17EED" w:rsidP="00D17EED">
            <w:pPr>
              <w:spacing w:line="276" w:lineRule="auto"/>
              <w:jc w:val="right"/>
              <w:rPr>
                <w:bCs/>
                <w:sz w:val="22"/>
                <w:szCs w:val="22"/>
              </w:rPr>
            </w:pPr>
            <w:r w:rsidRPr="00164C2D">
              <w:rPr>
                <w:bCs/>
                <w:sz w:val="22"/>
                <w:szCs w:val="22"/>
              </w:rPr>
              <w:t>21,285.6</w:t>
            </w:r>
          </w:p>
        </w:tc>
        <w:tc>
          <w:tcPr>
            <w:tcW w:w="1567" w:type="pct"/>
            <w:shd w:val="clear" w:color="auto" w:fill="auto"/>
          </w:tcPr>
          <w:p w14:paraId="2F667A6C" w14:textId="77777777" w:rsidR="00D17EED" w:rsidRPr="00164C2D" w:rsidRDefault="00D17EED" w:rsidP="00D17EED">
            <w:pPr>
              <w:spacing w:line="276" w:lineRule="auto"/>
              <w:jc w:val="right"/>
              <w:rPr>
                <w:sz w:val="22"/>
                <w:szCs w:val="22"/>
              </w:rPr>
            </w:pPr>
          </w:p>
        </w:tc>
      </w:tr>
      <w:tr w:rsidR="00D17EED" w:rsidRPr="00164C2D" w14:paraId="5B553AC4" w14:textId="77777777" w:rsidTr="009634B4">
        <w:trPr>
          <w:trHeight w:val="144"/>
        </w:trPr>
        <w:tc>
          <w:tcPr>
            <w:tcW w:w="559" w:type="pct"/>
            <w:vMerge/>
            <w:shd w:val="clear" w:color="auto" w:fill="auto"/>
          </w:tcPr>
          <w:p w14:paraId="26661D03" w14:textId="77777777" w:rsidR="00D17EED" w:rsidRPr="00164C2D" w:rsidRDefault="00D17EED" w:rsidP="00D17EED">
            <w:pPr>
              <w:spacing w:line="276" w:lineRule="auto"/>
              <w:rPr>
                <w:b/>
                <w:bCs/>
                <w:sz w:val="22"/>
                <w:szCs w:val="22"/>
              </w:rPr>
            </w:pPr>
          </w:p>
        </w:tc>
        <w:tc>
          <w:tcPr>
            <w:tcW w:w="911" w:type="pct"/>
            <w:shd w:val="clear" w:color="auto" w:fill="AEAAAA"/>
            <w:tcMar>
              <w:top w:w="15" w:type="dxa"/>
              <w:left w:w="15" w:type="dxa"/>
              <w:bottom w:w="0" w:type="dxa"/>
              <w:right w:w="15" w:type="dxa"/>
            </w:tcMar>
          </w:tcPr>
          <w:p w14:paraId="3673BFC0" w14:textId="4B5F1E4C" w:rsidR="00D17EED" w:rsidRPr="00164C2D" w:rsidRDefault="00D17EED" w:rsidP="00D17EED">
            <w:pPr>
              <w:spacing w:line="276" w:lineRule="auto"/>
              <w:rPr>
                <w:sz w:val="22"/>
                <w:szCs w:val="22"/>
              </w:rPr>
            </w:pPr>
            <w:r w:rsidRPr="00164C2D">
              <w:rPr>
                <w:b/>
                <w:sz w:val="22"/>
                <w:szCs w:val="22"/>
              </w:rPr>
              <w:t xml:space="preserve">Sub- Total </w:t>
            </w:r>
          </w:p>
        </w:tc>
        <w:tc>
          <w:tcPr>
            <w:tcW w:w="445" w:type="pct"/>
            <w:shd w:val="clear" w:color="auto" w:fill="AEAAAA"/>
            <w:noWrap/>
            <w:tcMar>
              <w:top w:w="15" w:type="dxa"/>
              <w:left w:w="15" w:type="dxa"/>
              <w:bottom w:w="0" w:type="dxa"/>
              <w:right w:w="15" w:type="dxa"/>
            </w:tcMar>
          </w:tcPr>
          <w:p w14:paraId="5CDFCB1A" w14:textId="4C6177D0" w:rsidR="00D17EED" w:rsidRPr="00164C2D" w:rsidRDefault="00D17EED" w:rsidP="00D17EED">
            <w:pPr>
              <w:spacing w:line="276" w:lineRule="auto"/>
              <w:jc w:val="center"/>
              <w:rPr>
                <w:sz w:val="22"/>
                <w:szCs w:val="22"/>
              </w:rPr>
            </w:pPr>
            <w:r w:rsidRPr="00164C2D">
              <w:rPr>
                <w:sz w:val="22"/>
                <w:szCs w:val="22"/>
              </w:rPr>
              <w:t>31</w:t>
            </w:r>
          </w:p>
        </w:tc>
        <w:tc>
          <w:tcPr>
            <w:tcW w:w="640" w:type="pct"/>
            <w:shd w:val="clear" w:color="auto" w:fill="AEAAAA"/>
            <w:noWrap/>
            <w:tcMar>
              <w:top w:w="15" w:type="dxa"/>
              <w:left w:w="15" w:type="dxa"/>
              <w:bottom w:w="0" w:type="dxa"/>
              <w:right w:w="15" w:type="dxa"/>
            </w:tcMar>
          </w:tcPr>
          <w:p w14:paraId="107F9D3C" w14:textId="77777777" w:rsidR="00D17EED" w:rsidRPr="00164C2D" w:rsidRDefault="00D17EED" w:rsidP="00D17EED">
            <w:pPr>
              <w:spacing w:line="276" w:lineRule="auto"/>
              <w:jc w:val="right"/>
              <w:rPr>
                <w:sz w:val="22"/>
                <w:szCs w:val="22"/>
              </w:rPr>
            </w:pPr>
          </w:p>
        </w:tc>
        <w:tc>
          <w:tcPr>
            <w:tcW w:w="411" w:type="pct"/>
            <w:shd w:val="clear" w:color="auto" w:fill="AEAAAA"/>
            <w:tcMar>
              <w:top w:w="15" w:type="dxa"/>
              <w:left w:w="15" w:type="dxa"/>
              <w:bottom w:w="0" w:type="dxa"/>
              <w:right w:w="15" w:type="dxa"/>
            </w:tcMar>
          </w:tcPr>
          <w:p w14:paraId="0ABFB2C9" w14:textId="77777777" w:rsidR="00D17EED" w:rsidRPr="00164C2D" w:rsidRDefault="00D17EED" w:rsidP="00D17EED">
            <w:pPr>
              <w:spacing w:line="276" w:lineRule="auto"/>
              <w:jc w:val="right"/>
              <w:rPr>
                <w:sz w:val="22"/>
                <w:szCs w:val="22"/>
              </w:rPr>
            </w:pPr>
          </w:p>
        </w:tc>
        <w:tc>
          <w:tcPr>
            <w:tcW w:w="467" w:type="pct"/>
            <w:shd w:val="clear" w:color="auto" w:fill="AEAAAA"/>
            <w:tcMar>
              <w:top w:w="15" w:type="dxa"/>
              <w:left w:w="15" w:type="dxa"/>
              <w:bottom w:w="0" w:type="dxa"/>
              <w:right w:w="15" w:type="dxa"/>
            </w:tcMar>
          </w:tcPr>
          <w:p w14:paraId="773A6E08" w14:textId="2B035109" w:rsidR="00D17EED" w:rsidRPr="00164C2D" w:rsidRDefault="00164C2D" w:rsidP="00D17EED">
            <w:pPr>
              <w:spacing w:line="276" w:lineRule="auto"/>
              <w:jc w:val="right"/>
              <w:rPr>
                <w:b/>
                <w:bCs/>
                <w:sz w:val="22"/>
                <w:szCs w:val="22"/>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111,871.2</w:t>
            </w:r>
            <w:r>
              <w:rPr>
                <w:b/>
                <w:bCs/>
                <w:sz w:val="22"/>
                <w:szCs w:val="22"/>
              </w:rPr>
              <w:fldChar w:fldCharType="end"/>
            </w:r>
          </w:p>
        </w:tc>
        <w:tc>
          <w:tcPr>
            <w:tcW w:w="1567" w:type="pct"/>
            <w:shd w:val="clear" w:color="auto" w:fill="AEAAAA"/>
          </w:tcPr>
          <w:p w14:paraId="179C1EC5" w14:textId="77777777" w:rsidR="00D17EED" w:rsidRPr="00164C2D" w:rsidRDefault="00D17EED" w:rsidP="00D17EED">
            <w:pPr>
              <w:spacing w:line="276" w:lineRule="auto"/>
              <w:jc w:val="right"/>
              <w:rPr>
                <w:sz w:val="22"/>
                <w:szCs w:val="22"/>
              </w:rPr>
            </w:pPr>
          </w:p>
        </w:tc>
      </w:tr>
    </w:tbl>
    <w:p w14:paraId="0F857865" w14:textId="77777777" w:rsidR="004F7088" w:rsidRPr="00164C2D" w:rsidRDefault="004F7088" w:rsidP="00F57AAF">
      <w:pPr>
        <w:spacing w:line="276" w:lineRule="auto"/>
        <w:rPr>
          <w:sz w:val="22"/>
          <w:szCs w:val="22"/>
        </w:rPr>
      </w:pPr>
    </w:p>
    <w:p w14:paraId="09171BC6" w14:textId="77777777" w:rsidR="00443E5D" w:rsidRPr="00164C2D" w:rsidRDefault="00443E5D" w:rsidP="00F57AAF">
      <w:pPr>
        <w:spacing w:line="276" w:lineRule="auto"/>
        <w:rPr>
          <w:sz w:val="22"/>
          <w:szCs w:val="22"/>
        </w:rPr>
      </w:pPr>
    </w:p>
    <w:tbl>
      <w:tblPr>
        <w:tblW w:w="51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1"/>
        <w:gridCol w:w="1955"/>
        <w:gridCol w:w="1054"/>
        <w:gridCol w:w="1441"/>
        <w:gridCol w:w="1391"/>
        <w:gridCol w:w="1844"/>
      </w:tblGrid>
      <w:tr w:rsidR="00443E5D" w:rsidRPr="00164C2D" w14:paraId="2841A0A6" w14:textId="77777777" w:rsidTr="00CE3697">
        <w:trPr>
          <w:trHeight w:val="144"/>
          <w:tblHeader/>
        </w:trPr>
        <w:tc>
          <w:tcPr>
            <w:tcW w:w="1325" w:type="pct"/>
            <w:shd w:val="clear" w:color="auto" w:fill="8EAADB"/>
            <w:tcMar>
              <w:top w:w="15" w:type="dxa"/>
              <w:left w:w="15" w:type="dxa"/>
              <w:bottom w:w="0" w:type="dxa"/>
              <w:right w:w="15" w:type="dxa"/>
            </w:tcMar>
          </w:tcPr>
          <w:p w14:paraId="0E686195" w14:textId="77777777" w:rsidR="004F7088" w:rsidRPr="00164C2D" w:rsidRDefault="004F7088" w:rsidP="00F57AAF">
            <w:pPr>
              <w:spacing w:line="276" w:lineRule="auto"/>
              <w:rPr>
                <w:sz w:val="22"/>
                <w:szCs w:val="22"/>
              </w:rPr>
            </w:pPr>
            <w:r w:rsidRPr="00164C2D">
              <w:rPr>
                <w:b/>
                <w:bCs/>
                <w:sz w:val="22"/>
                <w:szCs w:val="22"/>
              </w:rPr>
              <w:t xml:space="preserve">Item </w:t>
            </w:r>
          </w:p>
        </w:tc>
        <w:tc>
          <w:tcPr>
            <w:tcW w:w="935" w:type="pct"/>
            <w:shd w:val="clear" w:color="auto" w:fill="8EAADB"/>
            <w:tcMar>
              <w:top w:w="15" w:type="dxa"/>
              <w:left w:w="15" w:type="dxa"/>
              <w:bottom w:w="0" w:type="dxa"/>
              <w:right w:w="15" w:type="dxa"/>
            </w:tcMar>
          </w:tcPr>
          <w:p w14:paraId="55744F05" w14:textId="77777777" w:rsidR="004F7088" w:rsidRPr="00164C2D" w:rsidRDefault="004F7088" w:rsidP="00F57AAF">
            <w:pPr>
              <w:spacing w:line="276" w:lineRule="auto"/>
              <w:rPr>
                <w:sz w:val="22"/>
                <w:szCs w:val="22"/>
              </w:rPr>
            </w:pPr>
            <w:r w:rsidRPr="00164C2D">
              <w:rPr>
                <w:b/>
                <w:bCs/>
                <w:sz w:val="22"/>
                <w:szCs w:val="22"/>
              </w:rPr>
              <w:t xml:space="preserve"> Description </w:t>
            </w:r>
          </w:p>
        </w:tc>
        <w:tc>
          <w:tcPr>
            <w:tcW w:w="504" w:type="pct"/>
            <w:shd w:val="clear" w:color="auto" w:fill="8EAADB"/>
            <w:noWrap/>
            <w:tcMar>
              <w:top w:w="15" w:type="dxa"/>
              <w:left w:w="15" w:type="dxa"/>
              <w:bottom w:w="0" w:type="dxa"/>
              <w:right w:w="15" w:type="dxa"/>
            </w:tcMar>
          </w:tcPr>
          <w:p w14:paraId="6A084E00" w14:textId="77777777" w:rsidR="004F7088" w:rsidRPr="00164C2D" w:rsidRDefault="004F7088" w:rsidP="00F57AAF">
            <w:pPr>
              <w:spacing w:line="276" w:lineRule="auto"/>
              <w:jc w:val="center"/>
              <w:rPr>
                <w:sz w:val="22"/>
                <w:szCs w:val="22"/>
              </w:rPr>
            </w:pPr>
            <w:r w:rsidRPr="00164C2D">
              <w:rPr>
                <w:b/>
                <w:bCs/>
                <w:sz w:val="22"/>
                <w:szCs w:val="22"/>
              </w:rPr>
              <w:t xml:space="preserve"> Number  </w:t>
            </w:r>
          </w:p>
        </w:tc>
        <w:tc>
          <w:tcPr>
            <w:tcW w:w="689" w:type="pct"/>
            <w:shd w:val="clear" w:color="auto" w:fill="8EAADB"/>
            <w:noWrap/>
            <w:tcMar>
              <w:top w:w="15" w:type="dxa"/>
              <w:left w:w="15" w:type="dxa"/>
              <w:bottom w:w="0" w:type="dxa"/>
              <w:right w:w="15" w:type="dxa"/>
            </w:tcMar>
          </w:tcPr>
          <w:p w14:paraId="5BA55860" w14:textId="77777777" w:rsidR="004F7088" w:rsidRPr="00164C2D" w:rsidRDefault="004F7088" w:rsidP="00F57AAF">
            <w:pPr>
              <w:spacing w:line="276" w:lineRule="auto"/>
              <w:jc w:val="center"/>
              <w:rPr>
                <w:sz w:val="22"/>
                <w:szCs w:val="22"/>
              </w:rPr>
            </w:pPr>
            <w:r w:rsidRPr="00164C2D">
              <w:rPr>
                <w:b/>
                <w:bCs/>
                <w:sz w:val="22"/>
                <w:szCs w:val="22"/>
              </w:rPr>
              <w:t xml:space="preserve"> Rate (Kshs.) </w:t>
            </w:r>
          </w:p>
        </w:tc>
        <w:tc>
          <w:tcPr>
            <w:tcW w:w="665" w:type="pct"/>
            <w:shd w:val="clear" w:color="auto" w:fill="8EAADB"/>
            <w:tcMar>
              <w:top w:w="15" w:type="dxa"/>
              <w:left w:w="15" w:type="dxa"/>
              <w:bottom w:w="0" w:type="dxa"/>
              <w:right w:w="15" w:type="dxa"/>
            </w:tcMar>
          </w:tcPr>
          <w:p w14:paraId="713C36CF" w14:textId="77777777" w:rsidR="004F7088" w:rsidRPr="00164C2D" w:rsidRDefault="004F7088" w:rsidP="00F57AAF">
            <w:pPr>
              <w:spacing w:line="276" w:lineRule="auto"/>
              <w:rPr>
                <w:sz w:val="22"/>
                <w:szCs w:val="22"/>
              </w:rPr>
            </w:pPr>
            <w:r w:rsidRPr="00164C2D">
              <w:rPr>
                <w:b/>
                <w:bCs/>
                <w:sz w:val="22"/>
                <w:szCs w:val="22"/>
              </w:rPr>
              <w:t xml:space="preserve">Total Amount (Pm) </w:t>
            </w:r>
          </w:p>
        </w:tc>
        <w:tc>
          <w:tcPr>
            <w:tcW w:w="882" w:type="pct"/>
            <w:shd w:val="clear" w:color="auto" w:fill="8EAADB"/>
            <w:tcMar>
              <w:top w:w="15" w:type="dxa"/>
              <w:left w:w="15" w:type="dxa"/>
              <w:bottom w:w="0" w:type="dxa"/>
              <w:right w:w="15" w:type="dxa"/>
            </w:tcMar>
          </w:tcPr>
          <w:p w14:paraId="2E0F9E88" w14:textId="77777777" w:rsidR="004F7088" w:rsidRPr="00164C2D" w:rsidRDefault="004F7088" w:rsidP="00F57AAF">
            <w:pPr>
              <w:spacing w:line="276" w:lineRule="auto"/>
              <w:rPr>
                <w:sz w:val="22"/>
                <w:szCs w:val="22"/>
              </w:rPr>
            </w:pPr>
            <w:r w:rsidRPr="00164C2D">
              <w:rPr>
                <w:b/>
                <w:bCs/>
                <w:sz w:val="22"/>
                <w:szCs w:val="22"/>
              </w:rPr>
              <w:t xml:space="preserve">Total Amount (Pa) </w:t>
            </w:r>
          </w:p>
        </w:tc>
      </w:tr>
      <w:tr w:rsidR="00443E5D" w:rsidRPr="00164C2D" w14:paraId="500498C3" w14:textId="77777777" w:rsidTr="00CE3697">
        <w:trPr>
          <w:trHeight w:val="47"/>
        </w:trPr>
        <w:tc>
          <w:tcPr>
            <w:tcW w:w="1325" w:type="pct"/>
            <w:shd w:val="clear" w:color="auto" w:fill="auto"/>
            <w:tcMar>
              <w:top w:w="15" w:type="dxa"/>
              <w:left w:w="15" w:type="dxa"/>
              <w:bottom w:w="0" w:type="dxa"/>
              <w:right w:w="15" w:type="dxa"/>
            </w:tcMar>
          </w:tcPr>
          <w:p w14:paraId="78BCC097" w14:textId="77777777" w:rsidR="004F7088" w:rsidRPr="00164C2D" w:rsidRDefault="004F7088" w:rsidP="00F57AAF">
            <w:pPr>
              <w:spacing w:line="276" w:lineRule="auto"/>
              <w:rPr>
                <w:sz w:val="22"/>
                <w:szCs w:val="22"/>
              </w:rPr>
            </w:pPr>
            <w:r w:rsidRPr="00164C2D">
              <w:rPr>
                <w:sz w:val="22"/>
                <w:szCs w:val="22"/>
              </w:rPr>
              <w:t xml:space="preserve">  NSSF  </w:t>
            </w:r>
          </w:p>
        </w:tc>
        <w:tc>
          <w:tcPr>
            <w:tcW w:w="935" w:type="pct"/>
            <w:shd w:val="clear" w:color="auto" w:fill="auto"/>
            <w:tcMar>
              <w:top w:w="15" w:type="dxa"/>
              <w:left w:w="15" w:type="dxa"/>
              <w:bottom w:w="0" w:type="dxa"/>
              <w:right w:w="15" w:type="dxa"/>
            </w:tcMar>
          </w:tcPr>
          <w:p w14:paraId="7C355B36" w14:textId="77777777" w:rsidR="004F7088" w:rsidRPr="00164C2D" w:rsidRDefault="004F7088" w:rsidP="00F57AAF">
            <w:pPr>
              <w:spacing w:line="276" w:lineRule="auto"/>
              <w:rPr>
                <w:sz w:val="22"/>
                <w:szCs w:val="22"/>
              </w:rPr>
            </w:pPr>
            <w:r w:rsidRPr="00164C2D">
              <w:rPr>
                <w:sz w:val="22"/>
                <w:szCs w:val="22"/>
              </w:rPr>
              <w:t xml:space="preserve">Employer contribution to NSSF  </w:t>
            </w:r>
          </w:p>
        </w:tc>
        <w:tc>
          <w:tcPr>
            <w:tcW w:w="504" w:type="pct"/>
            <w:shd w:val="clear" w:color="auto" w:fill="auto"/>
            <w:noWrap/>
            <w:tcMar>
              <w:top w:w="15" w:type="dxa"/>
              <w:left w:w="15" w:type="dxa"/>
              <w:bottom w:w="0" w:type="dxa"/>
              <w:right w:w="15" w:type="dxa"/>
            </w:tcMar>
          </w:tcPr>
          <w:p w14:paraId="25F91849" w14:textId="7B370F7F" w:rsidR="004F7088" w:rsidRPr="00164C2D" w:rsidRDefault="00CE3697" w:rsidP="00F57AAF">
            <w:pPr>
              <w:spacing w:line="276" w:lineRule="auto"/>
              <w:jc w:val="center"/>
              <w:rPr>
                <w:sz w:val="22"/>
                <w:szCs w:val="22"/>
              </w:rPr>
            </w:pPr>
            <w:r w:rsidRPr="00164C2D">
              <w:rPr>
                <w:sz w:val="22"/>
                <w:szCs w:val="22"/>
              </w:rPr>
              <w:t>31</w:t>
            </w:r>
          </w:p>
        </w:tc>
        <w:tc>
          <w:tcPr>
            <w:tcW w:w="689" w:type="pct"/>
            <w:shd w:val="clear" w:color="auto" w:fill="auto"/>
            <w:noWrap/>
            <w:tcMar>
              <w:top w:w="15" w:type="dxa"/>
              <w:left w:w="15" w:type="dxa"/>
              <w:bottom w:w="0" w:type="dxa"/>
              <w:right w:w="15" w:type="dxa"/>
            </w:tcMar>
          </w:tcPr>
          <w:p w14:paraId="60257120" w14:textId="77777777" w:rsidR="004F7088" w:rsidRPr="00164C2D" w:rsidRDefault="004F7088" w:rsidP="00F57AAF">
            <w:pPr>
              <w:spacing w:line="276" w:lineRule="auto"/>
              <w:jc w:val="center"/>
              <w:rPr>
                <w:sz w:val="22"/>
                <w:szCs w:val="22"/>
              </w:rPr>
            </w:pPr>
            <w:r w:rsidRPr="00164C2D">
              <w:rPr>
                <w:sz w:val="22"/>
                <w:szCs w:val="22"/>
              </w:rPr>
              <w:t>1080</w:t>
            </w:r>
          </w:p>
        </w:tc>
        <w:tc>
          <w:tcPr>
            <w:tcW w:w="665" w:type="pct"/>
            <w:shd w:val="clear" w:color="auto" w:fill="auto"/>
            <w:tcMar>
              <w:top w:w="15" w:type="dxa"/>
              <w:left w:w="15" w:type="dxa"/>
              <w:bottom w:w="0" w:type="dxa"/>
              <w:right w:w="15" w:type="dxa"/>
            </w:tcMar>
          </w:tcPr>
          <w:p w14:paraId="1771B2D7" w14:textId="66ABE8A2" w:rsidR="004F7088" w:rsidRPr="00164C2D" w:rsidRDefault="00CE3697" w:rsidP="00F57AAF">
            <w:pPr>
              <w:spacing w:line="276" w:lineRule="auto"/>
              <w:jc w:val="right"/>
              <w:rPr>
                <w:sz w:val="22"/>
                <w:szCs w:val="22"/>
              </w:rPr>
            </w:pPr>
            <w:r w:rsidRPr="00164C2D">
              <w:rPr>
                <w:sz w:val="22"/>
                <w:szCs w:val="22"/>
              </w:rPr>
              <w:t>33</w:t>
            </w:r>
            <w:r w:rsidR="004F7088" w:rsidRPr="00164C2D">
              <w:rPr>
                <w:sz w:val="22"/>
                <w:szCs w:val="22"/>
              </w:rPr>
              <w:t>,</w:t>
            </w:r>
            <w:r w:rsidRPr="00164C2D">
              <w:rPr>
                <w:sz w:val="22"/>
                <w:szCs w:val="22"/>
              </w:rPr>
              <w:t>48</w:t>
            </w:r>
            <w:r w:rsidR="004F7088" w:rsidRPr="00164C2D">
              <w:rPr>
                <w:sz w:val="22"/>
                <w:szCs w:val="22"/>
              </w:rPr>
              <w:t>0.00</w:t>
            </w:r>
          </w:p>
        </w:tc>
        <w:tc>
          <w:tcPr>
            <w:tcW w:w="882" w:type="pct"/>
            <w:shd w:val="clear" w:color="auto" w:fill="auto"/>
            <w:tcMar>
              <w:top w:w="15" w:type="dxa"/>
              <w:left w:w="15" w:type="dxa"/>
              <w:bottom w:w="0" w:type="dxa"/>
              <w:right w:w="15" w:type="dxa"/>
            </w:tcMar>
          </w:tcPr>
          <w:p w14:paraId="7FE6B041" w14:textId="71F2D183" w:rsidR="004F7088" w:rsidRPr="00164C2D" w:rsidRDefault="00CE3697" w:rsidP="00F57AAF">
            <w:pPr>
              <w:spacing w:line="276" w:lineRule="auto"/>
              <w:jc w:val="right"/>
              <w:rPr>
                <w:sz w:val="22"/>
                <w:szCs w:val="22"/>
              </w:rPr>
            </w:pPr>
            <w:r w:rsidRPr="00164C2D">
              <w:rPr>
                <w:sz w:val="22"/>
                <w:szCs w:val="22"/>
              </w:rPr>
              <w:t>401</w:t>
            </w:r>
            <w:r w:rsidR="004F7088" w:rsidRPr="00164C2D">
              <w:rPr>
                <w:sz w:val="22"/>
                <w:szCs w:val="22"/>
              </w:rPr>
              <w:t>,</w:t>
            </w:r>
            <w:r w:rsidRPr="00164C2D">
              <w:rPr>
                <w:sz w:val="22"/>
                <w:szCs w:val="22"/>
              </w:rPr>
              <w:t>76</w:t>
            </w:r>
            <w:r w:rsidR="004F7088" w:rsidRPr="00164C2D">
              <w:rPr>
                <w:sz w:val="22"/>
                <w:szCs w:val="22"/>
              </w:rPr>
              <w:t>0</w:t>
            </w:r>
          </w:p>
        </w:tc>
      </w:tr>
      <w:tr w:rsidR="00443E5D" w:rsidRPr="00164C2D" w14:paraId="4F6A9F77" w14:textId="77777777" w:rsidTr="00CE3697">
        <w:trPr>
          <w:trHeight w:val="82"/>
        </w:trPr>
        <w:tc>
          <w:tcPr>
            <w:tcW w:w="1325" w:type="pct"/>
            <w:shd w:val="clear" w:color="auto" w:fill="BFBFBF"/>
            <w:tcMar>
              <w:top w:w="15" w:type="dxa"/>
              <w:left w:w="15" w:type="dxa"/>
              <w:bottom w:w="0" w:type="dxa"/>
              <w:right w:w="15" w:type="dxa"/>
            </w:tcMar>
          </w:tcPr>
          <w:p w14:paraId="5B654116" w14:textId="77777777" w:rsidR="004F7088" w:rsidRPr="00164C2D" w:rsidRDefault="004F7088" w:rsidP="00F57AAF">
            <w:pPr>
              <w:spacing w:line="276" w:lineRule="auto"/>
              <w:rPr>
                <w:b/>
                <w:bCs/>
                <w:sz w:val="22"/>
                <w:szCs w:val="22"/>
              </w:rPr>
            </w:pPr>
            <w:r w:rsidRPr="00164C2D">
              <w:rPr>
                <w:b/>
                <w:bCs/>
                <w:sz w:val="22"/>
                <w:szCs w:val="22"/>
              </w:rPr>
              <w:t xml:space="preserve">Sub-Total </w:t>
            </w:r>
          </w:p>
        </w:tc>
        <w:tc>
          <w:tcPr>
            <w:tcW w:w="935" w:type="pct"/>
            <w:shd w:val="clear" w:color="auto" w:fill="BFBFBF"/>
            <w:tcMar>
              <w:top w:w="15" w:type="dxa"/>
              <w:left w:w="15" w:type="dxa"/>
              <w:bottom w:w="0" w:type="dxa"/>
              <w:right w:w="15" w:type="dxa"/>
            </w:tcMar>
          </w:tcPr>
          <w:p w14:paraId="567ED76F" w14:textId="77777777" w:rsidR="004F7088" w:rsidRPr="00164C2D" w:rsidRDefault="004F7088" w:rsidP="00F57AAF">
            <w:pPr>
              <w:spacing w:line="276" w:lineRule="auto"/>
              <w:rPr>
                <w:b/>
                <w:bCs/>
                <w:sz w:val="22"/>
                <w:szCs w:val="22"/>
              </w:rPr>
            </w:pPr>
          </w:p>
        </w:tc>
        <w:tc>
          <w:tcPr>
            <w:tcW w:w="504" w:type="pct"/>
            <w:shd w:val="clear" w:color="auto" w:fill="BFBFBF"/>
            <w:noWrap/>
            <w:tcMar>
              <w:top w:w="15" w:type="dxa"/>
              <w:left w:w="15" w:type="dxa"/>
              <w:bottom w:w="0" w:type="dxa"/>
              <w:right w:w="15" w:type="dxa"/>
            </w:tcMar>
          </w:tcPr>
          <w:p w14:paraId="5B1BB37C" w14:textId="77777777" w:rsidR="004F7088" w:rsidRPr="00164C2D" w:rsidRDefault="004F7088" w:rsidP="00F57AAF">
            <w:pPr>
              <w:spacing w:line="276" w:lineRule="auto"/>
              <w:jc w:val="center"/>
              <w:rPr>
                <w:b/>
                <w:bCs/>
                <w:sz w:val="22"/>
                <w:szCs w:val="22"/>
              </w:rPr>
            </w:pPr>
          </w:p>
        </w:tc>
        <w:tc>
          <w:tcPr>
            <w:tcW w:w="689" w:type="pct"/>
            <w:shd w:val="clear" w:color="auto" w:fill="BFBFBF"/>
            <w:noWrap/>
            <w:tcMar>
              <w:top w:w="15" w:type="dxa"/>
              <w:left w:w="15" w:type="dxa"/>
              <w:bottom w:w="0" w:type="dxa"/>
              <w:right w:w="15" w:type="dxa"/>
            </w:tcMar>
          </w:tcPr>
          <w:p w14:paraId="50C1870B" w14:textId="77777777" w:rsidR="004F7088" w:rsidRPr="00164C2D" w:rsidRDefault="004F7088" w:rsidP="00F57AAF">
            <w:pPr>
              <w:spacing w:line="276" w:lineRule="auto"/>
              <w:jc w:val="center"/>
              <w:rPr>
                <w:b/>
                <w:bCs/>
                <w:sz w:val="22"/>
                <w:szCs w:val="22"/>
              </w:rPr>
            </w:pPr>
          </w:p>
        </w:tc>
        <w:tc>
          <w:tcPr>
            <w:tcW w:w="665" w:type="pct"/>
            <w:shd w:val="clear" w:color="auto" w:fill="BFBFBF"/>
            <w:tcMar>
              <w:top w:w="15" w:type="dxa"/>
              <w:left w:w="15" w:type="dxa"/>
              <w:bottom w:w="0" w:type="dxa"/>
              <w:right w:w="15" w:type="dxa"/>
            </w:tcMar>
          </w:tcPr>
          <w:p w14:paraId="2B669986" w14:textId="77777777" w:rsidR="004F7088" w:rsidRPr="00164C2D" w:rsidRDefault="004F7088" w:rsidP="00F57AAF">
            <w:pPr>
              <w:spacing w:line="276" w:lineRule="auto"/>
              <w:jc w:val="right"/>
              <w:rPr>
                <w:b/>
                <w:bCs/>
                <w:sz w:val="22"/>
                <w:szCs w:val="22"/>
              </w:rPr>
            </w:pPr>
          </w:p>
        </w:tc>
        <w:tc>
          <w:tcPr>
            <w:tcW w:w="882" w:type="pct"/>
            <w:shd w:val="clear" w:color="auto" w:fill="BFBFBF"/>
            <w:tcMar>
              <w:top w:w="15" w:type="dxa"/>
              <w:left w:w="15" w:type="dxa"/>
              <w:bottom w:w="0" w:type="dxa"/>
              <w:right w:w="15" w:type="dxa"/>
            </w:tcMar>
          </w:tcPr>
          <w:p w14:paraId="1A1C6C12" w14:textId="76AC4770" w:rsidR="004F7088" w:rsidRPr="00164C2D" w:rsidRDefault="00CE3697" w:rsidP="00F57AAF">
            <w:pPr>
              <w:spacing w:line="276" w:lineRule="auto"/>
              <w:jc w:val="right"/>
              <w:rPr>
                <w:b/>
                <w:bCs/>
                <w:sz w:val="22"/>
                <w:szCs w:val="22"/>
              </w:rPr>
            </w:pPr>
            <w:r w:rsidRPr="00164C2D">
              <w:rPr>
                <w:b/>
                <w:sz w:val="22"/>
                <w:szCs w:val="22"/>
              </w:rPr>
              <w:t>401</w:t>
            </w:r>
            <w:r w:rsidR="004F7088" w:rsidRPr="00164C2D">
              <w:rPr>
                <w:b/>
                <w:sz w:val="22"/>
                <w:szCs w:val="22"/>
              </w:rPr>
              <w:t>,</w:t>
            </w:r>
            <w:r w:rsidRPr="00164C2D">
              <w:rPr>
                <w:b/>
                <w:sz w:val="22"/>
                <w:szCs w:val="22"/>
              </w:rPr>
              <w:t>76</w:t>
            </w:r>
            <w:r w:rsidR="004F7088" w:rsidRPr="00164C2D">
              <w:rPr>
                <w:b/>
                <w:sz w:val="22"/>
                <w:szCs w:val="22"/>
              </w:rPr>
              <w:t>0</w:t>
            </w:r>
          </w:p>
        </w:tc>
      </w:tr>
      <w:tr w:rsidR="004F7088" w:rsidRPr="00164C2D" w14:paraId="39CCA5BC" w14:textId="77777777" w:rsidTr="00443E5D">
        <w:trPr>
          <w:trHeight w:val="47"/>
        </w:trPr>
        <w:tc>
          <w:tcPr>
            <w:tcW w:w="5000" w:type="pct"/>
            <w:gridSpan w:val="6"/>
            <w:shd w:val="clear" w:color="auto" w:fill="FFFFFF"/>
            <w:tcMar>
              <w:top w:w="15" w:type="dxa"/>
              <w:left w:w="15" w:type="dxa"/>
              <w:bottom w:w="0" w:type="dxa"/>
              <w:right w:w="15" w:type="dxa"/>
            </w:tcMar>
          </w:tcPr>
          <w:p w14:paraId="48748986" w14:textId="77777777" w:rsidR="004F7088" w:rsidRPr="00164C2D" w:rsidRDefault="004F7088" w:rsidP="00F57AAF">
            <w:pPr>
              <w:spacing w:line="276" w:lineRule="auto"/>
              <w:rPr>
                <w:b/>
                <w:bCs/>
                <w:sz w:val="22"/>
                <w:szCs w:val="22"/>
              </w:rPr>
            </w:pPr>
            <w:r w:rsidRPr="00164C2D">
              <w:rPr>
                <w:b/>
                <w:bCs/>
                <w:sz w:val="22"/>
                <w:szCs w:val="22"/>
              </w:rPr>
              <w:t xml:space="preserve">Goods and Services </w:t>
            </w:r>
          </w:p>
        </w:tc>
      </w:tr>
      <w:tr w:rsidR="00443E5D" w:rsidRPr="00164C2D" w14:paraId="65FD7FD5" w14:textId="77777777" w:rsidTr="00CE3697">
        <w:trPr>
          <w:trHeight w:val="144"/>
        </w:trPr>
        <w:tc>
          <w:tcPr>
            <w:tcW w:w="1325" w:type="pct"/>
            <w:shd w:val="clear" w:color="auto" w:fill="FFFFFF"/>
            <w:tcMar>
              <w:top w:w="15" w:type="dxa"/>
              <w:left w:w="15" w:type="dxa"/>
              <w:bottom w:w="0" w:type="dxa"/>
              <w:right w:w="15" w:type="dxa"/>
            </w:tcMar>
          </w:tcPr>
          <w:p w14:paraId="7AFEDEC8" w14:textId="77777777" w:rsidR="004F7088" w:rsidRPr="00164C2D" w:rsidRDefault="004F7088" w:rsidP="00F57AAF">
            <w:pPr>
              <w:spacing w:line="276" w:lineRule="auto"/>
              <w:rPr>
                <w:sz w:val="22"/>
                <w:szCs w:val="22"/>
              </w:rPr>
            </w:pPr>
            <w:r w:rsidRPr="00164C2D">
              <w:rPr>
                <w:sz w:val="22"/>
                <w:szCs w:val="22"/>
              </w:rPr>
              <w:t xml:space="preserve">Payment of Electricity charges </w:t>
            </w:r>
          </w:p>
        </w:tc>
        <w:tc>
          <w:tcPr>
            <w:tcW w:w="935" w:type="pct"/>
            <w:shd w:val="clear" w:color="auto" w:fill="auto"/>
            <w:tcMar>
              <w:top w:w="15" w:type="dxa"/>
              <w:left w:w="15" w:type="dxa"/>
              <w:bottom w:w="0" w:type="dxa"/>
              <w:right w:w="15" w:type="dxa"/>
            </w:tcMar>
          </w:tcPr>
          <w:p w14:paraId="1EB5956C" w14:textId="77777777" w:rsidR="004F7088" w:rsidRPr="00164C2D" w:rsidRDefault="004F7088" w:rsidP="00F57AAF">
            <w:pPr>
              <w:spacing w:line="276" w:lineRule="auto"/>
              <w:rPr>
                <w:sz w:val="22"/>
                <w:szCs w:val="22"/>
              </w:rPr>
            </w:pPr>
            <w:r w:rsidRPr="00164C2D">
              <w:rPr>
                <w:sz w:val="22"/>
                <w:szCs w:val="22"/>
              </w:rPr>
              <w:t xml:space="preserve">Payment of Electricity charges </w:t>
            </w:r>
          </w:p>
        </w:tc>
        <w:tc>
          <w:tcPr>
            <w:tcW w:w="504" w:type="pct"/>
            <w:shd w:val="clear" w:color="auto" w:fill="auto"/>
            <w:noWrap/>
            <w:tcMar>
              <w:top w:w="15" w:type="dxa"/>
              <w:left w:w="15" w:type="dxa"/>
              <w:bottom w:w="0" w:type="dxa"/>
              <w:right w:w="15" w:type="dxa"/>
            </w:tcMar>
          </w:tcPr>
          <w:p w14:paraId="3731FFF7"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14357542"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61E0263D" w14:textId="2590EF24"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6F27D404" w14:textId="77777777" w:rsidR="004F7088" w:rsidRPr="00164C2D" w:rsidRDefault="004F7088" w:rsidP="00F57AAF">
            <w:pPr>
              <w:spacing w:line="276" w:lineRule="auto"/>
              <w:jc w:val="right"/>
              <w:rPr>
                <w:sz w:val="22"/>
                <w:szCs w:val="22"/>
              </w:rPr>
            </w:pPr>
            <w:r w:rsidRPr="00164C2D">
              <w:rPr>
                <w:sz w:val="22"/>
                <w:szCs w:val="22"/>
              </w:rPr>
              <w:t>60,000.00</w:t>
            </w:r>
          </w:p>
        </w:tc>
      </w:tr>
      <w:tr w:rsidR="00443E5D" w:rsidRPr="00164C2D" w14:paraId="001DBCD2" w14:textId="77777777" w:rsidTr="00CE3697">
        <w:trPr>
          <w:trHeight w:val="144"/>
        </w:trPr>
        <w:tc>
          <w:tcPr>
            <w:tcW w:w="1325" w:type="pct"/>
            <w:shd w:val="clear" w:color="auto" w:fill="FFFFFF"/>
            <w:tcMar>
              <w:top w:w="15" w:type="dxa"/>
              <w:left w:w="15" w:type="dxa"/>
              <w:bottom w:w="0" w:type="dxa"/>
              <w:right w:w="15" w:type="dxa"/>
            </w:tcMar>
          </w:tcPr>
          <w:p w14:paraId="491DFB40" w14:textId="77777777" w:rsidR="004F7088" w:rsidRPr="00164C2D" w:rsidRDefault="004F7088" w:rsidP="00F57AAF">
            <w:pPr>
              <w:spacing w:line="276" w:lineRule="auto"/>
              <w:rPr>
                <w:sz w:val="22"/>
                <w:szCs w:val="22"/>
              </w:rPr>
            </w:pPr>
            <w:r w:rsidRPr="00164C2D">
              <w:rPr>
                <w:sz w:val="22"/>
                <w:szCs w:val="22"/>
              </w:rPr>
              <w:t xml:space="preserve">Water &amp; sewerage charges </w:t>
            </w:r>
          </w:p>
        </w:tc>
        <w:tc>
          <w:tcPr>
            <w:tcW w:w="935" w:type="pct"/>
            <w:shd w:val="clear" w:color="auto" w:fill="auto"/>
            <w:tcMar>
              <w:top w:w="15" w:type="dxa"/>
              <w:left w:w="15" w:type="dxa"/>
              <w:bottom w:w="0" w:type="dxa"/>
              <w:right w:w="15" w:type="dxa"/>
            </w:tcMar>
          </w:tcPr>
          <w:p w14:paraId="1E3C9D2B" w14:textId="77777777" w:rsidR="004F7088" w:rsidRPr="00164C2D" w:rsidRDefault="004F7088" w:rsidP="00F57AAF">
            <w:pPr>
              <w:spacing w:line="276" w:lineRule="auto"/>
              <w:jc w:val="both"/>
              <w:rPr>
                <w:sz w:val="22"/>
                <w:szCs w:val="22"/>
              </w:rPr>
            </w:pPr>
            <w:r w:rsidRPr="00164C2D">
              <w:rPr>
                <w:sz w:val="22"/>
                <w:szCs w:val="22"/>
              </w:rPr>
              <w:t xml:space="preserve">Payment of Water &amp; sewerage charges </w:t>
            </w:r>
          </w:p>
        </w:tc>
        <w:tc>
          <w:tcPr>
            <w:tcW w:w="504" w:type="pct"/>
            <w:shd w:val="clear" w:color="auto" w:fill="auto"/>
            <w:noWrap/>
            <w:tcMar>
              <w:top w:w="15" w:type="dxa"/>
              <w:left w:w="15" w:type="dxa"/>
              <w:bottom w:w="0" w:type="dxa"/>
              <w:right w:w="15" w:type="dxa"/>
            </w:tcMar>
          </w:tcPr>
          <w:p w14:paraId="16664913"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6D0E1832"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50C31C24" w14:textId="443302A2"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681B7328" w14:textId="77777777" w:rsidR="004F7088" w:rsidRPr="00164C2D" w:rsidRDefault="004F7088" w:rsidP="00F57AAF">
            <w:pPr>
              <w:spacing w:line="276" w:lineRule="auto"/>
              <w:jc w:val="right"/>
              <w:rPr>
                <w:sz w:val="22"/>
                <w:szCs w:val="22"/>
              </w:rPr>
            </w:pPr>
            <w:r w:rsidRPr="00164C2D">
              <w:rPr>
                <w:sz w:val="22"/>
                <w:szCs w:val="22"/>
              </w:rPr>
              <w:t>48,000.00</w:t>
            </w:r>
          </w:p>
        </w:tc>
      </w:tr>
      <w:tr w:rsidR="00443E5D" w:rsidRPr="00164C2D" w14:paraId="269104DC" w14:textId="77777777" w:rsidTr="00CE3697">
        <w:trPr>
          <w:trHeight w:val="144"/>
        </w:trPr>
        <w:tc>
          <w:tcPr>
            <w:tcW w:w="1325" w:type="pct"/>
            <w:shd w:val="clear" w:color="auto" w:fill="FFFFFF"/>
            <w:tcMar>
              <w:top w:w="15" w:type="dxa"/>
              <w:left w:w="15" w:type="dxa"/>
              <w:bottom w:w="0" w:type="dxa"/>
              <w:right w:w="15" w:type="dxa"/>
            </w:tcMar>
          </w:tcPr>
          <w:p w14:paraId="5F1AB11E" w14:textId="77777777" w:rsidR="004F7088" w:rsidRPr="00164C2D" w:rsidRDefault="004F7088" w:rsidP="00F57AAF">
            <w:pPr>
              <w:spacing w:line="276" w:lineRule="auto"/>
              <w:rPr>
                <w:sz w:val="22"/>
                <w:szCs w:val="22"/>
              </w:rPr>
            </w:pPr>
            <w:r w:rsidRPr="00164C2D">
              <w:rPr>
                <w:sz w:val="22"/>
                <w:szCs w:val="22"/>
              </w:rPr>
              <w:t xml:space="preserve">Courier and Postal Services </w:t>
            </w:r>
          </w:p>
        </w:tc>
        <w:tc>
          <w:tcPr>
            <w:tcW w:w="935" w:type="pct"/>
            <w:shd w:val="clear" w:color="auto" w:fill="auto"/>
            <w:tcMar>
              <w:top w:w="15" w:type="dxa"/>
              <w:left w:w="15" w:type="dxa"/>
              <w:bottom w:w="0" w:type="dxa"/>
              <w:right w:w="15" w:type="dxa"/>
            </w:tcMar>
          </w:tcPr>
          <w:p w14:paraId="1E09B374" w14:textId="77777777" w:rsidR="004F7088" w:rsidRPr="00164C2D" w:rsidRDefault="004F7088" w:rsidP="00F57AAF">
            <w:pPr>
              <w:spacing w:line="276" w:lineRule="auto"/>
              <w:jc w:val="both"/>
              <w:rPr>
                <w:sz w:val="22"/>
                <w:szCs w:val="22"/>
              </w:rPr>
            </w:pPr>
            <w:r w:rsidRPr="00164C2D">
              <w:rPr>
                <w:sz w:val="22"/>
                <w:szCs w:val="22"/>
              </w:rPr>
              <w:t xml:space="preserve">Payment of Courier and Postal Services </w:t>
            </w:r>
          </w:p>
        </w:tc>
        <w:tc>
          <w:tcPr>
            <w:tcW w:w="504" w:type="pct"/>
            <w:shd w:val="clear" w:color="auto" w:fill="auto"/>
            <w:noWrap/>
            <w:tcMar>
              <w:top w:w="15" w:type="dxa"/>
              <w:left w:w="15" w:type="dxa"/>
              <w:bottom w:w="0" w:type="dxa"/>
              <w:right w:w="15" w:type="dxa"/>
            </w:tcMar>
          </w:tcPr>
          <w:p w14:paraId="75361DAA"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381CE943"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482D7566" w14:textId="73F8D06C"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12FD9D87" w14:textId="785EE1DD" w:rsidR="004F7088" w:rsidRPr="00164C2D" w:rsidRDefault="00CE3697" w:rsidP="00F57AAF">
            <w:pPr>
              <w:spacing w:line="276" w:lineRule="auto"/>
              <w:jc w:val="right"/>
              <w:rPr>
                <w:sz w:val="22"/>
                <w:szCs w:val="22"/>
              </w:rPr>
            </w:pPr>
            <w:r w:rsidRPr="00164C2D">
              <w:rPr>
                <w:sz w:val="22"/>
                <w:szCs w:val="22"/>
              </w:rPr>
              <w:t>96</w:t>
            </w:r>
            <w:r w:rsidR="004F7088" w:rsidRPr="00164C2D">
              <w:rPr>
                <w:sz w:val="22"/>
                <w:szCs w:val="22"/>
              </w:rPr>
              <w:t>,000.00</w:t>
            </w:r>
          </w:p>
        </w:tc>
      </w:tr>
      <w:tr w:rsidR="00443E5D" w:rsidRPr="00164C2D" w14:paraId="1C235A9F" w14:textId="77777777" w:rsidTr="00CE3697">
        <w:trPr>
          <w:trHeight w:val="505"/>
        </w:trPr>
        <w:tc>
          <w:tcPr>
            <w:tcW w:w="1325" w:type="pct"/>
            <w:shd w:val="clear" w:color="auto" w:fill="FFFFFF"/>
            <w:tcMar>
              <w:top w:w="15" w:type="dxa"/>
              <w:left w:w="15" w:type="dxa"/>
              <w:bottom w:w="0" w:type="dxa"/>
              <w:right w:w="15" w:type="dxa"/>
            </w:tcMar>
          </w:tcPr>
          <w:p w14:paraId="271AA38A" w14:textId="77777777" w:rsidR="004F7088" w:rsidRPr="00164C2D" w:rsidRDefault="004F7088" w:rsidP="00F57AAF">
            <w:pPr>
              <w:spacing w:line="276" w:lineRule="auto"/>
              <w:rPr>
                <w:sz w:val="22"/>
                <w:szCs w:val="22"/>
              </w:rPr>
            </w:pPr>
            <w:r w:rsidRPr="00164C2D">
              <w:rPr>
                <w:sz w:val="22"/>
                <w:szCs w:val="22"/>
              </w:rPr>
              <w:t xml:space="preserve">Catering Services (receptions), Accommodation, Gifts, Food and Drinks </w:t>
            </w:r>
          </w:p>
        </w:tc>
        <w:tc>
          <w:tcPr>
            <w:tcW w:w="935" w:type="pct"/>
            <w:shd w:val="clear" w:color="auto" w:fill="auto"/>
            <w:tcMar>
              <w:top w:w="15" w:type="dxa"/>
              <w:left w:w="15" w:type="dxa"/>
              <w:bottom w:w="0" w:type="dxa"/>
              <w:right w:w="15" w:type="dxa"/>
            </w:tcMar>
          </w:tcPr>
          <w:p w14:paraId="4400BEE6" w14:textId="77777777" w:rsidR="004F7088" w:rsidRPr="00164C2D" w:rsidRDefault="004F7088" w:rsidP="00F57AAF">
            <w:pPr>
              <w:spacing w:line="276" w:lineRule="auto"/>
              <w:jc w:val="both"/>
              <w:rPr>
                <w:sz w:val="22"/>
                <w:szCs w:val="22"/>
              </w:rPr>
            </w:pPr>
            <w:r w:rsidRPr="00164C2D">
              <w:rPr>
                <w:sz w:val="22"/>
                <w:szCs w:val="22"/>
              </w:rPr>
              <w:t xml:space="preserve"> Payment of catering Services (receptions), Accommodation, Gifts, Food and Drinks </w:t>
            </w:r>
          </w:p>
        </w:tc>
        <w:tc>
          <w:tcPr>
            <w:tcW w:w="504" w:type="pct"/>
            <w:shd w:val="clear" w:color="auto" w:fill="auto"/>
            <w:noWrap/>
            <w:tcMar>
              <w:top w:w="15" w:type="dxa"/>
              <w:left w:w="15" w:type="dxa"/>
              <w:bottom w:w="0" w:type="dxa"/>
              <w:right w:w="15" w:type="dxa"/>
            </w:tcMar>
          </w:tcPr>
          <w:p w14:paraId="6BA84841"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31E8E97D"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4F522E43" w14:textId="77777777"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1EC58F9E" w14:textId="5F73568A" w:rsidR="004F7088" w:rsidRPr="00164C2D" w:rsidRDefault="00CE3697" w:rsidP="00F57AAF">
            <w:pPr>
              <w:spacing w:line="276" w:lineRule="auto"/>
              <w:jc w:val="right"/>
              <w:rPr>
                <w:sz w:val="22"/>
                <w:szCs w:val="22"/>
              </w:rPr>
            </w:pPr>
            <w:r w:rsidRPr="00164C2D">
              <w:rPr>
                <w:sz w:val="22"/>
                <w:szCs w:val="22"/>
              </w:rPr>
              <w:t>1</w:t>
            </w:r>
            <w:r w:rsidR="004F7088" w:rsidRPr="00164C2D">
              <w:rPr>
                <w:sz w:val="22"/>
                <w:szCs w:val="22"/>
              </w:rPr>
              <w:t>00,000.00</w:t>
            </w:r>
          </w:p>
        </w:tc>
      </w:tr>
      <w:tr w:rsidR="00443E5D" w:rsidRPr="00164C2D" w14:paraId="32B0C537" w14:textId="77777777" w:rsidTr="00CE3697">
        <w:trPr>
          <w:trHeight w:val="47"/>
        </w:trPr>
        <w:tc>
          <w:tcPr>
            <w:tcW w:w="1325" w:type="pct"/>
            <w:shd w:val="clear" w:color="auto" w:fill="A6A6A6"/>
            <w:tcMar>
              <w:top w:w="15" w:type="dxa"/>
              <w:left w:w="15" w:type="dxa"/>
              <w:bottom w:w="0" w:type="dxa"/>
              <w:right w:w="15" w:type="dxa"/>
            </w:tcMar>
          </w:tcPr>
          <w:p w14:paraId="2A5114FD" w14:textId="77777777" w:rsidR="004F7088" w:rsidRPr="00164C2D" w:rsidRDefault="004F7088" w:rsidP="00F57AAF">
            <w:pPr>
              <w:spacing w:line="276" w:lineRule="auto"/>
              <w:rPr>
                <w:b/>
                <w:bCs/>
                <w:sz w:val="22"/>
                <w:szCs w:val="22"/>
              </w:rPr>
            </w:pPr>
            <w:r w:rsidRPr="00164C2D">
              <w:rPr>
                <w:b/>
                <w:bCs/>
                <w:sz w:val="22"/>
                <w:szCs w:val="22"/>
              </w:rPr>
              <w:t xml:space="preserve">Sub-Total </w:t>
            </w:r>
          </w:p>
        </w:tc>
        <w:tc>
          <w:tcPr>
            <w:tcW w:w="935" w:type="pct"/>
            <w:shd w:val="clear" w:color="auto" w:fill="A6A6A6"/>
            <w:tcMar>
              <w:top w:w="15" w:type="dxa"/>
              <w:left w:w="15" w:type="dxa"/>
              <w:bottom w:w="0" w:type="dxa"/>
              <w:right w:w="15" w:type="dxa"/>
            </w:tcMar>
          </w:tcPr>
          <w:p w14:paraId="039EF82B" w14:textId="77777777" w:rsidR="004F7088" w:rsidRPr="00164C2D" w:rsidRDefault="004F7088" w:rsidP="00F57AAF">
            <w:pPr>
              <w:spacing w:line="276" w:lineRule="auto"/>
              <w:jc w:val="both"/>
              <w:rPr>
                <w:sz w:val="22"/>
                <w:szCs w:val="22"/>
              </w:rPr>
            </w:pPr>
          </w:p>
        </w:tc>
        <w:tc>
          <w:tcPr>
            <w:tcW w:w="504" w:type="pct"/>
            <w:shd w:val="clear" w:color="auto" w:fill="A6A6A6"/>
            <w:noWrap/>
            <w:tcMar>
              <w:top w:w="15" w:type="dxa"/>
              <w:left w:w="15" w:type="dxa"/>
              <w:bottom w:w="0" w:type="dxa"/>
              <w:right w:w="15" w:type="dxa"/>
            </w:tcMar>
          </w:tcPr>
          <w:p w14:paraId="04A33D53" w14:textId="77777777" w:rsidR="004F7088" w:rsidRPr="00164C2D" w:rsidRDefault="004F7088" w:rsidP="00F57AAF">
            <w:pPr>
              <w:spacing w:line="276" w:lineRule="auto"/>
              <w:jc w:val="center"/>
              <w:rPr>
                <w:sz w:val="22"/>
                <w:szCs w:val="22"/>
              </w:rPr>
            </w:pPr>
          </w:p>
        </w:tc>
        <w:tc>
          <w:tcPr>
            <w:tcW w:w="689" w:type="pct"/>
            <w:shd w:val="clear" w:color="auto" w:fill="A6A6A6"/>
            <w:noWrap/>
            <w:tcMar>
              <w:top w:w="15" w:type="dxa"/>
              <w:left w:w="15" w:type="dxa"/>
              <w:bottom w:w="0" w:type="dxa"/>
              <w:right w:w="15" w:type="dxa"/>
            </w:tcMar>
          </w:tcPr>
          <w:p w14:paraId="0574595F" w14:textId="77777777" w:rsidR="004F7088" w:rsidRPr="00164C2D" w:rsidRDefault="004F7088" w:rsidP="00F57AAF">
            <w:pPr>
              <w:spacing w:line="276" w:lineRule="auto"/>
              <w:jc w:val="center"/>
              <w:rPr>
                <w:sz w:val="22"/>
                <w:szCs w:val="22"/>
              </w:rPr>
            </w:pPr>
          </w:p>
        </w:tc>
        <w:tc>
          <w:tcPr>
            <w:tcW w:w="665" w:type="pct"/>
            <w:shd w:val="clear" w:color="auto" w:fill="A6A6A6"/>
            <w:tcMar>
              <w:top w:w="15" w:type="dxa"/>
              <w:left w:w="15" w:type="dxa"/>
              <w:bottom w:w="0" w:type="dxa"/>
              <w:right w:w="15" w:type="dxa"/>
            </w:tcMar>
          </w:tcPr>
          <w:p w14:paraId="5B95382C" w14:textId="77777777" w:rsidR="004F7088" w:rsidRPr="00164C2D" w:rsidRDefault="004F7088" w:rsidP="00F57AAF">
            <w:pPr>
              <w:spacing w:line="276" w:lineRule="auto"/>
              <w:jc w:val="right"/>
              <w:rPr>
                <w:sz w:val="22"/>
                <w:szCs w:val="22"/>
              </w:rPr>
            </w:pPr>
          </w:p>
        </w:tc>
        <w:tc>
          <w:tcPr>
            <w:tcW w:w="882" w:type="pct"/>
            <w:shd w:val="clear" w:color="auto" w:fill="A6A6A6"/>
            <w:tcMar>
              <w:top w:w="15" w:type="dxa"/>
              <w:left w:w="15" w:type="dxa"/>
              <w:bottom w:w="0" w:type="dxa"/>
              <w:right w:w="15" w:type="dxa"/>
            </w:tcMar>
          </w:tcPr>
          <w:p w14:paraId="0698E5B3" w14:textId="092C500F" w:rsidR="004F7088" w:rsidRPr="00164C2D" w:rsidRDefault="00164C2D" w:rsidP="00F57AAF">
            <w:pPr>
              <w:spacing w:line="276" w:lineRule="auto"/>
              <w:jc w:val="right"/>
              <w:rPr>
                <w:b/>
                <w:bCs/>
                <w:sz w:val="22"/>
                <w:szCs w:val="22"/>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304,000</w:t>
            </w:r>
            <w:r>
              <w:rPr>
                <w:b/>
                <w:bCs/>
                <w:sz w:val="22"/>
                <w:szCs w:val="22"/>
              </w:rPr>
              <w:fldChar w:fldCharType="end"/>
            </w:r>
          </w:p>
        </w:tc>
      </w:tr>
      <w:tr w:rsidR="004F7088" w:rsidRPr="00164C2D" w14:paraId="5CA39026" w14:textId="77777777" w:rsidTr="00443E5D">
        <w:trPr>
          <w:trHeight w:val="144"/>
        </w:trPr>
        <w:tc>
          <w:tcPr>
            <w:tcW w:w="5000" w:type="pct"/>
            <w:gridSpan w:val="6"/>
            <w:shd w:val="clear" w:color="auto" w:fill="FFFFFF"/>
            <w:tcMar>
              <w:top w:w="15" w:type="dxa"/>
              <w:left w:w="15" w:type="dxa"/>
              <w:bottom w:w="0" w:type="dxa"/>
              <w:right w:w="15" w:type="dxa"/>
            </w:tcMar>
          </w:tcPr>
          <w:p w14:paraId="428AA9DE" w14:textId="77777777" w:rsidR="004F7088" w:rsidRPr="00164C2D" w:rsidRDefault="004F7088" w:rsidP="00F57AAF">
            <w:pPr>
              <w:spacing w:line="276" w:lineRule="auto"/>
              <w:rPr>
                <w:b/>
                <w:bCs/>
                <w:sz w:val="22"/>
                <w:szCs w:val="22"/>
              </w:rPr>
            </w:pPr>
            <w:r w:rsidRPr="00164C2D">
              <w:rPr>
                <w:b/>
                <w:bCs/>
                <w:sz w:val="22"/>
                <w:szCs w:val="22"/>
              </w:rPr>
              <w:t xml:space="preserve">Travelling and Accommodation Expenses </w:t>
            </w:r>
          </w:p>
        </w:tc>
      </w:tr>
      <w:tr w:rsidR="00443E5D" w:rsidRPr="00164C2D" w14:paraId="39C6B1AA" w14:textId="77777777" w:rsidTr="00CE3697">
        <w:trPr>
          <w:trHeight w:val="168"/>
        </w:trPr>
        <w:tc>
          <w:tcPr>
            <w:tcW w:w="1325" w:type="pct"/>
            <w:shd w:val="clear" w:color="auto" w:fill="FFFFFF"/>
            <w:tcMar>
              <w:top w:w="15" w:type="dxa"/>
              <w:left w:w="15" w:type="dxa"/>
              <w:bottom w:w="0" w:type="dxa"/>
              <w:right w:w="15" w:type="dxa"/>
            </w:tcMar>
          </w:tcPr>
          <w:p w14:paraId="09DDEE3B" w14:textId="77777777" w:rsidR="004F7088" w:rsidRPr="00164C2D" w:rsidRDefault="004F7088" w:rsidP="00F57AAF">
            <w:pPr>
              <w:spacing w:line="276" w:lineRule="auto"/>
              <w:rPr>
                <w:sz w:val="22"/>
                <w:szCs w:val="22"/>
              </w:rPr>
            </w:pPr>
            <w:r w:rsidRPr="00164C2D">
              <w:rPr>
                <w:sz w:val="22"/>
                <w:szCs w:val="22"/>
              </w:rPr>
              <w:t xml:space="preserve">Travel Costs (airlines, bus, railway, mileage allowances, etc.) </w:t>
            </w:r>
          </w:p>
        </w:tc>
        <w:tc>
          <w:tcPr>
            <w:tcW w:w="935" w:type="pct"/>
            <w:shd w:val="clear" w:color="auto" w:fill="auto"/>
            <w:tcMar>
              <w:top w:w="15" w:type="dxa"/>
              <w:left w:w="15" w:type="dxa"/>
              <w:bottom w:w="0" w:type="dxa"/>
              <w:right w:w="15" w:type="dxa"/>
            </w:tcMar>
          </w:tcPr>
          <w:p w14:paraId="2208FA8B" w14:textId="77777777" w:rsidR="004F7088" w:rsidRPr="00164C2D" w:rsidRDefault="004F7088" w:rsidP="00F57AAF">
            <w:pPr>
              <w:spacing w:line="276" w:lineRule="auto"/>
              <w:jc w:val="both"/>
              <w:rPr>
                <w:sz w:val="22"/>
                <w:szCs w:val="22"/>
              </w:rPr>
            </w:pPr>
            <w:r w:rsidRPr="00164C2D">
              <w:rPr>
                <w:sz w:val="22"/>
                <w:szCs w:val="22"/>
              </w:rPr>
              <w:t xml:space="preserve">Payment of Transport Expenses  </w:t>
            </w:r>
          </w:p>
        </w:tc>
        <w:tc>
          <w:tcPr>
            <w:tcW w:w="504" w:type="pct"/>
            <w:shd w:val="clear" w:color="auto" w:fill="auto"/>
            <w:noWrap/>
            <w:tcMar>
              <w:top w:w="15" w:type="dxa"/>
              <w:left w:w="15" w:type="dxa"/>
              <w:bottom w:w="0" w:type="dxa"/>
              <w:right w:w="15" w:type="dxa"/>
            </w:tcMar>
          </w:tcPr>
          <w:p w14:paraId="4D80674F"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5208201C"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1CC4A6EB" w14:textId="77777777"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3F44498E" w14:textId="77777777" w:rsidR="004F7088" w:rsidRPr="00164C2D" w:rsidRDefault="004F7088" w:rsidP="00F57AAF">
            <w:pPr>
              <w:spacing w:line="276" w:lineRule="auto"/>
              <w:jc w:val="right"/>
              <w:rPr>
                <w:sz w:val="22"/>
                <w:szCs w:val="22"/>
              </w:rPr>
            </w:pPr>
            <w:r w:rsidRPr="00164C2D">
              <w:rPr>
                <w:sz w:val="22"/>
                <w:szCs w:val="22"/>
              </w:rPr>
              <w:t>40,000.00</w:t>
            </w:r>
          </w:p>
        </w:tc>
      </w:tr>
      <w:tr w:rsidR="00443E5D" w:rsidRPr="00164C2D" w14:paraId="7659EDDC" w14:textId="77777777" w:rsidTr="00CE3697">
        <w:trPr>
          <w:trHeight w:val="144"/>
        </w:trPr>
        <w:tc>
          <w:tcPr>
            <w:tcW w:w="1325" w:type="pct"/>
            <w:shd w:val="clear" w:color="auto" w:fill="FFFFFF"/>
            <w:tcMar>
              <w:top w:w="15" w:type="dxa"/>
              <w:left w:w="15" w:type="dxa"/>
              <w:bottom w:w="0" w:type="dxa"/>
              <w:right w:w="15" w:type="dxa"/>
            </w:tcMar>
          </w:tcPr>
          <w:p w14:paraId="35BBEC85" w14:textId="77777777" w:rsidR="004F7088" w:rsidRPr="00164C2D" w:rsidRDefault="004F7088" w:rsidP="00F57AAF">
            <w:pPr>
              <w:spacing w:line="276" w:lineRule="auto"/>
              <w:rPr>
                <w:sz w:val="22"/>
                <w:szCs w:val="22"/>
              </w:rPr>
            </w:pPr>
            <w:r w:rsidRPr="00164C2D">
              <w:rPr>
                <w:sz w:val="22"/>
                <w:szCs w:val="22"/>
              </w:rPr>
              <w:t xml:space="preserve">Daily Subsistence Allowance </w:t>
            </w:r>
          </w:p>
        </w:tc>
        <w:tc>
          <w:tcPr>
            <w:tcW w:w="935" w:type="pct"/>
            <w:shd w:val="clear" w:color="auto" w:fill="auto"/>
            <w:tcMar>
              <w:top w:w="15" w:type="dxa"/>
              <w:left w:w="15" w:type="dxa"/>
              <w:bottom w:w="0" w:type="dxa"/>
              <w:right w:w="15" w:type="dxa"/>
            </w:tcMar>
          </w:tcPr>
          <w:p w14:paraId="056D891B" w14:textId="77777777" w:rsidR="004F7088" w:rsidRPr="00164C2D" w:rsidRDefault="004F7088" w:rsidP="00F57AAF">
            <w:pPr>
              <w:spacing w:line="276" w:lineRule="auto"/>
              <w:jc w:val="both"/>
              <w:rPr>
                <w:sz w:val="22"/>
                <w:szCs w:val="22"/>
              </w:rPr>
            </w:pPr>
            <w:r w:rsidRPr="00164C2D">
              <w:rPr>
                <w:sz w:val="22"/>
                <w:szCs w:val="22"/>
              </w:rPr>
              <w:t xml:space="preserve">Payment of Daily Subsistence Allowance </w:t>
            </w:r>
          </w:p>
        </w:tc>
        <w:tc>
          <w:tcPr>
            <w:tcW w:w="504" w:type="pct"/>
            <w:shd w:val="clear" w:color="auto" w:fill="auto"/>
            <w:noWrap/>
            <w:tcMar>
              <w:top w:w="15" w:type="dxa"/>
              <w:left w:w="15" w:type="dxa"/>
              <w:bottom w:w="0" w:type="dxa"/>
              <w:right w:w="15" w:type="dxa"/>
            </w:tcMar>
          </w:tcPr>
          <w:p w14:paraId="56317BAB"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43622510"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2734BDC4" w14:textId="77777777"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2D60D1B6" w14:textId="37677A3A" w:rsidR="004F7088" w:rsidRPr="00164C2D" w:rsidRDefault="00CE3697" w:rsidP="00F57AAF">
            <w:pPr>
              <w:spacing w:line="276" w:lineRule="auto"/>
              <w:jc w:val="right"/>
              <w:rPr>
                <w:sz w:val="22"/>
                <w:szCs w:val="22"/>
              </w:rPr>
            </w:pPr>
            <w:r w:rsidRPr="00164C2D">
              <w:rPr>
                <w:sz w:val="22"/>
                <w:szCs w:val="22"/>
              </w:rPr>
              <w:t>3</w:t>
            </w:r>
            <w:r w:rsidR="004F7088" w:rsidRPr="00164C2D">
              <w:rPr>
                <w:sz w:val="22"/>
                <w:szCs w:val="22"/>
              </w:rPr>
              <w:t>00,000.00</w:t>
            </w:r>
          </w:p>
        </w:tc>
      </w:tr>
      <w:tr w:rsidR="00443E5D" w:rsidRPr="00164C2D" w14:paraId="34BCEFE5" w14:textId="77777777" w:rsidTr="00CE3697">
        <w:trPr>
          <w:trHeight w:val="144"/>
        </w:trPr>
        <w:tc>
          <w:tcPr>
            <w:tcW w:w="1325" w:type="pct"/>
            <w:shd w:val="clear" w:color="auto" w:fill="FFFFFF"/>
            <w:tcMar>
              <w:top w:w="15" w:type="dxa"/>
              <w:left w:w="15" w:type="dxa"/>
              <w:bottom w:w="0" w:type="dxa"/>
              <w:right w:w="15" w:type="dxa"/>
            </w:tcMar>
          </w:tcPr>
          <w:p w14:paraId="7306FA58" w14:textId="77777777" w:rsidR="004F7088" w:rsidRPr="00164C2D" w:rsidRDefault="004F7088" w:rsidP="00F57AAF">
            <w:pPr>
              <w:spacing w:line="276" w:lineRule="auto"/>
              <w:rPr>
                <w:sz w:val="22"/>
                <w:szCs w:val="22"/>
              </w:rPr>
            </w:pPr>
            <w:r w:rsidRPr="00164C2D">
              <w:rPr>
                <w:sz w:val="22"/>
                <w:szCs w:val="22"/>
              </w:rPr>
              <w:t xml:space="preserve">Sundry Items (e.g., airport tax, taxis, etc.) </w:t>
            </w:r>
          </w:p>
        </w:tc>
        <w:tc>
          <w:tcPr>
            <w:tcW w:w="935" w:type="pct"/>
            <w:shd w:val="clear" w:color="auto" w:fill="auto"/>
            <w:tcMar>
              <w:top w:w="15" w:type="dxa"/>
              <w:left w:w="15" w:type="dxa"/>
              <w:bottom w:w="0" w:type="dxa"/>
              <w:right w:w="15" w:type="dxa"/>
            </w:tcMar>
          </w:tcPr>
          <w:p w14:paraId="6DBEF1AF" w14:textId="77777777" w:rsidR="004F7088" w:rsidRPr="00164C2D" w:rsidRDefault="004F7088" w:rsidP="00F57AAF">
            <w:pPr>
              <w:spacing w:line="276" w:lineRule="auto"/>
              <w:jc w:val="both"/>
              <w:rPr>
                <w:sz w:val="22"/>
                <w:szCs w:val="22"/>
              </w:rPr>
            </w:pPr>
            <w:r w:rsidRPr="00164C2D">
              <w:rPr>
                <w:sz w:val="22"/>
                <w:szCs w:val="22"/>
              </w:rPr>
              <w:t xml:space="preserve">Payment of sundry items (e.g., airport tax, taxis, expenses </w:t>
            </w:r>
          </w:p>
        </w:tc>
        <w:tc>
          <w:tcPr>
            <w:tcW w:w="504" w:type="pct"/>
            <w:shd w:val="clear" w:color="auto" w:fill="auto"/>
            <w:noWrap/>
            <w:tcMar>
              <w:top w:w="15" w:type="dxa"/>
              <w:left w:w="15" w:type="dxa"/>
              <w:bottom w:w="0" w:type="dxa"/>
              <w:right w:w="15" w:type="dxa"/>
            </w:tcMar>
          </w:tcPr>
          <w:p w14:paraId="514AC02F"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3BBB9D6C"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2793039D" w14:textId="77777777"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4DFE6D89" w14:textId="0E377AAF" w:rsidR="004F7088" w:rsidRPr="00164C2D" w:rsidRDefault="00CE3697" w:rsidP="00F57AAF">
            <w:pPr>
              <w:spacing w:line="276" w:lineRule="auto"/>
              <w:jc w:val="right"/>
              <w:rPr>
                <w:sz w:val="22"/>
                <w:szCs w:val="22"/>
              </w:rPr>
            </w:pPr>
            <w:r w:rsidRPr="00164C2D">
              <w:rPr>
                <w:sz w:val="22"/>
                <w:szCs w:val="22"/>
              </w:rPr>
              <w:t>5</w:t>
            </w:r>
            <w:r w:rsidR="004F7088" w:rsidRPr="00164C2D">
              <w:rPr>
                <w:sz w:val="22"/>
                <w:szCs w:val="22"/>
              </w:rPr>
              <w:t>0,000.00</w:t>
            </w:r>
          </w:p>
        </w:tc>
      </w:tr>
      <w:tr w:rsidR="00443E5D" w:rsidRPr="00164C2D" w14:paraId="7EDFE2D1" w14:textId="77777777" w:rsidTr="00CE3697">
        <w:trPr>
          <w:trHeight w:val="144"/>
        </w:trPr>
        <w:tc>
          <w:tcPr>
            <w:tcW w:w="1325" w:type="pct"/>
            <w:shd w:val="clear" w:color="auto" w:fill="FFFFFF"/>
            <w:tcMar>
              <w:top w:w="15" w:type="dxa"/>
              <w:left w:w="15" w:type="dxa"/>
              <w:bottom w:w="0" w:type="dxa"/>
              <w:right w:w="15" w:type="dxa"/>
            </w:tcMar>
          </w:tcPr>
          <w:p w14:paraId="74B5632F" w14:textId="77777777" w:rsidR="004F7088" w:rsidRPr="00164C2D" w:rsidRDefault="004F7088" w:rsidP="00F57AAF">
            <w:pPr>
              <w:spacing w:line="276" w:lineRule="auto"/>
              <w:rPr>
                <w:sz w:val="22"/>
                <w:szCs w:val="22"/>
              </w:rPr>
            </w:pPr>
            <w:r w:rsidRPr="00164C2D">
              <w:rPr>
                <w:sz w:val="22"/>
                <w:szCs w:val="22"/>
              </w:rPr>
              <w:t xml:space="preserve">Refined Fuels and Lubricants  </w:t>
            </w:r>
          </w:p>
        </w:tc>
        <w:tc>
          <w:tcPr>
            <w:tcW w:w="935" w:type="pct"/>
            <w:shd w:val="clear" w:color="auto" w:fill="auto"/>
            <w:tcMar>
              <w:top w:w="15" w:type="dxa"/>
              <w:left w:w="15" w:type="dxa"/>
              <w:bottom w:w="0" w:type="dxa"/>
              <w:right w:w="15" w:type="dxa"/>
            </w:tcMar>
          </w:tcPr>
          <w:p w14:paraId="6DAAEEA5" w14:textId="77777777" w:rsidR="004F7088" w:rsidRPr="00164C2D" w:rsidRDefault="004F7088" w:rsidP="00F57AAF">
            <w:pPr>
              <w:spacing w:line="276" w:lineRule="auto"/>
              <w:jc w:val="both"/>
              <w:rPr>
                <w:sz w:val="22"/>
                <w:szCs w:val="22"/>
              </w:rPr>
            </w:pPr>
            <w:r w:rsidRPr="00164C2D">
              <w:rPr>
                <w:sz w:val="22"/>
                <w:szCs w:val="22"/>
              </w:rPr>
              <w:t xml:space="preserve">Purchase of Refined Fuels and Lubricants  </w:t>
            </w:r>
          </w:p>
        </w:tc>
        <w:tc>
          <w:tcPr>
            <w:tcW w:w="504" w:type="pct"/>
            <w:shd w:val="clear" w:color="auto" w:fill="auto"/>
            <w:noWrap/>
            <w:tcMar>
              <w:top w:w="15" w:type="dxa"/>
              <w:left w:w="15" w:type="dxa"/>
              <w:bottom w:w="0" w:type="dxa"/>
              <w:right w:w="15" w:type="dxa"/>
            </w:tcMar>
          </w:tcPr>
          <w:p w14:paraId="5192116C"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6BB34236"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56FFF39F" w14:textId="77777777"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34320B15" w14:textId="346E4576" w:rsidR="004F7088" w:rsidRPr="00164C2D" w:rsidRDefault="00CE3697" w:rsidP="00F57AAF">
            <w:pPr>
              <w:spacing w:line="276" w:lineRule="auto"/>
              <w:jc w:val="right"/>
              <w:rPr>
                <w:sz w:val="22"/>
                <w:szCs w:val="22"/>
              </w:rPr>
            </w:pPr>
            <w:r w:rsidRPr="00164C2D">
              <w:rPr>
                <w:sz w:val="22"/>
                <w:szCs w:val="22"/>
              </w:rPr>
              <w:t>1</w:t>
            </w:r>
            <w:r w:rsidR="004F7088" w:rsidRPr="00164C2D">
              <w:rPr>
                <w:sz w:val="22"/>
                <w:szCs w:val="22"/>
              </w:rPr>
              <w:t>30,000.00</w:t>
            </w:r>
          </w:p>
        </w:tc>
      </w:tr>
      <w:tr w:rsidR="00443E5D" w:rsidRPr="00164C2D" w14:paraId="7345FC89" w14:textId="77777777" w:rsidTr="00CE3697">
        <w:trPr>
          <w:trHeight w:val="144"/>
        </w:trPr>
        <w:tc>
          <w:tcPr>
            <w:tcW w:w="1325" w:type="pct"/>
            <w:shd w:val="clear" w:color="auto" w:fill="A6A6A6"/>
            <w:tcMar>
              <w:top w:w="15" w:type="dxa"/>
              <w:left w:w="15" w:type="dxa"/>
              <w:bottom w:w="0" w:type="dxa"/>
              <w:right w:w="15" w:type="dxa"/>
            </w:tcMar>
          </w:tcPr>
          <w:p w14:paraId="6E0D62FC" w14:textId="77777777" w:rsidR="004F7088" w:rsidRPr="00164C2D" w:rsidRDefault="004F7088" w:rsidP="00F57AAF">
            <w:pPr>
              <w:spacing w:line="276" w:lineRule="auto"/>
              <w:rPr>
                <w:b/>
                <w:bCs/>
                <w:sz w:val="22"/>
                <w:szCs w:val="22"/>
              </w:rPr>
            </w:pPr>
            <w:r w:rsidRPr="00164C2D">
              <w:rPr>
                <w:b/>
                <w:bCs/>
                <w:sz w:val="22"/>
                <w:szCs w:val="22"/>
              </w:rPr>
              <w:t xml:space="preserve">Sub -Total </w:t>
            </w:r>
          </w:p>
        </w:tc>
        <w:tc>
          <w:tcPr>
            <w:tcW w:w="935" w:type="pct"/>
            <w:shd w:val="clear" w:color="auto" w:fill="A6A6A6"/>
            <w:tcMar>
              <w:top w:w="15" w:type="dxa"/>
              <w:left w:w="15" w:type="dxa"/>
              <w:bottom w:w="0" w:type="dxa"/>
              <w:right w:w="15" w:type="dxa"/>
            </w:tcMar>
          </w:tcPr>
          <w:p w14:paraId="129B4F84" w14:textId="77777777" w:rsidR="004F7088" w:rsidRPr="00164C2D" w:rsidRDefault="004F7088" w:rsidP="00F57AAF">
            <w:pPr>
              <w:spacing w:line="276" w:lineRule="auto"/>
              <w:jc w:val="both"/>
              <w:rPr>
                <w:b/>
                <w:bCs/>
                <w:sz w:val="22"/>
                <w:szCs w:val="22"/>
              </w:rPr>
            </w:pPr>
          </w:p>
        </w:tc>
        <w:tc>
          <w:tcPr>
            <w:tcW w:w="504" w:type="pct"/>
            <w:shd w:val="clear" w:color="auto" w:fill="A6A6A6"/>
            <w:noWrap/>
            <w:tcMar>
              <w:top w:w="15" w:type="dxa"/>
              <w:left w:w="15" w:type="dxa"/>
              <w:bottom w:w="0" w:type="dxa"/>
              <w:right w:w="15" w:type="dxa"/>
            </w:tcMar>
          </w:tcPr>
          <w:p w14:paraId="6B463911" w14:textId="77777777" w:rsidR="004F7088" w:rsidRPr="00164C2D" w:rsidRDefault="004F7088" w:rsidP="00F57AAF">
            <w:pPr>
              <w:spacing w:line="276" w:lineRule="auto"/>
              <w:jc w:val="center"/>
              <w:rPr>
                <w:b/>
                <w:bCs/>
                <w:sz w:val="22"/>
                <w:szCs w:val="22"/>
              </w:rPr>
            </w:pPr>
          </w:p>
        </w:tc>
        <w:tc>
          <w:tcPr>
            <w:tcW w:w="689" w:type="pct"/>
            <w:shd w:val="clear" w:color="auto" w:fill="A6A6A6"/>
            <w:noWrap/>
            <w:tcMar>
              <w:top w:w="15" w:type="dxa"/>
              <w:left w:w="15" w:type="dxa"/>
              <w:bottom w:w="0" w:type="dxa"/>
              <w:right w:w="15" w:type="dxa"/>
            </w:tcMar>
          </w:tcPr>
          <w:p w14:paraId="00083146" w14:textId="77777777" w:rsidR="004F7088" w:rsidRPr="00164C2D" w:rsidRDefault="004F7088" w:rsidP="00F57AAF">
            <w:pPr>
              <w:spacing w:line="276" w:lineRule="auto"/>
              <w:jc w:val="center"/>
              <w:rPr>
                <w:b/>
                <w:bCs/>
                <w:sz w:val="22"/>
                <w:szCs w:val="22"/>
              </w:rPr>
            </w:pPr>
          </w:p>
        </w:tc>
        <w:tc>
          <w:tcPr>
            <w:tcW w:w="665" w:type="pct"/>
            <w:shd w:val="clear" w:color="auto" w:fill="A6A6A6"/>
            <w:tcMar>
              <w:top w:w="15" w:type="dxa"/>
              <w:left w:w="15" w:type="dxa"/>
              <w:bottom w:w="0" w:type="dxa"/>
              <w:right w:w="15" w:type="dxa"/>
            </w:tcMar>
          </w:tcPr>
          <w:p w14:paraId="5556F3B7" w14:textId="77777777" w:rsidR="004F7088" w:rsidRPr="00164C2D" w:rsidRDefault="004F7088" w:rsidP="00F57AAF">
            <w:pPr>
              <w:spacing w:line="276" w:lineRule="auto"/>
              <w:jc w:val="right"/>
              <w:rPr>
                <w:b/>
                <w:bCs/>
                <w:sz w:val="22"/>
                <w:szCs w:val="22"/>
              </w:rPr>
            </w:pPr>
          </w:p>
        </w:tc>
        <w:tc>
          <w:tcPr>
            <w:tcW w:w="882" w:type="pct"/>
            <w:shd w:val="clear" w:color="auto" w:fill="A6A6A6"/>
            <w:tcMar>
              <w:top w:w="15" w:type="dxa"/>
              <w:left w:w="15" w:type="dxa"/>
              <w:bottom w:w="0" w:type="dxa"/>
              <w:right w:w="15" w:type="dxa"/>
            </w:tcMar>
          </w:tcPr>
          <w:p w14:paraId="03D0908C" w14:textId="616F6A1C" w:rsidR="004F7088" w:rsidRPr="00164C2D" w:rsidRDefault="00CE3697" w:rsidP="00F57AAF">
            <w:pPr>
              <w:spacing w:line="276" w:lineRule="auto"/>
              <w:jc w:val="right"/>
              <w:rPr>
                <w:b/>
                <w:bCs/>
                <w:sz w:val="22"/>
                <w:szCs w:val="22"/>
              </w:rPr>
            </w:pPr>
            <w:r w:rsidRPr="00164C2D">
              <w:rPr>
                <w:b/>
                <w:bCs/>
                <w:sz w:val="22"/>
                <w:szCs w:val="22"/>
              </w:rPr>
              <w:t>52</w:t>
            </w:r>
            <w:r w:rsidR="004F7088" w:rsidRPr="00164C2D">
              <w:rPr>
                <w:b/>
                <w:bCs/>
                <w:sz w:val="22"/>
                <w:szCs w:val="22"/>
              </w:rPr>
              <w:t>0,000.00</w:t>
            </w:r>
          </w:p>
        </w:tc>
      </w:tr>
      <w:tr w:rsidR="004F7088" w:rsidRPr="00164C2D" w14:paraId="229BBD73" w14:textId="77777777" w:rsidTr="00443E5D">
        <w:trPr>
          <w:trHeight w:val="144"/>
        </w:trPr>
        <w:tc>
          <w:tcPr>
            <w:tcW w:w="5000" w:type="pct"/>
            <w:gridSpan w:val="6"/>
            <w:shd w:val="clear" w:color="auto" w:fill="FFFFFF"/>
            <w:tcMar>
              <w:top w:w="15" w:type="dxa"/>
              <w:left w:w="15" w:type="dxa"/>
              <w:bottom w:w="0" w:type="dxa"/>
              <w:right w:w="15" w:type="dxa"/>
            </w:tcMar>
          </w:tcPr>
          <w:p w14:paraId="5E09374F" w14:textId="77777777" w:rsidR="004F7088" w:rsidRPr="00164C2D" w:rsidRDefault="004F7088" w:rsidP="00F57AAF">
            <w:pPr>
              <w:spacing w:line="276" w:lineRule="auto"/>
              <w:rPr>
                <w:sz w:val="22"/>
                <w:szCs w:val="22"/>
              </w:rPr>
            </w:pPr>
            <w:r w:rsidRPr="00164C2D">
              <w:rPr>
                <w:b/>
                <w:bCs/>
                <w:sz w:val="22"/>
                <w:szCs w:val="22"/>
              </w:rPr>
              <w:t xml:space="preserve">Committee Expenses </w:t>
            </w:r>
          </w:p>
        </w:tc>
      </w:tr>
      <w:tr w:rsidR="00443E5D" w:rsidRPr="00164C2D" w14:paraId="2D474659" w14:textId="77777777" w:rsidTr="00CE3697">
        <w:trPr>
          <w:trHeight w:val="144"/>
        </w:trPr>
        <w:tc>
          <w:tcPr>
            <w:tcW w:w="1325" w:type="pct"/>
            <w:vMerge w:val="restart"/>
            <w:shd w:val="clear" w:color="auto" w:fill="FFFFFF"/>
            <w:tcMar>
              <w:top w:w="15" w:type="dxa"/>
              <w:left w:w="15" w:type="dxa"/>
              <w:bottom w:w="0" w:type="dxa"/>
              <w:right w:w="15" w:type="dxa"/>
            </w:tcMar>
          </w:tcPr>
          <w:p w14:paraId="4BBF9FE5" w14:textId="77777777" w:rsidR="004F7088" w:rsidRPr="00164C2D" w:rsidRDefault="004F7088" w:rsidP="00F57AAF">
            <w:pPr>
              <w:spacing w:line="276" w:lineRule="auto"/>
              <w:rPr>
                <w:sz w:val="22"/>
                <w:szCs w:val="22"/>
              </w:rPr>
            </w:pPr>
            <w:r w:rsidRPr="00164C2D">
              <w:rPr>
                <w:sz w:val="22"/>
                <w:szCs w:val="22"/>
              </w:rPr>
              <w:t xml:space="preserve">Payment of NGCDFC allowance charges </w:t>
            </w:r>
          </w:p>
        </w:tc>
        <w:tc>
          <w:tcPr>
            <w:tcW w:w="935" w:type="pct"/>
            <w:shd w:val="clear" w:color="auto" w:fill="auto"/>
            <w:tcMar>
              <w:top w:w="15" w:type="dxa"/>
              <w:left w:w="15" w:type="dxa"/>
              <w:bottom w:w="0" w:type="dxa"/>
              <w:right w:w="15" w:type="dxa"/>
            </w:tcMar>
          </w:tcPr>
          <w:p w14:paraId="1165FA19" w14:textId="77777777" w:rsidR="004F7088" w:rsidRPr="00164C2D" w:rsidRDefault="004F7088" w:rsidP="00F57AAF">
            <w:pPr>
              <w:spacing w:line="276" w:lineRule="auto"/>
              <w:jc w:val="both"/>
              <w:rPr>
                <w:sz w:val="22"/>
                <w:szCs w:val="22"/>
              </w:rPr>
            </w:pPr>
            <w:r w:rsidRPr="00164C2D">
              <w:rPr>
                <w:sz w:val="22"/>
                <w:szCs w:val="22"/>
              </w:rPr>
              <w:t xml:space="preserve">Members </w:t>
            </w:r>
          </w:p>
        </w:tc>
        <w:tc>
          <w:tcPr>
            <w:tcW w:w="504" w:type="pct"/>
            <w:shd w:val="clear" w:color="auto" w:fill="auto"/>
            <w:noWrap/>
            <w:tcMar>
              <w:top w:w="15" w:type="dxa"/>
              <w:left w:w="15" w:type="dxa"/>
              <w:bottom w:w="0" w:type="dxa"/>
              <w:right w:w="15" w:type="dxa"/>
            </w:tcMar>
          </w:tcPr>
          <w:p w14:paraId="103845C3" w14:textId="77777777" w:rsidR="004F7088" w:rsidRPr="00164C2D" w:rsidRDefault="004F7088" w:rsidP="00F57AAF">
            <w:pPr>
              <w:spacing w:line="276" w:lineRule="auto"/>
              <w:jc w:val="center"/>
              <w:rPr>
                <w:sz w:val="22"/>
                <w:szCs w:val="22"/>
              </w:rPr>
            </w:pPr>
            <w:r w:rsidRPr="00164C2D">
              <w:rPr>
                <w:sz w:val="22"/>
                <w:szCs w:val="22"/>
              </w:rPr>
              <w:t>8</w:t>
            </w:r>
          </w:p>
        </w:tc>
        <w:tc>
          <w:tcPr>
            <w:tcW w:w="689" w:type="pct"/>
            <w:shd w:val="clear" w:color="auto" w:fill="auto"/>
            <w:noWrap/>
            <w:tcMar>
              <w:top w:w="15" w:type="dxa"/>
              <w:left w:w="15" w:type="dxa"/>
              <w:bottom w:w="0" w:type="dxa"/>
              <w:right w:w="15" w:type="dxa"/>
            </w:tcMar>
          </w:tcPr>
          <w:p w14:paraId="59D8F18D"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72B79266" w14:textId="77777777"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07784DA4" w14:textId="77777777" w:rsidR="004F7088" w:rsidRPr="00164C2D" w:rsidRDefault="004F7088" w:rsidP="00F57AAF">
            <w:pPr>
              <w:spacing w:line="276" w:lineRule="auto"/>
              <w:jc w:val="right"/>
              <w:rPr>
                <w:sz w:val="22"/>
                <w:szCs w:val="22"/>
              </w:rPr>
            </w:pPr>
            <w:r w:rsidRPr="00164C2D">
              <w:rPr>
                <w:sz w:val="22"/>
                <w:szCs w:val="22"/>
              </w:rPr>
              <w:t>960,000.00</w:t>
            </w:r>
          </w:p>
        </w:tc>
      </w:tr>
      <w:tr w:rsidR="00443E5D" w:rsidRPr="00164C2D" w14:paraId="61F7E822" w14:textId="77777777" w:rsidTr="00CE3697">
        <w:trPr>
          <w:trHeight w:val="144"/>
        </w:trPr>
        <w:tc>
          <w:tcPr>
            <w:tcW w:w="1325" w:type="pct"/>
            <w:vMerge/>
            <w:shd w:val="clear" w:color="auto" w:fill="FFFFFF"/>
          </w:tcPr>
          <w:p w14:paraId="22629FE6" w14:textId="77777777" w:rsidR="004F7088" w:rsidRPr="00164C2D" w:rsidRDefault="004F7088" w:rsidP="00F57AAF">
            <w:pPr>
              <w:spacing w:line="276" w:lineRule="auto"/>
              <w:rPr>
                <w:sz w:val="22"/>
                <w:szCs w:val="22"/>
              </w:rPr>
            </w:pPr>
          </w:p>
        </w:tc>
        <w:tc>
          <w:tcPr>
            <w:tcW w:w="935" w:type="pct"/>
            <w:shd w:val="clear" w:color="auto" w:fill="auto"/>
            <w:tcMar>
              <w:top w:w="15" w:type="dxa"/>
              <w:left w:w="15" w:type="dxa"/>
              <w:bottom w:w="0" w:type="dxa"/>
              <w:right w:w="15" w:type="dxa"/>
            </w:tcMar>
          </w:tcPr>
          <w:p w14:paraId="3C9CECAF" w14:textId="77777777" w:rsidR="004F7088" w:rsidRPr="00164C2D" w:rsidRDefault="004F7088" w:rsidP="00F57AAF">
            <w:pPr>
              <w:spacing w:line="276" w:lineRule="auto"/>
              <w:jc w:val="both"/>
              <w:rPr>
                <w:sz w:val="22"/>
                <w:szCs w:val="22"/>
              </w:rPr>
            </w:pPr>
            <w:r w:rsidRPr="00164C2D">
              <w:rPr>
                <w:sz w:val="22"/>
                <w:szCs w:val="22"/>
              </w:rPr>
              <w:t xml:space="preserve">Chair </w:t>
            </w:r>
          </w:p>
        </w:tc>
        <w:tc>
          <w:tcPr>
            <w:tcW w:w="504" w:type="pct"/>
            <w:shd w:val="clear" w:color="auto" w:fill="auto"/>
            <w:noWrap/>
            <w:tcMar>
              <w:top w:w="15" w:type="dxa"/>
              <w:left w:w="15" w:type="dxa"/>
              <w:bottom w:w="0" w:type="dxa"/>
              <w:right w:w="15" w:type="dxa"/>
            </w:tcMar>
          </w:tcPr>
          <w:p w14:paraId="6B30BCE7" w14:textId="77777777" w:rsidR="004F7088" w:rsidRPr="00164C2D" w:rsidRDefault="004F7088" w:rsidP="00F57AAF">
            <w:pPr>
              <w:spacing w:line="276" w:lineRule="auto"/>
              <w:jc w:val="center"/>
              <w:rPr>
                <w:sz w:val="22"/>
                <w:szCs w:val="22"/>
              </w:rPr>
            </w:pPr>
            <w:r w:rsidRPr="00164C2D">
              <w:rPr>
                <w:sz w:val="22"/>
                <w:szCs w:val="22"/>
              </w:rPr>
              <w:t>1</w:t>
            </w:r>
          </w:p>
        </w:tc>
        <w:tc>
          <w:tcPr>
            <w:tcW w:w="689" w:type="pct"/>
            <w:shd w:val="clear" w:color="auto" w:fill="auto"/>
            <w:noWrap/>
            <w:tcMar>
              <w:top w:w="15" w:type="dxa"/>
              <w:left w:w="15" w:type="dxa"/>
              <w:bottom w:w="0" w:type="dxa"/>
              <w:right w:w="15" w:type="dxa"/>
            </w:tcMar>
          </w:tcPr>
          <w:p w14:paraId="47CBE71F"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746E7E2E" w14:textId="77777777"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4DEB9675" w14:textId="77777777" w:rsidR="004F7088" w:rsidRPr="00164C2D" w:rsidRDefault="004F7088" w:rsidP="00F57AAF">
            <w:pPr>
              <w:spacing w:line="276" w:lineRule="auto"/>
              <w:jc w:val="right"/>
              <w:rPr>
                <w:sz w:val="22"/>
                <w:szCs w:val="22"/>
              </w:rPr>
            </w:pPr>
            <w:r w:rsidRPr="00164C2D">
              <w:rPr>
                <w:sz w:val="22"/>
                <w:szCs w:val="22"/>
              </w:rPr>
              <w:t>168,000.00</w:t>
            </w:r>
          </w:p>
        </w:tc>
      </w:tr>
      <w:tr w:rsidR="00443E5D" w:rsidRPr="00164C2D" w14:paraId="10E4BD71" w14:textId="77777777" w:rsidTr="00CE3697">
        <w:trPr>
          <w:trHeight w:val="144"/>
        </w:trPr>
        <w:tc>
          <w:tcPr>
            <w:tcW w:w="1325" w:type="pct"/>
            <w:shd w:val="clear" w:color="auto" w:fill="BFBFBF"/>
          </w:tcPr>
          <w:p w14:paraId="733B2389" w14:textId="77777777" w:rsidR="004F7088" w:rsidRPr="00164C2D" w:rsidRDefault="004F7088" w:rsidP="00F57AAF">
            <w:pPr>
              <w:spacing w:line="276" w:lineRule="auto"/>
              <w:rPr>
                <w:b/>
                <w:bCs/>
                <w:sz w:val="22"/>
                <w:szCs w:val="22"/>
              </w:rPr>
            </w:pPr>
            <w:r w:rsidRPr="00164C2D">
              <w:rPr>
                <w:b/>
                <w:bCs/>
                <w:sz w:val="22"/>
                <w:szCs w:val="22"/>
              </w:rPr>
              <w:lastRenderedPageBreak/>
              <w:t>Sub-Total</w:t>
            </w:r>
          </w:p>
        </w:tc>
        <w:tc>
          <w:tcPr>
            <w:tcW w:w="935" w:type="pct"/>
            <w:shd w:val="clear" w:color="auto" w:fill="BFBFBF"/>
            <w:tcMar>
              <w:top w:w="15" w:type="dxa"/>
              <w:left w:w="15" w:type="dxa"/>
              <w:bottom w:w="0" w:type="dxa"/>
              <w:right w:w="15" w:type="dxa"/>
            </w:tcMar>
          </w:tcPr>
          <w:p w14:paraId="3ECF4172" w14:textId="77777777" w:rsidR="004F7088" w:rsidRPr="00164C2D" w:rsidRDefault="004F7088" w:rsidP="00F57AAF">
            <w:pPr>
              <w:spacing w:line="276" w:lineRule="auto"/>
              <w:jc w:val="both"/>
              <w:rPr>
                <w:b/>
                <w:bCs/>
                <w:sz w:val="22"/>
                <w:szCs w:val="22"/>
              </w:rPr>
            </w:pPr>
          </w:p>
        </w:tc>
        <w:tc>
          <w:tcPr>
            <w:tcW w:w="504" w:type="pct"/>
            <w:shd w:val="clear" w:color="auto" w:fill="BFBFBF"/>
            <w:noWrap/>
            <w:tcMar>
              <w:top w:w="15" w:type="dxa"/>
              <w:left w:w="15" w:type="dxa"/>
              <w:bottom w:w="0" w:type="dxa"/>
              <w:right w:w="15" w:type="dxa"/>
            </w:tcMar>
          </w:tcPr>
          <w:p w14:paraId="300E83DD" w14:textId="77777777" w:rsidR="004F7088" w:rsidRPr="00164C2D" w:rsidRDefault="004F7088" w:rsidP="00F57AAF">
            <w:pPr>
              <w:spacing w:line="276" w:lineRule="auto"/>
              <w:jc w:val="center"/>
              <w:rPr>
                <w:b/>
                <w:bCs/>
                <w:sz w:val="22"/>
                <w:szCs w:val="22"/>
              </w:rPr>
            </w:pPr>
          </w:p>
        </w:tc>
        <w:tc>
          <w:tcPr>
            <w:tcW w:w="689" w:type="pct"/>
            <w:shd w:val="clear" w:color="auto" w:fill="BFBFBF"/>
            <w:noWrap/>
            <w:tcMar>
              <w:top w:w="15" w:type="dxa"/>
              <w:left w:w="15" w:type="dxa"/>
              <w:bottom w:w="0" w:type="dxa"/>
              <w:right w:w="15" w:type="dxa"/>
            </w:tcMar>
          </w:tcPr>
          <w:p w14:paraId="37E579C5" w14:textId="77777777" w:rsidR="004F7088" w:rsidRPr="00164C2D" w:rsidRDefault="004F7088" w:rsidP="00F57AAF">
            <w:pPr>
              <w:spacing w:line="276" w:lineRule="auto"/>
              <w:jc w:val="center"/>
              <w:rPr>
                <w:b/>
                <w:bCs/>
                <w:sz w:val="22"/>
                <w:szCs w:val="22"/>
              </w:rPr>
            </w:pPr>
          </w:p>
        </w:tc>
        <w:tc>
          <w:tcPr>
            <w:tcW w:w="665" w:type="pct"/>
            <w:shd w:val="clear" w:color="auto" w:fill="BFBFBF"/>
            <w:tcMar>
              <w:top w:w="15" w:type="dxa"/>
              <w:left w:w="15" w:type="dxa"/>
              <w:bottom w:w="0" w:type="dxa"/>
              <w:right w:w="15" w:type="dxa"/>
            </w:tcMar>
          </w:tcPr>
          <w:p w14:paraId="797D5527" w14:textId="77777777" w:rsidR="004F7088" w:rsidRPr="00164C2D" w:rsidRDefault="004F7088" w:rsidP="00F57AAF">
            <w:pPr>
              <w:spacing w:line="276" w:lineRule="auto"/>
              <w:jc w:val="right"/>
              <w:rPr>
                <w:b/>
                <w:bCs/>
                <w:sz w:val="22"/>
                <w:szCs w:val="22"/>
              </w:rPr>
            </w:pPr>
          </w:p>
        </w:tc>
        <w:tc>
          <w:tcPr>
            <w:tcW w:w="882" w:type="pct"/>
            <w:shd w:val="clear" w:color="auto" w:fill="BFBFBF"/>
            <w:tcMar>
              <w:top w:w="15" w:type="dxa"/>
              <w:left w:w="15" w:type="dxa"/>
              <w:bottom w:w="0" w:type="dxa"/>
              <w:right w:w="15" w:type="dxa"/>
            </w:tcMar>
          </w:tcPr>
          <w:p w14:paraId="5838AA29" w14:textId="77777777" w:rsidR="004F7088" w:rsidRPr="00164C2D" w:rsidRDefault="004F7088" w:rsidP="00F57AAF">
            <w:pPr>
              <w:spacing w:line="276" w:lineRule="auto"/>
              <w:jc w:val="right"/>
              <w:rPr>
                <w:b/>
                <w:bCs/>
                <w:sz w:val="22"/>
                <w:szCs w:val="22"/>
              </w:rPr>
            </w:pPr>
            <w:r w:rsidRPr="00164C2D">
              <w:rPr>
                <w:b/>
                <w:bCs/>
                <w:sz w:val="22"/>
                <w:szCs w:val="22"/>
              </w:rPr>
              <w:fldChar w:fldCharType="begin"/>
            </w:r>
            <w:r w:rsidRPr="00164C2D">
              <w:rPr>
                <w:b/>
                <w:bCs/>
                <w:sz w:val="22"/>
                <w:szCs w:val="22"/>
              </w:rPr>
              <w:instrText xml:space="preserve"> =SUM(ABOVE) </w:instrText>
            </w:r>
            <w:r w:rsidRPr="00164C2D">
              <w:rPr>
                <w:b/>
                <w:bCs/>
                <w:sz w:val="22"/>
                <w:szCs w:val="22"/>
              </w:rPr>
              <w:fldChar w:fldCharType="separate"/>
            </w:r>
            <w:r w:rsidRPr="00164C2D">
              <w:rPr>
                <w:b/>
                <w:bCs/>
                <w:sz w:val="22"/>
                <w:szCs w:val="22"/>
              </w:rPr>
              <w:t>1,128,000</w:t>
            </w:r>
            <w:r w:rsidRPr="00164C2D">
              <w:rPr>
                <w:b/>
                <w:bCs/>
                <w:sz w:val="22"/>
                <w:szCs w:val="22"/>
              </w:rPr>
              <w:fldChar w:fldCharType="end"/>
            </w:r>
            <w:r w:rsidRPr="00164C2D">
              <w:rPr>
                <w:b/>
                <w:bCs/>
                <w:sz w:val="22"/>
                <w:szCs w:val="22"/>
              </w:rPr>
              <w:t>.00</w:t>
            </w:r>
          </w:p>
        </w:tc>
      </w:tr>
      <w:tr w:rsidR="004F7088" w:rsidRPr="00164C2D" w14:paraId="7FE4794A" w14:textId="77777777" w:rsidTr="00443E5D">
        <w:trPr>
          <w:trHeight w:val="144"/>
        </w:trPr>
        <w:tc>
          <w:tcPr>
            <w:tcW w:w="5000" w:type="pct"/>
            <w:gridSpan w:val="6"/>
            <w:shd w:val="clear" w:color="auto" w:fill="FFFFFF"/>
            <w:tcMar>
              <w:top w:w="15" w:type="dxa"/>
              <w:left w:w="15" w:type="dxa"/>
              <w:bottom w:w="0" w:type="dxa"/>
              <w:right w:w="15" w:type="dxa"/>
            </w:tcMar>
          </w:tcPr>
          <w:p w14:paraId="324443A9" w14:textId="77777777" w:rsidR="004F7088" w:rsidRPr="00164C2D" w:rsidRDefault="004F7088" w:rsidP="00F57AAF">
            <w:pPr>
              <w:spacing w:line="276" w:lineRule="auto"/>
              <w:rPr>
                <w:sz w:val="22"/>
                <w:szCs w:val="22"/>
              </w:rPr>
            </w:pPr>
            <w:r w:rsidRPr="00164C2D">
              <w:rPr>
                <w:b/>
                <w:bCs/>
                <w:sz w:val="22"/>
                <w:szCs w:val="22"/>
              </w:rPr>
              <w:t>Other Expenses</w:t>
            </w:r>
          </w:p>
        </w:tc>
      </w:tr>
      <w:tr w:rsidR="00443E5D" w:rsidRPr="00164C2D" w14:paraId="25F1D795" w14:textId="77777777" w:rsidTr="00CE3697">
        <w:trPr>
          <w:trHeight w:val="1294"/>
        </w:trPr>
        <w:tc>
          <w:tcPr>
            <w:tcW w:w="1325" w:type="pct"/>
            <w:shd w:val="clear" w:color="auto" w:fill="FFFFFF"/>
            <w:tcMar>
              <w:top w:w="15" w:type="dxa"/>
              <w:left w:w="15" w:type="dxa"/>
              <w:bottom w:w="0" w:type="dxa"/>
              <w:right w:w="15" w:type="dxa"/>
            </w:tcMar>
          </w:tcPr>
          <w:p w14:paraId="0A2B7B7D" w14:textId="77777777" w:rsidR="004F7088" w:rsidRPr="00164C2D" w:rsidRDefault="004F7088" w:rsidP="00F57AAF">
            <w:pPr>
              <w:spacing w:line="276" w:lineRule="auto"/>
              <w:rPr>
                <w:sz w:val="22"/>
                <w:szCs w:val="22"/>
              </w:rPr>
            </w:pPr>
            <w:r w:rsidRPr="00164C2D">
              <w:rPr>
                <w:sz w:val="22"/>
                <w:szCs w:val="22"/>
              </w:rPr>
              <w:t xml:space="preserve">General Office Supplies (papers, pencils, forms, small office equipment etc) </w:t>
            </w:r>
          </w:p>
        </w:tc>
        <w:tc>
          <w:tcPr>
            <w:tcW w:w="935" w:type="pct"/>
            <w:shd w:val="clear" w:color="auto" w:fill="auto"/>
            <w:tcMar>
              <w:top w:w="15" w:type="dxa"/>
              <w:left w:w="15" w:type="dxa"/>
              <w:bottom w:w="0" w:type="dxa"/>
              <w:right w:w="15" w:type="dxa"/>
            </w:tcMar>
          </w:tcPr>
          <w:p w14:paraId="412D2C92" w14:textId="77777777" w:rsidR="004F7088" w:rsidRPr="00164C2D" w:rsidRDefault="004F7088" w:rsidP="00F57AAF">
            <w:pPr>
              <w:spacing w:line="276" w:lineRule="auto"/>
              <w:jc w:val="both"/>
              <w:rPr>
                <w:sz w:val="22"/>
                <w:szCs w:val="22"/>
              </w:rPr>
            </w:pPr>
            <w:r w:rsidRPr="00164C2D">
              <w:rPr>
                <w:sz w:val="22"/>
                <w:szCs w:val="22"/>
              </w:rPr>
              <w:t xml:space="preserve">Purchase of General Office Supplies (papers, pencils, forms, small office equipment) </w:t>
            </w:r>
          </w:p>
        </w:tc>
        <w:tc>
          <w:tcPr>
            <w:tcW w:w="504" w:type="pct"/>
            <w:shd w:val="clear" w:color="auto" w:fill="auto"/>
            <w:noWrap/>
            <w:tcMar>
              <w:top w:w="15" w:type="dxa"/>
              <w:left w:w="15" w:type="dxa"/>
              <w:bottom w:w="0" w:type="dxa"/>
              <w:right w:w="15" w:type="dxa"/>
            </w:tcMar>
          </w:tcPr>
          <w:p w14:paraId="7D13C5C9"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7A97ADAC" w14:textId="77777777" w:rsidR="004F7088" w:rsidRPr="00164C2D" w:rsidRDefault="004F7088" w:rsidP="00F57AAF">
            <w:pPr>
              <w:spacing w:line="276" w:lineRule="auto"/>
              <w:jc w:val="center"/>
              <w:rPr>
                <w:sz w:val="22"/>
                <w:szCs w:val="22"/>
              </w:rPr>
            </w:pPr>
          </w:p>
        </w:tc>
        <w:tc>
          <w:tcPr>
            <w:tcW w:w="665" w:type="pct"/>
            <w:shd w:val="clear" w:color="auto" w:fill="auto"/>
            <w:tcMar>
              <w:top w:w="15" w:type="dxa"/>
              <w:left w:w="15" w:type="dxa"/>
              <w:bottom w:w="0" w:type="dxa"/>
              <w:right w:w="15" w:type="dxa"/>
            </w:tcMar>
          </w:tcPr>
          <w:p w14:paraId="27EE90DA" w14:textId="77777777"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0637CE4B" w14:textId="1483E06F" w:rsidR="004F7088" w:rsidRPr="00164C2D" w:rsidRDefault="00CE3697" w:rsidP="00F57AAF">
            <w:pPr>
              <w:spacing w:line="276" w:lineRule="auto"/>
              <w:jc w:val="right"/>
              <w:rPr>
                <w:sz w:val="22"/>
                <w:szCs w:val="22"/>
              </w:rPr>
            </w:pPr>
            <w:r w:rsidRPr="00164C2D">
              <w:rPr>
                <w:sz w:val="22"/>
                <w:szCs w:val="22"/>
              </w:rPr>
              <w:t>50,00</w:t>
            </w:r>
            <w:r w:rsidR="004F7088" w:rsidRPr="00164C2D">
              <w:rPr>
                <w:sz w:val="22"/>
                <w:szCs w:val="22"/>
              </w:rPr>
              <w:t>0.</w:t>
            </w:r>
            <w:r w:rsidRPr="00164C2D">
              <w:rPr>
                <w:sz w:val="22"/>
                <w:szCs w:val="22"/>
              </w:rPr>
              <w:t>00</w:t>
            </w:r>
          </w:p>
        </w:tc>
      </w:tr>
      <w:tr w:rsidR="00443E5D" w:rsidRPr="00164C2D" w14:paraId="5A93C9E3" w14:textId="77777777" w:rsidTr="00CE3697">
        <w:trPr>
          <w:trHeight w:val="144"/>
        </w:trPr>
        <w:tc>
          <w:tcPr>
            <w:tcW w:w="1325" w:type="pct"/>
            <w:shd w:val="clear" w:color="auto" w:fill="FFFFFF"/>
            <w:tcMar>
              <w:top w:w="15" w:type="dxa"/>
              <w:left w:w="15" w:type="dxa"/>
              <w:bottom w:w="0" w:type="dxa"/>
              <w:right w:w="15" w:type="dxa"/>
            </w:tcMar>
          </w:tcPr>
          <w:p w14:paraId="385CA6A7" w14:textId="77777777" w:rsidR="004F7088" w:rsidRPr="00164C2D" w:rsidRDefault="004F7088" w:rsidP="00F57AAF">
            <w:pPr>
              <w:spacing w:line="276" w:lineRule="auto"/>
              <w:rPr>
                <w:sz w:val="22"/>
                <w:szCs w:val="22"/>
              </w:rPr>
            </w:pPr>
            <w:r w:rsidRPr="00164C2D">
              <w:rPr>
                <w:sz w:val="22"/>
                <w:szCs w:val="22"/>
              </w:rPr>
              <w:t xml:space="preserve">Bank service commission and charges </w:t>
            </w:r>
          </w:p>
        </w:tc>
        <w:tc>
          <w:tcPr>
            <w:tcW w:w="935" w:type="pct"/>
            <w:shd w:val="clear" w:color="auto" w:fill="auto"/>
            <w:tcMar>
              <w:top w:w="15" w:type="dxa"/>
              <w:left w:w="15" w:type="dxa"/>
              <w:bottom w:w="0" w:type="dxa"/>
              <w:right w:w="15" w:type="dxa"/>
            </w:tcMar>
          </w:tcPr>
          <w:p w14:paraId="55722EE1" w14:textId="77777777" w:rsidR="004F7088" w:rsidRPr="00164C2D" w:rsidRDefault="004F7088" w:rsidP="00F57AAF">
            <w:pPr>
              <w:spacing w:line="276" w:lineRule="auto"/>
              <w:jc w:val="both"/>
              <w:rPr>
                <w:sz w:val="22"/>
                <w:szCs w:val="22"/>
              </w:rPr>
            </w:pPr>
            <w:r w:rsidRPr="00164C2D">
              <w:rPr>
                <w:sz w:val="22"/>
                <w:szCs w:val="22"/>
              </w:rPr>
              <w:t xml:space="preserve">Payment of Bank service commission and charges </w:t>
            </w:r>
          </w:p>
        </w:tc>
        <w:tc>
          <w:tcPr>
            <w:tcW w:w="504" w:type="pct"/>
            <w:shd w:val="clear" w:color="auto" w:fill="auto"/>
            <w:noWrap/>
            <w:tcMar>
              <w:top w:w="15" w:type="dxa"/>
              <w:left w:w="15" w:type="dxa"/>
              <w:bottom w:w="0" w:type="dxa"/>
              <w:right w:w="15" w:type="dxa"/>
            </w:tcMar>
          </w:tcPr>
          <w:p w14:paraId="187D6241" w14:textId="77777777" w:rsidR="004F7088" w:rsidRPr="00164C2D" w:rsidRDefault="004F7088" w:rsidP="00F57AAF">
            <w:pPr>
              <w:spacing w:line="276" w:lineRule="auto"/>
              <w:jc w:val="center"/>
              <w:rPr>
                <w:sz w:val="22"/>
                <w:szCs w:val="22"/>
              </w:rPr>
            </w:pPr>
          </w:p>
        </w:tc>
        <w:tc>
          <w:tcPr>
            <w:tcW w:w="689" w:type="pct"/>
            <w:shd w:val="clear" w:color="auto" w:fill="auto"/>
            <w:noWrap/>
            <w:tcMar>
              <w:top w:w="15" w:type="dxa"/>
              <w:left w:w="15" w:type="dxa"/>
              <w:bottom w:w="0" w:type="dxa"/>
              <w:right w:w="15" w:type="dxa"/>
            </w:tcMar>
          </w:tcPr>
          <w:p w14:paraId="1D2F1C66" w14:textId="77777777" w:rsidR="004F7088" w:rsidRPr="00164C2D" w:rsidRDefault="004F7088" w:rsidP="00F57AAF">
            <w:pPr>
              <w:spacing w:line="276" w:lineRule="auto"/>
              <w:jc w:val="right"/>
              <w:rPr>
                <w:sz w:val="22"/>
                <w:szCs w:val="22"/>
              </w:rPr>
            </w:pPr>
            <w:r w:rsidRPr="00164C2D">
              <w:rPr>
                <w:sz w:val="22"/>
                <w:szCs w:val="22"/>
              </w:rPr>
              <w:t> </w:t>
            </w:r>
          </w:p>
        </w:tc>
        <w:tc>
          <w:tcPr>
            <w:tcW w:w="665" w:type="pct"/>
            <w:shd w:val="clear" w:color="auto" w:fill="auto"/>
            <w:tcMar>
              <w:top w:w="15" w:type="dxa"/>
              <w:left w:w="15" w:type="dxa"/>
              <w:bottom w:w="0" w:type="dxa"/>
              <w:right w:w="15" w:type="dxa"/>
            </w:tcMar>
          </w:tcPr>
          <w:p w14:paraId="33614527" w14:textId="77777777" w:rsidR="004F7088" w:rsidRPr="00164C2D" w:rsidRDefault="004F7088" w:rsidP="00F57AAF">
            <w:pPr>
              <w:spacing w:line="276" w:lineRule="auto"/>
              <w:jc w:val="right"/>
              <w:rPr>
                <w:sz w:val="22"/>
                <w:szCs w:val="22"/>
              </w:rPr>
            </w:pPr>
          </w:p>
        </w:tc>
        <w:tc>
          <w:tcPr>
            <w:tcW w:w="882" w:type="pct"/>
            <w:shd w:val="clear" w:color="auto" w:fill="auto"/>
            <w:tcMar>
              <w:top w:w="15" w:type="dxa"/>
              <w:left w:w="15" w:type="dxa"/>
              <w:bottom w:w="0" w:type="dxa"/>
              <w:right w:w="15" w:type="dxa"/>
            </w:tcMar>
          </w:tcPr>
          <w:p w14:paraId="35A6C9AD" w14:textId="04ACED5F" w:rsidR="004F7088" w:rsidRPr="00164C2D" w:rsidRDefault="00CE3697" w:rsidP="00F57AAF">
            <w:pPr>
              <w:spacing w:line="276" w:lineRule="auto"/>
              <w:jc w:val="right"/>
              <w:rPr>
                <w:sz w:val="22"/>
                <w:szCs w:val="22"/>
              </w:rPr>
            </w:pPr>
            <w:r w:rsidRPr="00164C2D">
              <w:rPr>
                <w:sz w:val="22"/>
                <w:szCs w:val="22"/>
              </w:rPr>
              <w:t>22</w:t>
            </w:r>
            <w:r w:rsidR="004F7088" w:rsidRPr="00164C2D">
              <w:rPr>
                <w:sz w:val="22"/>
                <w:szCs w:val="22"/>
              </w:rPr>
              <w:t>,</w:t>
            </w:r>
            <w:r w:rsidRPr="00164C2D">
              <w:rPr>
                <w:sz w:val="22"/>
                <w:szCs w:val="22"/>
              </w:rPr>
              <w:t>472</w:t>
            </w:r>
            <w:r w:rsidR="004F7088" w:rsidRPr="00164C2D">
              <w:rPr>
                <w:sz w:val="22"/>
                <w:szCs w:val="22"/>
              </w:rPr>
              <w:t>.00</w:t>
            </w:r>
          </w:p>
        </w:tc>
      </w:tr>
      <w:tr w:rsidR="00443E5D" w:rsidRPr="00164C2D" w14:paraId="56448903" w14:textId="77777777" w:rsidTr="00CE3697">
        <w:trPr>
          <w:trHeight w:val="47"/>
        </w:trPr>
        <w:tc>
          <w:tcPr>
            <w:tcW w:w="1325" w:type="pct"/>
            <w:shd w:val="clear" w:color="auto" w:fill="D9D9D9"/>
            <w:tcMar>
              <w:top w:w="15" w:type="dxa"/>
              <w:left w:w="15" w:type="dxa"/>
              <w:bottom w:w="0" w:type="dxa"/>
              <w:right w:w="15" w:type="dxa"/>
            </w:tcMar>
          </w:tcPr>
          <w:p w14:paraId="13FD5642" w14:textId="77777777" w:rsidR="004F7088" w:rsidRPr="00164C2D" w:rsidRDefault="004F7088" w:rsidP="00F57AAF">
            <w:pPr>
              <w:spacing w:line="276" w:lineRule="auto"/>
              <w:rPr>
                <w:b/>
                <w:bCs/>
                <w:sz w:val="22"/>
                <w:szCs w:val="22"/>
              </w:rPr>
            </w:pPr>
            <w:r w:rsidRPr="00164C2D">
              <w:rPr>
                <w:b/>
                <w:bCs/>
                <w:sz w:val="22"/>
                <w:szCs w:val="22"/>
              </w:rPr>
              <w:t xml:space="preserve">Sub-Total </w:t>
            </w:r>
          </w:p>
        </w:tc>
        <w:tc>
          <w:tcPr>
            <w:tcW w:w="935" w:type="pct"/>
            <w:shd w:val="clear" w:color="auto" w:fill="D9D9D9"/>
            <w:tcMar>
              <w:top w:w="15" w:type="dxa"/>
              <w:left w:w="15" w:type="dxa"/>
              <w:bottom w:w="0" w:type="dxa"/>
              <w:right w:w="15" w:type="dxa"/>
            </w:tcMar>
          </w:tcPr>
          <w:p w14:paraId="78E2D393" w14:textId="77777777" w:rsidR="004F7088" w:rsidRPr="00164C2D" w:rsidRDefault="004F7088" w:rsidP="00F57AAF">
            <w:pPr>
              <w:spacing w:line="276" w:lineRule="auto"/>
              <w:jc w:val="both"/>
              <w:rPr>
                <w:b/>
                <w:bCs/>
                <w:sz w:val="22"/>
                <w:szCs w:val="22"/>
              </w:rPr>
            </w:pPr>
          </w:p>
        </w:tc>
        <w:tc>
          <w:tcPr>
            <w:tcW w:w="504" w:type="pct"/>
            <w:shd w:val="clear" w:color="auto" w:fill="D9D9D9"/>
            <w:noWrap/>
            <w:tcMar>
              <w:top w:w="15" w:type="dxa"/>
              <w:left w:w="15" w:type="dxa"/>
              <w:bottom w:w="0" w:type="dxa"/>
              <w:right w:w="15" w:type="dxa"/>
            </w:tcMar>
          </w:tcPr>
          <w:p w14:paraId="30DBB80C" w14:textId="77777777" w:rsidR="004F7088" w:rsidRPr="00164C2D" w:rsidRDefault="004F7088" w:rsidP="00F57AAF">
            <w:pPr>
              <w:spacing w:line="276" w:lineRule="auto"/>
              <w:jc w:val="center"/>
              <w:rPr>
                <w:b/>
                <w:bCs/>
                <w:sz w:val="22"/>
                <w:szCs w:val="22"/>
              </w:rPr>
            </w:pPr>
          </w:p>
        </w:tc>
        <w:tc>
          <w:tcPr>
            <w:tcW w:w="689" w:type="pct"/>
            <w:shd w:val="clear" w:color="auto" w:fill="D9D9D9"/>
            <w:noWrap/>
            <w:tcMar>
              <w:top w:w="15" w:type="dxa"/>
              <w:left w:w="15" w:type="dxa"/>
              <w:bottom w:w="0" w:type="dxa"/>
              <w:right w:w="15" w:type="dxa"/>
            </w:tcMar>
          </w:tcPr>
          <w:p w14:paraId="783071C2" w14:textId="77777777" w:rsidR="004F7088" w:rsidRPr="00164C2D" w:rsidRDefault="004F7088" w:rsidP="00F57AAF">
            <w:pPr>
              <w:spacing w:line="276" w:lineRule="auto"/>
              <w:jc w:val="right"/>
              <w:rPr>
                <w:b/>
                <w:bCs/>
                <w:sz w:val="22"/>
                <w:szCs w:val="22"/>
              </w:rPr>
            </w:pPr>
          </w:p>
        </w:tc>
        <w:tc>
          <w:tcPr>
            <w:tcW w:w="665" w:type="pct"/>
            <w:shd w:val="clear" w:color="auto" w:fill="D9D9D9"/>
            <w:tcMar>
              <w:top w:w="15" w:type="dxa"/>
              <w:left w:w="15" w:type="dxa"/>
              <w:bottom w:w="0" w:type="dxa"/>
              <w:right w:w="15" w:type="dxa"/>
            </w:tcMar>
          </w:tcPr>
          <w:p w14:paraId="758911AA" w14:textId="77777777" w:rsidR="004F7088" w:rsidRPr="00164C2D" w:rsidRDefault="004F7088" w:rsidP="00F57AAF">
            <w:pPr>
              <w:spacing w:line="276" w:lineRule="auto"/>
              <w:jc w:val="right"/>
              <w:rPr>
                <w:b/>
                <w:bCs/>
                <w:sz w:val="22"/>
                <w:szCs w:val="22"/>
              </w:rPr>
            </w:pPr>
          </w:p>
        </w:tc>
        <w:tc>
          <w:tcPr>
            <w:tcW w:w="882" w:type="pct"/>
            <w:shd w:val="clear" w:color="auto" w:fill="D9D9D9"/>
            <w:tcMar>
              <w:top w:w="15" w:type="dxa"/>
              <w:left w:w="15" w:type="dxa"/>
              <w:bottom w:w="0" w:type="dxa"/>
              <w:right w:w="15" w:type="dxa"/>
            </w:tcMar>
          </w:tcPr>
          <w:p w14:paraId="2677A012" w14:textId="6CA40AA3" w:rsidR="004F7088" w:rsidRPr="00164C2D" w:rsidRDefault="00CE3697" w:rsidP="00F57AAF">
            <w:pPr>
              <w:spacing w:line="276" w:lineRule="auto"/>
              <w:jc w:val="right"/>
              <w:rPr>
                <w:b/>
                <w:bCs/>
                <w:sz w:val="22"/>
                <w:szCs w:val="22"/>
              </w:rPr>
            </w:pPr>
            <w:r w:rsidRPr="00164C2D">
              <w:rPr>
                <w:b/>
                <w:bCs/>
                <w:sz w:val="22"/>
                <w:szCs w:val="22"/>
              </w:rPr>
              <w:t>72</w:t>
            </w:r>
            <w:r w:rsidR="004F7088" w:rsidRPr="00164C2D">
              <w:rPr>
                <w:b/>
                <w:bCs/>
                <w:sz w:val="22"/>
                <w:szCs w:val="22"/>
              </w:rPr>
              <w:t>,</w:t>
            </w:r>
            <w:r w:rsidRPr="00164C2D">
              <w:rPr>
                <w:b/>
                <w:bCs/>
                <w:sz w:val="22"/>
                <w:szCs w:val="22"/>
              </w:rPr>
              <w:t>472</w:t>
            </w:r>
            <w:r w:rsidR="004F7088" w:rsidRPr="00164C2D">
              <w:rPr>
                <w:b/>
                <w:bCs/>
                <w:sz w:val="22"/>
                <w:szCs w:val="22"/>
              </w:rPr>
              <w:t>.</w:t>
            </w:r>
            <w:r w:rsidRPr="00164C2D">
              <w:rPr>
                <w:b/>
                <w:bCs/>
                <w:sz w:val="22"/>
                <w:szCs w:val="22"/>
              </w:rPr>
              <w:t>00</w:t>
            </w:r>
          </w:p>
        </w:tc>
      </w:tr>
      <w:tr w:rsidR="00D17EED" w:rsidRPr="00164C2D" w14:paraId="37627797" w14:textId="77777777" w:rsidTr="00CE3697">
        <w:trPr>
          <w:trHeight w:val="47"/>
        </w:trPr>
        <w:tc>
          <w:tcPr>
            <w:tcW w:w="1325" w:type="pct"/>
            <w:shd w:val="clear" w:color="auto" w:fill="D9D9D9"/>
            <w:tcMar>
              <w:top w:w="15" w:type="dxa"/>
              <w:left w:w="15" w:type="dxa"/>
              <w:bottom w:w="0" w:type="dxa"/>
              <w:right w:w="15" w:type="dxa"/>
            </w:tcMar>
          </w:tcPr>
          <w:p w14:paraId="4EFEDEF1" w14:textId="4D9F1404" w:rsidR="00D17EED" w:rsidRPr="00164C2D" w:rsidRDefault="00D17EED" w:rsidP="00F57AAF">
            <w:pPr>
              <w:spacing w:line="276" w:lineRule="auto"/>
              <w:rPr>
                <w:b/>
                <w:bCs/>
                <w:sz w:val="22"/>
                <w:szCs w:val="22"/>
              </w:rPr>
            </w:pPr>
            <w:r w:rsidRPr="00164C2D">
              <w:rPr>
                <w:b/>
                <w:bCs/>
                <w:sz w:val="22"/>
                <w:szCs w:val="22"/>
              </w:rPr>
              <w:t>TOTAL</w:t>
            </w:r>
          </w:p>
        </w:tc>
        <w:tc>
          <w:tcPr>
            <w:tcW w:w="935" w:type="pct"/>
            <w:shd w:val="clear" w:color="auto" w:fill="D9D9D9"/>
            <w:tcMar>
              <w:top w:w="15" w:type="dxa"/>
              <w:left w:w="15" w:type="dxa"/>
              <w:bottom w:w="0" w:type="dxa"/>
              <w:right w:w="15" w:type="dxa"/>
            </w:tcMar>
          </w:tcPr>
          <w:p w14:paraId="22BB9FCA" w14:textId="77777777" w:rsidR="00D17EED" w:rsidRPr="00164C2D" w:rsidRDefault="00D17EED" w:rsidP="00F57AAF">
            <w:pPr>
              <w:spacing w:line="276" w:lineRule="auto"/>
              <w:jc w:val="both"/>
              <w:rPr>
                <w:b/>
                <w:bCs/>
                <w:sz w:val="22"/>
                <w:szCs w:val="22"/>
              </w:rPr>
            </w:pPr>
          </w:p>
        </w:tc>
        <w:tc>
          <w:tcPr>
            <w:tcW w:w="504" w:type="pct"/>
            <w:shd w:val="clear" w:color="auto" w:fill="D9D9D9"/>
            <w:noWrap/>
            <w:tcMar>
              <w:top w:w="15" w:type="dxa"/>
              <w:left w:w="15" w:type="dxa"/>
              <w:bottom w:w="0" w:type="dxa"/>
              <w:right w:w="15" w:type="dxa"/>
            </w:tcMar>
          </w:tcPr>
          <w:p w14:paraId="12EDD2DD" w14:textId="77777777" w:rsidR="00D17EED" w:rsidRPr="00164C2D" w:rsidRDefault="00D17EED" w:rsidP="00F57AAF">
            <w:pPr>
              <w:spacing w:line="276" w:lineRule="auto"/>
              <w:jc w:val="center"/>
              <w:rPr>
                <w:b/>
                <w:bCs/>
                <w:sz w:val="22"/>
                <w:szCs w:val="22"/>
              </w:rPr>
            </w:pPr>
          </w:p>
        </w:tc>
        <w:tc>
          <w:tcPr>
            <w:tcW w:w="689" w:type="pct"/>
            <w:shd w:val="clear" w:color="auto" w:fill="D9D9D9"/>
            <w:noWrap/>
            <w:tcMar>
              <w:top w:w="15" w:type="dxa"/>
              <w:left w:w="15" w:type="dxa"/>
              <w:bottom w:w="0" w:type="dxa"/>
              <w:right w:w="15" w:type="dxa"/>
            </w:tcMar>
          </w:tcPr>
          <w:p w14:paraId="48BF30E4" w14:textId="77777777" w:rsidR="00D17EED" w:rsidRPr="00164C2D" w:rsidRDefault="00D17EED" w:rsidP="00F57AAF">
            <w:pPr>
              <w:spacing w:line="276" w:lineRule="auto"/>
              <w:jc w:val="right"/>
              <w:rPr>
                <w:b/>
                <w:bCs/>
                <w:sz w:val="22"/>
                <w:szCs w:val="22"/>
              </w:rPr>
            </w:pPr>
          </w:p>
        </w:tc>
        <w:tc>
          <w:tcPr>
            <w:tcW w:w="665" w:type="pct"/>
            <w:shd w:val="clear" w:color="auto" w:fill="D9D9D9"/>
            <w:tcMar>
              <w:top w:w="15" w:type="dxa"/>
              <w:left w:w="15" w:type="dxa"/>
              <w:bottom w:w="0" w:type="dxa"/>
              <w:right w:w="15" w:type="dxa"/>
            </w:tcMar>
          </w:tcPr>
          <w:p w14:paraId="69C3750A" w14:textId="77777777" w:rsidR="00D17EED" w:rsidRPr="00164C2D" w:rsidRDefault="00D17EED" w:rsidP="00F57AAF">
            <w:pPr>
              <w:spacing w:line="276" w:lineRule="auto"/>
              <w:jc w:val="right"/>
              <w:rPr>
                <w:b/>
                <w:bCs/>
                <w:sz w:val="22"/>
                <w:szCs w:val="22"/>
              </w:rPr>
            </w:pPr>
          </w:p>
        </w:tc>
        <w:tc>
          <w:tcPr>
            <w:tcW w:w="882" w:type="pct"/>
            <w:shd w:val="clear" w:color="auto" w:fill="D9D9D9"/>
            <w:tcMar>
              <w:top w:w="15" w:type="dxa"/>
              <w:left w:w="15" w:type="dxa"/>
              <w:bottom w:w="0" w:type="dxa"/>
              <w:right w:w="15" w:type="dxa"/>
            </w:tcMar>
          </w:tcPr>
          <w:p w14:paraId="0A6DF526" w14:textId="0F2FBAAF" w:rsidR="00D17EED" w:rsidRPr="00164C2D" w:rsidRDefault="00D17EED" w:rsidP="00F57AAF">
            <w:pPr>
              <w:spacing w:line="276" w:lineRule="auto"/>
              <w:jc w:val="right"/>
              <w:rPr>
                <w:b/>
                <w:bCs/>
                <w:sz w:val="22"/>
                <w:szCs w:val="22"/>
              </w:rPr>
            </w:pPr>
            <w:r w:rsidRPr="00164C2D">
              <w:rPr>
                <w:b/>
                <w:bCs/>
                <w:sz w:val="22"/>
                <w:szCs w:val="22"/>
              </w:rPr>
              <w:t>9,995,623.20</w:t>
            </w:r>
          </w:p>
        </w:tc>
      </w:tr>
    </w:tbl>
    <w:p w14:paraId="040805DA" w14:textId="77777777" w:rsidR="00164C2D" w:rsidRDefault="00164C2D" w:rsidP="00F57AAF">
      <w:pPr>
        <w:rPr>
          <w:b/>
          <w:iCs/>
          <w:sz w:val="22"/>
          <w:szCs w:val="22"/>
        </w:rPr>
      </w:pPr>
    </w:p>
    <w:p w14:paraId="28F28AA4" w14:textId="5F9C2BD1" w:rsidR="008578C3" w:rsidRPr="00164C2D" w:rsidRDefault="004E6FEE" w:rsidP="00F57AAF">
      <w:pPr>
        <w:rPr>
          <w:b/>
          <w:iCs/>
          <w:sz w:val="22"/>
          <w:szCs w:val="22"/>
        </w:rPr>
      </w:pPr>
      <w:r w:rsidRPr="00164C2D">
        <w:rPr>
          <w:b/>
          <w:iCs/>
          <w:sz w:val="22"/>
          <w:szCs w:val="22"/>
        </w:rPr>
        <w:t>Budget for Monitoring and Evaluation/Capacity</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237"/>
        <w:gridCol w:w="1371"/>
        <w:gridCol w:w="1276"/>
        <w:gridCol w:w="1554"/>
        <w:gridCol w:w="1417"/>
      </w:tblGrid>
      <w:tr w:rsidR="00D17EED" w:rsidRPr="00164C2D" w14:paraId="750E03FC" w14:textId="77777777" w:rsidTr="009F72B0">
        <w:trPr>
          <w:trHeight w:val="582"/>
        </w:trPr>
        <w:tc>
          <w:tcPr>
            <w:tcW w:w="2351" w:type="dxa"/>
            <w:shd w:val="clear" w:color="auto" w:fill="auto"/>
          </w:tcPr>
          <w:p w14:paraId="154EBBB4" w14:textId="78163BAA" w:rsidR="00D17EED" w:rsidRPr="00164C2D" w:rsidRDefault="00D17EED" w:rsidP="00F57AAF">
            <w:pPr>
              <w:jc w:val="center"/>
              <w:rPr>
                <w:sz w:val="22"/>
                <w:szCs w:val="22"/>
              </w:rPr>
            </w:pPr>
            <w:r w:rsidRPr="00164C2D">
              <w:rPr>
                <w:b/>
                <w:bCs/>
                <w:sz w:val="22"/>
                <w:szCs w:val="22"/>
              </w:rPr>
              <w:t>Item</w:t>
            </w:r>
          </w:p>
        </w:tc>
        <w:tc>
          <w:tcPr>
            <w:tcW w:w="2237" w:type="dxa"/>
            <w:shd w:val="clear" w:color="auto" w:fill="auto"/>
          </w:tcPr>
          <w:p w14:paraId="0883ACE1" w14:textId="07FBDFE6" w:rsidR="00D17EED" w:rsidRPr="00164C2D" w:rsidRDefault="00D17EED" w:rsidP="00F57AAF">
            <w:pPr>
              <w:jc w:val="center"/>
              <w:rPr>
                <w:sz w:val="22"/>
                <w:szCs w:val="22"/>
              </w:rPr>
            </w:pPr>
            <w:r w:rsidRPr="00164C2D">
              <w:rPr>
                <w:b/>
                <w:bCs/>
                <w:sz w:val="22"/>
                <w:szCs w:val="22"/>
              </w:rPr>
              <w:t xml:space="preserve">Description </w:t>
            </w:r>
          </w:p>
        </w:tc>
        <w:tc>
          <w:tcPr>
            <w:tcW w:w="1371" w:type="dxa"/>
            <w:shd w:val="clear" w:color="auto" w:fill="auto"/>
            <w:noWrap/>
          </w:tcPr>
          <w:p w14:paraId="3E8BE7F7" w14:textId="25BE8880" w:rsidR="00D17EED" w:rsidRPr="00164C2D" w:rsidRDefault="00D17EED" w:rsidP="00F57AAF">
            <w:pPr>
              <w:rPr>
                <w:sz w:val="22"/>
                <w:szCs w:val="22"/>
              </w:rPr>
            </w:pPr>
            <w:r w:rsidRPr="00164C2D">
              <w:rPr>
                <w:b/>
                <w:bCs/>
                <w:sz w:val="22"/>
                <w:szCs w:val="22"/>
              </w:rPr>
              <w:t>Number of days</w:t>
            </w:r>
          </w:p>
        </w:tc>
        <w:tc>
          <w:tcPr>
            <w:tcW w:w="1276" w:type="dxa"/>
            <w:shd w:val="clear" w:color="auto" w:fill="auto"/>
            <w:noWrap/>
          </w:tcPr>
          <w:p w14:paraId="184EB95D" w14:textId="7786BDF8" w:rsidR="00D17EED" w:rsidRPr="00164C2D" w:rsidRDefault="00D17EED" w:rsidP="00F57AAF">
            <w:pPr>
              <w:rPr>
                <w:sz w:val="22"/>
                <w:szCs w:val="22"/>
              </w:rPr>
            </w:pPr>
            <w:r w:rsidRPr="00164C2D">
              <w:rPr>
                <w:sz w:val="22"/>
                <w:szCs w:val="22"/>
              </w:rPr>
              <w:t>Rates</w:t>
            </w:r>
          </w:p>
        </w:tc>
        <w:tc>
          <w:tcPr>
            <w:tcW w:w="1554" w:type="dxa"/>
            <w:shd w:val="clear" w:color="auto" w:fill="auto"/>
          </w:tcPr>
          <w:p w14:paraId="1F29D4F7" w14:textId="4700BCC6" w:rsidR="00D17EED" w:rsidRPr="00164C2D" w:rsidRDefault="00D17EED" w:rsidP="00F57AAF">
            <w:pPr>
              <w:rPr>
                <w:sz w:val="22"/>
                <w:szCs w:val="22"/>
              </w:rPr>
            </w:pPr>
            <w:r w:rsidRPr="00164C2D">
              <w:rPr>
                <w:sz w:val="22"/>
                <w:szCs w:val="22"/>
              </w:rPr>
              <w:t xml:space="preserve"> FREQUENCY </w:t>
            </w:r>
          </w:p>
        </w:tc>
        <w:tc>
          <w:tcPr>
            <w:tcW w:w="1417" w:type="dxa"/>
            <w:shd w:val="clear" w:color="auto" w:fill="auto"/>
          </w:tcPr>
          <w:p w14:paraId="22DBD9B4" w14:textId="33E0CD56" w:rsidR="00D17EED" w:rsidRPr="00164C2D" w:rsidRDefault="00D17EED" w:rsidP="00F57AAF">
            <w:pPr>
              <w:rPr>
                <w:sz w:val="22"/>
                <w:szCs w:val="22"/>
              </w:rPr>
            </w:pPr>
            <w:r w:rsidRPr="00164C2D">
              <w:rPr>
                <w:b/>
                <w:bCs/>
                <w:sz w:val="22"/>
                <w:szCs w:val="22"/>
              </w:rPr>
              <w:t xml:space="preserve"> Total Amount PA (Kshs.) </w:t>
            </w:r>
          </w:p>
        </w:tc>
      </w:tr>
      <w:tr w:rsidR="009F72B0" w:rsidRPr="00164C2D" w14:paraId="16E39777" w14:textId="77777777" w:rsidTr="009F72B0">
        <w:trPr>
          <w:trHeight w:val="945"/>
        </w:trPr>
        <w:tc>
          <w:tcPr>
            <w:tcW w:w="2351" w:type="dxa"/>
            <w:shd w:val="clear" w:color="auto" w:fill="auto"/>
            <w:hideMark/>
          </w:tcPr>
          <w:p w14:paraId="0C9349B2" w14:textId="30BF3E3A" w:rsidR="009F72B0" w:rsidRPr="00164C2D" w:rsidRDefault="009F72B0" w:rsidP="009F72B0">
            <w:pPr>
              <w:rPr>
                <w:sz w:val="22"/>
                <w:szCs w:val="22"/>
              </w:rPr>
            </w:pPr>
            <w:r w:rsidRPr="00164C2D">
              <w:rPr>
                <w:sz w:val="22"/>
                <w:szCs w:val="22"/>
              </w:rPr>
              <w:t>Remuneration of Instructors and Contract based Training Services.</w:t>
            </w:r>
          </w:p>
        </w:tc>
        <w:tc>
          <w:tcPr>
            <w:tcW w:w="2237" w:type="dxa"/>
            <w:shd w:val="clear" w:color="auto" w:fill="auto"/>
            <w:hideMark/>
          </w:tcPr>
          <w:p w14:paraId="097EEC56" w14:textId="5BBA7FD8" w:rsidR="009F72B0" w:rsidRPr="00164C2D" w:rsidRDefault="009F72B0" w:rsidP="009F72B0">
            <w:pPr>
              <w:rPr>
                <w:sz w:val="22"/>
                <w:szCs w:val="22"/>
              </w:rPr>
            </w:pPr>
            <w:r w:rsidRPr="00164C2D">
              <w:rPr>
                <w:sz w:val="22"/>
                <w:szCs w:val="22"/>
              </w:rPr>
              <w:t xml:space="preserve"> Payment of Remuneration of Instructors and Contract based Training Services.</w:t>
            </w:r>
          </w:p>
        </w:tc>
        <w:tc>
          <w:tcPr>
            <w:tcW w:w="1371" w:type="dxa"/>
            <w:shd w:val="clear" w:color="auto" w:fill="auto"/>
            <w:noWrap/>
          </w:tcPr>
          <w:p w14:paraId="653D5B55" w14:textId="1CC76354" w:rsidR="009F72B0" w:rsidRPr="00164C2D" w:rsidRDefault="009F72B0" w:rsidP="009F72B0">
            <w:pPr>
              <w:rPr>
                <w:sz w:val="22"/>
                <w:szCs w:val="22"/>
              </w:rPr>
            </w:pPr>
            <w:r>
              <w:rPr>
                <w:sz w:val="22"/>
                <w:szCs w:val="22"/>
              </w:rPr>
              <w:t>2</w:t>
            </w:r>
            <w:r w:rsidRPr="00164C2D">
              <w:rPr>
                <w:sz w:val="22"/>
                <w:szCs w:val="22"/>
              </w:rPr>
              <w:t>70,000.00</w:t>
            </w:r>
          </w:p>
        </w:tc>
        <w:tc>
          <w:tcPr>
            <w:tcW w:w="1276" w:type="dxa"/>
            <w:shd w:val="clear" w:color="auto" w:fill="auto"/>
            <w:noWrap/>
          </w:tcPr>
          <w:p w14:paraId="7DE5BFA4" w14:textId="06D4F3B2" w:rsidR="009F72B0" w:rsidRPr="00164C2D" w:rsidRDefault="009F72B0" w:rsidP="009F72B0">
            <w:pPr>
              <w:rPr>
                <w:sz w:val="22"/>
                <w:szCs w:val="22"/>
              </w:rPr>
            </w:pPr>
          </w:p>
        </w:tc>
        <w:tc>
          <w:tcPr>
            <w:tcW w:w="1554" w:type="dxa"/>
            <w:shd w:val="clear" w:color="auto" w:fill="auto"/>
          </w:tcPr>
          <w:p w14:paraId="71F5E8C4" w14:textId="42D52ABA" w:rsidR="009F72B0" w:rsidRPr="00164C2D" w:rsidRDefault="009F72B0" w:rsidP="009F72B0">
            <w:pPr>
              <w:rPr>
                <w:sz w:val="22"/>
                <w:szCs w:val="22"/>
              </w:rPr>
            </w:pPr>
          </w:p>
        </w:tc>
        <w:tc>
          <w:tcPr>
            <w:tcW w:w="1417" w:type="dxa"/>
            <w:shd w:val="clear" w:color="auto" w:fill="auto"/>
            <w:hideMark/>
          </w:tcPr>
          <w:p w14:paraId="01EFA084" w14:textId="7329B5BA" w:rsidR="009F72B0" w:rsidRPr="00164C2D" w:rsidRDefault="009F72B0" w:rsidP="009F72B0">
            <w:pPr>
              <w:jc w:val="right"/>
              <w:rPr>
                <w:sz w:val="22"/>
                <w:szCs w:val="22"/>
              </w:rPr>
            </w:pPr>
            <w:r>
              <w:rPr>
                <w:sz w:val="22"/>
                <w:szCs w:val="22"/>
              </w:rPr>
              <w:t>2</w:t>
            </w:r>
            <w:r w:rsidRPr="00164C2D">
              <w:rPr>
                <w:sz w:val="22"/>
                <w:szCs w:val="22"/>
              </w:rPr>
              <w:t>70,000.00</w:t>
            </w:r>
          </w:p>
        </w:tc>
      </w:tr>
      <w:tr w:rsidR="009F72B0" w:rsidRPr="00164C2D" w14:paraId="72CADBCC" w14:textId="77777777" w:rsidTr="009F72B0">
        <w:trPr>
          <w:trHeight w:val="1260"/>
        </w:trPr>
        <w:tc>
          <w:tcPr>
            <w:tcW w:w="2351" w:type="dxa"/>
            <w:shd w:val="clear" w:color="auto" w:fill="auto"/>
            <w:hideMark/>
          </w:tcPr>
          <w:p w14:paraId="34366EDF" w14:textId="5F23D333" w:rsidR="009F72B0" w:rsidRPr="00164C2D" w:rsidRDefault="009F72B0" w:rsidP="009F72B0">
            <w:pPr>
              <w:rPr>
                <w:sz w:val="22"/>
                <w:szCs w:val="22"/>
              </w:rPr>
            </w:pPr>
            <w:r w:rsidRPr="00164C2D">
              <w:rPr>
                <w:sz w:val="22"/>
                <w:szCs w:val="22"/>
              </w:rPr>
              <w:t>NG-CDFC allowance</w:t>
            </w:r>
          </w:p>
        </w:tc>
        <w:tc>
          <w:tcPr>
            <w:tcW w:w="2237" w:type="dxa"/>
            <w:shd w:val="clear" w:color="auto" w:fill="auto"/>
            <w:hideMark/>
          </w:tcPr>
          <w:p w14:paraId="27483528" w14:textId="136CA7AE" w:rsidR="009F72B0" w:rsidRPr="00164C2D" w:rsidRDefault="009F72B0" w:rsidP="009F72B0">
            <w:pPr>
              <w:rPr>
                <w:sz w:val="22"/>
                <w:szCs w:val="22"/>
              </w:rPr>
            </w:pPr>
            <w:r w:rsidRPr="00164C2D">
              <w:rPr>
                <w:sz w:val="22"/>
                <w:szCs w:val="22"/>
              </w:rPr>
              <w:t xml:space="preserve">Payment of NGCDFC allowance </w:t>
            </w:r>
          </w:p>
        </w:tc>
        <w:tc>
          <w:tcPr>
            <w:tcW w:w="1371" w:type="dxa"/>
            <w:shd w:val="clear" w:color="auto" w:fill="auto"/>
            <w:noWrap/>
          </w:tcPr>
          <w:p w14:paraId="182C18B3" w14:textId="4A697848" w:rsidR="009F72B0" w:rsidRPr="00164C2D" w:rsidRDefault="009F72B0" w:rsidP="009F72B0">
            <w:pPr>
              <w:rPr>
                <w:sz w:val="22"/>
                <w:szCs w:val="22"/>
              </w:rPr>
            </w:pPr>
            <w:r w:rsidRPr="00164C2D">
              <w:rPr>
                <w:sz w:val="22"/>
                <w:szCs w:val="22"/>
              </w:rPr>
              <w:t>1,200,000.00</w:t>
            </w:r>
          </w:p>
        </w:tc>
        <w:tc>
          <w:tcPr>
            <w:tcW w:w="1276" w:type="dxa"/>
            <w:shd w:val="clear" w:color="auto" w:fill="auto"/>
            <w:noWrap/>
          </w:tcPr>
          <w:p w14:paraId="6EBC4458" w14:textId="20489FB5" w:rsidR="009F72B0" w:rsidRPr="00164C2D" w:rsidRDefault="009F72B0" w:rsidP="009F72B0">
            <w:pPr>
              <w:rPr>
                <w:sz w:val="22"/>
                <w:szCs w:val="22"/>
              </w:rPr>
            </w:pPr>
          </w:p>
        </w:tc>
        <w:tc>
          <w:tcPr>
            <w:tcW w:w="1554" w:type="dxa"/>
            <w:shd w:val="clear" w:color="auto" w:fill="auto"/>
          </w:tcPr>
          <w:p w14:paraId="4796E273" w14:textId="32ACDC94" w:rsidR="009F72B0" w:rsidRPr="00164C2D" w:rsidRDefault="009F72B0" w:rsidP="009F72B0">
            <w:pPr>
              <w:rPr>
                <w:sz w:val="22"/>
                <w:szCs w:val="22"/>
              </w:rPr>
            </w:pPr>
          </w:p>
        </w:tc>
        <w:tc>
          <w:tcPr>
            <w:tcW w:w="1417" w:type="dxa"/>
            <w:shd w:val="clear" w:color="auto" w:fill="auto"/>
            <w:noWrap/>
            <w:hideMark/>
          </w:tcPr>
          <w:p w14:paraId="027A20A3" w14:textId="4ABA2678" w:rsidR="009F72B0" w:rsidRPr="00164C2D" w:rsidRDefault="009F72B0" w:rsidP="009F72B0">
            <w:pPr>
              <w:jc w:val="right"/>
              <w:rPr>
                <w:sz w:val="22"/>
                <w:szCs w:val="22"/>
              </w:rPr>
            </w:pPr>
            <w:r w:rsidRPr="00164C2D">
              <w:rPr>
                <w:sz w:val="22"/>
                <w:szCs w:val="22"/>
              </w:rPr>
              <w:t>1,200,000.00</w:t>
            </w:r>
          </w:p>
        </w:tc>
      </w:tr>
      <w:tr w:rsidR="009F72B0" w:rsidRPr="00164C2D" w14:paraId="3AEDA5DE" w14:textId="77777777" w:rsidTr="009F72B0">
        <w:trPr>
          <w:trHeight w:val="951"/>
        </w:trPr>
        <w:tc>
          <w:tcPr>
            <w:tcW w:w="2351" w:type="dxa"/>
            <w:shd w:val="clear" w:color="auto" w:fill="auto"/>
            <w:hideMark/>
          </w:tcPr>
          <w:p w14:paraId="6B5F0822" w14:textId="46122671" w:rsidR="009F72B0" w:rsidRPr="00164C2D" w:rsidRDefault="009F72B0" w:rsidP="009F72B0">
            <w:pPr>
              <w:rPr>
                <w:sz w:val="22"/>
                <w:szCs w:val="22"/>
              </w:rPr>
            </w:pPr>
            <w:r w:rsidRPr="00164C2D">
              <w:rPr>
                <w:sz w:val="22"/>
                <w:szCs w:val="22"/>
              </w:rPr>
              <w:t>Hire of training Facilities and Equipment</w:t>
            </w:r>
          </w:p>
        </w:tc>
        <w:tc>
          <w:tcPr>
            <w:tcW w:w="2237" w:type="dxa"/>
            <w:shd w:val="clear" w:color="auto" w:fill="auto"/>
            <w:hideMark/>
          </w:tcPr>
          <w:p w14:paraId="37C7F743" w14:textId="2271F7DC" w:rsidR="009F72B0" w:rsidRPr="00164C2D" w:rsidRDefault="009F72B0" w:rsidP="009F72B0">
            <w:pPr>
              <w:rPr>
                <w:sz w:val="22"/>
                <w:szCs w:val="22"/>
              </w:rPr>
            </w:pPr>
            <w:r w:rsidRPr="00164C2D">
              <w:rPr>
                <w:sz w:val="22"/>
                <w:szCs w:val="22"/>
              </w:rPr>
              <w:t>Hire of training Facilities and equipment for NG-CDFC, PMC and Staffs</w:t>
            </w:r>
          </w:p>
        </w:tc>
        <w:tc>
          <w:tcPr>
            <w:tcW w:w="1371" w:type="dxa"/>
            <w:shd w:val="clear" w:color="auto" w:fill="auto"/>
            <w:noWrap/>
          </w:tcPr>
          <w:p w14:paraId="0D65A95F" w14:textId="093E74B6" w:rsidR="009F72B0" w:rsidRPr="00164C2D" w:rsidRDefault="009F72B0" w:rsidP="009F72B0">
            <w:pPr>
              <w:rPr>
                <w:sz w:val="22"/>
                <w:szCs w:val="22"/>
              </w:rPr>
            </w:pPr>
            <w:r>
              <w:rPr>
                <w:sz w:val="22"/>
                <w:szCs w:val="22"/>
              </w:rPr>
              <w:t>500</w:t>
            </w:r>
            <w:r w:rsidRPr="00164C2D">
              <w:rPr>
                <w:sz w:val="22"/>
                <w:szCs w:val="22"/>
              </w:rPr>
              <w:t>,000.00</w:t>
            </w:r>
          </w:p>
        </w:tc>
        <w:tc>
          <w:tcPr>
            <w:tcW w:w="1276" w:type="dxa"/>
            <w:shd w:val="clear" w:color="auto" w:fill="auto"/>
            <w:noWrap/>
          </w:tcPr>
          <w:p w14:paraId="101F67CC" w14:textId="0262E5DA" w:rsidR="009F72B0" w:rsidRPr="00164C2D" w:rsidRDefault="009F72B0" w:rsidP="009F72B0">
            <w:pPr>
              <w:rPr>
                <w:sz w:val="22"/>
                <w:szCs w:val="22"/>
              </w:rPr>
            </w:pPr>
          </w:p>
        </w:tc>
        <w:tc>
          <w:tcPr>
            <w:tcW w:w="1554" w:type="dxa"/>
            <w:shd w:val="clear" w:color="auto" w:fill="auto"/>
          </w:tcPr>
          <w:p w14:paraId="1FDDBF20" w14:textId="3446276A" w:rsidR="009F72B0" w:rsidRPr="00164C2D" w:rsidRDefault="009F72B0" w:rsidP="009F72B0">
            <w:pPr>
              <w:rPr>
                <w:sz w:val="22"/>
                <w:szCs w:val="22"/>
              </w:rPr>
            </w:pPr>
          </w:p>
        </w:tc>
        <w:tc>
          <w:tcPr>
            <w:tcW w:w="1417" w:type="dxa"/>
            <w:shd w:val="clear" w:color="auto" w:fill="auto"/>
            <w:noWrap/>
            <w:hideMark/>
          </w:tcPr>
          <w:p w14:paraId="18F9E314" w14:textId="7FDF2B91" w:rsidR="009F72B0" w:rsidRPr="00164C2D" w:rsidRDefault="009F72B0" w:rsidP="009F72B0">
            <w:pPr>
              <w:jc w:val="right"/>
              <w:rPr>
                <w:sz w:val="22"/>
                <w:szCs w:val="22"/>
              </w:rPr>
            </w:pPr>
            <w:r>
              <w:rPr>
                <w:sz w:val="22"/>
                <w:szCs w:val="22"/>
              </w:rPr>
              <w:t>500</w:t>
            </w:r>
            <w:r w:rsidRPr="00164C2D">
              <w:rPr>
                <w:sz w:val="22"/>
                <w:szCs w:val="22"/>
              </w:rPr>
              <w:t>,000.00</w:t>
            </w:r>
          </w:p>
        </w:tc>
      </w:tr>
      <w:tr w:rsidR="009F72B0" w:rsidRPr="00164C2D" w14:paraId="2663DB10" w14:textId="77777777" w:rsidTr="009F72B0">
        <w:trPr>
          <w:trHeight w:val="899"/>
        </w:trPr>
        <w:tc>
          <w:tcPr>
            <w:tcW w:w="2351" w:type="dxa"/>
            <w:shd w:val="clear" w:color="auto" w:fill="auto"/>
            <w:hideMark/>
          </w:tcPr>
          <w:p w14:paraId="4A0108BE" w14:textId="540F4213" w:rsidR="009F72B0" w:rsidRPr="00164C2D" w:rsidRDefault="009F72B0" w:rsidP="009F72B0">
            <w:pPr>
              <w:rPr>
                <w:sz w:val="22"/>
                <w:szCs w:val="22"/>
              </w:rPr>
            </w:pPr>
            <w:r w:rsidRPr="00164C2D">
              <w:rPr>
                <w:sz w:val="22"/>
                <w:szCs w:val="22"/>
              </w:rPr>
              <w:t xml:space="preserve"> Accommodation Allowance</w:t>
            </w:r>
          </w:p>
        </w:tc>
        <w:tc>
          <w:tcPr>
            <w:tcW w:w="2237" w:type="dxa"/>
            <w:shd w:val="clear" w:color="auto" w:fill="auto"/>
            <w:hideMark/>
          </w:tcPr>
          <w:p w14:paraId="24B94BB9" w14:textId="4939A173" w:rsidR="009F72B0" w:rsidRPr="00164C2D" w:rsidRDefault="009F72B0" w:rsidP="009F72B0">
            <w:pPr>
              <w:rPr>
                <w:sz w:val="22"/>
                <w:szCs w:val="22"/>
              </w:rPr>
            </w:pPr>
            <w:r w:rsidRPr="00164C2D">
              <w:rPr>
                <w:sz w:val="22"/>
                <w:szCs w:val="22"/>
              </w:rPr>
              <w:t>Payment of Accommodation Allowance of NGCDFC, National Government officers and PMC</w:t>
            </w:r>
          </w:p>
        </w:tc>
        <w:tc>
          <w:tcPr>
            <w:tcW w:w="1371" w:type="dxa"/>
            <w:shd w:val="clear" w:color="auto" w:fill="auto"/>
            <w:noWrap/>
            <w:hideMark/>
          </w:tcPr>
          <w:p w14:paraId="739AC4DB" w14:textId="159745B6" w:rsidR="009F72B0" w:rsidRPr="00164C2D" w:rsidRDefault="009F72B0" w:rsidP="009F72B0">
            <w:pPr>
              <w:rPr>
                <w:sz w:val="22"/>
                <w:szCs w:val="22"/>
              </w:rPr>
            </w:pPr>
            <w:r w:rsidRPr="00164C2D">
              <w:rPr>
                <w:sz w:val="22"/>
                <w:szCs w:val="22"/>
              </w:rPr>
              <w:t>616,000.00</w:t>
            </w:r>
          </w:p>
        </w:tc>
        <w:tc>
          <w:tcPr>
            <w:tcW w:w="1276" w:type="dxa"/>
            <w:shd w:val="clear" w:color="auto" w:fill="auto"/>
            <w:noWrap/>
            <w:hideMark/>
          </w:tcPr>
          <w:p w14:paraId="137EFECC" w14:textId="77777777" w:rsidR="009F72B0" w:rsidRPr="00164C2D" w:rsidRDefault="009F72B0" w:rsidP="009F72B0">
            <w:pPr>
              <w:rPr>
                <w:sz w:val="22"/>
                <w:szCs w:val="22"/>
              </w:rPr>
            </w:pPr>
            <w:r w:rsidRPr="00164C2D">
              <w:rPr>
                <w:sz w:val="22"/>
                <w:szCs w:val="22"/>
              </w:rPr>
              <w:t> </w:t>
            </w:r>
          </w:p>
        </w:tc>
        <w:tc>
          <w:tcPr>
            <w:tcW w:w="1554" w:type="dxa"/>
            <w:shd w:val="clear" w:color="auto" w:fill="auto"/>
            <w:hideMark/>
          </w:tcPr>
          <w:p w14:paraId="0A0187B1" w14:textId="77777777" w:rsidR="009F72B0" w:rsidRPr="00164C2D" w:rsidRDefault="009F72B0" w:rsidP="009F72B0">
            <w:pPr>
              <w:rPr>
                <w:sz w:val="22"/>
                <w:szCs w:val="22"/>
              </w:rPr>
            </w:pPr>
            <w:r w:rsidRPr="00164C2D">
              <w:rPr>
                <w:sz w:val="22"/>
                <w:szCs w:val="22"/>
              </w:rPr>
              <w:t> </w:t>
            </w:r>
          </w:p>
        </w:tc>
        <w:tc>
          <w:tcPr>
            <w:tcW w:w="1417" w:type="dxa"/>
            <w:shd w:val="clear" w:color="auto" w:fill="auto"/>
            <w:hideMark/>
          </w:tcPr>
          <w:p w14:paraId="77BF51E3" w14:textId="5BB6460A" w:rsidR="009F72B0" w:rsidRPr="00164C2D" w:rsidRDefault="009F72B0" w:rsidP="009F72B0">
            <w:pPr>
              <w:jc w:val="right"/>
              <w:rPr>
                <w:sz w:val="22"/>
                <w:szCs w:val="22"/>
              </w:rPr>
            </w:pPr>
            <w:r w:rsidRPr="00164C2D">
              <w:rPr>
                <w:sz w:val="22"/>
                <w:szCs w:val="22"/>
              </w:rPr>
              <w:t>616,000.00</w:t>
            </w:r>
          </w:p>
        </w:tc>
      </w:tr>
      <w:tr w:rsidR="009F72B0" w:rsidRPr="00164C2D" w14:paraId="16143B38" w14:textId="77777777" w:rsidTr="009F72B0">
        <w:trPr>
          <w:trHeight w:val="630"/>
        </w:trPr>
        <w:tc>
          <w:tcPr>
            <w:tcW w:w="2351" w:type="dxa"/>
            <w:shd w:val="clear" w:color="auto" w:fill="auto"/>
            <w:hideMark/>
          </w:tcPr>
          <w:p w14:paraId="5FD7BED8" w14:textId="0574ADF6" w:rsidR="009F72B0" w:rsidRPr="00164C2D" w:rsidRDefault="009F72B0" w:rsidP="009F72B0">
            <w:pPr>
              <w:rPr>
                <w:sz w:val="22"/>
                <w:szCs w:val="22"/>
              </w:rPr>
            </w:pPr>
            <w:r w:rsidRPr="00164C2D">
              <w:rPr>
                <w:sz w:val="22"/>
                <w:szCs w:val="22"/>
              </w:rPr>
              <w:t>Production and Printing of Training Materials</w:t>
            </w:r>
          </w:p>
        </w:tc>
        <w:tc>
          <w:tcPr>
            <w:tcW w:w="2237" w:type="dxa"/>
            <w:shd w:val="clear" w:color="auto" w:fill="auto"/>
            <w:hideMark/>
          </w:tcPr>
          <w:p w14:paraId="72C140A1" w14:textId="584D84D8" w:rsidR="009F72B0" w:rsidRPr="00164C2D" w:rsidRDefault="009F72B0" w:rsidP="009F72B0">
            <w:pPr>
              <w:rPr>
                <w:sz w:val="22"/>
                <w:szCs w:val="22"/>
              </w:rPr>
            </w:pPr>
            <w:r w:rsidRPr="00164C2D">
              <w:rPr>
                <w:sz w:val="22"/>
                <w:szCs w:val="22"/>
              </w:rPr>
              <w:t xml:space="preserve">Payment of Production and Printing of Training Materials </w:t>
            </w:r>
          </w:p>
        </w:tc>
        <w:tc>
          <w:tcPr>
            <w:tcW w:w="1371" w:type="dxa"/>
            <w:shd w:val="clear" w:color="auto" w:fill="auto"/>
            <w:noWrap/>
          </w:tcPr>
          <w:p w14:paraId="7AD94A5C" w14:textId="30EE3DB1" w:rsidR="009F72B0" w:rsidRPr="00164C2D" w:rsidRDefault="009F72B0" w:rsidP="009F72B0">
            <w:pPr>
              <w:rPr>
                <w:sz w:val="22"/>
                <w:szCs w:val="22"/>
              </w:rPr>
            </w:pPr>
            <w:r w:rsidRPr="00164C2D">
              <w:rPr>
                <w:sz w:val="22"/>
                <w:szCs w:val="22"/>
              </w:rPr>
              <w:t>110,451.00</w:t>
            </w:r>
          </w:p>
        </w:tc>
        <w:tc>
          <w:tcPr>
            <w:tcW w:w="1276" w:type="dxa"/>
            <w:shd w:val="clear" w:color="auto" w:fill="auto"/>
            <w:noWrap/>
          </w:tcPr>
          <w:p w14:paraId="7D069E95" w14:textId="3CD654E5" w:rsidR="009F72B0" w:rsidRPr="00164C2D" w:rsidRDefault="009F72B0" w:rsidP="009F72B0">
            <w:pPr>
              <w:rPr>
                <w:sz w:val="22"/>
                <w:szCs w:val="22"/>
              </w:rPr>
            </w:pPr>
          </w:p>
        </w:tc>
        <w:tc>
          <w:tcPr>
            <w:tcW w:w="1554" w:type="dxa"/>
            <w:shd w:val="clear" w:color="auto" w:fill="auto"/>
          </w:tcPr>
          <w:p w14:paraId="01FEC161" w14:textId="4F20EAA3" w:rsidR="009F72B0" w:rsidRPr="00164C2D" w:rsidRDefault="009F72B0" w:rsidP="009F72B0">
            <w:pPr>
              <w:rPr>
                <w:sz w:val="22"/>
                <w:szCs w:val="22"/>
              </w:rPr>
            </w:pPr>
          </w:p>
        </w:tc>
        <w:tc>
          <w:tcPr>
            <w:tcW w:w="1417" w:type="dxa"/>
            <w:shd w:val="clear" w:color="auto" w:fill="auto"/>
            <w:hideMark/>
          </w:tcPr>
          <w:p w14:paraId="254D5479" w14:textId="60364908" w:rsidR="009F72B0" w:rsidRPr="00164C2D" w:rsidRDefault="009F72B0" w:rsidP="009F72B0">
            <w:pPr>
              <w:rPr>
                <w:sz w:val="22"/>
                <w:szCs w:val="22"/>
              </w:rPr>
            </w:pPr>
            <w:r w:rsidRPr="00164C2D">
              <w:rPr>
                <w:sz w:val="22"/>
                <w:szCs w:val="22"/>
              </w:rPr>
              <w:t>110,451.00</w:t>
            </w:r>
          </w:p>
        </w:tc>
      </w:tr>
      <w:tr w:rsidR="009F72B0" w:rsidRPr="00164C2D" w14:paraId="2A8B097A" w14:textId="77777777" w:rsidTr="009F72B0">
        <w:trPr>
          <w:trHeight w:val="630"/>
        </w:trPr>
        <w:tc>
          <w:tcPr>
            <w:tcW w:w="2351" w:type="dxa"/>
            <w:shd w:val="clear" w:color="auto" w:fill="auto"/>
            <w:hideMark/>
          </w:tcPr>
          <w:p w14:paraId="21307E48" w14:textId="214CA08A" w:rsidR="009F72B0" w:rsidRPr="00164C2D" w:rsidRDefault="009F72B0" w:rsidP="009F72B0">
            <w:pPr>
              <w:rPr>
                <w:sz w:val="22"/>
                <w:szCs w:val="22"/>
              </w:rPr>
            </w:pPr>
            <w:r w:rsidRPr="00164C2D">
              <w:rPr>
                <w:sz w:val="22"/>
                <w:szCs w:val="22"/>
              </w:rPr>
              <w:t xml:space="preserve">Catering Services (receptions), </w:t>
            </w:r>
            <w:r w:rsidRPr="00164C2D">
              <w:rPr>
                <w:sz w:val="22"/>
                <w:szCs w:val="22"/>
              </w:rPr>
              <w:lastRenderedPageBreak/>
              <w:t>Accommodation, Gifts, Food and Drinks</w:t>
            </w:r>
          </w:p>
        </w:tc>
        <w:tc>
          <w:tcPr>
            <w:tcW w:w="2237" w:type="dxa"/>
            <w:shd w:val="clear" w:color="auto" w:fill="auto"/>
            <w:hideMark/>
          </w:tcPr>
          <w:p w14:paraId="5C6946B4" w14:textId="01BD71CE" w:rsidR="009F72B0" w:rsidRPr="00164C2D" w:rsidRDefault="009F72B0" w:rsidP="009F72B0">
            <w:pPr>
              <w:rPr>
                <w:sz w:val="22"/>
                <w:szCs w:val="22"/>
              </w:rPr>
            </w:pPr>
            <w:r w:rsidRPr="00164C2D">
              <w:rPr>
                <w:sz w:val="22"/>
                <w:szCs w:val="22"/>
              </w:rPr>
              <w:lastRenderedPageBreak/>
              <w:t xml:space="preserve">Payment of Catering Services (receptions), Accommodation, </w:t>
            </w:r>
            <w:r w:rsidRPr="00164C2D">
              <w:rPr>
                <w:sz w:val="22"/>
                <w:szCs w:val="22"/>
              </w:rPr>
              <w:lastRenderedPageBreak/>
              <w:t>Gifts, Food and Drinks</w:t>
            </w:r>
          </w:p>
        </w:tc>
        <w:tc>
          <w:tcPr>
            <w:tcW w:w="1371" w:type="dxa"/>
            <w:shd w:val="clear" w:color="auto" w:fill="auto"/>
            <w:noWrap/>
          </w:tcPr>
          <w:p w14:paraId="4DCA4A38" w14:textId="5BC3A06F" w:rsidR="009F72B0" w:rsidRPr="00164C2D" w:rsidRDefault="009F72B0" w:rsidP="009F72B0">
            <w:pPr>
              <w:rPr>
                <w:sz w:val="22"/>
                <w:szCs w:val="22"/>
              </w:rPr>
            </w:pPr>
            <w:r>
              <w:rPr>
                <w:sz w:val="22"/>
                <w:szCs w:val="22"/>
              </w:rPr>
              <w:lastRenderedPageBreak/>
              <w:t>1</w:t>
            </w:r>
            <w:r w:rsidRPr="00164C2D">
              <w:rPr>
                <w:sz w:val="22"/>
                <w:szCs w:val="22"/>
              </w:rPr>
              <w:t>51,360.60</w:t>
            </w:r>
          </w:p>
        </w:tc>
        <w:tc>
          <w:tcPr>
            <w:tcW w:w="1276" w:type="dxa"/>
            <w:shd w:val="clear" w:color="auto" w:fill="auto"/>
            <w:noWrap/>
          </w:tcPr>
          <w:p w14:paraId="648E3696" w14:textId="571318E9" w:rsidR="009F72B0" w:rsidRPr="00164C2D" w:rsidRDefault="009F72B0" w:rsidP="009F72B0">
            <w:pPr>
              <w:rPr>
                <w:sz w:val="22"/>
                <w:szCs w:val="22"/>
              </w:rPr>
            </w:pPr>
          </w:p>
        </w:tc>
        <w:tc>
          <w:tcPr>
            <w:tcW w:w="1554" w:type="dxa"/>
            <w:shd w:val="clear" w:color="auto" w:fill="auto"/>
          </w:tcPr>
          <w:p w14:paraId="3ED0F614" w14:textId="24EA9998" w:rsidR="009F72B0" w:rsidRPr="00164C2D" w:rsidRDefault="009F72B0" w:rsidP="009F72B0">
            <w:pPr>
              <w:rPr>
                <w:sz w:val="22"/>
                <w:szCs w:val="22"/>
              </w:rPr>
            </w:pPr>
          </w:p>
        </w:tc>
        <w:tc>
          <w:tcPr>
            <w:tcW w:w="1417" w:type="dxa"/>
            <w:shd w:val="clear" w:color="auto" w:fill="auto"/>
            <w:hideMark/>
          </w:tcPr>
          <w:p w14:paraId="717D3215" w14:textId="1ADADAB3" w:rsidR="009F72B0" w:rsidRPr="00164C2D" w:rsidRDefault="009F72B0" w:rsidP="009F72B0">
            <w:pPr>
              <w:rPr>
                <w:sz w:val="22"/>
                <w:szCs w:val="22"/>
              </w:rPr>
            </w:pPr>
            <w:r>
              <w:rPr>
                <w:sz w:val="22"/>
                <w:szCs w:val="22"/>
              </w:rPr>
              <w:t>1</w:t>
            </w:r>
            <w:r w:rsidRPr="00164C2D">
              <w:rPr>
                <w:sz w:val="22"/>
                <w:szCs w:val="22"/>
              </w:rPr>
              <w:t>51,360.60</w:t>
            </w:r>
          </w:p>
        </w:tc>
      </w:tr>
      <w:tr w:rsidR="009F72B0" w:rsidRPr="00164C2D" w14:paraId="5898371C" w14:textId="77777777" w:rsidTr="009F72B0">
        <w:trPr>
          <w:trHeight w:val="1404"/>
        </w:trPr>
        <w:tc>
          <w:tcPr>
            <w:tcW w:w="2351" w:type="dxa"/>
            <w:shd w:val="clear" w:color="auto" w:fill="auto"/>
            <w:hideMark/>
          </w:tcPr>
          <w:p w14:paraId="32F7497D" w14:textId="31DAFE0D" w:rsidR="009F72B0" w:rsidRPr="00164C2D" w:rsidRDefault="009F72B0" w:rsidP="009F72B0">
            <w:pPr>
              <w:rPr>
                <w:sz w:val="22"/>
                <w:szCs w:val="22"/>
              </w:rPr>
            </w:pPr>
            <w:r w:rsidRPr="00164C2D">
              <w:rPr>
                <w:sz w:val="22"/>
                <w:szCs w:val="22"/>
              </w:rPr>
              <w:t>Travel Costs (airlines, bus, railway, mileage allowances, etc.)</w:t>
            </w:r>
          </w:p>
        </w:tc>
        <w:tc>
          <w:tcPr>
            <w:tcW w:w="2237" w:type="dxa"/>
            <w:shd w:val="clear" w:color="auto" w:fill="auto"/>
            <w:hideMark/>
          </w:tcPr>
          <w:p w14:paraId="53CB14C7" w14:textId="740309D9" w:rsidR="009F72B0" w:rsidRPr="00164C2D" w:rsidRDefault="009F72B0" w:rsidP="009F72B0">
            <w:pPr>
              <w:rPr>
                <w:sz w:val="22"/>
                <w:szCs w:val="22"/>
              </w:rPr>
            </w:pPr>
            <w:r w:rsidRPr="00164C2D">
              <w:rPr>
                <w:sz w:val="22"/>
                <w:szCs w:val="22"/>
              </w:rPr>
              <w:t xml:space="preserve">Payment of Transport Expenses </w:t>
            </w:r>
          </w:p>
        </w:tc>
        <w:tc>
          <w:tcPr>
            <w:tcW w:w="1371" w:type="dxa"/>
            <w:shd w:val="clear" w:color="auto" w:fill="auto"/>
            <w:noWrap/>
            <w:hideMark/>
          </w:tcPr>
          <w:p w14:paraId="30E9045D" w14:textId="44546FEF" w:rsidR="009F72B0" w:rsidRPr="00164C2D" w:rsidRDefault="009F72B0" w:rsidP="009F72B0">
            <w:pPr>
              <w:rPr>
                <w:sz w:val="22"/>
                <w:szCs w:val="22"/>
              </w:rPr>
            </w:pPr>
            <w:r w:rsidRPr="00164C2D">
              <w:rPr>
                <w:sz w:val="22"/>
                <w:szCs w:val="22"/>
              </w:rPr>
              <w:t>200,000.00</w:t>
            </w:r>
          </w:p>
        </w:tc>
        <w:tc>
          <w:tcPr>
            <w:tcW w:w="1276" w:type="dxa"/>
            <w:shd w:val="clear" w:color="auto" w:fill="auto"/>
            <w:noWrap/>
            <w:hideMark/>
          </w:tcPr>
          <w:p w14:paraId="7659371A" w14:textId="77777777" w:rsidR="009F72B0" w:rsidRPr="00164C2D" w:rsidRDefault="009F72B0" w:rsidP="009F72B0">
            <w:pPr>
              <w:rPr>
                <w:sz w:val="22"/>
                <w:szCs w:val="22"/>
              </w:rPr>
            </w:pPr>
            <w:r w:rsidRPr="00164C2D">
              <w:rPr>
                <w:sz w:val="22"/>
                <w:szCs w:val="22"/>
              </w:rPr>
              <w:t> </w:t>
            </w:r>
          </w:p>
        </w:tc>
        <w:tc>
          <w:tcPr>
            <w:tcW w:w="1554" w:type="dxa"/>
            <w:shd w:val="clear" w:color="auto" w:fill="auto"/>
            <w:hideMark/>
          </w:tcPr>
          <w:p w14:paraId="57A3E00C" w14:textId="77777777" w:rsidR="009F72B0" w:rsidRPr="00164C2D" w:rsidRDefault="009F72B0" w:rsidP="009F72B0">
            <w:pPr>
              <w:rPr>
                <w:sz w:val="22"/>
                <w:szCs w:val="22"/>
              </w:rPr>
            </w:pPr>
            <w:r w:rsidRPr="00164C2D">
              <w:rPr>
                <w:sz w:val="22"/>
                <w:szCs w:val="22"/>
              </w:rPr>
              <w:t> </w:t>
            </w:r>
          </w:p>
        </w:tc>
        <w:tc>
          <w:tcPr>
            <w:tcW w:w="1417" w:type="dxa"/>
            <w:shd w:val="clear" w:color="auto" w:fill="auto"/>
            <w:hideMark/>
          </w:tcPr>
          <w:p w14:paraId="44D71316" w14:textId="2646719B" w:rsidR="009F72B0" w:rsidRPr="00164C2D" w:rsidRDefault="009F72B0" w:rsidP="009F72B0">
            <w:pPr>
              <w:rPr>
                <w:sz w:val="22"/>
                <w:szCs w:val="22"/>
              </w:rPr>
            </w:pPr>
            <w:r w:rsidRPr="00164C2D">
              <w:rPr>
                <w:sz w:val="22"/>
                <w:szCs w:val="22"/>
              </w:rPr>
              <w:t>200,000.00</w:t>
            </w:r>
          </w:p>
        </w:tc>
      </w:tr>
      <w:tr w:rsidR="009F72B0" w:rsidRPr="00164C2D" w14:paraId="3AC0BA8D" w14:textId="77777777" w:rsidTr="009F72B0">
        <w:trPr>
          <w:trHeight w:val="479"/>
        </w:trPr>
        <w:tc>
          <w:tcPr>
            <w:tcW w:w="2351" w:type="dxa"/>
            <w:shd w:val="clear" w:color="auto" w:fill="auto"/>
            <w:hideMark/>
          </w:tcPr>
          <w:p w14:paraId="62871578" w14:textId="034E08EC" w:rsidR="009F72B0" w:rsidRPr="00164C2D" w:rsidRDefault="009F72B0" w:rsidP="009F72B0">
            <w:pPr>
              <w:rPr>
                <w:sz w:val="22"/>
                <w:szCs w:val="22"/>
              </w:rPr>
            </w:pPr>
            <w:r w:rsidRPr="00164C2D">
              <w:rPr>
                <w:sz w:val="22"/>
                <w:szCs w:val="22"/>
              </w:rPr>
              <w:t>Accommodation - Domestic Travel</w:t>
            </w:r>
          </w:p>
        </w:tc>
        <w:tc>
          <w:tcPr>
            <w:tcW w:w="2237" w:type="dxa"/>
            <w:shd w:val="clear" w:color="auto" w:fill="auto"/>
            <w:hideMark/>
          </w:tcPr>
          <w:p w14:paraId="734F96CD" w14:textId="4CB5C1D7" w:rsidR="009F72B0" w:rsidRPr="00164C2D" w:rsidRDefault="009F72B0" w:rsidP="009F72B0">
            <w:pPr>
              <w:rPr>
                <w:sz w:val="22"/>
                <w:szCs w:val="22"/>
              </w:rPr>
            </w:pPr>
            <w:r w:rsidRPr="00164C2D">
              <w:rPr>
                <w:sz w:val="22"/>
                <w:szCs w:val="22"/>
              </w:rPr>
              <w:t>Payment of Accommodation - Domestic Travel</w:t>
            </w:r>
          </w:p>
        </w:tc>
        <w:tc>
          <w:tcPr>
            <w:tcW w:w="1371" w:type="dxa"/>
            <w:shd w:val="clear" w:color="auto" w:fill="auto"/>
            <w:noWrap/>
            <w:hideMark/>
          </w:tcPr>
          <w:p w14:paraId="4F591A20" w14:textId="1405AE90" w:rsidR="009F72B0" w:rsidRPr="00164C2D" w:rsidRDefault="009F72B0" w:rsidP="009F72B0">
            <w:pPr>
              <w:rPr>
                <w:sz w:val="22"/>
                <w:szCs w:val="22"/>
              </w:rPr>
            </w:pPr>
            <w:r>
              <w:rPr>
                <w:sz w:val="22"/>
                <w:szCs w:val="22"/>
              </w:rPr>
              <w:t>650</w:t>
            </w:r>
            <w:r w:rsidRPr="00164C2D">
              <w:rPr>
                <w:sz w:val="22"/>
                <w:szCs w:val="22"/>
              </w:rPr>
              <w:t>,000.00</w:t>
            </w:r>
          </w:p>
        </w:tc>
        <w:tc>
          <w:tcPr>
            <w:tcW w:w="1276" w:type="dxa"/>
            <w:shd w:val="clear" w:color="auto" w:fill="auto"/>
            <w:noWrap/>
            <w:hideMark/>
          </w:tcPr>
          <w:p w14:paraId="284C2DF2" w14:textId="77777777" w:rsidR="009F72B0" w:rsidRPr="00164C2D" w:rsidRDefault="009F72B0" w:rsidP="009F72B0">
            <w:pPr>
              <w:rPr>
                <w:sz w:val="22"/>
                <w:szCs w:val="22"/>
              </w:rPr>
            </w:pPr>
            <w:r w:rsidRPr="00164C2D">
              <w:rPr>
                <w:sz w:val="22"/>
                <w:szCs w:val="22"/>
              </w:rPr>
              <w:t> </w:t>
            </w:r>
          </w:p>
        </w:tc>
        <w:tc>
          <w:tcPr>
            <w:tcW w:w="1554" w:type="dxa"/>
            <w:shd w:val="clear" w:color="auto" w:fill="auto"/>
            <w:hideMark/>
          </w:tcPr>
          <w:p w14:paraId="0D8B5B1C" w14:textId="77777777" w:rsidR="009F72B0" w:rsidRPr="00164C2D" w:rsidRDefault="009F72B0" w:rsidP="009F72B0">
            <w:pPr>
              <w:rPr>
                <w:sz w:val="22"/>
                <w:szCs w:val="22"/>
              </w:rPr>
            </w:pPr>
            <w:r w:rsidRPr="00164C2D">
              <w:rPr>
                <w:sz w:val="22"/>
                <w:szCs w:val="22"/>
              </w:rPr>
              <w:t> </w:t>
            </w:r>
          </w:p>
        </w:tc>
        <w:tc>
          <w:tcPr>
            <w:tcW w:w="1417" w:type="dxa"/>
            <w:shd w:val="clear" w:color="auto" w:fill="auto"/>
            <w:hideMark/>
          </w:tcPr>
          <w:p w14:paraId="3632EB82" w14:textId="2B8BF266" w:rsidR="009F72B0" w:rsidRPr="00164C2D" w:rsidRDefault="009F72B0" w:rsidP="009F72B0">
            <w:pPr>
              <w:rPr>
                <w:sz w:val="22"/>
                <w:szCs w:val="22"/>
              </w:rPr>
            </w:pPr>
            <w:r>
              <w:rPr>
                <w:sz w:val="22"/>
                <w:szCs w:val="22"/>
              </w:rPr>
              <w:t>650</w:t>
            </w:r>
            <w:r w:rsidRPr="00164C2D">
              <w:rPr>
                <w:sz w:val="22"/>
                <w:szCs w:val="22"/>
              </w:rPr>
              <w:t>,000.00</w:t>
            </w:r>
          </w:p>
        </w:tc>
      </w:tr>
      <w:tr w:rsidR="009F72B0" w:rsidRPr="00164C2D" w14:paraId="7454425D" w14:textId="77777777" w:rsidTr="009F72B0">
        <w:trPr>
          <w:trHeight w:val="479"/>
        </w:trPr>
        <w:tc>
          <w:tcPr>
            <w:tcW w:w="2351" w:type="dxa"/>
            <w:shd w:val="clear" w:color="auto" w:fill="auto"/>
          </w:tcPr>
          <w:p w14:paraId="1A0E1AFA" w14:textId="39068F79" w:rsidR="009F72B0" w:rsidRPr="00164C2D" w:rsidRDefault="009F72B0" w:rsidP="009F72B0">
            <w:pPr>
              <w:rPr>
                <w:sz w:val="22"/>
                <w:szCs w:val="22"/>
              </w:rPr>
            </w:pPr>
            <w:r w:rsidRPr="00164C2D">
              <w:rPr>
                <w:sz w:val="22"/>
                <w:szCs w:val="22"/>
              </w:rPr>
              <w:t>Travel Allowance on Training</w:t>
            </w:r>
          </w:p>
        </w:tc>
        <w:tc>
          <w:tcPr>
            <w:tcW w:w="2237" w:type="dxa"/>
            <w:shd w:val="clear" w:color="auto" w:fill="auto"/>
          </w:tcPr>
          <w:p w14:paraId="2A2DAA9C" w14:textId="4BBAE189" w:rsidR="009F72B0" w:rsidRPr="00164C2D" w:rsidRDefault="009F72B0" w:rsidP="009F72B0">
            <w:pPr>
              <w:rPr>
                <w:sz w:val="22"/>
                <w:szCs w:val="22"/>
              </w:rPr>
            </w:pPr>
            <w:r w:rsidRPr="00164C2D">
              <w:rPr>
                <w:sz w:val="22"/>
                <w:szCs w:val="22"/>
              </w:rPr>
              <w:t>Payment of travel allowances of NGCDFC, National Government officers, and PMC for NG-</w:t>
            </w:r>
            <w:proofErr w:type="gramStart"/>
            <w:r w:rsidRPr="00164C2D">
              <w:rPr>
                <w:sz w:val="22"/>
                <w:szCs w:val="22"/>
              </w:rPr>
              <w:t>CDFC,PMC</w:t>
            </w:r>
            <w:proofErr w:type="gramEnd"/>
            <w:r w:rsidRPr="00164C2D">
              <w:rPr>
                <w:sz w:val="22"/>
                <w:szCs w:val="22"/>
              </w:rPr>
              <w:t xml:space="preserve"> and Staffs</w:t>
            </w:r>
          </w:p>
        </w:tc>
        <w:tc>
          <w:tcPr>
            <w:tcW w:w="1371" w:type="dxa"/>
            <w:shd w:val="clear" w:color="auto" w:fill="auto"/>
            <w:noWrap/>
          </w:tcPr>
          <w:p w14:paraId="34F6E895" w14:textId="5B6B10AC" w:rsidR="009F72B0" w:rsidRPr="00164C2D" w:rsidRDefault="009F72B0" w:rsidP="009F72B0">
            <w:pPr>
              <w:rPr>
                <w:sz w:val="22"/>
                <w:szCs w:val="22"/>
              </w:rPr>
            </w:pPr>
            <w:r w:rsidRPr="00164C2D">
              <w:rPr>
                <w:sz w:val="22"/>
                <w:szCs w:val="22"/>
              </w:rPr>
              <w:t>200,000.00</w:t>
            </w:r>
          </w:p>
        </w:tc>
        <w:tc>
          <w:tcPr>
            <w:tcW w:w="1276" w:type="dxa"/>
            <w:shd w:val="clear" w:color="auto" w:fill="auto"/>
            <w:noWrap/>
          </w:tcPr>
          <w:p w14:paraId="7F4561A9" w14:textId="77777777" w:rsidR="009F72B0" w:rsidRPr="00164C2D" w:rsidRDefault="009F72B0" w:rsidP="009F72B0">
            <w:pPr>
              <w:rPr>
                <w:sz w:val="22"/>
                <w:szCs w:val="22"/>
              </w:rPr>
            </w:pPr>
          </w:p>
        </w:tc>
        <w:tc>
          <w:tcPr>
            <w:tcW w:w="1554" w:type="dxa"/>
            <w:shd w:val="clear" w:color="auto" w:fill="auto"/>
          </w:tcPr>
          <w:p w14:paraId="23C07FD1" w14:textId="77777777" w:rsidR="009F72B0" w:rsidRPr="00164C2D" w:rsidRDefault="009F72B0" w:rsidP="009F72B0">
            <w:pPr>
              <w:rPr>
                <w:sz w:val="22"/>
                <w:szCs w:val="22"/>
              </w:rPr>
            </w:pPr>
          </w:p>
        </w:tc>
        <w:tc>
          <w:tcPr>
            <w:tcW w:w="1417" w:type="dxa"/>
            <w:shd w:val="clear" w:color="auto" w:fill="auto"/>
          </w:tcPr>
          <w:p w14:paraId="2AF42C4D" w14:textId="32DEF7EA" w:rsidR="009F72B0" w:rsidRPr="00164C2D" w:rsidRDefault="009F72B0" w:rsidP="009F72B0">
            <w:pPr>
              <w:rPr>
                <w:sz w:val="22"/>
                <w:szCs w:val="22"/>
              </w:rPr>
            </w:pPr>
            <w:r w:rsidRPr="00164C2D">
              <w:rPr>
                <w:sz w:val="22"/>
                <w:szCs w:val="22"/>
              </w:rPr>
              <w:t>200,000.00</w:t>
            </w:r>
          </w:p>
        </w:tc>
      </w:tr>
      <w:tr w:rsidR="009F72B0" w:rsidRPr="00164C2D" w14:paraId="4A833C46" w14:textId="77777777" w:rsidTr="009F72B0">
        <w:trPr>
          <w:trHeight w:val="479"/>
        </w:trPr>
        <w:tc>
          <w:tcPr>
            <w:tcW w:w="2351" w:type="dxa"/>
            <w:shd w:val="clear" w:color="auto" w:fill="auto"/>
          </w:tcPr>
          <w:p w14:paraId="60E134AB" w14:textId="356B7066" w:rsidR="009F72B0" w:rsidRPr="00164C2D" w:rsidRDefault="009F72B0" w:rsidP="009F72B0">
            <w:pPr>
              <w:rPr>
                <w:sz w:val="22"/>
                <w:szCs w:val="22"/>
              </w:rPr>
            </w:pPr>
            <w:r w:rsidRPr="00164C2D">
              <w:rPr>
                <w:sz w:val="22"/>
                <w:szCs w:val="22"/>
              </w:rPr>
              <w:t>Hire of Transport</w:t>
            </w:r>
          </w:p>
        </w:tc>
        <w:tc>
          <w:tcPr>
            <w:tcW w:w="2237" w:type="dxa"/>
            <w:shd w:val="clear" w:color="auto" w:fill="auto"/>
          </w:tcPr>
          <w:p w14:paraId="3AAE68C0" w14:textId="75C3D1B1" w:rsidR="009F72B0" w:rsidRPr="00164C2D" w:rsidRDefault="009F72B0" w:rsidP="009F72B0">
            <w:pPr>
              <w:rPr>
                <w:sz w:val="22"/>
                <w:szCs w:val="22"/>
              </w:rPr>
            </w:pPr>
            <w:r w:rsidRPr="00164C2D">
              <w:rPr>
                <w:sz w:val="22"/>
                <w:szCs w:val="22"/>
              </w:rPr>
              <w:t>Payment of Hire of Transport</w:t>
            </w:r>
          </w:p>
        </w:tc>
        <w:tc>
          <w:tcPr>
            <w:tcW w:w="1371" w:type="dxa"/>
            <w:shd w:val="clear" w:color="auto" w:fill="auto"/>
            <w:noWrap/>
          </w:tcPr>
          <w:p w14:paraId="4FF5656A" w14:textId="74506EEE" w:rsidR="009F72B0" w:rsidRPr="00164C2D" w:rsidRDefault="009F72B0" w:rsidP="009F72B0">
            <w:pPr>
              <w:rPr>
                <w:sz w:val="22"/>
                <w:szCs w:val="22"/>
              </w:rPr>
            </w:pPr>
            <w:r w:rsidRPr="00164C2D">
              <w:rPr>
                <w:sz w:val="22"/>
                <w:szCs w:val="22"/>
              </w:rPr>
              <w:t>800,000.00</w:t>
            </w:r>
          </w:p>
        </w:tc>
        <w:tc>
          <w:tcPr>
            <w:tcW w:w="1276" w:type="dxa"/>
            <w:shd w:val="clear" w:color="auto" w:fill="auto"/>
            <w:noWrap/>
          </w:tcPr>
          <w:p w14:paraId="14408148" w14:textId="77777777" w:rsidR="009F72B0" w:rsidRPr="00164C2D" w:rsidRDefault="009F72B0" w:rsidP="009F72B0">
            <w:pPr>
              <w:rPr>
                <w:sz w:val="22"/>
                <w:szCs w:val="22"/>
              </w:rPr>
            </w:pPr>
          </w:p>
        </w:tc>
        <w:tc>
          <w:tcPr>
            <w:tcW w:w="1554" w:type="dxa"/>
            <w:shd w:val="clear" w:color="auto" w:fill="auto"/>
          </w:tcPr>
          <w:p w14:paraId="09AC5E9B" w14:textId="77777777" w:rsidR="009F72B0" w:rsidRPr="00164C2D" w:rsidRDefault="009F72B0" w:rsidP="009F72B0">
            <w:pPr>
              <w:rPr>
                <w:sz w:val="22"/>
                <w:szCs w:val="22"/>
              </w:rPr>
            </w:pPr>
          </w:p>
        </w:tc>
        <w:tc>
          <w:tcPr>
            <w:tcW w:w="1417" w:type="dxa"/>
            <w:shd w:val="clear" w:color="auto" w:fill="auto"/>
          </w:tcPr>
          <w:p w14:paraId="34B623AC" w14:textId="2ED9A313" w:rsidR="009F72B0" w:rsidRPr="00164C2D" w:rsidRDefault="009F72B0" w:rsidP="009F72B0">
            <w:pPr>
              <w:rPr>
                <w:sz w:val="22"/>
                <w:szCs w:val="22"/>
              </w:rPr>
            </w:pPr>
            <w:r w:rsidRPr="00164C2D">
              <w:rPr>
                <w:sz w:val="22"/>
                <w:szCs w:val="22"/>
              </w:rPr>
              <w:t>800,000.00</w:t>
            </w:r>
          </w:p>
        </w:tc>
      </w:tr>
      <w:tr w:rsidR="009F72B0" w:rsidRPr="00164C2D" w14:paraId="4716502F" w14:textId="77777777" w:rsidTr="009F72B0">
        <w:trPr>
          <w:trHeight w:val="479"/>
        </w:trPr>
        <w:tc>
          <w:tcPr>
            <w:tcW w:w="2351" w:type="dxa"/>
            <w:shd w:val="clear" w:color="auto" w:fill="auto"/>
          </w:tcPr>
          <w:p w14:paraId="7EE406F1" w14:textId="4CBC9593" w:rsidR="009F72B0" w:rsidRPr="00164C2D" w:rsidRDefault="009F72B0" w:rsidP="009F72B0">
            <w:pPr>
              <w:rPr>
                <w:sz w:val="22"/>
                <w:szCs w:val="22"/>
              </w:rPr>
            </w:pPr>
            <w:r w:rsidRPr="00164C2D">
              <w:rPr>
                <w:sz w:val="22"/>
                <w:szCs w:val="22"/>
              </w:rPr>
              <w:t>General Office Supplies (papers, pencils, forms, small office equipment etc)</w:t>
            </w:r>
          </w:p>
        </w:tc>
        <w:tc>
          <w:tcPr>
            <w:tcW w:w="2237" w:type="dxa"/>
            <w:shd w:val="clear" w:color="auto" w:fill="auto"/>
          </w:tcPr>
          <w:p w14:paraId="0CEB4025" w14:textId="79C2FEA4" w:rsidR="009F72B0" w:rsidRPr="00164C2D" w:rsidRDefault="009F72B0" w:rsidP="009F72B0">
            <w:pPr>
              <w:rPr>
                <w:sz w:val="22"/>
                <w:szCs w:val="22"/>
              </w:rPr>
            </w:pPr>
            <w:r w:rsidRPr="00164C2D">
              <w:rPr>
                <w:sz w:val="22"/>
                <w:szCs w:val="22"/>
              </w:rPr>
              <w:t>Purchase of General Office Supplies (papers, pencils, forms, small office equipment)</w:t>
            </w:r>
          </w:p>
        </w:tc>
        <w:tc>
          <w:tcPr>
            <w:tcW w:w="1371" w:type="dxa"/>
            <w:shd w:val="clear" w:color="auto" w:fill="auto"/>
            <w:noWrap/>
          </w:tcPr>
          <w:p w14:paraId="380870D5" w14:textId="48AFDC67" w:rsidR="009F72B0" w:rsidRPr="00164C2D" w:rsidRDefault="009F72B0" w:rsidP="009F72B0">
            <w:pPr>
              <w:rPr>
                <w:sz w:val="22"/>
                <w:szCs w:val="22"/>
              </w:rPr>
            </w:pPr>
            <w:r>
              <w:rPr>
                <w:sz w:val="22"/>
                <w:szCs w:val="22"/>
              </w:rPr>
              <w:t>3</w:t>
            </w:r>
            <w:r w:rsidRPr="00164C2D">
              <w:rPr>
                <w:sz w:val="22"/>
                <w:szCs w:val="22"/>
              </w:rPr>
              <w:t>00,000.00</w:t>
            </w:r>
          </w:p>
        </w:tc>
        <w:tc>
          <w:tcPr>
            <w:tcW w:w="1276" w:type="dxa"/>
            <w:shd w:val="clear" w:color="auto" w:fill="auto"/>
            <w:noWrap/>
          </w:tcPr>
          <w:p w14:paraId="36DD675B" w14:textId="77777777" w:rsidR="009F72B0" w:rsidRPr="00164C2D" w:rsidRDefault="009F72B0" w:rsidP="009F72B0">
            <w:pPr>
              <w:rPr>
                <w:sz w:val="22"/>
                <w:szCs w:val="22"/>
              </w:rPr>
            </w:pPr>
          </w:p>
        </w:tc>
        <w:tc>
          <w:tcPr>
            <w:tcW w:w="1554" w:type="dxa"/>
            <w:shd w:val="clear" w:color="auto" w:fill="auto"/>
          </w:tcPr>
          <w:p w14:paraId="66D2EEF0" w14:textId="77777777" w:rsidR="009F72B0" w:rsidRPr="00164C2D" w:rsidRDefault="009F72B0" w:rsidP="009F72B0">
            <w:pPr>
              <w:rPr>
                <w:sz w:val="22"/>
                <w:szCs w:val="22"/>
              </w:rPr>
            </w:pPr>
          </w:p>
        </w:tc>
        <w:tc>
          <w:tcPr>
            <w:tcW w:w="1417" w:type="dxa"/>
            <w:shd w:val="clear" w:color="auto" w:fill="auto"/>
          </w:tcPr>
          <w:p w14:paraId="45256812" w14:textId="6E51EC49" w:rsidR="009F72B0" w:rsidRPr="00164C2D" w:rsidRDefault="009F72B0" w:rsidP="009F72B0">
            <w:pPr>
              <w:rPr>
                <w:sz w:val="22"/>
                <w:szCs w:val="22"/>
              </w:rPr>
            </w:pPr>
            <w:r>
              <w:rPr>
                <w:sz w:val="22"/>
                <w:szCs w:val="22"/>
              </w:rPr>
              <w:t>3</w:t>
            </w:r>
            <w:r w:rsidRPr="00164C2D">
              <w:rPr>
                <w:sz w:val="22"/>
                <w:szCs w:val="22"/>
              </w:rPr>
              <w:t>00,000.00</w:t>
            </w:r>
          </w:p>
        </w:tc>
      </w:tr>
      <w:tr w:rsidR="009F72B0" w:rsidRPr="009F72B0" w14:paraId="33DACA2D" w14:textId="77777777" w:rsidTr="009F72B0">
        <w:trPr>
          <w:trHeight w:val="70"/>
        </w:trPr>
        <w:tc>
          <w:tcPr>
            <w:tcW w:w="2351" w:type="dxa"/>
            <w:shd w:val="clear" w:color="auto" w:fill="auto"/>
            <w:hideMark/>
          </w:tcPr>
          <w:p w14:paraId="0EC17A1C" w14:textId="77777777" w:rsidR="009F72B0" w:rsidRPr="009F72B0" w:rsidRDefault="009F72B0" w:rsidP="009F72B0">
            <w:pPr>
              <w:rPr>
                <w:b/>
                <w:bCs/>
                <w:sz w:val="22"/>
                <w:szCs w:val="22"/>
              </w:rPr>
            </w:pPr>
            <w:r w:rsidRPr="009F72B0">
              <w:rPr>
                <w:b/>
                <w:bCs/>
                <w:sz w:val="22"/>
                <w:szCs w:val="22"/>
              </w:rPr>
              <w:t>Sub Total</w:t>
            </w:r>
          </w:p>
        </w:tc>
        <w:tc>
          <w:tcPr>
            <w:tcW w:w="2237" w:type="dxa"/>
            <w:shd w:val="clear" w:color="auto" w:fill="auto"/>
            <w:hideMark/>
          </w:tcPr>
          <w:p w14:paraId="2F763135" w14:textId="77777777" w:rsidR="009F72B0" w:rsidRPr="009F72B0" w:rsidRDefault="009F72B0" w:rsidP="009F72B0">
            <w:pPr>
              <w:rPr>
                <w:b/>
                <w:bCs/>
                <w:sz w:val="22"/>
                <w:szCs w:val="22"/>
              </w:rPr>
            </w:pPr>
          </w:p>
        </w:tc>
        <w:tc>
          <w:tcPr>
            <w:tcW w:w="1371" w:type="dxa"/>
            <w:shd w:val="clear" w:color="auto" w:fill="auto"/>
            <w:noWrap/>
            <w:hideMark/>
          </w:tcPr>
          <w:p w14:paraId="644A7819" w14:textId="5FFE3EC3" w:rsidR="009F72B0" w:rsidRPr="009F72B0" w:rsidRDefault="009F72B0" w:rsidP="009F72B0">
            <w:pPr>
              <w:rPr>
                <w:b/>
                <w:sz w:val="22"/>
                <w:szCs w:val="22"/>
              </w:rPr>
            </w:pPr>
            <w:r w:rsidRPr="009F72B0">
              <w:rPr>
                <w:b/>
                <w:bCs/>
                <w:sz w:val="22"/>
                <w:szCs w:val="22"/>
              </w:rPr>
              <w:t xml:space="preserve">4,997,811.60 </w:t>
            </w:r>
            <w:r w:rsidRPr="009F72B0">
              <w:rPr>
                <w:b/>
                <w:sz w:val="22"/>
                <w:szCs w:val="22"/>
              </w:rPr>
              <w:t xml:space="preserve">  </w:t>
            </w:r>
          </w:p>
        </w:tc>
        <w:tc>
          <w:tcPr>
            <w:tcW w:w="1276" w:type="dxa"/>
            <w:shd w:val="clear" w:color="auto" w:fill="auto"/>
            <w:noWrap/>
            <w:hideMark/>
          </w:tcPr>
          <w:p w14:paraId="17EE399E" w14:textId="77777777" w:rsidR="009F72B0" w:rsidRPr="009F72B0" w:rsidRDefault="009F72B0" w:rsidP="009F72B0">
            <w:pPr>
              <w:rPr>
                <w:b/>
                <w:sz w:val="22"/>
                <w:szCs w:val="22"/>
              </w:rPr>
            </w:pPr>
          </w:p>
        </w:tc>
        <w:tc>
          <w:tcPr>
            <w:tcW w:w="1554" w:type="dxa"/>
            <w:shd w:val="clear" w:color="auto" w:fill="auto"/>
          </w:tcPr>
          <w:p w14:paraId="29251068" w14:textId="737D1845" w:rsidR="009F72B0" w:rsidRPr="009F72B0" w:rsidRDefault="009F72B0" w:rsidP="009F72B0">
            <w:pPr>
              <w:rPr>
                <w:b/>
                <w:bCs/>
                <w:sz w:val="22"/>
                <w:szCs w:val="22"/>
              </w:rPr>
            </w:pPr>
          </w:p>
        </w:tc>
        <w:tc>
          <w:tcPr>
            <w:tcW w:w="1417" w:type="dxa"/>
            <w:shd w:val="clear" w:color="auto" w:fill="auto"/>
          </w:tcPr>
          <w:p w14:paraId="0DF32D7E" w14:textId="28CF13A5" w:rsidR="009F72B0" w:rsidRPr="009F72B0" w:rsidRDefault="009F72B0" w:rsidP="009F72B0">
            <w:pPr>
              <w:rPr>
                <w:b/>
                <w:sz w:val="22"/>
                <w:szCs w:val="22"/>
              </w:rPr>
            </w:pPr>
            <w:r w:rsidRPr="009F72B0">
              <w:rPr>
                <w:b/>
                <w:sz w:val="22"/>
                <w:szCs w:val="22"/>
              </w:rPr>
              <w:fldChar w:fldCharType="begin"/>
            </w:r>
            <w:r w:rsidRPr="009F72B0">
              <w:rPr>
                <w:b/>
                <w:sz w:val="22"/>
                <w:szCs w:val="22"/>
              </w:rPr>
              <w:instrText xml:space="preserve"> =SUM(ABOVE) </w:instrText>
            </w:r>
            <w:r w:rsidRPr="009F72B0">
              <w:rPr>
                <w:b/>
                <w:sz w:val="22"/>
                <w:szCs w:val="22"/>
              </w:rPr>
              <w:fldChar w:fldCharType="separate"/>
            </w:r>
            <w:r w:rsidRPr="009F72B0">
              <w:rPr>
                <w:b/>
                <w:noProof/>
                <w:sz w:val="22"/>
                <w:szCs w:val="22"/>
              </w:rPr>
              <w:t>4,997,811.6</w:t>
            </w:r>
            <w:r w:rsidRPr="009F72B0">
              <w:rPr>
                <w:b/>
                <w:sz w:val="22"/>
                <w:szCs w:val="22"/>
              </w:rPr>
              <w:fldChar w:fldCharType="end"/>
            </w:r>
          </w:p>
        </w:tc>
      </w:tr>
    </w:tbl>
    <w:p w14:paraId="1BD42380" w14:textId="77777777" w:rsidR="008578C3" w:rsidRPr="00164C2D" w:rsidRDefault="008578C3" w:rsidP="00F57AAF">
      <w:pPr>
        <w:rPr>
          <w:sz w:val="22"/>
          <w:szCs w:val="22"/>
        </w:rPr>
      </w:pPr>
    </w:p>
    <w:p w14:paraId="167D964B" w14:textId="71A847D2" w:rsidR="008578C3" w:rsidRPr="00164C2D" w:rsidRDefault="008578C3" w:rsidP="00F57AAF">
      <w:pPr>
        <w:rPr>
          <w:b/>
          <w:sz w:val="22"/>
          <w:szCs w:val="22"/>
        </w:rPr>
      </w:pPr>
      <w:r w:rsidRPr="00164C2D">
        <w:rPr>
          <w:b/>
          <w:sz w:val="22"/>
          <w:szCs w:val="22"/>
        </w:rPr>
        <w:t xml:space="preserve">Budget for </w:t>
      </w:r>
      <w:r w:rsidRPr="00164C2D">
        <w:rPr>
          <w:b/>
          <w:bCs/>
          <w:sz w:val="22"/>
          <w:szCs w:val="22"/>
        </w:rPr>
        <w:t>Constituency Oversight Committee Activities</w:t>
      </w:r>
    </w:p>
    <w:p w14:paraId="27E874C3" w14:textId="3462A3FE" w:rsidR="008578C3" w:rsidRPr="00164C2D" w:rsidRDefault="008578C3" w:rsidP="00F57AAF">
      <w:pPr>
        <w:rPr>
          <w:sz w:val="22"/>
          <w:szCs w:val="22"/>
        </w:rPr>
      </w:pPr>
    </w:p>
    <w:tbl>
      <w:tblPr>
        <w:tblW w:w="102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0"/>
        <w:gridCol w:w="1144"/>
        <w:gridCol w:w="1369"/>
        <w:gridCol w:w="1537"/>
        <w:gridCol w:w="1371"/>
      </w:tblGrid>
      <w:tr w:rsidR="00D17EED" w:rsidRPr="00164C2D" w14:paraId="24106F79" w14:textId="77777777" w:rsidTr="00D17EED">
        <w:trPr>
          <w:trHeight w:val="1050"/>
        </w:trPr>
        <w:tc>
          <w:tcPr>
            <w:tcW w:w="2410" w:type="dxa"/>
            <w:shd w:val="clear" w:color="000000" w:fill="9BC2E6"/>
            <w:hideMark/>
          </w:tcPr>
          <w:p w14:paraId="6B8AE0A2" w14:textId="5F3FA6A2" w:rsidR="00D17EED" w:rsidRPr="00164C2D" w:rsidRDefault="00D17EED" w:rsidP="00F57AAF">
            <w:pPr>
              <w:rPr>
                <w:b/>
                <w:bCs/>
                <w:sz w:val="22"/>
                <w:szCs w:val="22"/>
              </w:rPr>
            </w:pPr>
            <w:r w:rsidRPr="00164C2D">
              <w:rPr>
                <w:sz w:val="22"/>
                <w:szCs w:val="22"/>
              </w:rPr>
              <w:br w:type="page"/>
            </w:r>
            <w:r w:rsidRPr="00164C2D">
              <w:rPr>
                <w:b/>
                <w:bCs/>
                <w:sz w:val="22"/>
                <w:szCs w:val="22"/>
              </w:rPr>
              <w:t xml:space="preserve"> Item </w:t>
            </w:r>
          </w:p>
        </w:tc>
        <w:tc>
          <w:tcPr>
            <w:tcW w:w="2400" w:type="dxa"/>
            <w:shd w:val="clear" w:color="000000" w:fill="9BC2E6"/>
            <w:hideMark/>
          </w:tcPr>
          <w:p w14:paraId="49D8A136" w14:textId="77777777" w:rsidR="00D17EED" w:rsidRPr="00164C2D" w:rsidRDefault="00D17EED" w:rsidP="00F57AAF">
            <w:pPr>
              <w:rPr>
                <w:b/>
                <w:bCs/>
                <w:sz w:val="22"/>
                <w:szCs w:val="22"/>
              </w:rPr>
            </w:pPr>
            <w:r w:rsidRPr="00164C2D">
              <w:rPr>
                <w:b/>
                <w:bCs/>
                <w:sz w:val="22"/>
                <w:szCs w:val="22"/>
              </w:rPr>
              <w:t xml:space="preserve">Description </w:t>
            </w:r>
          </w:p>
        </w:tc>
        <w:tc>
          <w:tcPr>
            <w:tcW w:w="1144" w:type="dxa"/>
            <w:shd w:val="clear" w:color="000000" w:fill="9BC2E6"/>
            <w:hideMark/>
          </w:tcPr>
          <w:p w14:paraId="16AD5FEC" w14:textId="7C663B81" w:rsidR="00D17EED" w:rsidRPr="00164C2D" w:rsidRDefault="00D17EED" w:rsidP="00F57AAF">
            <w:pPr>
              <w:rPr>
                <w:b/>
                <w:bCs/>
                <w:sz w:val="22"/>
                <w:szCs w:val="22"/>
              </w:rPr>
            </w:pPr>
            <w:r w:rsidRPr="00164C2D">
              <w:rPr>
                <w:b/>
                <w:bCs/>
                <w:sz w:val="22"/>
                <w:szCs w:val="22"/>
              </w:rPr>
              <w:t>Number of days</w:t>
            </w:r>
          </w:p>
        </w:tc>
        <w:tc>
          <w:tcPr>
            <w:tcW w:w="1369" w:type="dxa"/>
            <w:shd w:val="clear" w:color="000000" w:fill="9BC2E6"/>
            <w:hideMark/>
          </w:tcPr>
          <w:p w14:paraId="1445A945" w14:textId="77777777" w:rsidR="00D17EED" w:rsidRPr="00164C2D" w:rsidRDefault="00D17EED" w:rsidP="00F57AAF">
            <w:pPr>
              <w:rPr>
                <w:b/>
                <w:bCs/>
                <w:sz w:val="22"/>
                <w:szCs w:val="22"/>
              </w:rPr>
            </w:pPr>
            <w:r w:rsidRPr="00164C2D">
              <w:rPr>
                <w:b/>
                <w:bCs/>
                <w:sz w:val="22"/>
                <w:szCs w:val="22"/>
              </w:rPr>
              <w:t>Rate (Kshs.)</w:t>
            </w:r>
          </w:p>
        </w:tc>
        <w:tc>
          <w:tcPr>
            <w:tcW w:w="1537" w:type="dxa"/>
            <w:shd w:val="clear" w:color="000000" w:fill="9BC2E6"/>
            <w:hideMark/>
          </w:tcPr>
          <w:p w14:paraId="4F7B68F3" w14:textId="77777777" w:rsidR="00D17EED" w:rsidRPr="00164C2D" w:rsidRDefault="00D17EED" w:rsidP="00F57AAF">
            <w:pPr>
              <w:rPr>
                <w:sz w:val="22"/>
                <w:szCs w:val="22"/>
              </w:rPr>
            </w:pPr>
            <w:r w:rsidRPr="00164C2D">
              <w:rPr>
                <w:sz w:val="22"/>
                <w:szCs w:val="22"/>
              </w:rPr>
              <w:t xml:space="preserve"> FREQUENCY </w:t>
            </w:r>
          </w:p>
        </w:tc>
        <w:tc>
          <w:tcPr>
            <w:tcW w:w="1371" w:type="dxa"/>
            <w:shd w:val="clear" w:color="000000" w:fill="9BC2E6"/>
            <w:hideMark/>
          </w:tcPr>
          <w:p w14:paraId="4C76048C" w14:textId="77777777" w:rsidR="00D17EED" w:rsidRPr="00164C2D" w:rsidRDefault="00D17EED" w:rsidP="00F57AAF">
            <w:pPr>
              <w:rPr>
                <w:b/>
                <w:bCs/>
                <w:sz w:val="22"/>
                <w:szCs w:val="22"/>
              </w:rPr>
            </w:pPr>
            <w:r w:rsidRPr="00164C2D">
              <w:rPr>
                <w:b/>
                <w:bCs/>
                <w:sz w:val="22"/>
                <w:szCs w:val="22"/>
              </w:rPr>
              <w:t xml:space="preserve"> Total Amount PA (Kshs.) </w:t>
            </w:r>
          </w:p>
        </w:tc>
      </w:tr>
      <w:tr w:rsidR="00D17EED" w:rsidRPr="00164C2D" w14:paraId="798CB7FF" w14:textId="77777777" w:rsidTr="00D17EED">
        <w:trPr>
          <w:trHeight w:val="945"/>
        </w:trPr>
        <w:tc>
          <w:tcPr>
            <w:tcW w:w="2410" w:type="dxa"/>
            <w:shd w:val="clear" w:color="auto" w:fill="auto"/>
            <w:hideMark/>
          </w:tcPr>
          <w:p w14:paraId="2196CF3B" w14:textId="77777777" w:rsidR="00D17EED" w:rsidRPr="00164C2D" w:rsidRDefault="00D17EED" w:rsidP="00F57AAF">
            <w:pPr>
              <w:rPr>
                <w:sz w:val="22"/>
                <w:szCs w:val="22"/>
              </w:rPr>
            </w:pPr>
            <w:r w:rsidRPr="00164C2D">
              <w:rPr>
                <w:sz w:val="22"/>
                <w:szCs w:val="22"/>
              </w:rPr>
              <w:t>Accommodation - Domestic Travel for COC</w:t>
            </w:r>
          </w:p>
        </w:tc>
        <w:tc>
          <w:tcPr>
            <w:tcW w:w="2400" w:type="dxa"/>
            <w:shd w:val="clear" w:color="auto" w:fill="auto"/>
            <w:hideMark/>
          </w:tcPr>
          <w:p w14:paraId="3198C794" w14:textId="77777777" w:rsidR="00D17EED" w:rsidRPr="00164C2D" w:rsidRDefault="00D17EED" w:rsidP="00F57AAF">
            <w:pPr>
              <w:rPr>
                <w:sz w:val="22"/>
                <w:szCs w:val="22"/>
              </w:rPr>
            </w:pPr>
            <w:r w:rsidRPr="00164C2D">
              <w:rPr>
                <w:sz w:val="22"/>
                <w:szCs w:val="22"/>
              </w:rPr>
              <w:t xml:space="preserve">Payment of accommodation on domestic travel </w:t>
            </w:r>
          </w:p>
        </w:tc>
        <w:tc>
          <w:tcPr>
            <w:tcW w:w="1144" w:type="dxa"/>
            <w:shd w:val="clear" w:color="auto" w:fill="auto"/>
            <w:noWrap/>
            <w:hideMark/>
          </w:tcPr>
          <w:p w14:paraId="4D2D34A2" w14:textId="77777777" w:rsidR="00D17EED" w:rsidRPr="00164C2D" w:rsidRDefault="00D17EED" w:rsidP="00F57AAF">
            <w:pPr>
              <w:rPr>
                <w:sz w:val="22"/>
                <w:szCs w:val="22"/>
              </w:rPr>
            </w:pPr>
            <w:r w:rsidRPr="00164C2D">
              <w:rPr>
                <w:sz w:val="22"/>
                <w:szCs w:val="22"/>
              </w:rPr>
              <w:t xml:space="preserve">                  5.00 </w:t>
            </w:r>
          </w:p>
        </w:tc>
        <w:tc>
          <w:tcPr>
            <w:tcW w:w="1369" w:type="dxa"/>
            <w:shd w:val="clear" w:color="auto" w:fill="auto"/>
            <w:hideMark/>
          </w:tcPr>
          <w:p w14:paraId="5A4909B6" w14:textId="719F42F5" w:rsidR="00D17EED" w:rsidRPr="00164C2D" w:rsidRDefault="009F72B0" w:rsidP="00F57AAF">
            <w:pPr>
              <w:jc w:val="right"/>
              <w:rPr>
                <w:sz w:val="22"/>
                <w:szCs w:val="22"/>
              </w:rPr>
            </w:pPr>
            <w:r>
              <w:rPr>
                <w:sz w:val="22"/>
                <w:szCs w:val="22"/>
              </w:rPr>
              <w:t>50</w:t>
            </w:r>
            <w:r w:rsidR="00D17EED" w:rsidRPr="00164C2D">
              <w:rPr>
                <w:sz w:val="22"/>
                <w:szCs w:val="22"/>
              </w:rPr>
              <w:t>00</w:t>
            </w:r>
          </w:p>
        </w:tc>
        <w:tc>
          <w:tcPr>
            <w:tcW w:w="1537" w:type="dxa"/>
            <w:shd w:val="clear" w:color="auto" w:fill="auto"/>
            <w:hideMark/>
          </w:tcPr>
          <w:p w14:paraId="3F06634F" w14:textId="77777777" w:rsidR="00D17EED" w:rsidRPr="00164C2D" w:rsidRDefault="00D17EED" w:rsidP="00F57AAF">
            <w:pPr>
              <w:rPr>
                <w:sz w:val="22"/>
                <w:szCs w:val="22"/>
              </w:rPr>
            </w:pPr>
            <w:r w:rsidRPr="00164C2D">
              <w:rPr>
                <w:sz w:val="22"/>
                <w:szCs w:val="22"/>
              </w:rPr>
              <w:t xml:space="preserve">                      12.00 </w:t>
            </w:r>
          </w:p>
        </w:tc>
        <w:tc>
          <w:tcPr>
            <w:tcW w:w="1371" w:type="dxa"/>
            <w:shd w:val="clear" w:color="auto" w:fill="auto"/>
            <w:hideMark/>
          </w:tcPr>
          <w:p w14:paraId="731C9F85" w14:textId="5292B582" w:rsidR="00D17EED" w:rsidRPr="00164C2D" w:rsidRDefault="00D17EED" w:rsidP="009F72B0">
            <w:pPr>
              <w:rPr>
                <w:sz w:val="22"/>
                <w:szCs w:val="22"/>
              </w:rPr>
            </w:pPr>
            <w:r w:rsidRPr="00164C2D">
              <w:rPr>
                <w:sz w:val="22"/>
                <w:szCs w:val="22"/>
              </w:rPr>
              <w:t xml:space="preserve">                                </w:t>
            </w:r>
            <w:r w:rsidR="009F72B0">
              <w:rPr>
                <w:sz w:val="22"/>
                <w:szCs w:val="22"/>
              </w:rPr>
              <w:t>30</w:t>
            </w:r>
            <w:r w:rsidRPr="00164C2D">
              <w:rPr>
                <w:sz w:val="22"/>
                <w:szCs w:val="22"/>
              </w:rPr>
              <w:t xml:space="preserve">0,000.00 </w:t>
            </w:r>
          </w:p>
        </w:tc>
      </w:tr>
      <w:tr w:rsidR="00D17EED" w:rsidRPr="00164C2D" w14:paraId="1FB0C180" w14:textId="77777777" w:rsidTr="00D17EED">
        <w:trPr>
          <w:trHeight w:val="630"/>
        </w:trPr>
        <w:tc>
          <w:tcPr>
            <w:tcW w:w="2410" w:type="dxa"/>
            <w:shd w:val="clear" w:color="auto" w:fill="auto"/>
            <w:hideMark/>
          </w:tcPr>
          <w:p w14:paraId="267BAB79" w14:textId="77777777" w:rsidR="00D17EED" w:rsidRPr="00164C2D" w:rsidRDefault="00D17EED" w:rsidP="00F57AAF">
            <w:pPr>
              <w:rPr>
                <w:sz w:val="22"/>
                <w:szCs w:val="22"/>
              </w:rPr>
            </w:pPr>
            <w:r w:rsidRPr="00164C2D">
              <w:rPr>
                <w:sz w:val="22"/>
                <w:szCs w:val="22"/>
              </w:rPr>
              <w:t>Daily Subsistence Allowance for COC</w:t>
            </w:r>
          </w:p>
        </w:tc>
        <w:tc>
          <w:tcPr>
            <w:tcW w:w="2400" w:type="dxa"/>
            <w:shd w:val="clear" w:color="auto" w:fill="auto"/>
            <w:hideMark/>
          </w:tcPr>
          <w:p w14:paraId="716E01EB" w14:textId="77777777" w:rsidR="00D17EED" w:rsidRPr="00164C2D" w:rsidRDefault="00D17EED" w:rsidP="00F57AAF">
            <w:pPr>
              <w:rPr>
                <w:sz w:val="22"/>
                <w:szCs w:val="22"/>
              </w:rPr>
            </w:pPr>
            <w:r w:rsidRPr="00164C2D">
              <w:rPr>
                <w:sz w:val="22"/>
                <w:szCs w:val="22"/>
              </w:rPr>
              <w:t>Payment of Daily Subsistence Allowance</w:t>
            </w:r>
          </w:p>
        </w:tc>
        <w:tc>
          <w:tcPr>
            <w:tcW w:w="1144" w:type="dxa"/>
            <w:shd w:val="clear" w:color="auto" w:fill="auto"/>
            <w:noWrap/>
            <w:hideMark/>
          </w:tcPr>
          <w:p w14:paraId="244C80B8" w14:textId="647AB6EE" w:rsidR="00D17EED" w:rsidRPr="00164C2D" w:rsidRDefault="00D17EED" w:rsidP="00F57AAF">
            <w:pPr>
              <w:rPr>
                <w:sz w:val="22"/>
                <w:szCs w:val="22"/>
              </w:rPr>
            </w:pPr>
            <w:r w:rsidRPr="00164C2D">
              <w:rPr>
                <w:sz w:val="22"/>
                <w:szCs w:val="22"/>
              </w:rPr>
              <w:t xml:space="preserve">5.00 </w:t>
            </w:r>
          </w:p>
        </w:tc>
        <w:tc>
          <w:tcPr>
            <w:tcW w:w="1369" w:type="dxa"/>
            <w:shd w:val="clear" w:color="auto" w:fill="auto"/>
            <w:hideMark/>
          </w:tcPr>
          <w:p w14:paraId="25F2DF7F" w14:textId="77777777" w:rsidR="00D17EED" w:rsidRPr="00164C2D" w:rsidRDefault="00D17EED" w:rsidP="00F57AAF">
            <w:pPr>
              <w:jc w:val="right"/>
              <w:rPr>
                <w:sz w:val="22"/>
                <w:szCs w:val="22"/>
              </w:rPr>
            </w:pPr>
            <w:r w:rsidRPr="00164C2D">
              <w:rPr>
                <w:sz w:val="22"/>
                <w:szCs w:val="22"/>
              </w:rPr>
              <w:t>5000</w:t>
            </w:r>
          </w:p>
        </w:tc>
        <w:tc>
          <w:tcPr>
            <w:tcW w:w="1537" w:type="dxa"/>
            <w:shd w:val="clear" w:color="auto" w:fill="auto"/>
            <w:hideMark/>
          </w:tcPr>
          <w:p w14:paraId="7174DE01" w14:textId="05D8AD3D" w:rsidR="00D17EED" w:rsidRPr="00164C2D" w:rsidRDefault="00D17EED" w:rsidP="00F57AAF">
            <w:pPr>
              <w:rPr>
                <w:sz w:val="22"/>
                <w:szCs w:val="22"/>
              </w:rPr>
            </w:pPr>
            <w:r w:rsidRPr="00164C2D">
              <w:rPr>
                <w:sz w:val="22"/>
                <w:szCs w:val="22"/>
              </w:rPr>
              <w:t xml:space="preserve">12.00 </w:t>
            </w:r>
          </w:p>
        </w:tc>
        <w:tc>
          <w:tcPr>
            <w:tcW w:w="1371" w:type="dxa"/>
            <w:shd w:val="clear" w:color="auto" w:fill="auto"/>
            <w:hideMark/>
          </w:tcPr>
          <w:p w14:paraId="2B75C885" w14:textId="3E31D748" w:rsidR="00D17EED" w:rsidRPr="00164C2D" w:rsidRDefault="00D17EED" w:rsidP="00F57AAF">
            <w:pPr>
              <w:rPr>
                <w:sz w:val="22"/>
                <w:szCs w:val="22"/>
              </w:rPr>
            </w:pPr>
            <w:r w:rsidRPr="00164C2D">
              <w:rPr>
                <w:sz w:val="22"/>
                <w:szCs w:val="22"/>
              </w:rPr>
              <w:t xml:space="preserve">300,000.00 </w:t>
            </w:r>
          </w:p>
        </w:tc>
      </w:tr>
      <w:tr w:rsidR="00D17EED" w:rsidRPr="00164C2D" w14:paraId="7D469B44" w14:textId="77777777" w:rsidTr="00D17EED">
        <w:trPr>
          <w:trHeight w:val="630"/>
        </w:trPr>
        <w:tc>
          <w:tcPr>
            <w:tcW w:w="2410" w:type="dxa"/>
            <w:shd w:val="clear" w:color="auto" w:fill="auto"/>
            <w:hideMark/>
          </w:tcPr>
          <w:p w14:paraId="5AFC015F" w14:textId="1FA93A29" w:rsidR="00D17EED" w:rsidRPr="00164C2D" w:rsidRDefault="00164C2D" w:rsidP="00F57AAF">
            <w:pPr>
              <w:rPr>
                <w:sz w:val="22"/>
                <w:szCs w:val="22"/>
              </w:rPr>
            </w:pPr>
            <w:r>
              <w:rPr>
                <w:sz w:val="22"/>
                <w:szCs w:val="22"/>
              </w:rPr>
              <w:t>COC allowances</w:t>
            </w:r>
          </w:p>
        </w:tc>
        <w:tc>
          <w:tcPr>
            <w:tcW w:w="2400" w:type="dxa"/>
            <w:shd w:val="clear" w:color="auto" w:fill="auto"/>
            <w:hideMark/>
          </w:tcPr>
          <w:p w14:paraId="10CD8A5B" w14:textId="046B13E0" w:rsidR="00D17EED" w:rsidRPr="00164C2D" w:rsidRDefault="00D17EED" w:rsidP="00164C2D">
            <w:pPr>
              <w:rPr>
                <w:sz w:val="22"/>
                <w:szCs w:val="22"/>
              </w:rPr>
            </w:pPr>
            <w:r w:rsidRPr="00164C2D">
              <w:rPr>
                <w:sz w:val="22"/>
                <w:szCs w:val="22"/>
              </w:rPr>
              <w:t xml:space="preserve">Payment of </w:t>
            </w:r>
            <w:r w:rsidR="00164C2D">
              <w:rPr>
                <w:sz w:val="22"/>
                <w:szCs w:val="22"/>
              </w:rPr>
              <w:t>COC</w:t>
            </w:r>
            <w:r w:rsidRPr="00164C2D">
              <w:rPr>
                <w:sz w:val="22"/>
                <w:szCs w:val="22"/>
              </w:rPr>
              <w:t xml:space="preserve"> allowance </w:t>
            </w:r>
          </w:p>
        </w:tc>
        <w:tc>
          <w:tcPr>
            <w:tcW w:w="1144" w:type="dxa"/>
            <w:shd w:val="clear" w:color="auto" w:fill="auto"/>
            <w:noWrap/>
            <w:hideMark/>
          </w:tcPr>
          <w:p w14:paraId="38418DAA" w14:textId="77777777" w:rsidR="00D17EED" w:rsidRPr="00164C2D" w:rsidRDefault="00D17EED" w:rsidP="00F57AAF">
            <w:pPr>
              <w:rPr>
                <w:sz w:val="22"/>
                <w:szCs w:val="22"/>
              </w:rPr>
            </w:pPr>
            <w:r w:rsidRPr="00164C2D">
              <w:rPr>
                <w:sz w:val="22"/>
                <w:szCs w:val="22"/>
              </w:rPr>
              <w:t xml:space="preserve">                  5.00 </w:t>
            </w:r>
          </w:p>
        </w:tc>
        <w:tc>
          <w:tcPr>
            <w:tcW w:w="1369" w:type="dxa"/>
            <w:shd w:val="clear" w:color="auto" w:fill="auto"/>
            <w:hideMark/>
          </w:tcPr>
          <w:p w14:paraId="45E48CF9" w14:textId="77777777" w:rsidR="00D17EED" w:rsidRPr="00164C2D" w:rsidRDefault="00D17EED" w:rsidP="00F57AAF">
            <w:pPr>
              <w:jc w:val="right"/>
              <w:rPr>
                <w:sz w:val="22"/>
                <w:szCs w:val="22"/>
              </w:rPr>
            </w:pPr>
            <w:r w:rsidRPr="00164C2D">
              <w:rPr>
                <w:sz w:val="22"/>
                <w:szCs w:val="22"/>
              </w:rPr>
              <w:t>5000</w:t>
            </w:r>
          </w:p>
        </w:tc>
        <w:tc>
          <w:tcPr>
            <w:tcW w:w="1537" w:type="dxa"/>
            <w:shd w:val="clear" w:color="auto" w:fill="auto"/>
            <w:hideMark/>
          </w:tcPr>
          <w:p w14:paraId="6C00FA9B" w14:textId="319A881C" w:rsidR="00D17EED" w:rsidRPr="00164C2D" w:rsidRDefault="00D17EED" w:rsidP="009F72B0">
            <w:pPr>
              <w:rPr>
                <w:sz w:val="22"/>
                <w:szCs w:val="22"/>
              </w:rPr>
            </w:pPr>
            <w:r w:rsidRPr="00164C2D">
              <w:rPr>
                <w:sz w:val="22"/>
                <w:szCs w:val="22"/>
              </w:rPr>
              <w:t xml:space="preserve">                         </w:t>
            </w:r>
            <w:r w:rsidR="009F72B0">
              <w:rPr>
                <w:sz w:val="22"/>
                <w:szCs w:val="22"/>
              </w:rPr>
              <w:t>4</w:t>
            </w:r>
            <w:r w:rsidRPr="00164C2D">
              <w:rPr>
                <w:sz w:val="22"/>
                <w:szCs w:val="22"/>
              </w:rPr>
              <w:t xml:space="preserve">.00 </w:t>
            </w:r>
          </w:p>
        </w:tc>
        <w:tc>
          <w:tcPr>
            <w:tcW w:w="1371" w:type="dxa"/>
            <w:shd w:val="clear" w:color="auto" w:fill="auto"/>
            <w:hideMark/>
          </w:tcPr>
          <w:p w14:paraId="7C9AF774" w14:textId="262A0D1D" w:rsidR="00D17EED" w:rsidRPr="00164C2D" w:rsidRDefault="00D17EED" w:rsidP="00F57AAF">
            <w:pPr>
              <w:rPr>
                <w:sz w:val="22"/>
                <w:szCs w:val="22"/>
              </w:rPr>
            </w:pPr>
            <w:r w:rsidRPr="00164C2D">
              <w:rPr>
                <w:sz w:val="22"/>
                <w:szCs w:val="22"/>
              </w:rPr>
              <w:t xml:space="preserve"> </w:t>
            </w:r>
            <w:r w:rsidR="009F72B0">
              <w:rPr>
                <w:sz w:val="22"/>
                <w:szCs w:val="22"/>
              </w:rPr>
              <w:t xml:space="preserve">                               10</w:t>
            </w:r>
            <w:r w:rsidRPr="00164C2D">
              <w:rPr>
                <w:sz w:val="22"/>
                <w:szCs w:val="22"/>
              </w:rPr>
              <w:t xml:space="preserve">0,000.00 </w:t>
            </w:r>
          </w:p>
        </w:tc>
      </w:tr>
      <w:tr w:rsidR="009F72B0" w:rsidRPr="00164C2D" w14:paraId="740E8F77" w14:textId="77777777" w:rsidTr="00164C2D">
        <w:trPr>
          <w:trHeight w:val="630"/>
        </w:trPr>
        <w:tc>
          <w:tcPr>
            <w:tcW w:w="2410" w:type="dxa"/>
            <w:shd w:val="clear" w:color="auto" w:fill="auto"/>
          </w:tcPr>
          <w:p w14:paraId="6F0D7352" w14:textId="2D33517C" w:rsidR="009F72B0" w:rsidRPr="00164C2D" w:rsidRDefault="009F72B0" w:rsidP="009F72B0">
            <w:pPr>
              <w:rPr>
                <w:sz w:val="22"/>
                <w:szCs w:val="22"/>
              </w:rPr>
            </w:pPr>
            <w:r w:rsidRPr="00164C2D">
              <w:rPr>
                <w:sz w:val="22"/>
                <w:szCs w:val="22"/>
              </w:rPr>
              <w:t>Hire of Transport</w:t>
            </w:r>
          </w:p>
        </w:tc>
        <w:tc>
          <w:tcPr>
            <w:tcW w:w="2400" w:type="dxa"/>
            <w:shd w:val="clear" w:color="auto" w:fill="auto"/>
          </w:tcPr>
          <w:p w14:paraId="720DF138" w14:textId="24C9C961" w:rsidR="009F72B0" w:rsidRPr="00164C2D" w:rsidRDefault="009F72B0" w:rsidP="009F72B0">
            <w:pPr>
              <w:rPr>
                <w:sz w:val="22"/>
                <w:szCs w:val="22"/>
              </w:rPr>
            </w:pPr>
            <w:r w:rsidRPr="00164C2D">
              <w:rPr>
                <w:sz w:val="22"/>
                <w:szCs w:val="22"/>
              </w:rPr>
              <w:t>Payment of Hire of Transport</w:t>
            </w:r>
          </w:p>
        </w:tc>
        <w:tc>
          <w:tcPr>
            <w:tcW w:w="1144" w:type="dxa"/>
            <w:shd w:val="clear" w:color="auto" w:fill="auto"/>
            <w:noWrap/>
          </w:tcPr>
          <w:p w14:paraId="1BEBE8DB" w14:textId="77777777" w:rsidR="009F72B0" w:rsidRPr="00164C2D" w:rsidRDefault="009F72B0" w:rsidP="009F72B0">
            <w:pPr>
              <w:rPr>
                <w:sz w:val="22"/>
                <w:szCs w:val="22"/>
              </w:rPr>
            </w:pPr>
          </w:p>
        </w:tc>
        <w:tc>
          <w:tcPr>
            <w:tcW w:w="1369" w:type="dxa"/>
            <w:shd w:val="clear" w:color="auto" w:fill="auto"/>
          </w:tcPr>
          <w:p w14:paraId="4450E89C" w14:textId="77777777" w:rsidR="009F72B0" w:rsidRPr="00164C2D" w:rsidRDefault="009F72B0" w:rsidP="009F72B0">
            <w:pPr>
              <w:jc w:val="right"/>
              <w:rPr>
                <w:sz w:val="22"/>
                <w:szCs w:val="22"/>
              </w:rPr>
            </w:pPr>
          </w:p>
        </w:tc>
        <w:tc>
          <w:tcPr>
            <w:tcW w:w="1537" w:type="dxa"/>
            <w:shd w:val="clear" w:color="auto" w:fill="auto"/>
          </w:tcPr>
          <w:p w14:paraId="6EF87459" w14:textId="77777777" w:rsidR="009F72B0" w:rsidRPr="00164C2D" w:rsidRDefault="009F72B0" w:rsidP="009F72B0">
            <w:pPr>
              <w:rPr>
                <w:sz w:val="22"/>
                <w:szCs w:val="22"/>
              </w:rPr>
            </w:pPr>
          </w:p>
        </w:tc>
        <w:tc>
          <w:tcPr>
            <w:tcW w:w="1371" w:type="dxa"/>
            <w:shd w:val="clear" w:color="auto" w:fill="auto"/>
          </w:tcPr>
          <w:p w14:paraId="4C9465B4" w14:textId="20397A25" w:rsidR="009F72B0" w:rsidRPr="009F72B0" w:rsidRDefault="009F72B0" w:rsidP="009F72B0">
            <w:pPr>
              <w:rPr>
                <w:sz w:val="22"/>
                <w:szCs w:val="22"/>
              </w:rPr>
            </w:pPr>
            <w:r>
              <w:rPr>
                <w:sz w:val="22"/>
                <w:szCs w:val="22"/>
              </w:rPr>
              <w:t>450,000</w:t>
            </w:r>
          </w:p>
        </w:tc>
      </w:tr>
      <w:tr w:rsidR="009F72B0" w:rsidRPr="00164C2D" w14:paraId="0B47E774" w14:textId="77777777" w:rsidTr="00164C2D">
        <w:trPr>
          <w:trHeight w:val="630"/>
        </w:trPr>
        <w:tc>
          <w:tcPr>
            <w:tcW w:w="2410" w:type="dxa"/>
            <w:shd w:val="clear" w:color="auto" w:fill="auto"/>
          </w:tcPr>
          <w:p w14:paraId="112D5AB4" w14:textId="5A180847" w:rsidR="009F72B0" w:rsidRPr="00164C2D" w:rsidRDefault="009F72B0" w:rsidP="009F72B0">
            <w:pPr>
              <w:rPr>
                <w:sz w:val="22"/>
                <w:szCs w:val="22"/>
              </w:rPr>
            </w:pPr>
            <w:r w:rsidRPr="00164C2D">
              <w:rPr>
                <w:sz w:val="22"/>
                <w:szCs w:val="22"/>
              </w:rPr>
              <w:t>Hire of training Facilities and Equipment</w:t>
            </w:r>
          </w:p>
        </w:tc>
        <w:tc>
          <w:tcPr>
            <w:tcW w:w="2400" w:type="dxa"/>
            <w:shd w:val="clear" w:color="auto" w:fill="auto"/>
          </w:tcPr>
          <w:p w14:paraId="13FD585A" w14:textId="5017C356" w:rsidR="009F72B0" w:rsidRPr="009F72B0" w:rsidRDefault="009F72B0" w:rsidP="009F72B0">
            <w:pPr>
              <w:rPr>
                <w:sz w:val="22"/>
                <w:szCs w:val="22"/>
              </w:rPr>
            </w:pPr>
            <w:r w:rsidRPr="00164C2D">
              <w:rPr>
                <w:sz w:val="22"/>
                <w:szCs w:val="22"/>
              </w:rPr>
              <w:t xml:space="preserve">Hire of training Facilities and equipment for </w:t>
            </w:r>
            <w:r>
              <w:rPr>
                <w:sz w:val="22"/>
                <w:szCs w:val="22"/>
              </w:rPr>
              <w:t>training</w:t>
            </w:r>
          </w:p>
        </w:tc>
        <w:tc>
          <w:tcPr>
            <w:tcW w:w="1144" w:type="dxa"/>
            <w:shd w:val="clear" w:color="auto" w:fill="auto"/>
            <w:noWrap/>
          </w:tcPr>
          <w:p w14:paraId="79332792" w14:textId="77777777" w:rsidR="009F72B0" w:rsidRPr="00164C2D" w:rsidRDefault="009F72B0" w:rsidP="009F72B0">
            <w:pPr>
              <w:rPr>
                <w:sz w:val="22"/>
                <w:szCs w:val="22"/>
              </w:rPr>
            </w:pPr>
          </w:p>
        </w:tc>
        <w:tc>
          <w:tcPr>
            <w:tcW w:w="1369" w:type="dxa"/>
            <w:shd w:val="clear" w:color="auto" w:fill="auto"/>
          </w:tcPr>
          <w:p w14:paraId="3A81F2B1" w14:textId="77777777" w:rsidR="009F72B0" w:rsidRPr="00164C2D" w:rsidRDefault="009F72B0" w:rsidP="009F72B0">
            <w:pPr>
              <w:jc w:val="right"/>
              <w:rPr>
                <w:sz w:val="22"/>
                <w:szCs w:val="22"/>
              </w:rPr>
            </w:pPr>
          </w:p>
        </w:tc>
        <w:tc>
          <w:tcPr>
            <w:tcW w:w="1537" w:type="dxa"/>
            <w:shd w:val="clear" w:color="auto" w:fill="auto"/>
          </w:tcPr>
          <w:p w14:paraId="26484472" w14:textId="77777777" w:rsidR="009F72B0" w:rsidRPr="00164C2D" w:rsidRDefault="009F72B0" w:rsidP="009F72B0">
            <w:pPr>
              <w:rPr>
                <w:sz w:val="22"/>
                <w:szCs w:val="22"/>
              </w:rPr>
            </w:pPr>
          </w:p>
        </w:tc>
        <w:tc>
          <w:tcPr>
            <w:tcW w:w="1371" w:type="dxa"/>
            <w:shd w:val="clear" w:color="auto" w:fill="auto"/>
          </w:tcPr>
          <w:p w14:paraId="3D76A294" w14:textId="310F1CD3" w:rsidR="009F72B0" w:rsidRPr="009F72B0" w:rsidRDefault="009F72B0" w:rsidP="009F72B0">
            <w:pPr>
              <w:rPr>
                <w:sz w:val="22"/>
                <w:szCs w:val="22"/>
              </w:rPr>
            </w:pPr>
            <w:r>
              <w:rPr>
                <w:sz w:val="22"/>
                <w:szCs w:val="22"/>
              </w:rPr>
              <w:t>350,000</w:t>
            </w:r>
          </w:p>
        </w:tc>
      </w:tr>
      <w:tr w:rsidR="009F72B0" w:rsidRPr="00164C2D" w14:paraId="505E63BF" w14:textId="77777777" w:rsidTr="00DC0DE8">
        <w:trPr>
          <w:trHeight w:val="706"/>
        </w:trPr>
        <w:tc>
          <w:tcPr>
            <w:tcW w:w="2410" w:type="dxa"/>
            <w:shd w:val="clear" w:color="auto" w:fill="auto"/>
            <w:hideMark/>
          </w:tcPr>
          <w:p w14:paraId="57ED58D5" w14:textId="02CB05AF" w:rsidR="009F72B0" w:rsidRPr="009F72B0" w:rsidRDefault="009F72B0" w:rsidP="009F72B0">
            <w:pPr>
              <w:rPr>
                <w:sz w:val="22"/>
                <w:szCs w:val="22"/>
              </w:rPr>
            </w:pPr>
            <w:r w:rsidRPr="009F72B0">
              <w:rPr>
                <w:sz w:val="22"/>
                <w:szCs w:val="22"/>
              </w:rPr>
              <w:t xml:space="preserve">Catering Services (receptions), </w:t>
            </w:r>
            <w:r w:rsidRPr="009F72B0">
              <w:rPr>
                <w:sz w:val="22"/>
                <w:szCs w:val="22"/>
              </w:rPr>
              <w:lastRenderedPageBreak/>
              <w:t>Accommodation, Food and Drinks for COC</w:t>
            </w:r>
          </w:p>
        </w:tc>
        <w:tc>
          <w:tcPr>
            <w:tcW w:w="2400" w:type="dxa"/>
            <w:shd w:val="clear" w:color="auto" w:fill="auto"/>
            <w:hideMark/>
          </w:tcPr>
          <w:p w14:paraId="4775D7F8" w14:textId="77777777" w:rsidR="009F72B0" w:rsidRPr="009F72B0" w:rsidRDefault="009F72B0" w:rsidP="009F72B0">
            <w:pPr>
              <w:rPr>
                <w:sz w:val="22"/>
                <w:szCs w:val="22"/>
              </w:rPr>
            </w:pPr>
            <w:r w:rsidRPr="009F72B0">
              <w:rPr>
                <w:sz w:val="22"/>
                <w:szCs w:val="22"/>
              </w:rPr>
              <w:lastRenderedPageBreak/>
              <w:t xml:space="preserve">Payment of catering Services (receptions), </w:t>
            </w:r>
            <w:r w:rsidRPr="009F72B0">
              <w:rPr>
                <w:sz w:val="22"/>
                <w:szCs w:val="22"/>
              </w:rPr>
              <w:lastRenderedPageBreak/>
              <w:t>Accommodation, Gifts, Food and Drinks</w:t>
            </w:r>
          </w:p>
        </w:tc>
        <w:tc>
          <w:tcPr>
            <w:tcW w:w="1144" w:type="dxa"/>
            <w:shd w:val="clear" w:color="auto" w:fill="auto"/>
            <w:noWrap/>
            <w:hideMark/>
          </w:tcPr>
          <w:p w14:paraId="0EEB10D9" w14:textId="77777777" w:rsidR="009F72B0" w:rsidRPr="009F72B0" w:rsidRDefault="009F72B0" w:rsidP="009F72B0">
            <w:pPr>
              <w:rPr>
                <w:sz w:val="22"/>
                <w:szCs w:val="22"/>
              </w:rPr>
            </w:pPr>
            <w:r w:rsidRPr="009F72B0">
              <w:rPr>
                <w:sz w:val="22"/>
                <w:szCs w:val="22"/>
              </w:rPr>
              <w:lastRenderedPageBreak/>
              <w:t> </w:t>
            </w:r>
          </w:p>
        </w:tc>
        <w:tc>
          <w:tcPr>
            <w:tcW w:w="1369" w:type="dxa"/>
            <w:shd w:val="clear" w:color="auto" w:fill="auto"/>
            <w:hideMark/>
          </w:tcPr>
          <w:p w14:paraId="6AF220CF" w14:textId="77777777" w:rsidR="009F72B0" w:rsidRPr="009F72B0" w:rsidRDefault="009F72B0" w:rsidP="009F72B0">
            <w:pPr>
              <w:rPr>
                <w:sz w:val="22"/>
                <w:szCs w:val="22"/>
              </w:rPr>
            </w:pPr>
            <w:r w:rsidRPr="009F72B0">
              <w:rPr>
                <w:sz w:val="22"/>
                <w:szCs w:val="22"/>
              </w:rPr>
              <w:t> </w:t>
            </w:r>
          </w:p>
        </w:tc>
        <w:tc>
          <w:tcPr>
            <w:tcW w:w="1537" w:type="dxa"/>
            <w:shd w:val="clear" w:color="auto" w:fill="auto"/>
            <w:hideMark/>
          </w:tcPr>
          <w:p w14:paraId="65E18614" w14:textId="77777777" w:rsidR="009F72B0" w:rsidRPr="009F72B0" w:rsidRDefault="009F72B0" w:rsidP="009F72B0">
            <w:pPr>
              <w:rPr>
                <w:sz w:val="22"/>
                <w:szCs w:val="22"/>
              </w:rPr>
            </w:pPr>
            <w:r w:rsidRPr="009F72B0">
              <w:rPr>
                <w:sz w:val="22"/>
                <w:szCs w:val="22"/>
              </w:rPr>
              <w:t> </w:t>
            </w:r>
          </w:p>
        </w:tc>
        <w:tc>
          <w:tcPr>
            <w:tcW w:w="1371" w:type="dxa"/>
            <w:shd w:val="clear" w:color="auto" w:fill="auto"/>
            <w:hideMark/>
          </w:tcPr>
          <w:p w14:paraId="17E1A83A" w14:textId="706E1F35" w:rsidR="009F72B0" w:rsidRPr="00164C2D" w:rsidRDefault="009F72B0" w:rsidP="009F72B0">
            <w:pPr>
              <w:rPr>
                <w:sz w:val="22"/>
                <w:szCs w:val="22"/>
              </w:rPr>
            </w:pPr>
            <w:r w:rsidRPr="009F72B0">
              <w:rPr>
                <w:sz w:val="22"/>
                <w:szCs w:val="22"/>
              </w:rPr>
              <w:t xml:space="preserve">                              125,937.20</w:t>
            </w:r>
          </w:p>
        </w:tc>
      </w:tr>
      <w:tr w:rsidR="009F72B0" w:rsidRPr="00164C2D" w14:paraId="4B9ED668" w14:textId="77777777" w:rsidTr="00DC0DE8">
        <w:trPr>
          <w:trHeight w:val="300"/>
        </w:trPr>
        <w:tc>
          <w:tcPr>
            <w:tcW w:w="2410" w:type="dxa"/>
            <w:shd w:val="clear" w:color="auto" w:fill="auto"/>
            <w:hideMark/>
          </w:tcPr>
          <w:p w14:paraId="502570C0" w14:textId="77777777" w:rsidR="009F72B0" w:rsidRPr="00164C2D" w:rsidRDefault="009F72B0" w:rsidP="009F72B0">
            <w:pPr>
              <w:rPr>
                <w:b/>
                <w:bCs/>
                <w:sz w:val="22"/>
                <w:szCs w:val="22"/>
              </w:rPr>
            </w:pPr>
            <w:r w:rsidRPr="00164C2D">
              <w:rPr>
                <w:b/>
                <w:bCs/>
                <w:sz w:val="22"/>
                <w:szCs w:val="22"/>
              </w:rPr>
              <w:t>Sub Total</w:t>
            </w:r>
          </w:p>
        </w:tc>
        <w:tc>
          <w:tcPr>
            <w:tcW w:w="2400" w:type="dxa"/>
            <w:shd w:val="clear" w:color="auto" w:fill="auto"/>
            <w:hideMark/>
          </w:tcPr>
          <w:p w14:paraId="476351D6" w14:textId="77777777" w:rsidR="009F72B0" w:rsidRPr="00164C2D" w:rsidRDefault="009F72B0" w:rsidP="009F72B0">
            <w:pPr>
              <w:rPr>
                <w:b/>
                <w:bCs/>
                <w:sz w:val="22"/>
                <w:szCs w:val="22"/>
              </w:rPr>
            </w:pPr>
          </w:p>
        </w:tc>
        <w:tc>
          <w:tcPr>
            <w:tcW w:w="1144" w:type="dxa"/>
            <w:shd w:val="clear" w:color="auto" w:fill="auto"/>
            <w:hideMark/>
          </w:tcPr>
          <w:p w14:paraId="484761A6" w14:textId="77777777" w:rsidR="009F72B0" w:rsidRPr="00164C2D" w:rsidRDefault="009F72B0" w:rsidP="009F72B0">
            <w:pPr>
              <w:rPr>
                <w:sz w:val="22"/>
                <w:szCs w:val="22"/>
              </w:rPr>
            </w:pPr>
          </w:p>
        </w:tc>
        <w:tc>
          <w:tcPr>
            <w:tcW w:w="1369" w:type="dxa"/>
            <w:shd w:val="clear" w:color="auto" w:fill="auto"/>
            <w:hideMark/>
          </w:tcPr>
          <w:p w14:paraId="7579EE26" w14:textId="77777777" w:rsidR="009F72B0" w:rsidRPr="00164C2D" w:rsidRDefault="009F72B0" w:rsidP="009F72B0">
            <w:pPr>
              <w:rPr>
                <w:sz w:val="22"/>
                <w:szCs w:val="22"/>
              </w:rPr>
            </w:pPr>
          </w:p>
        </w:tc>
        <w:tc>
          <w:tcPr>
            <w:tcW w:w="1537" w:type="dxa"/>
            <w:shd w:val="clear" w:color="auto" w:fill="auto"/>
          </w:tcPr>
          <w:p w14:paraId="61B227A1" w14:textId="648C080C" w:rsidR="009F72B0" w:rsidRPr="00164C2D" w:rsidRDefault="009F72B0" w:rsidP="009F72B0">
            <w:pPr>
              <w:rPr>
                <w:sz w:val="22"/>
                <w:szCs w:val="22"/>
              </w:rPr>
            </w:pPr>
          </w:p>
        </w:tc>
        <w:tc>
          <w:tcPr>
            <w:tcW w:w="1371" w:type="dxa"/>
            <w:shd w:val="clear" w:color="auto" w:fill="auto"/>
          </w:tcPr>
          <w:p w14:paraId="0AA74733" w14:textId="3720132A" w:rsidR="009F72B0" w:rsidRPr="00164C2D" w:rsidRDefault="009F72B0" w:rsidP="009F72B0">
            <w:pPr>
              <w:rPr>
                <w:b/>
                <w:bCs/>
                <w:sz w:val="22"/>
                <w:szCs w:val="22"/>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1,625,937.2</w:t>
            </w:r>
            <w:r>
              <w:rPr>
                <w:b/>
                <w:bCs/>
                <w:sz w:val="22"/>
                <w:szCs w:val="22"/>
              </w:rPr>
              <w:fldChar w:fldCharType="end"/>
            </w:r>
          </w:p>
        </w:tc>
      </w:tr>
    </w:tbl>
    <w:p w14:paraId="67089FF3" w14:textId="54EBD313" w:rsidR="00682B15" w:rsidRPr="00164C2D" w:rsidRDefault="00682B15" w:rsidP="00F57AAF">
      <w:pPr>
        <w:pStyle w:val="ListParagraph"/>
        <w:numPr>
          <w:ilvl w:val="1"/>
          <w:numId w:val="2"/>
        </w:numPr>
        <w:spacing w:before="120" w:after="120" w:line="440" w:lineRule="atLeast"/>
        <w:ind w:right="-331"/>
        <w:jc w:val="both"/>
        <w:rPr>
          <w:rFonts w:ascii="Times New Roman" w:hAnsi="Times New Roman" w:cs="Times New Roman"/>
          <w:b/>
          <w:bCs/>
        </w:rPr>
      </w:pPr>
      <w:r w:rsidRPr="00164C2D">
        <w:rPr>
          <w:rFonts w:ascii="Times New Roman" w:hAnsi="Times New Roman" w:cs="Times New Roman"/>
          <w:b/>
          <w:bCs/>
        </w:rPr>
        <w:t xml:space="preserve">Bursary </w:t>
      </w:r>
      <w:r w:rsidR="00B242C8" w:rsidRPr="00164C2D">
        <w:rPr>
          <w:rFonts w:ascii="Times New Roman" w:hAnsi="Times New Roman" w:cs="Times New Roman"/>
          <w:b/>
          <w:bCs/>
        </w:rPr>
        <w:t>A</w:t>
      </w:r>
      <w:r w:rsidRPr="00164C2D">
        <w:rPr>
          <w:rFonts w:ascii="Times New Roman" w:hAnsi="Times New Roman" w:cs="Times New Roman"/>
          <w:b/>
          <w:bCs/>
        </w:rPr>
        <w:t>llocation</w:t>
      </w:r>
    </w:p>
    <w:p w14:paraId="5F6287B6" w14:textId="6365B8DE" w:rsidR="00A73116" w:rsidRPr="00164C2D" w:rsidRDefault="009634B4" w:rsidP="00D17EED">
      <w:pPr>
        <w:spacing w:before="120" w:after="120" w:line="440" w:lineRule="atLeast"/>
        <w:ind w:right="-331"/>
        <w:rPr>
          <w:rFonts w:asciiTheme="majorBidi" w:hAnsiTheme="majorBidi" w:cstheme="majorBidi"/>
          <w:sz w:val="22"/>
          <w:szCs w:val="22"/>
        </w:rPr>
      </w:pPr>
      <w:r>
        <w:rPr>
          <w:sz w:val="22"/>
          <w:szCs w:val="22"/>
        </w:rPr>
        <w:t>After the manager shared with members on the review by the Board indicating increase of bursary to 40% of the constituency allocation</w:t>
      </w:r>
      <w:r w:rsidR="00242DCE">
        <w:rPr>
          <w:sz w:val="22"/>
          <w:szCs w:val="22"/>
        </w:rPr>
        <w:t xml:space="preserve"> and repla</w:t>
      </w:r>
      <w:r w:rsidR="00475BAB">
        <w:rPr>
          <w:sz w:val="22"/>
          <w:szCs w:val="22"/>
        </w:rPr>
        <w:t xml:space="preserve">cement </w:t>
      </w:r>
      <w:r w:rsidR="00242DCE">
        <w:rPr>
          <w:sz w:val="22"/>
          <w:szCs w:val="22"/>
        </w:rPr>
        <w:t>of sports and oversight allocation with other viable projects, t</w:t>
      </w:r>
      <w:r w:rsidR="00B242C8" w:rsidRPr="00164C2D">
        <w:rPr>
          <w:sz w:val="22"/>
          <w:szCs w:val="22"/>
        </w:rPr>
        <w:t xml:space="preserve">he committee resolved to </w:t>
      </w:r>
      <w:r w:rsidR="00242DCE">
        <w:rPr>
          <w:sz w:val="22"/>
          <w:szCs w:val="22"/>
        </w:rPr>
        <w:t>increase bursary by sports and oversight allocations respectively to</w:t>
      </w:r>
      <w:r w:rsidR="00B242C8" w:rsidRPr="00164C2D">
        <w:rPr>
          <w:sz w:val="22"/>
          <w:szCs w:val="22"/>
        </w:rPr>
        <w:t xml:space="preserve"> K</w:t>
      </w:r>
      <w:r w:rsidR="00475BAB">
        <w:rPr>
          <w:sz w:val="22"/>
          <w:szCs w:val="22"/>
        </w:rPr>
        <w:t>sh</w:t>
      </w:r>
      <w:r w:rsidR="00B242C8" w:rsidRPr="00164C2D">
        <w:rPr>
          <w:sz w:val="22"/>
          <w:szCs w:val="22"/>
        </w:rPr>
        <w:t xml:space="preserve">s. </w:t>
      </w:r>
      <w:r w:rsidR="00242DCE" w:rsidRPr="00C166BB">
        <w:rPr>
          <w:sz w:val="22"/>
          <w:szCs w:val="22"/>
        </w:rPr>
        <w:t xml:space="preserve">33,331,874.40 </w:t>
      </w:r>
      <w:r w:rsidR="00B242C8" w:rsidRPr="00164C2D">
        <w:rPr>
          <w:sz w:val="22"/>
          <w:szCs w:val="22"/>
        </w:rPr>
        <w:t xml:space="preserve">for tertiary students and Kes. </w:t>
      </w:r>
      <w:r w:rsidR="00242DCE" w:rsidRPr="005575B8">
        <w:rPr>
          <w:sz w:val="22"/>
          <w:szCs w:val="22"/>
        </w:rPr>
        <w:t xml:space="preserve">29,973,741.20 </w:t>
      </w:r>
      <w:r w:rsidR="00B242C8" w:rsidRPr="00164C2D">
        <w:rPr>
          <w:rFonts w:asciiTheme="majorBidi" w:hAnsiTheme="majorBidi" w:cstheme="majorBidi"/>
          <w:sz w:val="22"/>
          <w:szCs w:val="22"/>
        </w:rPr>
        <w:t>for secondary school students this financial year.</w:t>
      </w:r>
    </w:p>
    <w:p w14:paraId="02BD19A2" w14:textId="77777777" w:rsidR="00A73116" w:rsidRPr="00164C2D" w:rsidRDefault="00A73116" w:rsidP="00A73116">
      <w:pPr>
        <w:pStyle w:val="ListParagraph"/>
        <w:numPr>
          <w:ilvl w:val="1"/>
          <w:numId w:val="2"/>
        </w:numPr>
        <w:spacing w:before="120" w:after="120" w:line="440" w:lineRule="atLeast"/>
        <w:ind w:right="-331"/>
        <w:jc w:val="both"/>
        <w:rPr>
          <w:rFonts w:ascii="Times New Roman" w:hAnsi="Times New Roman" w:cs="Times New Roman"/>
          <w:b/>
          <w:bCs/>
        </w:rPr>
      </w:pPr>
      <w:r w:rsidRPr="00164C2D">
        <w:rPr>
          <w:rFonts w:ascii="Times New Roman" w:hAnsi="Times New Roman" w:cs="Times New Roman"/>
          <w:b/>
          <w:bCs/>
        </w:rPr>
        <w:t>NG-CDF to match funding from Ministry of Education</w:t>
      </w:r>
    </w:p>
    <w:p w14:paraId="08B1026D" w14:textId="7B4E21AF" w:rsidR="00D17EED" w:rsidRPr="00164C2D" w:rsidRDefault="00A73116" w:rsidP="00A73116">
      <w:pPr>
        <w:spacing w:before="120" w:after="120" w:line="440" w:lineRule="atLeast"/>
        <w:ind w:right="-331"/>
        <w:jc w:val="both"/>
        <w:rPr>
          <w:rFonts w:eastAsia="Calibri"/>
          <w:sz w:val="22"/>
          <w:szCs w:val="22"/>
        </w:rPr>
      </w:pPr>
      <w:r w:rsidRPr="00164C2D">
        <w:rPr>
          <w:sz w:val="22"/>
          <w:szCs w:val="22"/>
        </w:rPr>
        <w:t xml:space="preserve">The Fund Manager informed the committee that this financial year they were required to allocate equal funds to Junior Secondary Schools as had been allocated by the Ministry of Education. </w:t>
      </w:r>
      <w:r w:rsidR="00EF7380" w:rsidRPr="00164C2D">
        <w:rPr>
          <w:sz w:val="22"/>
          <w:szCs w:val="22"/>
        </w:rPr>
        <w:t xml:space="preserve">The NG-CDF Committee is required to match a shilling for a shilling for the projects that will be identified </w:t>
      </w:r>
      <w:r w:rsidRPr="00164C2D">
        <w:rPr>
          <w:sz w:val="22"/>
          <w:szCs w:val="22"/>
        </w:rPr>
        <w:t xml:space="preserve">through consultation with the </w:t>
      </w:r>
      <w:r w:rsidR="00CA444C" w:rsidRPr="00164C2D">
        <w:rPr>
          <w:sz w:val="22"/>
          <w:szCs w:val="22"/>
        </w:rPr>
        <w:t>Sub-County</w:t>
      </w:r>
      <w:r w:rsidRPr="00164C2D">
        <w:rPr>
          <w:sz w:val="22"/>
          <w:szCs w:val="22"/>
        </w:rPr>
        <w:t xml:space="preserve"> Director of Education and the Deputy County Commissioner.</w:t>
      </w:r>
      <w:r w:rsidR="00EF7380" w:rsidRPr="00164C2D">
        <w:rPr>
          <w:sz w:val="22"/>
          <w:szCs w:val="22"/>
        </w:rPr>
        <w:t xml:space="preserve"> He further informed members that the Ministry had allocated Kshs. </w:t>
      </w:r>
      <w:r w:rsidR="00EF7380" w:rsidRPr="00164C2D">
        <w:rPr>
          <w:rFonts w:asciiTheme="majorBidi" w:hAnsiTheme="majorBidi" w:cstheme="majorBidi"/>
          <w:color w:val="000000"/>
          <w:sz w:val="22"/>
          <w:szCs w:val="22"/>
        </w:rPr>
        <w:t xml:space="preserve">2,556,683 </w:t>
      </w:r>
      <w:r w:rsidR="00EF7380" w:rsidRPr="00164C2D">
        <w:rPr>
          <w:sz w:val="22"/>
          <w:szCs w:val="22"/>
        </w:rPr>
        <w:t xml:space="preserve">to </w:t>
      </w:r>
      <w:proofErr w:type="spellStart"/>
      <w:r w:rsidR="00EF7380" w:rsidRPr="00164C2D">
        <w:rPr>
          <w:sz w:val="22"/>
          <w:szCs w:val="22"/>
        </w:rPr>
        <w:t>Ijara</w:t>
      </w:r>
      <w:proofErr w:type="spellEnd"/>
      <w:r w:rsidR="00EF7380" w:rsidRPr="00164C2D">
        <w:rPr>
          <w:sz w:val="22"/>
          <w:szCs w:val="22"/>
        </w:rPr>
        <w:t xml:space="preserve"> Constituency and NG-CDF Committee is to </w:t>
      </w:r>
      <w:r w:rsidR="008E0974" w:rsidRPr="00164C2D">
        <w:rPr>
          <w:sz w:val="22"/>
          <w:szCs w:val="22"/>
        </w:rPr>
        <w:t>allocate</w:t>
      </w:r>
      <w:r w:rsidR="00EF7380" w:rsidRPr="00164C2D">
        <w:rPr>
          <w:sz w:val="22"/>
          <w:szCs w:val="22"/>
        </w:rPr>
        <w:t xml:space="preserve"> the same in their budget. </w:t>
      </w:r>
      <w:r w:rsidR="00D17EED" w:rsidRPr="00164C2D">
        <w:rPr>
          <w:sz w:val="22"/>
          <w:szCs w:val="22"/>
        </w:rPr>
        <w:t xml:space="preserve">The manager informed members that he consulted the Deputy County Commissioner and the Sub County Director of Education on the same issue and they agreed to finance </w:t>
      </w:r>
      <w:proofErr w:type="spellStart"/>
      <w:r w:rsidR="00D17EED" w:rsidRPr="00164C2D">
        <w:rPr>
          <w:rFonts w:eastAsia="Calibri"/>
          <w:sz w:val="22"/>
          <w:szCs w:val="22"/>
        </w:rPr>
        <w:t>Masalani</w:t>
      </w:r>
      <w:proofErr w:type="spellEnd"/>
      <w:r w:rsidR="00D17EED" w:rsidRPr="00164C2D">
        <w:rPr>
          <w:rFonts w:eastAsia="Calibri"/>
          <w:sz w:val="22"/>
          <w:szCs w:val="22"/>
        </w:rPr>
        <w:t xml:space="preserve"> Junior Secondary School for </w:t>
      </w:r>
      <w:r w:rsidR="00D17EED" w:rsidRPr="00164C2D">
        <w:rPr>
          <w:rFonts w:asciiTheme="majorBidi" w:hAnsiTheme="majorBidi" w:cstheme="majorBidi"/>
          <w:color w:val="000000"/>
          <w:sz w:val="22"/>
          <w:szCs w:val="22"/>
        </w:rPr>
        <w:t>Construction to completion of 2 Classrooms at Kshs. 2,556,683</w:t>
      </w:r>
      <w:r w:rsidR="00EF7380" w:rsidRPr="00164C2D">
        <w:rPr>
          <w:rFonts w:asciiTheme="majorBidi" w:hAnsiTheme="majorBidi" w:cstheme="majorBidi"/>
          <w:color w:val="000000"/>
          <w:sz w:val="22"/>
          <w:szCs w:val="22"/>
        </w:rPr>
        <w:t xml:space="preserve">. </w:t>
      </w:r>
      <w:r w:rsidR="008E0974" w:rsidRPr="00164C2D">
        <w:rPr>
          <w:rFonts w:asciiTheme="majorBidi" w:hAnsiTheme="majorBidi" w:cstheme="majorBidi"/>
          <w:color w:val="000000"/>
          <w:sz w:val="22"/>
          <w:szCs w:val="22"/>
        </w:rPr>
        <w:t>Members resolved to also fund Construction to completion of additional 2 Classrooms</w:t>
      </w:r>
      <w:r w:rsidR="007277D4">
        <w:rPr>
          <w:rFonts w:asciiTheme="majorBidi" w:hAnsiTheme="majorBidi" w:cstheme="majorBidi"/>
          <w:color w:val="000000"/>
          <w:sz w:val="22"/>
          <w:szCs w:val="22"/>
        </w:rPr>
        <w:t xml:space="preserve"> in Masalani Junior Secondary School</w:t>
      </w:r>
      <w:r w:rsidR="008E0974" w:rsidRPr="00164C2D">
        <w:rPr>
          <w:rFonts w:asciiTheme="majorBidi" w:hAnsiTheme="majorBidi" w:cstheme="majorBidi"/>
          <w:color w:val="000000"/>
          <w:sz w:val="22"/>
          <w:szCs w:val="22"/>
        </w:rPr>
        <w:t xml:space="preserve"> at Kshs. 2,556,683. </w:t>
      </w:r>
    </w:p>
    <w:p w14:paraId="2AFA8599" w14:textId="572DC619" w:rsidR="00A4482D" w:rsidRPr="00164C2D" w:rsidRDefault="00B22EF7" w:rsidP="00F57AAF">
      <w:pPr>
        <w:pStyle w:val="ListParagraph"/>
        <w:numPr>
          <w:ilvl w:val="1"/>
          <w:numId w:val="2"/>
        </w:numPr>
        <w:spacing w:before="120" w:after="120" w:line="440" w:lineRule="atLeast"/>
        <w:ind w:right="-331"/>
        <w:jc w:val="both"/>
        <w:rPr>
          <w:rFonts w:ascii="Times New Roman" w:hAnsi="Times New Roman" w:cs="Times New Roman"/>
          <w:b/>
          <w:bCs/>
        </w:rPr>
      </w:pPr>
      <w:r>
        <w:rPr>
          <w:rFonts w:ascii="Times New Roman" w:hAnsi="Times New Roman" w:cs="Times New Roman"/>
          <w:b/>
          <w:bCs/>
        </w:rPr>
        <w:t>Review of p</w:t>
      </w:r>
      <w:r w:rsidR="00A4482D" w:rsidRPr="00164C2D">
        <w:rPr>
          <w:rFonts w:ascii="Times New Roman" w:hAnsi="Times New Roman" w:cs="Times New Roman"/>
          <w:b/>
          <w:bCs/>
        </w:rPr>
        <w:t xml:space="preserve">rioritization of </w:t>
      </w:r>
      <w:r w:rsidR="007277D4" w:rsidRPr="00F616D3">
        <w:rPr>
          <w:rFonts w:ascii="Footlight MT Light" w:hAnsi="Footlight MT Light"/>
          <w:b/>
          <w:bCs/>
        </w:rPr>
        <w:t>projects under normal allocation for 2023/2024 financial</w:t>
      </w:r>
    </w:p>
    <w:p w14:paraId="596ECF5C" w14:textId="4781044A" w:rsidR="007B7ABF" w:rsidRPr="00164C2D" w:rsidRDefault="008E0974" w:rsidP="008E0974">
      <w:pPr>
        <w:jc w:val="both"/>
        <w:rPr>
          <w:sz w:val="22"/>
          <w:szCs w:val="22"/>
        </w:rPr>
      </w:pPr>
      <w:r w:rsidRPr="00164C2D">
        <w:rPr>
          <w:sz w:val="22"/>
          <w:szCs w:val="22"/>
        </w:rPr>
        <w:t xml:space="preserve">Having gone through the </w:t>
      </w:r>
      <w:r w:rsidR="00000C6C" w:rsidRPr="00164C2D">
        <w:rPr>
          <w:sz w:val="22"/>
          <w:szCs w:val="22"/>
        </w:rPr>
        <w:t>guidelines by the Board as provided for in the circular dated 29</w:t>
      </w:r>
      <w:r w:rsidR="00000C6C" w:rsidRPr="00164C2D">
        <w:rPr>
          <w:sz w:val="22"/>
          <w:szCs w:val="22"/>
          <w:vertAlign w:val="superscript"/>
        </w:rPr>
        <w:t>th</w:t>
      </w:r>
      <w:r w:rsidR="00000C6C" w:rsidRPr="00164C2D">
        <w:rPr>
          <w:sz w:val="22"/>
          <w:szCs w:val="22"/>
        </w:rPr>
        <w:t xml:space="preserve"> August, 2023</w:t>
      </w:r>
      <w:r w:rsidR="00B22EF7">
        <w:rPr>
          <w:sz w:val="22"/>
          <w:szCs w:val="22"/>
        </w:rPr>
        <w:t xml:space="preserve"> and subsequent circular dated 4</w:t>
      </w:r>
      <w:r w:rsidR="00B22EF7" w:rsidRPr="00B22EF7">
        <w:rPr>
          <w:sz w:val="22"/>
          <w:szCs w:val="22"/>
          <w:vertAlign w:val="superscript"/>
        </w:rPr>
        <w:t>th</w:t>
      </w:r>
      <w:r w:rsidR="00B22EF7">
        <w:rPr>
          <w:sz w:val="22"/>
          <w:szCs w:val="22"/>
        </w:rPr>
        <w:t xml:space="preserve"> January, 2024, </w:t>
      </w:r>
      <w:r w:rsidR="002E0DD2" w:rsidRPr="00164C2D">
        <w:rPr>
          <w:sz w:val="22"/>
          <w:szCs w:val="22"/>
        </w:rPr>
        <w:t>the manager</w:t>
      </w:r>
      <w:r w:rsidR="00B22EF7">
        <w:rPr>
          <w:sz w:val="22"/>
          <w:szCs w:val="22"/>
        </w:rPr>
        <w:t xml:space="preserve"> emphasized to members on the key highlights especially on the latest circular that required constituencies to review their proposals to conform with the new amended act of 2023. He informed members that sports and oversight have been repealed and therefore funds to be taken to other projects, environment changed to climate change mitigation, inclusion of ICT hub. T</w:t>
      </w:r>
      <w:r w:rsidR="002E0DD2" w:rsidRPr="00164C2D">
        <w:rPr>
          <w:sz w:val="22"/>
          <w:szCs w:val="22"/>
        </w:rPr>
        <w:t>he committee a</w:t>
      </w:r>
      <w:r w:rsidR="007B7ABF" w:rsidRPr="00164C2D">
        <w:rPr>
          <w:sz w:val="22"/>
          <w:szCs w:val="22"/>
        </w:rPr>
        <w:t>fter lengthy deliberations</w:t>
      </w:r>
      <w:r w:rsidR="00577A87" w:rsidRPr="00164C2D">
        <w:rPr>
          <w:sz w:val="22"/>
          <w:szCs w:val="22"/>
        </w:rPr>
        <w:t xml:space="preserve"> </w:t>
      </w:r>
      <w:r w:rsidR="002E0DD2" w:rsidRPr="00164C2D">
        <w:rPr>
          <w:sz w:val="22"/>
          <w:szCs w:val="22"/>
        </w:rPr>
        <w:t xml:space="preserve">considering the community </w:t>
      </w:r>
      <w:r w:rsidR="007B7ABF" w:rsidRPr="00164C2D">
        <w:rPr>
          <w:sz w:val="22"/>
          <w:szCs w:val="22"/>
        </w:rPr>
        <w:t>priorities approved the</w:t>
      </w:r>
      <w:r w:rsidR="002E0DD2" w:rsidRPr="00164C2D">
        <w:rPr>
          <w:sz w:val="22"/>
          <w:szCs w:val="22"/>
        </w:rPr>
        <w:t xml:space="preserve"> below</w:t>
      </w:r>
      <w:r w:rsidR="007B7ABF" w:rsidRPr="00164C2D">
        <w:rPr>
          <w:sz w:val="22"/>
          <w:szCs w:val="22"/>
        </w:rPr>
        <w:t xml:space="preserve"> projects </w:t>
      </w:r>
      <w:r w:rsidRPr="00164C2D">
        <w:rPr>
          <w:sz w:val="22"/>
          <w:szCs w:val="22"/>
        </w:rPr>
        <w:t xml:space="preserve">inclusive of statutory provisions (administration, monitoring, bursary, emergency) </w:t>
      </w:r>
      <w:r w:rsidR="00164C2D" w:rsidRPr="00164C2D">
        <w:rPr>
          <w:sz w:val="22"/>
          <w:szCs w:val="22"/>
        </w:rPr>
        <w:t xml:space="preserve">as tabulated below </w:t>
      </w:r>
      <w:r w:rsidRPr="00164C2D">
        <w:rPr>
          <w:sz w:val="22"/>
          <w:szCs w:val="22"/>
        </w:rPr>
        <w:t xml:space="preserve">to </w:t>
      </w:r>
      <w:r w:rsidR="002E0DD2" w:rsidRPr="00164C2D">
        <w:rPr>
          <w:sz w:val="22"/>
          <w:szCs w:val="22"/>
        </w:rPr>
        <w:t xml:space="preserve">be </w:t>
      </w:r>
      <w:r w:rsidR="00577A87" w:rsidRPr="00164C2D">
        <w:rPr>
          <w:sz w:val="22"/>
          <w:szCs w:val="22"/>
        </w:rPr>
        <w:t>factored in the financial year 202</w:t>
      </w:r>
      <w:r w:rsidR="002E0DD2" w:rsidRPr="00164C2D">
        <w:rPr>
          <w:sz w:val="22"/>
          <w:szCs w:val="22"/>
        </w:rPr>
        <w:t>3</w:t>
      </w:r>
      <w:r w:rsidR="00577A87" w:rsidRPr="00164C2D">
        <w:rPr>
          <w:sz w:val="22"/>
          <w:szCs w:val="22"/>
        </w:rPr>
        <w:t>/202</w:t>
      </w:r>
      <w:r w:rsidR="002E0DD2" w:rsidRPr="00164C2D">
        <w:rPr>
          <w:sz w:val="22"/>
          <w:szCs w:val="22"/>
        </w:rPr>
        <w:t xml:space="preserve">4 for consideration and approval by the Board. </w:t>
      </w:r>
      <w:r w:rsidR="00577A87" w:rsidRPr="00164C2D">
        <w:rPr>
          <w:sz w:val="22"/>
          <w:szCs w:val="22"/>
        </w:rPr>
        <w:t xml:space="preserve"> </w:t>
      </w:r>
    </w:p>
    <w:p w14:paraId="42EDE297" w14:textId="3B1A9029" w:rsidR="00DE1DB2" w:rsidRPr="00164C2D" w:rsidRDefault="00DE1DB2" w:rsidP="00F57AAF">
      <w:pPr>
        <w:tabs>
          <w:tab w:val="left" w:pos="2849"/>
        </w:tabs>
        <w:jc w:val="both"/>
        <w:rPr>
          <w:b/>
          <w:sz w:val="22"/>
          <w:szCs w:val="22"/>
          <w:u w:val="single"/>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1559"/>
        <w:gridCol w:w="1316"/>
        <w:gridCol w:w="1519"/>
        <w:gridCol w:w="1057"/>
      </w:tblGrid>
      <w:tr w:rsidR="00682B15" w:rsidRPr="00164C2D" w14:paraId="26965CCE" w14:textId="77777777" w:rsidTr="00B22EF7">
        <w:trPr>
          <w:trHeight w:val="570"/>
          <w:tblHeader/>
        </w:trPr>
        <w:tc>
          <w:tcPr>
            <w:tcW w:w="2547" w:type="dxa"/>
            <w:shd w:val="clear" w:color="auto" w:fill="auto"/>
            <w:hideMark/>
          </w:tcPr>
          <w:p w14:paraId="0EBFB567" w14:textId="77777777" w:rsidR="00493E02" w:rsidRPr="00164C2D" w:rsidRDefault="00493E02" w:rsidP="00F57AAF">
            <w:pPr>
              <w:jc w:val="center"/>
              <w:rPr>
                <w:b/>
                <w:bCs/>
                <w:sz w:val="22"/>
                <w:szCs w:val="22"/>
              </w:rPr>
            </w:pPr>
            <w:r w:rsidRPr="00164C2D">
              <w:rPr>
                <w:b/>
                <w:bCs/>
                <w:sz w:val="22"/>
                <w:szCs w:val="22"/>
              </w:rPr>
              <w:t>Project Name</w:t>
            </w:r>
          </w:p>
        </w:tc>
        <w:tc>
          <w:tcPr>
            <w:tcW w:w="2693" w:type="dxa"/>
            <w:shd w:val="clear" w:color="auto" w:fill="auto"/>
            <w:hideMark/>
          </w:tcPr>
          <w:p w14:paraId="6B9EFC3E" w14:textId="77777777" w:rsidR="00493E02" w:rsidRPr="00164C2D" w:rsidRDefault="00493E02" w:rsidP="00F57AAF">
            <w:pPr>
              <w:rPr>
                <w:b/>
                <w:bCs/>
                <w:sz w:val="22"/>
                <w:szCs w:val="22"/>
              </w:rPr>
            </w:pPr>
            <w:r w:rsidRPr="00164C2D">
              <w:rPr>
                <w:b/>
                <w:bCs/>
                <w:sz w:val="22"/>
                <w:szCs w:val="22"/>
              </w:rPr>
              <w:t xml:space="preserve">Project activity </w:t>
            </w:r>
          </w:p>
        </w:tc>
        <w:tc>
          <w:tcPr>
            <w:tcW w:w="1559" w:type="dxa"/>
            <w:shd w:val="clear" w:color="auto" w:fill="auto"/>
            <w:hideMark/>
          </w:tcPr>
          <w:p w14:paraId="4D3FCFD5" w14:textId="77777777" w:rsidR="00493E02" w:rsidRPr="00164C2D" w:rsidRDefault="00493E02" w:rsidP="00F57AAF">
            <w:pPr>
              <w:jc w:val="right"/>
              <w:rPr>
                <w:b/>
                <w:bCs/>
                <w:sz w:val="22"/>
                <w:szCs w:val="22"/>
              </w:rPr>
            </w:pPr>
            <w:r w:rsidRPr="00164C2D">
              <w:rPr>
                <w:b/>
                <w:bCs/>
                <w:sz w:val="22"/>
                <w:szCs w:val="22"/>
              </w:rPr>
              <w:t>Original Cost</w:t>
            </w:r>
          </w:p>
        </w:tc>
        <w:tc>
          <w:tcPr>
            <w:tcW w:w="1316" w:type="dxa"/>
            <w:shd w:val="clear" w:color="auto" w:fill="auto"/>
            <w:hideMark/>
          </w:tcPr>
          <w:p w14:paraId="2414FB38" w14:textId="77777777" w:rsidR="00493E02" w:rsidRPr="00164C2D" w:rsidRDefault="00493E02" w:rsidP="00F57AAF">
            <w:pPr>
              <w:rPr>
                <w:b/>
                <w:bCs/>
                <w:sz w:val="22"/>
                <w:szCs w:val="22"/>
              </w:rPr>
            </w:pPr>
            <w:r w:rsidRPr="00164C2D">
              <w:rPr>
                <w:b/>
                <w:bCs/>
                <w:sz w:val="22"/>
                <w:szCs w:val="22"/>
              </w:rPr>
              <w:t>Cumulative Allocation</w:t>
            </w:r>
          </w:p>
        </w:tc>
        <w:tc>
          <w:tcPr>
            <w:tcW w:w="1519" w:type="dxa"/>
            <w:shd w:val="clear" w:color="auto" w:fill="auto"/>
            <w:hideMark/>
          </w:tcPr>
          <w:p w14:paraId="53F648D7" w14:textId="77777777" w:rsidR="00493E02" w:rsidRPr="00164C2D" w:rsidRDefault="00493E02" w:rsidP="00F57AAF">
            <w:pPr>
              <w:jc w:val="center"/>
              <w:rPr>
                <w:b/>
                <w:bCs/>
                <w:sz w:val="22"/>
                <w:szCs w:val="22"/>
              </w:rPr>
            </w:pPr>
            <w:r w:rsidRPr="00164C2D">
              <w:rPr>
                <w:b/>
                <w:bCs/>
                <w:sz w:val="22"/>
                <w:szCs w:val="22"/>
              </w:rPr>
              <w:t>Amount Allocated</w:t>
            </w:r>
          </w:p>
        </w:tc>
        <w:tc>
          <w:tcPr>
            <w:tcW w:w="1057" w:type="dxa"/>
            <w:shd w:val="clear" w:color="auto" w:fill="auto"/>
            <w:hideMark/>
          </w:tcPr>
          <w:p w14:paraId="2A555479" w14:textId="77777777" w:rsidR="00493E02" w:rsidRPr="00164C2D" w:rsidRDefault="00493E02" w:rsidP="00F57AAF">
            <w:pPr>
              <w:rPr>
                <w:b/>
                <w:bCs/>
                <w:sz w:val="22"/>
                <w:szCs w:val="22"/>
              </w:rPr>
            </w:pPr>
            <w:r w:rsidRPr="00164C2D">
              <w:rPr>
                <w:b/>
                <w:bCs/>
                <w:sz w:val="22"/>
                <w:szCs w:val="22"/>
              </w:rPr>
              <w:t xml:space="preserve">Current Status </w:t>
            </w:r>
          </w:p>
        </w:tc>
      </w:tr>
      <w:tr w:rsidR="00682B15" w:rsidRPr="00164C2D" w14:paraId="2761D8CA" w14:textId="77777777" w:rsidTr="00B22EF7">
        <w:trPr>
          <w:trHeight w:val="70"/>
        </w:trPr>
        <w:tc>
          <w:tcPr>
            <w:tcW w:w="9634" w:type="dxa"/>
            <w:gridSpan w:val="5"/>
            <w:shd w:val="clear" w:color="auto" w:fill="auto"/>
            <w:hideMark/>
          </w:tcPr>
          <w:p w14:paraId="3AC616D4" w14:textId="0A61E05C" w:rsidR="00493E02" w:rsidRPr="00164C2D" w:rsidRDefault="00493E02" w:rsidP="00B22EF7">
            <w:pPr>
              <w:rPr>
                <w:b/>
                <w:bCs/>
                <w:sz w:val="22"/>
                <w:szCs w:val="22"/>
              </w:rPr>
            </w:pPr>
            <w:r w:rsidRPr="00164C2D">
              <w:rPr>
                <w:b/>
                <w:bCs/>
                <w:sz w:val="22"/>
                <w:szCs w:val="22"/>
              </w:rPr>
              <w:t>ADMINISTRATION AND RECURRENT EXPENDITURE </w:t>
            </w:r>
          </w:p>
          <w:p w14:paraId="0F32DB57" w14:textId="1A071F6D" w:rsidR="00493E02" w:rsidRPr="00164C2D" w:rsidRDefault="00493E02" w:rsidP="00F57AAF">
            <w:pPr>
              <w:jc w:val="right"/>
              <w:rPr>
                <w:b/>
                <w:bCs/>
                <w:sz w:val="22"/>
                <w:szCs w:val="22"/>
              </w:rPr>
            </w:pPr>
          </w:p>
        </w:tc>
        <w:tc>
          <w:tcPr>
            <w:tcW w:w="1057" w:type="dxa"/>
            <w:shd w:val="clear" w:color="auto" w:fill="auto"/>
            <w:hideMark/>
          </w:tcPr>
          <w:p w14:paraId="2D155B71" w14:textId="77777777" w:rsidR="00493E02" w:rsidRPr="00164C2D" w:rsidRDefault="00493E02" w:rsidP="00F57AAF">
            <w:pPr>
              <w:rPr>
                <w:b/>
                <w:bCs/>
                <w:sz w:val="22"/>
                <w:szCs w:val="22"/>
              </w:rPr>
            </w:pPr>
            <w:r w:rsidRPr="00164C2D">
              <w:rPr>
                <w:b/>
                <w:bCs/>
                <w:sz w:val="22"/>
                <w:szCs w:val="22"/>
              </w:rPr>
              <w:t> </w:t>
            </w:r>
          </w:p>
        </w:tc>
      </w:tr>
      <w:tr w:rsidR="00B242C8" w:rsidRPr="00164C2D" w14:paraId="47F3318E" w14:textId="77777777" w:rsidTr="00B22EF7">
        <w:trPr>
          <w:trHeight w:val="285"/>
        </w:trPr>
        <w:tc>
          <w:tcPr>
            <w:tcW w:w="2547" w:type="dxa"/>
            <w:shd w:val="clear" w:color="auto" w:fill="auto"/>
            <w:hideMark/>
          </w:tcPr>
          <w:p w14:paraId="6FC695F2" w14:textId="35FAE56B" w:rsidR="00B242C8" w:rsidRPr="00164C2D" w:rsidRDefault="00B242C8" w:rsidP="00B242C8">
            <w:pPr>
              <w:rPr>
                <w:sz w:val="22"/>
                <w:szCs w:val="22"/>
              </w:rPr>
            </w:pPr>
            <w:r w:rsidRPr="00164C2D">
              <w:rPr>
                <w:sz w:val="22"/>
                <w:szCs w:val="22"/>
              </w:rPr>
              <w:t>Employee salaries</w:t>
            </w:r>
          </w:p>
        </w:tc>
        <w:tc>
          <w:tcPr>
            <w:tcW w:w="2693" w:type="dxa"/>
            <w:shd w:val="clear" w:color="auto" w:fill="auto"/>
            <w:hideMark/>
          </w:tcPr>
          <w:p w14:paraId="30735994" w14:textId="69ADAB73" w:rsidR="00B242C8" w:rsidRPr="00164C2D" w:rsidRDefault="00B242C8" w:rsidP="00B242C8">
            <w:pPr>
              <w:rPr>
                <w:sz w:val="22"/>
                <w:szCs w:val="22"/>
              </w:rPr>
            </w:pPr>
            <w:r w:rsidRPr="00164C2D">
              <w:rPr>
                <w:sz w:val="22"/>
                <w:szCs w:val="22"/>
              </w:rPr>
              <w:t>Payment of staff Basic Salaries</w:t>
            </w:r>
          </w:p>
        </w:tc>
        <w:tc>
          <w:tcPr>
            <w:tcW w:w="1559" w:type="dxa"/>
            <w:shd w:val="clear" w:color="auto" w:fill="auto"/>
          </w:tcPr>
          <w:p w14:paraId="5440558F" w14:textId="5C0657D1" w:rsidR="00B242C8" w:rsidRPr="00164C2D" w:rsidRDefault="00B242C8" w:rsidP="00B242C8">
            <w:pPr>
              <w:jc w:val="right"/>
              <w:rPr>
                <w:sz w:val="22"/>
                <w:szCs w:val="22"/>
              </w:rPr>
            </w:pPr>
            <w:r w:rsidRPr="00164C2D">
              <w:rPr>
                <w:sz w:val="22"/>
                <w:szCs w:val="22"/>
              </w:rPr>
              <w:fldChar w:fldCharType="begin"/>
            </w:r>
            <w:r w:rsidRPr="00164C2D">
              <w:rPr>
                <w:sz w:val="22"/>
                <w:szCs w:val="22"/>
              </w:rPr>
              <w:instrText xml:space="preserve"> =SUM(ABOVE) </w:instrText>
            </w:r>
            <w:r w:rsidRPr="00164C2D">
              <w:rPr>
                <w:sz w:val="22"/>
                <w:szCs w:val="22"/>
              </w:rPr>
              <w:fldChar w:fldCharType="separate"/>
            </w:r>
            <w:r w:rsidRPr="00164C2D">
              <w:rPr>
                <w:sz w:val="22"/>
                <w:szCs w:val="22"/>
              </w:rPr>
              <w:t>7,457,520</w:t>
            </w:r>
            <w:r w:rsidRPr="00164C2D">
              <w:rPr>
                <w:sz w:val="22"/>
                <w:szCs w:val="22"/>
              </w:rPr>
              <w:fldChar w:fldCharType="end"/>
            </w:r>
            <w:r w:rsidRPr="00164C2D">
              <w:rPr>
                <w:sz w:val="22"/>
                <w:szCs w:val="22"/>
              </w:rPr>
              <w:t>.00</w:t>
            </w:r>
          </w:p>
        </w:tc>
        <w:tc>
          <w:tcPr>
            <w:tcW w:w="1316" w:type="dxa"/>
            <w:shd w:val="clear" w:color="auto" w:fill="auto"/>
          </w:tcPr>
          <w:p w14:paraId="431F4423" w14:textId="2E493E76" w:rsidR="00B242C8" w:rsidRPr="00164C2D" w:rsidRDefault="00B242C8" w:rsidP="00B242C8">
            <w:pPr>
              <w:jc w:val="center"/>
              <w:rPr>
                <w:sz w:val="22"/>
                <w:szCs w:val="22"/>
              </w:rPr>
            </w:pPr>
          </w:p>
        </w:tc>
        <w:tc>
          <w:tcPr>
            <w:tcW w:w="1519" w:type="dxa"/>
            <w:shd w:val="clear" w:color="auto" w:fill="auto"/>
          </w:tcPr>
          <w:p w14:paraId="2185CFDA" w14:textId="608BAE8E" w:rsidR="00B242C8" w:rsidRPr="00164C2D" w:rsidRDefault="00B242C8" w:rsidP="00B242C8">
            <w:pPr>
              <w:jc w:val="right"/>
              <w:rPr>
                <w:sz w:val="22"/>
                <w:szCs w:val="22"/>
              </w:rPr>
            </w:pPr>
            <w:r w:rsidRPr="00164C2D">
              <w:rPr>
                <w:sz w:val="22"/>
                <w:szCs w:val="22"/>
              </w:rPr>
              <w:fldChar w:fldCharType="begin"/>
            </w:r>
            <w:r w:rsidRPr="00164C2D">
              <w:rPr>
                <w:sz w:val="22"/>
                <w:szCs w:val="22"/>
              </w:rPr>
              <w:instrText xml:space="preserve"> =SUM(ABOVE) </w:instrText>
            </w:r>
            <w:r w:rsidRPr="00164C2D">
              <w:rPr>
                <w:sz w:val="22"/>
                <w:szCs w:val="22"/>
              </w:rPr>
              <w:fldChar w:fldCharType="separate"/>
            </w:r>
            <w:r w:rsidRPr="00164C2D">
              <w:rPr>
                <w:sz w:val="22"/>
                <w:szCs w:val="22"/>
              </w:rPr>
              <w:t>7,457,520</w:t>
            </w:r>
            <w:r w:rsidRPr="00164C2D">
              <w:rPr>
                <w:sz w:val="22"/>
                <w:szCs w:val="22"/>
              </w:rPr>
              <w:fldChar w:fldCharType="end"/>
            </w:r>
            <w:r w:rsidRPr="00164C2D">
              <w:rPr>
                <w:sz w:val="22"/>
                <w:szCs w:val="22"/>
              </w:rPr>
              <w:t>.00</w:t>
            </w:r>
          </w:p>
        </w:tc>
        <w:tc>
          <w:tcPr>
            <w:tcW w:w="1057" w:type="dxa"/>
            <w:shd w:val="clear" w:color="auto" w:fill="auto"/>
            <w:hideMark/>
          </w:tcPr>
          <w:p w14:paraId="2583AF92" w14:textId="77777777" w:rsidR="00B242C8" w:rsidRPr="00164C2D" w:rsidRDefault="00B242C8" w:rsidP="00B242C8">
            <w:pPr>
              <w:rPr>
                <w:sz w:val="22"/>
                <w:szCs w:val="22"/>
              </w:rPr>
            </w:pPr>
            <w:r w:rsidRPr="00164C2D">
              <w:rPr>
                <w:sz w:val="22"/>
                <w:szCs w:val="22"/>
              </w:rPr>
              <w:t>New</w:t>
            </w:r>
          </w:p>
        </w:tc>
      </w:tr>
      <w:tr w:rsidR="00B242C8" w:rsidRPr="00164C2D" w14:paraId="38AF358A" w14:textId="77777777" w:rsidTr="00B22EF7">
        <w:trPr>
          <w:trHeight w:val="285"/>
        </w:trPr>
        <w:tc>
          <w:tcPr>
            <w:tcW w:w="2547" w:type="dxa"/>
            <w:shd w:val="clear" w:color="auto" w:fill="auto"/>
            <w:hideMark/>
          </w:tcPr>
          <w:p w14:paraId="7051E9CC" w14:textId="36EAAE2A" w:rsidR="00B242C8" w:rsidRPr="00164C2D" w:rsidRDefault="00B242C8" w:rsidP="00B242C8">
            <w:pPr>
              <w:rPr>
                <w:sz w:val="22"/>
                <w:szCs w:val="22"/>
              </w:rPr>
            </w:pPr>
            <w:r w:rsidRPr="00164C2D">
              <w:rPr>
                <w:sz w:val="22"/>
                <w:szCs w:val="22"/>
              </w:rPr>
              <w:lastRenderedPageBreak/>
              <w:t>NSSF</w:t>
            </w:r>
          </w:p>
        </w:tc>
        <w:tc>
          <w:tcPr>
            <w:tcW w:w="2693" w:type="dxa"/>
            <w:shd w:val="clear" w:color="auto" w:fill="auto"/>
            <w:hideMark/>
          </w:tcPr>
          <w:p w14:paraId="118330F2" w14:textId="46974984" w:rsidR="00B242C8" w:rsidRPr="00164C2D" w:rsidRDefault="00B242C8" w:rsidP="00B242C8">
            <w:pPr>
              <w:rPr>
                <w:sz w:val="22"/>
                <w:szCs w:val="22"/>
              </w:rPr>
            </w:pPr>
            <w:r w:rsidRPr="00164C2D">
              <w:rPr>
                <w:sz w:val="22"/>
                <w:szCs w:val="22"/>
              </w:rPr>
              <w:t>Employer's contribution to NSSF</w:t>
            </w:r>
          </w:p>
        </w:tc>
        <w:tc>
          <w:tcPr>
            <w:tcW w:w="1559" w:type="dxa"/>
            <w:shd w:val="clear" w:color="auto" w:fill="auto"/>
          </w:tcPr>
          <w:p w14:paraId="70F974E0" w14:textId="1A2996AD" w:rsidR="00B242C8" w:rsidRPr="00164C2D" w:rsidRDefault="00B242C8" w:rsidP="00B242C8">
            <w:pPr>
              <w:jc w:val="right"/>
              <w:rPr>
                <w:sz w:val="22"/>
                <w:szCs w:val="22"/>
              </w:rPr>
            </w:pPr>
            <w:r w:rsidRPr="00164C2D">
              <w:rPr>
                <w:sz w:val="22"/>
                <w:szCs w:val="22"/>
              </w:rPr>
              <w:t>401,760.00</w:t>
            </w:r>
          </w:p>
        </w:tc>
        <w:tc>
          <w:tcPr>
            <w:tcW w:w="1316" w:type="dxa"/>
            <w:shd w:val="clear" w:color="auto" w:fill="auto"/>
          </w:tcPr>
          <w:p w14:paraId="2D05A1B9" w14:textId="34E1CBA2" w:rsidR="00B242C8" w:rsidRPr="00164C2D" w:rsidRDefault="00B242C8" w:rsidP="00B242C8">
            <w:pPr>
              <w:jc w:val="center"/>
              <w:rPr>
                <w:sz w:val="22"/>
                <w:szCs w:val="22"/>
              </w:rPr>
            </w:pPr>
          </w:p>
        </w:tc>
        <w:tc>
          <w:tcPr>
            <w:tcW w:w="1519" w:type="dxa"/>
            <w:shd w:val="clear" w:color="auto" w:fill="auto"/>
          </w:tcPr>
          <w:p w14:paraId="4C1A02DC" w14:textId="35624269" w:rsidR="00B242C8" w:rsidRPr="00164C2D" w:rsidRDefault="00B242C8" w:rsidP="00B242C8">
            <w:pPr>
              <w:jc w:val="right"/>
              <w:rPr>
                <w:sz w:val="22"/>
                <w:szCs w:val="22"/>
              </w:rPr>
            </w:pPr>
            <w:r w:rsidRPr="00164C2D">
              <w:rPr>
                <w:sz w:val="22"/>
                <w:szCs w:val="22"/>
              </w:rPr>
              <w:t>401,760.00</w:t>
            </w:r>
          </w:p>
        </w:tc>
        <w:tc>
          <w:tcPr>
            <w:tcW w:w="1057" w:type="dxa"/>
            <w:shd w:val="clear" w:color="auto" w:fill="auto"/>
            <w:hideMark/>
          </w:tcPr>
          <w:p w14:paraId="1CEC84CC" w14:textId="77777777" w:rsidR="00B242C8" w:rsidRPr="00164C2D" w:rsidRDefault="00B242C8" w:rsidP="00B242C8">
            <w:pPr>
              <w:rPr>
                <w:sz w:val="22"/>
                <w:szCs w:val="22"/>
              </w:rPr>
            </w:pPr>
            <w:r w:rsidRPr="00164C2D">
              <w:rPr>
                <w:sz w:val="22"/>
                <w:szCs w:val="22"/>
              </w:rPr>
              <w:t>New</w:t>
            </w:r>
          </w:p>
        </w:tc>
      </w:tr>
      <w:tr w:rsidR="00B242C8" w:rsidRPr="00164C2D" w14:paraId="2F90D370" w14:textId="77777777" w:rsidTr="00B22EF7">
        <w:trPr>
          <w:trHeight w:val="285"/>
        </w:trPr>
        <w:tc>
          <w:tcPr>
            <w:tcW w:w="2547" w:type="dxa"/>
            <w:shd w:val="clear" w:color="auto" w:fill="auto"/>
          </w:tcPr>
          <w:p w14:paraId="2947EA61" w14:textId="703882A4" w:rsidR="00B242C8" w:rsidRPr="00164C2D" w:rsidRDefault="00803C2E" w:rsidP="00B242C8">
            <w:pPr>
              <w:rPr>
                <w:sz w:val="22"/>
                <w:szCs w:val="22"/>
              </w:rPr>
            </w:pPr>
            <w:r>
              <w:rPr>
                <w:sz w:val="22"/>
                <w:szCs w:val="22"/>
              </w:rPr>
              <w:t>Housing Levy</w:t>
            </w:r>
          </w:p>
        </w:tc>
        <w:tc>
          <w:tcPr>
            <w:tcW w:w="2693" w:type="dxa"/>
            <w:shd w:val="clear" w:color="auto" w:fill="auto"/>
          </w:tcPr>
          <w:p w14:paraId="46F75052" w14:textId="38E3E4EB" w:rsidR="00B242C8" w:rsidRPr="00164C2D" w:rsidRDefault="00B242C8" w:rsidP="00B242C8">
            <w:pPr>
              <w:rPr>
                <w:sz w:val="22"/>
                <w:szCs w:val="22"/>
              </w:rPr>
            </w:pPr>
            <w:r w:rsidRPr="00164C2D">
              <w:rPr>
                <w:bCs/>
                <w:sz w:val="22"/>
                <w:szCs w:val="22"/>
              </w:rPr>
              <w:t xml:space="preserve">Employer’s contribution towards </w:t>
            </w:r>
            <w:r w:rsidR="00803C2E">
              <w:rPr>
                <w:bCs/>
                <w:sz w:val="22"/>
                <w:szCs w:val="22"/>
              </w:rPr>
              <w:t>housing levy</w:t>
            </w:r>
          </w:p>
        </w:tc>
        <w:tc>
          <w:tcPr>
            <w:tcW w:w="1559" w:type="dxa"/>
            <w:shd w:val="clear" w:color="auto" w:fill="auto"/>
          </w:tcPr>
          <w:p w14:paraId="18D145C3" w14:textId="36D44BB7" w:rsidR="00B242C8" w:rsidRPr="00164C2D" w:rsidRDefault="00B242C8" w:rsidP="00B242C8">
            <w:pPr>
              <w:jc w:val="right"/>
              <w:rPr>
                <w:sz w:val="22"/>
                <w:szCs w:val="22"/>
              </w:rPr>
            </w:pPr>
            <w:r w:rsidRPr="00164C2D">
              <w:rPr>
                <w:sz w:val="22"/>
                <w:szCs w:val="22"/>
              </w:rPr>
              <w:t>111,871.20</w:t>
            </w:r>
          </w:p>
        </w:tc>
        <w:tc>
          <w:tcPr>
            <w:tcW w:w="1316" w:type="dxa"/>
            <w:shd w:val="clear" w:color="auto" w:fill="auto"/>
          </w:tcPr>
          <w:p w14:paraId="2F6E19DD" w14:textId="77777777" w:rsidR="00B242C8" w:rsidRPr="00164C2D" w:rsidRDefault="00B242C8" w:rsidP="00B242C8">
            <w:pPr>
              <w:jc w:val="center"/>
              <w:rPr>
                <w:sz w:val="22"/>
                <w:szCs w:val="22"/>
              </w:rPr>
            </w:pPr>
          </w:p>
        </w:tc>
        <w:tc>
          <w:tcPr>
            <w:tcW w:w="1519" w:type="dxa"/>
            <w:shd w:val="clear" w:color="auto" w:fill="auto"/>
          </w:tcPr>
          <w:p w14:paraId="2DE30CD3" w14:textId="54F52984" w:rsidR="00B242C8" w:rsidRPr="00164C2D" w:rsidRDefault="00B242C8" w:rsidP="00B242C8">
            <w:pPr>
              <w:jc w:val="right"/>
              <w:rPr>
                <w:sz w:val="22"/>
                <w:szCs w:val="22"/>
              </w:rPr>
            </w:pPr>
            <w:r w:rsidRPr="00164C2D">
              <w:rPr>
                <w:sz w:val="22"/>
                <w:szCs w:val="22"/>
              </w:rPr>
              <w:t>111,871.20</w:t>
            </w:r>
          </w:p>
        </w:tc>
        <w:tc>
          <w:tcPr>
            <w:tcW w:w="1057" w:type="dxa"/>
            <w:shd w:val="clear" w:color="auto" w:fill="auto"/>
          </w:tcPr>
          <w:p w14:paraId="7A6FD6D0" w14:textId="34188343" w:rsidR="00B242C8" w:rsidRPr="00164C2D" w:rsidRDefault="00475BAB" w:rsidP="00B242C8">
            <w:pPr>
              <w:rPr>
                <w:sz w:val="22"/>
                <w:szCs w:val="22"/>
              </w:rPr>
            </w:pPr>
            <w:r>
              <w:rPr>
                <w:sz w:val="22"/>
                <w:szCs w:val="22"/>
              </w:rPr>
              <w:t>New</w:t>
            </w:r>
          </w:p>
        </w:tc>
      </w:tr>
      <w:tr w:rsidR="00B242C8" w:rsidRPr="00164C2D" w14:paraId="0EC6B6F1" w14:textId="77777777" w:rsidTr="00B22EF7">
        <w:trPr>
          <w:trHeight w:val="285"/>
        </w:trPr>
        <w:tc>
          <w:tcPr>
            <w:tcW w:w="2547" w:type="dxa"/>
            <w:shd w:val="clear" w:color="auto" w:fill="auto"/>
            <w:hideMark/>
          </w:tcPr>
          <w:p w14:paraId="34A5C826" w14:textId="6428449E" w:rsidR="00B242C8" w:rsidRPr="00164C2D" w:rsidRDefault="00B242C8" w:rsidP="00B242C8">
            <w:pPr>
              <w:rPr>
                <w:sz w:val="22"/>
                <w:szCs w:val="22"/>
              </w:rPr>
            </w:pPr>
            <w:r w:rsidRPr="00164C2D">
              <w:rPr>
                <w:sz w:val="22"/>
                <w:szCs w:val="22"/>
              </w:rPr>
              <w:t>NG-CDF allowances</w:t>
            </w:r>
          </w:p>
        </w:tc>
        <w:tc>
          <w:tcPr>
            <w:tcW w:w="2693" w:type="dxa"/>
            <w:shd w:val="clear" w:color="auto" w:fill="auto"/>
            <w:hideMark/>
          </w:tcPr>
          <w:p w14:paraId="56FC2B8D" w14:textId="77777777" w:rsidR="00B242C8" w:rsidRPr="00164C2D" w:rsidRDefault="00B242C8" w:rsidP="00B242C8">
            <w:pPr>
              <w:rPr>
                <w:sz w:val="22"/>
                <w:szCs w:val="22"/>
              </w:rPr>
            </w:pPr>
            <w:r w:rsidRPr="00164C2D">
              <w:rPr>
                <w:sz w:val="22"/>
                <w:szCs w:val="22"/>
              </w:rPr>
              <w:t>Payment of NG-CDF Allowances</w:t>
            </w:r>
          </w:p>
        </w:tc>
        <w:tc>
          <w:tcPr>
            <w:tcW w:w="1559" w:type="dxa"/>
            <w:shd w:val="clear" w:color="auto" w:fill="auto"/>
          </w:tcPr>
          <w:p w14:paraId="231FA095" w14:textId="6F957AD2" w:rsidR="00B242C8" w:rsidRPr="00164C2D" w:rsidRDefault="00B242C8" w:rsidP="00B242C8">
            <w:pPr>
              <w:jc w:val="right"/>
              <w:rPr>
                <w:sz w:val="22"/>
                <w:szCs w:val="22"/>
              </w:rPr>
            </w:pPr>
            <w:r w:rsidRPr="00164C2D">
              <w:rPr>
                <w:sz w:val="22"/>
                <w:szCs w:val="22"/>
              </w:rPr>
              <w:fldChar w:fldCharType="begin"/>
            </w:r>
            <w:r w:rsidRPr="00164C2D">
              <w:rPr>
                <w:sz w:val="22"/>
                <w:szCs w:val="22"/>
              </w:rPr>
              <w:instrText xml:space="preserve"> =SUM(ABOVE) </w:instrText>
            </w:r>
            <w:r w:rsidRPr="00164C2D">
              <w:rPr>
                <w:sz w:val="22"/>
                <w:szCs w:val="22"/>
              </w:rPr>
              <w:fldChar w:fldCharType="separate"/>
            </w:r>
            <w:r w:rsidRPr="00164C2D">
              <w:rPr>
                <w:sz w:val="22"/>
                <w:szCs w:val="22"/>
              </w:rPr>
              <w:t>1,128,000</w:t>
            </w:r>
            <w:r w:rsidRPr="00164C2D">
              <w:rPr>
                <w:sz w:val="22"/>
                <w:szCs w:val="22"/>
              </w:rPr>
              <w:fldChar w:fldCharType="end"/>
            </w:r>
            <w:r w:rsidRPr="00164C2D">
              <w:rPr>
                <w:sz w:val="22"/>
                <w:szCs w:val="22"/>
              </w:rPr>
              <w:t>.00</w:t>
            </w:r>
          </w:p>
        </w:tc>
        <w:tc>
          <w:tcPr>
            <w:tcW w:w="1316" w:type="dxa"/>
            <w:shd w:val="clear" w:color="auto" w:fill="auto"/>
          </w:tcPr>
          <w:p w14:paraId="0F603E3C" w14:textId="4DA7093C" w:rsidR="00B242C8" w:rsidRPr="00164C2D" w:rsidRDefault="00B242C8" w:rsidP="00B242C8">
            <w:pPr>
              <w:jc w:val="center"/>
              <w:rPr>
                <w:sz w:val="22"/>
                <w:szCs w:val="22"/>
              </w:rPr>
            </w:pPr>
          </w:p>
        </w:tc>
        <w:tc>
          <w:tcPr>
            <w:tcW w:w="1519" w:type="dxa"/>
            <w:shd w:val="clear" w:color="auto" w:fill="auto"/>
          </w:tcPr>
          <w:p w14:paraId="7A404FEC" w14:textId="5495C073" w:rsidR="00B242C8" w:rsidRPr="00164C2D" w:rsidRDefault="00B242C8" w:rsidP="00B242C8">
            <w:pPr>
              <w:jc w:val="right"/>
              <w:rPr>
                <w:sz w:val="22"/>
                <w:szCs w:val="22"/>
              </w:rPr>
            </w:pPr>
            <w:r w:rsidRPr="00164C2D">
              <w:rPr>
                <w:sz w:val="22"/>
                <w:szCs w:val="22"/>
              </w:rPr>
              <w:fldChar w:fldCharType="begin"/>
            </w:r>
            <w:r w:rsidRPr="00164C2D">
              <w:rPr>
                <w:sz w:val="22"/>
                <w:szCs w:val="22"/>
              </w:rPr>
              <w:instrText xml:space="preserve"> =SUM(ABOVE) </w:instrText>
            </w:r>
            <w:r w:rsidRPr="00164C2D">
              <w:rPr>
                <w:sz w:val="22"/>
                <w:szCs w:val="22"/>
              </w:rPr>
              <w:fldChar w:fldCharType="separate"/>
            </w:r>
            <w:r w:rsidRPr="00164C2D">
              <w:rPr>
                <w:sz w:val="22"/>
                <w:szCs w:val="22"/>
              </w:rPr>
              <w:t>1,128,000</w:t>
            </w:r>
            <w:r w:rsidRPr="00164C2D">
              <w:rPr>
                <w:sz w:val="22"/>
                <w:szCs w:val="22"/>
              </w:rPr>
              <w:fldChar w:fldCharType="end"/>
            </w:r>
            <w:r w:rsidRPr="00164C2D">
              <w:rPr>
                <w:sz w:val="22"/>
                <w:szCs w:val="22"/>
              </w:rPr>
              <w:t>.00</w:t>
            </w:r>
          </w:p>
        </w:tc>
        <w:tc>
          <w:tcPr>
            <w:tcW w:w="1057" w:type="dxa"/>
            <w:shd w:val="clear" w:color="auto" w:fill="auto"/>
            <w:hideMark/>
          </w:tcPr>
          <w:p w14:paraId="1046FF8E" w14:textId="77777777" w:rsidR="00B242C8" w:rsidRPr="00164C2D" w:rsidRDefault="00B242C8" w:rsidP="00B242C8">
            <w:pPr>
              <w:rPr>
                <w:sz w:val="22"/>
                <w:szCs w:val="22"/>
              </w:rPr>
            </w:pPr>
            <w:r w:rsidRPr="00164C2D">
              <w:rPr>
                <w:sz w:val="22"/>
                <w:szCs w:val="22"/>
              </w:rPr>
              <w:t>New</w:t>
            </w:r>
          </w:p>
        </w:tc>
      </w:tr>
      <w:tr w:rsidR="00B242C8" w:rsidRPr="00164C2D" w14:paraId="68C1F27C" w14:textId="77777777" w:rsidTr="00B22EF7">
        <w:trPr>
          <w:trHeight w:val="285"/>
        </w:trPr>
        <w:tc>
          <w:tcPr>
            <w:tcW w:w="2547" w:type="dxa"/>
            <w:shd w:val="clear" w:color="auto" w:fill="auto"/>
            <w:hideMark/>
          </w:tcPr>
          <w:p w14:paraId="01085E51" w14:textId="77777777" w:rsidR="00B242C8" w:rsidRPr="00164C2D" w:rsidRDefault="00B242C8" w:rsidP="00B242C8">
            <w:pPr>
              <w:rPr>
                <w:sz w:val="22"/>
                <w:szCs w:val="22"/>
              </w:rPr>
            </w:pPr>
            <w:r w:rsidRPr="00164C2D">
              <w:rPr>
                <w:sz w:val="22"/>
                <w:szCs w:val="22"/>
              </w:rPr>
              <w:t xml:space="preserve"> Electricity charges</w:t>
            </w:r>
          </w:p>
        </w:tc>
        <w:tc>
          <w:tcPr>
            <w:tcW w:w="2693" w:type="dxa"/>
            <w:shd w:val="clear" w:color="auto" w:fill="auto"/>
            <w:hideMark/>
          </w:tcPr>
          <w:p w14:paraId="3917006D" w14:textId="77777777" w:rsidR="00B242C8" w:rsidRPr="00164C2D" w:rsidRDefault="00B242C8" w:rsidP="00B242C8">
            <w:pPr>
              <w:rPr>
                <w:sz w:val="22"/>
                <w:szCs w:val="22"/>
              </w:rPr>
            </w:pPr>
            <w:r w:rsidRPr="00164C2D">
              <w:rPr>
                <w:sz w:val="22"/>
                <w:szCs w:val="22"/>
              </w:rPr>
              <w:t>Payment of Payment of Electricity charges</w:t>
            </w:r>
          </w:p>
        </w:tc>
        <w:tc>
          <w:tcPr>
            <w:tcW w:w="1559" w:type="dxa"/>
            <w:shd w:val="clear" w:color="auto" w:fill="auto"/>
          </w:tcPr>
          <w:p w14:paraId="42781583" w14:textId="39E5157A" w:rsidR="00B242C8" w:rsidRPr="00164C2D" w:rsidRDefault="00B242C8" w:rsidP="00B242C8">
            <w:pPr>
              <w:jc w:val="right"/>
              <w:rPr>
                <w:sz w:val="22"/>
                <w:szCs w:val="22"/>
              </w:rPr>
            </w:pPr>
            <w:r w:rsidRPr="00164C2D">
              <w:rPr>
                <w:sz w:val="22"/>
                <w:szCs w:val="22"/>
              </w:rPr>
              <w:t>60,000.00</w:t>
            </w:r>
          </w:p>
        </w:tc>
        <w:tc>
          <w:tcPr>
            <w:tcW w:w="1316" w:type="dxa"/>
            <w:shd w:val="clear" w:color="auto" w:fill="auto"/>
          </w:tcPr>
          <w:p w14:paraId="13DE2593" w14:textId="090AF703" w:rsidR="00B242C8" w:rsidRPr="00164C2D" w:rsidRDefault="00B242C8" w:rsidP="00B242C8">
            <w:pPr>
              <w:jc w:val="center"/>
              <w:rPr>
                <w:sz w:val="22"/>
                <w:szCs w:val="22"/>
              </w:rPr>
            </w:pPr>
          </w:p>
        </w:tc>
        <w:tc>
          <w:tcPr>
            <w:tcW w:w="1519" w:type="dxa"/>
            <w:shd w:val="clear" w:color="auto" w:fill="auto"/>
          </w:tcPr>
          <w:p w14:paraId="4C5429DB" w14:textId="7EF2AEC5" w:rsidR="00B242C8" w:rsidRPr="00164C2D" w:rsidRDefault="00B242C8" w:rsidP="00B242C8">
            <w:pPr>
              <w:jc w:val="right"/>
              <w:rPr>
                <w:sz w:val="22"/>
                <w:szCs w:val="22"/>
              </w:rPr>
            </w:pPr>
            <w:r w:rsidRPr="00164C2D">
              <w:rPr>
                <w:sz w:val="22"/>
                <w:szCs w:val="22"/>
              </w:rPr>
              <w:t>60,000.00</w:t>
            </w:r>
          </w:p>
        </w:tc>
        <w:tc>
          <w:tcPr>
            <w:tcW w:w="1057" w:type="dxa"/>
            <w:shd w:val="clear" w:color="auto" w:fill="auto"/>
            <w:hideMark/>
          </w:tcPr>
          <w:p w14:paraId="53D68BE7" w14:textId="77777777" w:rsidR="00B242C8" w:rsidRPr="00164C2D" w:rsidRDefault="00B242C8" w:rsidP="00B242C8">
            <w:pPr>
              <w:rPr>
                <w:sz w:val="22"/>
                <w:szCs w:val="22"/>
              </w:rPr>
            </w:pPr>
            <w:r w:rsidRPr="00164C2D">
              <w:rPr>
                <w:sz w:val="22"/>
                <w:szCs w:val="22"/>
              </w:rPr>
              <w:t>New</w:t>
            </w:r>
          </w:p>
        </w:tc>
      </w:tr>
      <w:tr w:rsidR="00B242C8" w:rsidRPr="00164C2D" w14:paraId="0981C8B5" w14:textId="77777777" w:rsidTr="00B22EF7">
        <w:trPr>
          <w:trHeight w:val="285"/>
        </w:trPr>
        <w:tc>
          <w:tcPr>
            <w:tcW w:w="2547" w:type="dxa"/>
            <w:shd w:val="clear" w:color="auto" w:fill="auto"/>
            <w:hideMark/>
          </w:tcPr>
          <w:p w14:paraId="73806984" w14:textId="77777777" w:rsidR="00B242C8" w:rsidRPr="00164C2D" w:rsidRDefault="00B242C8" w:rsidP="00B242C8">
            <w:pPr>
              <w:rPr>
                <w:sz w:val="22"/>
                <w:szCs w:val="22"/>
              </w:rPr>
            </w:pPr>
            <w:r w:rsidRPr="00164C2D">
              <w:rPr>
                <w:sz w:val="22"/>
                <w:szCs w:val="22"/>
              </w:rPr>
              <w:t>Water &amp; sewerage charges</w:t>
            </w:r>
          </w:p>
        </w:tc>
        <w:tc>
          <w:tcPr>
            <w:tcW w:w="2693" w:type="dxa"/>
            <w:shd w:val="clear" w:color="auto" w:fill="auto"/>
            <w:hideMark/>
          </w:tcPr>
          <w:p w14:paraId="205CF16E" w14:textId="77777777" w:rsidR="00B242C8" w:rsidRPr="00164C2D" w:rsidRDefault="00B242C8" w:rsidP="00B242C8">
            <w:pPr>
              <w:rPr>
                <w:sz w:val="22"/>
                <w:szCs w:val="22"/>
              </w:rPr>
            </w:pPr>
            <w:r w:rsidRPr="00164C2D">
              <w:rPr>
                <w:sz w:val="22"/>
                <w:szCs w:val="22"/>
              </w:rPr>
              <w:t>Payment of Water &amp; sewerage charges</w:t>
            </w:r>
          </w:p>
        </w:tc>
        <w:tc>
          <w:tcPr>
            <w:tcW w:w="1559" w:type="dxa"/>
            <w:shd w:val="clear" w:color="auto" w:fill="auto"/>
          </w:tcPr>
          <w:p w14:paraId="28A6C1D5" w14:textId="4C198EE4" w:rsidR="00B242C8" w:rsidRPr="00164C2D" w:rsidRDefault="00B242C8" w:rsidP="00B242C8">
            <w:pPr>
              <w:jc w:val="right"/>
              <w:rPr>
                <w:sz w:val="22"/>
                <w:szCs w:val="22"/>
              </w:rPr>
            </w:pPr>
            <w:r w:rsidRPr="00164C2D">
              <w:rPr>
                <w:sz w:val="22"/>
                <w:szCs w:val="22"/>
              </w:rPr>
              <w:t>48,000.00</w:t>
            </w:r>
          </w:p>
        </w:tc>
        <w:tc>
          <w:tcPr>
            <w:tcW w:w="1316" w:type="dxa"/>
            <w:shd w:val="clear" w:color="auto" w:fill="auto"/>
          </w:tcPr>
          <w:p w14:paraId="2066DD0D" w14:textId="0D98A21A" w:rsidR="00B242C8" w:rsidRPr="00164C2D" w:rsidRDefault="00B242C8" w:rsidP="00B242C8">
            <w:pPr>
              <w:jc w:val="center"/>
              <w:rPr>
                <w:sz w:val="22"/>
                <w:szCs w:val="22"/>
              </w:rPr>
            </w:pPr>
          </w:p>
        </w:tc>
        <w:tc>
          <w:tcPr>
            <w:tcW w:w="1519" w:type="dxa"/>
            <w:shd w:val="clear" w:color="auto" w:fill="auto"/>
          </w:tcPr>
          <w:p w14:paraId="253AF8F1" w14:textId="3DB8B075" w:rsidR="00B242C8" w:rsidRPr="00164C2D" w:rsidRDefault="00B242C8" w:rsidP="00B242C8">
            <w:pPr>
              <w:jc w:val="right"/>
              <w:rPr>
                <w:sz w:val="22"/>
                <w:szCs w:val="22"/>
              </w:rPr>
            </w:pPr>
            <w:r w:rsidRPr="00164C2D">
              <w:rPr>
                <w:sz w:val="22"/>
                <w:szCs w:val="22"/>
              </w:rPr>
              <w:t>48,000.00</w:t>
            </w:r>
          </w:p>
        </w:tc>
        <w:tc>
          <w:tcPr>
            <w:tcW w:w="1057" w:type="dxa"/>
            <w:shd w:val="clear" w:color="auto" w:fill="auto"/>
            <w:hideMark/>
          </w:tcPr>
          <w:p w14:paraId="626CF863" w14:textId="77777777" w:rsidR="00B242C8" w:rsidRPr="00164C2D" w:rsidRDefault="00B242C8" w:rsidP="00B242C8">
            <w:pPr>
              <w:rPr>
                <w:sz w:val="22"/>
                <w:szCs w:val="22"/>
              </w:rPr>
            </w:pPr>
            <w:r w:rsidRPr="00164C2D">
              <w:rPr>
                <w:sz w:val="22"/>
                <w:szCs w:val="22"/>
              </w:rPr>
              <w:t>New</w:t>
            </w:r>
          </w:p>
        </w:tc>
      </w:tr>
      <w:tr w:rsidR="00B242C8" w:rsidRPr="00164C2D" w14:paraId="7B609F14" w14:textId="77777777" w:rsidTr="00B22EF7">
        <w:trPr>
          <w:trHeight w:val="285"/>
        </w:trPr>
        <w:tc>
          <w:tcPr>
            <w:tcW w:w="2547" w:type="dxa"/>
            <w:shd w:val="clear" w:color="auto" w:fill="auto"/>
            <w:hideMark/>
          </w:tcPr>
          <w:p w14:paraId="1D084A9C" w14:textId="77777777" w:rsidR="00B242C8" w:rsidRPr="00164C2D" w:rsidRDefault="00B242C8" w:rsidP="00B242C8">
            <w:pPr>
              <w:rPr>
                <w:sz w:val="22"/>
                <w:szCs w:val="22"/>
              </w:rPr>
            </w:pPr>
            <w:r w:rsidRPr="00164C2D">
              <w:rPr>
                <w:sz w:val="22"/>
                <w:szCs w:val="22"/>
              </w:rPr>
              <w:t>Courier and Postal Services</w:t>
            </w:r>
          </w:p>
        </w:tc>
        <w:tc>
          <w:tcPr>
            <w:tcW w:w="2693" w:type="dxa"/>
            <w:shd w:val="clear" w:color="auto" w:fill="auto"/>
            <w:hideMark/>
          </w:tcPr>
          <w:p w14:paraId="6222FA0B" w14:textId="77777777" w:rsidR="00B242C8" w:rsidRPr="00164C2D" w:rsidRDefault="00B242C8" w:rsidP="00B242C8">
            <w:pPr>
              <w:rPr>
                <w:sz w:val="22"/>
                <w:szCs w:val="22"/>
              </w:rPr>
            </w:pPr>
            <w:r w:rsidRPr="00164C2D">
              <w:rPr>
                <w:sz w:val="22"/>
                <w:szCs w:val="22"/>
              </w:rPr>
              <w:t>Payment of Courier and Postal Services</w:t>
            </w:r>
          </w:p>
        </w:tc>
        <w:tc>
          <w:tcPr>
            <w:tcW w:w="1559" w:type="dxa"/>
            <w:shd w:val="clear" w:color="auto" w:fill="auto"/>
          </w:tcPr>
          <w:p w14:paraId="72DF5AC0" w14:textId="0650C48D" w:rsidR="00B242C8" w:rsidRPr="00164C2D" w:rsidRDefault="00B242C8" w:rsidP="00B242C8">
            <w:pPr>
              <w:jc w:val="right"/>
              <w:rPr>
                <w:sz w:val="22"/>
                <w:szCs w:val="22"/>
              </w:rPr>
            </w:pPr>
            <w:r w:rsidRPr="00164C2D">
              <w:rPr>
                <w:sz w:val="22"/>
                <w:szCs w:val="22"/>
              </w:rPr>
              <w:t>96,000.00</w:t>
            </w:r>
          </w:p>
        </w:tc>
        <w:tc>
          <w:tcPr>
            <w:tcW w:w="1316" w:type="dxa"/>
            <w:shd w:val="clear" w:color="auto" w:fill="auto"/>
          </w:tcPr>
          <w:p w14:paraId="7DA96105" w14:textId="1E32974B" w:rsidR="00B242C8" w:rsidRPr="00164C2D" w:rsidRDefault="00B242C8" w:rsidP="00B242C8">
            <w:pPr>
              <w:jc w:val="center"/>
              <w:rPr>
                <w:sz w:val="22"/>
                <w:szCs w:val="22"/>
              </w:rPr>
            </w:pPr>
          </w:p>
        </w:tc>
        <w:tc>
          <w:tcPr>
            <w:tcW w:w="1519" w:type="dxa"/>
            <w:shd w:val="clear" w:color="auto" w:fill="auto"/>
          </w:tcPr>
          <w:p w14:paraId="65FC04F6" w14:textId="1A6835C8" w:rsidR="00B242C8" w:rsidRPr="00164C2D" w:rsidRDefault="00B242C8" w:rsidP="00B242C8">
            <w:pPr>
              <w:jc w:val="right"/>
              <w:rPr>
                <w:sz w:val="22"/>
                <w:szCs w:val="22"/>
              </w:rPr>
            </w:pPr>
            <w:r w:rsidRPr="00164C2D">
              <w:rPr>
                <w:sz w:val="22"/>
                <w:szCs w:val="22"/>
              </w:rPr>
              <w:t>96,000.00</w:t>
            </w:r>
          </w:p>
        </w:tc>
        <w:tc>
          <w:tcPr>
            <w:tcW w:w="1057" w:type="dxa"/>
            <w:shd w:val="clear" w:color="auto" w:fill="auto"/>
            <w:hideMark/>
          </w:tcPr>
          <w:p w14:paraId="10572CDC" w14:textId="77777777" w:rsidR="00B242C8" w:rsidRPr="00164C2D" w:rsidRDefault="00B242C8" w:rsidP="00B242C8">
            <w:pPr>
              <w:rPr>
                <w:sz w:val="22"/>
                <w:szCs w:val="22"/>
              </w:rPr>
            </w:pPr>
            <w:r w:rsidRPr="00164C2D">
              <w:rPr>
                <w:sz w:val="22"/>
                <w:szCs w:val="22"/>
              </w:rPr>
              <w:t>New</w:t>
            </w:r>
          </w:p>
        </w:tc>
      </w:tr>
      <w:tr w:rsidR="00B242C8" w:rsidRPr="00164C2D" w14:paraId="16265E50" w14:textId="77777777" w:rsidTr="00B22EF7">
        <w:trPr>
          <w:trHeight w:val="855"/>
        </w:trPr>
        <w:tc>
          <w:tcPr>
            <w:tcW w:w="2547" w:type="dxa"/>
            <w:shd w:val="clear" w:color="auto" w:fill="auto"/>
            <w:hideMark/>
          </w:tcPr>
          <w:p w14:paraId="1E108B85" w14:textId="77777777" w:rsidR="00B242C8" w:rsidRPr="00164C2D" w:rsidRDefault="00B242C8" w:rsidP="00B242C8">
            <w:pPr>
              <w:rPr>
                <w:sz w:val="22"/>
                <w:szCs w:val="22"/>
              </w:rPr>
            </w:pPr>
            <w:r w:rsidRPr="00164C2D">
              <w:rPr>
                <w:sz w:val="22"/>
                <w:szCs w:val="22"/>
              </w:rPr>
              <w:t>Catering Services (receptions), Accommodation, Gifts, Food and Drinks</w:t>
            </w:r>
          </w:p>
        </w:tc>
        <w:tc>
          <w:tcPr>
            <w:tcW w:w="2693" w:type="dxa"/>
            <w:shd w:val="clear" w:color="auto" w:fill="auto"/>
            <w:hideMark/>
          </w:tcPr>
          <w:p w14:paraId="7BC537B8" w14:textId="77777777" w:rsidR="00B242C8" w:rsidRPr="00164C2D" w:rsidRDefault="00B242C8" w:rsidP="00B242C8">
            <w:pPr>
              <w:rPr>
                <w:sz w:val="22"/>
                <w:szCs w:val="22"/>
              </w:rPr>
            </w:pPr>
            <w:r w:rsidRPr="00164C2D">
              <w:rPr>
                <w:sz w:val="22"/>
                <w:szCs w:val="22"/>
              </w:rPr>
              <w:t>Payment of Catering Services (receptions), Accommodation, Gifts, Food and Drinks</w:t>
            </w:r>
          </w:p>
        </w:tc>
        <w:tc>
          <w:tcPr>
            <w:tcW w:w="1559" w:type="dxa"/>
            <w:shd w:val="clear" w:color="auto" w:fill="auto"/>
          </w:tcPr>
          <w:p w14:paraId="57F775D8" w14:textId="413D1C54" w:rsidR="00B242C8" w:rsidRPr="00164C2D" w:rsidRDefault="00B242C8" w:rsidP="00B242C8">
            <w:pPr>
              <w:jc w:val="right"/>
              <w:rPr>
                <w:sz w:val="22"/>
                <w:szCs w:val="22"/>
              </w:rPr>
            </w:pPr>
            <w:r w:rsidRPr="00164C2D">
              <w:rPr>
                <w:sz w:val="22"/>
                <w:szCs w:val="22"/>
              </w:rPr>
              <w:t>100,000.00</w:t>
            </w:r>
          </w:p>
        </w:tc>
        <w:tc>
          <w:tcPr>
            <w:tcW w:w="1316" w:type="dxa"/>
            <w:shd w:val="clear" w:color="auto" w:fill="auto"/>
          </w:tcPr>
          <w:p w14:paraId="4B70BDCE" w14:textId="7EF5AA9B" w:rsidR="00B242C8" w:rsidRPr="00164C2D" w:rsidRDefault="00B242C8" w:rsidP="00B242C8">
            <w:pPr>
              <w:jc w:val="center"/>
              <w:rPr>
                <w:sz w:val="22"/>
                <w:szCs w:val="22"/>
              </w:rPr>
            </w:pPr>
          </w:p>
        </w:tc>
        <w:tc>
          <w:tcPr>
            <w:tcW w:w="1519" w:type="dxa"/>
            <w:shd w:val="clear" w:color="auto" w:fill="auto"/>
          </w:tcPr>
          <w:p w14:paraId="3F2E559D" w14:textId="237E2F07" w:rsidR="00B242C8" w:rsidRPr="00164C2D" w:rsidRDefault="00B242C8" w:rsidP="00B242C8">
            <w:pPr>
              <w:jc w:val="right"/>
              <w:rPr>
                <w:sz w:val="22"/>
                <w:szCs w:val="22"/>
              </w:rPr>
            </w:pPr>
            <w:r w:rsidRPr="00164C2D">
              <w:rPr>
                <w:sz w:val="22"/>
                <w:szCs w:val="22"/>
              </w:rPr>
              <w:t>100,000.00</w:t>
            </w:r>
          </w:p>
        </w:tc>
        <w:tc>
          <w:tcPr>
            <w:tcW w:w="1057" w:type="dxa"/>
            <w:shd w:val="clear" w:color="auto" w:fill="auto"/>
            <w:hideMark/>
          </w:tcPr>
          <w:p w14:paraId="6F973057" w14:textId="77777777" w:rsidR="00B242C8" w:rsidRPr="00164C2D" w:rsidRDefault="00B242C8" w:rsidP="00B242C8">
            <w:pPr>
              <w:rPr>
                <w:sz w:val="22"/>
                <w:szCs w:val="22"/>
              </w:rPr>
            </w:pPr>
            <w:r w:rsidRPr="00164C2D">
              <w:rPr>
                <w:sz w:val="22"/>
                <w:szCs w:val="22"/>
              </w:rPr>
              <w:t>New</w:t>
            </w:r>
          </w:p>
        </w:tc>
      </w:tr>
      <w:tr w:rsidR="00B242C8" w:rsidRPr="00164C2D" w14:paraId="62330C1E" w14:textId="77777777" w:rsidTr="00B22EF7">
        <w:trPr>
          <w:trHeight w:val="855"/>
        </w:trPr>
        <w:tc>
          <w:tcPr>
            <w:tcW w:w="2547" w:type="dxa"/>
            <w:shd w:val="clear" w:color="auto" w:fill="auto"/>
            <w:hideMark/>
          </w:tcPr>
          <w:p w14:paraId="7BAA6728" w14:textId="77777777" w:rsidR="00B242C8" w:rsidRPr="00164C2D" w:rsidRDefault="00B242C8" w:rsidP="00B242C8">
            <w:pPr>
              <w:rPr>
                <w:sz w:val="22"/>
                <w:szCs w:val="22"/>
              </w:rPr>
            </w:pPr>
            <w:r w:rsidRPr="00164C2D">
              <w:rPr>
                <w:sz w:val="22"/>
                <w:szCs w:val="22"/>
              </w:rPr>
              <w:t>Travel Costs (airlines, bus, railway, mileage allowances, etc.)</w:t>
            </w:r>
          </w:p>
        </w:tc>
        <w:tc>
          <w:tcPr>
            <w:tcW w:w="2693" w:type="dxa"/>
            <w:shd w:val="clear" w:color="auto" w:fill="auto"/>
            <w:hideMark/>
          </w:tcPr>
          <w:p w14:paraId="534465E9" w14:textId="77777777" w:rsidR="00B242C8" w:rsidRPr="00164C2D" w:rsidRDefault="00B242C8" w:rsidP="00B242C8">
            <w:pPr>
              <w:rPr>
                <w:sz w:val="22"/>
                <w:szCs w:val="22"/>
              </w:rPr>
            </w:pPr>
            <w:r w:rsidRPr="00164C2D">
              <w:rPr>
                <w:sz w:val="22"/>
                <w:szCs w:val="22"/>
              </w:rPr>
              <w:t xml:space="preserve">Payment of Transport Expenses </w:t>
            </w:r>
          </w:p>
        </w:tc>
        <w:tc>
          <w:tcPr>
            <w:tcW w:w="1559" w:type="dxa"/>
            <w:shd w:val="clear" w:color="auto" w:fill="auto"/>
          </w:tcPr>
          <w:p w14:paraId="02068992" w14:textId="79EDDA10" w:rsidR="00B242C8" w:rsidRPr="00164C2D" w:rsidRDefault="00B242C8" w:rsidP="00B242C8">
            <w:pPr>
              <w:jc w:val="right"/>
              <w:rPr>
                <w:sz w:val="22"/>
                <w:szCs w:val="22"/>
              </w:rPr>
            </w:pPr>
            <w:r w:rsidRPr="00164C2D">
              <w:rPr>
                <w:sz w:val="22"/>
                <w:szCs w:val="22"/>
              </w:rPr>
              <w:t>40,000.00</w:t>
            </w:r>
          </w:p>
        </w:tc>
        <w:tc>
          <w:tcPr>
            <w:tcW w:w="1316" w:type="dxa"/>
            <w:shd w:val="clear" w:color="auto" w:fill="auto"/>
          </w:tcPr>
          <w:p w14:paraId="4FD8450F" w14:textId="5E1BBB6B" w:rsidR="00B242C8" w:rsidRPr="00164C2D" w:rsidRDefault="00B242C8" w:rsidP="00B242C8">
            <w:pPr>
              <w:jc w:val="center"/>
              <w:rPr>
                <w:sz w:val="22"/>
                <w:szCs w:val="22"/>
              </w:rPr>
            </w:pPr>
          </w:p>
        </w:tc>
        <w:tc>
          <w:tcPr>
            <w:tcW w:w="1519" w:type="dxa"/>
            <w:shd w:val="clear" w:color="auto" w:fill="auto"/>
          </w:tcPr>
          <w:p w14:paraId="36DE31EF" w14:textId="6C5C4138" w:rsidR="00B242C8" w:rsidRPr="00164C2D" w:rsidRDefault="00B242C8" w:rsidP="00B242C8">
            <w:pPr>
              <w:jc w:val="right"/>
              <w:rPr>
                <w:sz w:val="22"/>
                <w:szCs w:val="22"/>
              </w:rPr>
            </w:pPr>
            <w:r w:rsidRPr="00164C2D">
              <w:rPr>
                <w:sz w:val="22"/>
                <w:szCs w:val="22"/>
              </w:rPr>
              <w:t>40,000.00</w:t>
            </w:r>
          </w:p>
        </w:tc>
        <w:tc>
          <w:tcPr>
            <w:tcW w:w="1057" w:type="dxa"/>
            <w:shd w:val="clear" w:color="auto" w:fill="auto"/>
            <w:hideMark/>
          </w:tcPr>
          <w:p w14:paraId="052E745F" w14:textId="77777777" w:rsidR="00B242C8" w:rsidRPr="00164C2D" w:rsidRDefault="00B242C8" w:rsidP="00B242C8">
            <w:pPr>
              <w:rPr>
                <w:sz w:val="22"/>
                <w:szCs w:val="22"/>
              </w:rPr>
            </w:pPr>
            <w:r w:rsidRPr="00164C2D">
              <w:rPr>
                <w:sz w:val="22"/>
                <w:szCs w:val="22"/>
              </w:rPr>
              <w:t>New</w:t>
            </w:r>
          </w:p>
        </w:tc>
      </w:tr>
      <w:tr w:rsidR="00B242C8" w:rsidRPr="00164C2D" w14:paraId="00D4C8ED" w14:textId="77777777" w:rsidTr="00B22EF7">
        <w:trPr>
          <w:trHeight w:val="285"/>
        </w:trPr>
        <w:tc>
          <w:tcPr>
            <w:tcW w:w="2547" w:type="dxa"/>
            <w:shd w:val="clear" w:color="auto" w:fill="auto"/>
            <w:hideMark/>
          </w:tcPr>
          <w:p w14:paraId="154B99C7" w14:textId="77777777" w:rsidR="00B242C8" w:rsidRPr="00164C2D" w:rsidRDefault="00B242C8" w:rsidP="00B242C8">
            <w:pPr>
              <w:rPr>
                <w:sz w:val="22"/>
                <w:szCs w:val="22"/>
              </w:rPr>
            </w:pPr>
            <w:r w:rsidRPr="00164C2D">
              <w:rPr>
                <w:sz w:val="22"/>
                <w:szCs w:val="22"/>
              </w:rPr>
              <w:t>Daily Subsistence Allowance</w:t>
            </w:r>
          </w:p>
        </w:tc>
        <w:tc>
          <w:tcPr>
            <w:tcW w:w="2693" w:type="dxa"/>
            <w:shd w:val="clear" w:color="auto" w:fill="auto"/>
            <w:hideMark/>
          </w:tcPr>
          <w:p w14:paraId="10572C15" w14:textId="77777777" w:rsidR="00B242C8" w:rsidRPr="00164C2D" w:rsidRDefault="00B242C8" w:rsidP="00B242C8">
            <w:pPr>
              <w:rPr>
                <w:sz w:val="22"/>
                <w:szCs w:val="22"/>
              </w:rPr>
            </w:pPr>
            <w:r w:rsidRPr="00164C2D">
              <w:rPr>
                <w:sz w:val="22"/>
                <w:szCs w:val="22"/>
              </w:rPr>
              <w:t>Payment of Daily Subsistence Allowance</w:t>
            </w:r>
          </w:p>
        </w:tc>
        <w:tc>
          <w:tcPr>
            <w:tcW w:w="1559" w:type="dxa"/>
            <w:shd w:val="clear" w:color="auto" w:fill="auto"/>
          </w:tcPr>
          <w:p w14:paraId="7B42CB5C" w14:textId="239F3E34" w:rsidR="00B242C8" w:rsidRPr="00164C2D" w:rsidRDefault="00B242C8" w:rsidP="00B242C8">
            <w:pPr>
              <w:jc w:val="right"/>
              <w:rPr>
                <w:sz w:val="22"/>
                <w:szCs w:val="22"/>
              </w:rPr>
            </w:pPr>
            <w:r w:rsidRPr="00164C2D">
              <w:rPr>
                <w:sz w:val="22"/>
                <w:szCs w:val="22"/>
              </w:rPr>
              <w:t>300,000.00</w:t>
            </w:r>
          </w:p>
        </w:tc>
        <w:tc>
          <w:tcPr>
            <w:tcW w:w="1316" w:type="dxa"/>
            <w:shd w:val="clear" w:color="auto" w:fill="auto"/>
          </w:tcPr>
          <w:p w14:paraId="4C808F4B" w14:textId="0DCF1C8B" w:rsidR="00B242C8" w:rsidRPr="00164C2D" w:rsidRDefault="00B242C8" w:rsidP="00B242C8">
            <w:pPr>
              <w:jc w:val="center"/>
              <w:rPr>
                <w:sz w:val="22"/>
                <w:szCs w:val="22"/>
              </w:rPr>
            </w:pPr>
          </w:p>
        </w:tc>
        <w:tc>
          <w:tcPr>
            <w:tcW w:w="1519" w:type="dxa"/>
            <w:shd w:val="clear" w:color="auto" w:fill="auto"/>
          </w:tcPr>
          <w:p w14:paraId="7B060849" w14:textId="051CA7EE" w:rsidR="00B242C8" w:rsidRPr="00164C2D" w:rsidRDefault="00B242C8" w:rsidP="00B242C8">
            <w:pPr>
              <w:jc w:val="right"/>
              <w:rPr>
                <w:sz w:val="22"/>
                <w:szCs w:val="22"/>
              </w:rPr>
            </w:pPr>
            <w:r w:rsidRPr="00164C2D">
              <w:rPr>
                <w:sz w:val="22"/>
                <w:szCs w:val="22"/>
              </w:rPr>
              <w:t>300,000.00</w:t>
            </w:r>
          </w:p>
        </w:tc>
        <w:tc>
          <w:tcPr>
            <w:tcW w:w="1057" w:type="dxa"/>
            <w:shd w:val="clear" w:color="auto" w:fill="auto"/>
            <w:hideMark/>
          </w:tcPr>
          <w:p w14:paraId="3178C2C5" w14:textId="77777777" w:rsidR="00B242C8" w:rsidRPr="00164C2D" w:rsidRDefault="00B242C8" w:rsidP="00B242C8">
            <w:pPr>
              <w:rPr>
                <w:sz w:val="22"/>
                <w:szCs w:val="22"/>
              </w:rPr>
            </w:pPr>
            <w:r w:rsidRPr="00164C2D">
              <w:rPr>
                <w:sz w:val="22"/>
                <w:szCs w:val="22"/>
              </w:rPr>
              <w:t>New</w:t>
            </w:r>
          </w:p>
        </w:tc>
      </w:tr>
      <w:tr w:rsidR="00B242C8" w:rsidRPr="00164C2D" w14:paraId="7866E60C" w14:textId="77777777" w:rsidTr="00B22EF7">
        <w:trPr>
          <w:trHeight w:val="570"/>
        </w:trPr>
        <w:tc>
          <w:tcPr>
            <w:tcW w:w="2547" w:type="dxa"/>
            <w:shd w:val="clear" w:color="auto" w:fill="auto"/>
            <w:hideMark/>
          </w:tcPr>
          <w:p w14:paraId="7E2CD8E7" w14:textId="77777777" w:rsidR="00B242C8" w:rsidRPr="00164C2D" w:rsidRDefault="00B242C8" w:rsidP="00B242C8">
            <w:pPr>
              <w:rPr>
                <w:sz w:val="22"/>
                <w:szCs w:val="22"/>
              </w:rPr>
            </w:pPr>
            <w:r w:rsidRPr="00164C2D">
              <w:rPr>
                <w:sz w:val="22"/>
                <w:szCs w:val="22"/>
              </w:rPr>
              <w:t>Sundry Items (e.g. airport tax, taxis, etc…)</w:t>
            </w:r>
          </w:p>
        </w:tc>
        <w:tc>
          <w:tcPr>
            <w:tcW w:w="2693" w:type="dxa"/>
            <w:shd w:val="clear" w:color="auto" w:fill="auto"/>
            <w:hideMark/>
          </w:tcPr>
          <w:p w14:paraId="198A0797" w14:textId="77777777" w:rsidR="00B242C8" w:rsidRPr="00164C2D" w:rsidRDefault="00B242C8" w:rsidP="00B242C8">
            <w:pPr>
              <w:rPr>
                <w:sz w:val="22"/>
                <w:szCs w:val="22"/>
              </w:rPr>
            </w:pPr>
            <w:r w:rsidRPr="00164C2D">
              <w:rPr>
                <w:sz w:val="22"/>
                <w:szCs w:val="22"/>
              </w:rPr>
              <w:t>Payment of Telesundry items (e.g. airport tax, taxis, expenses</w:t>
            </w:r>
          </w:p>
        </w:tc>
        <w:tc>
          <w:tcPr>
            <w:tcW w:w="1559" w:type="dxa"/>
            <w:shd w:val="clear" w:color="auto" w:fill="auto"/>
          </w:tcPr>
          <w:p w14:paraId="5F51D9A3" w14:textId="1CF5581B" w:rsidR="00B242C8" w:rsidRPr="00164C2D" w:rsidRDefault="00B242C8" w:rsidP="00B242C8">
            <w:pPr>
              <w:jc w:val="right"/>
              <w:rPr>
                <w:sz w:val="22"/>
                <w:szCs w:val="22"/>
              </w:rPr>
            </w:pPr>
            <w:r w:rsidRPr="00164C2D">
              <w:rPr>
                <w:sz w:val="22"/>
                <w:szCs w:val="22"/>
              </w:rPr>
              <w:t>50,000.00</w:t>
            </w:r>
          </w:p>
        </w:tc>
        <w:tc>
          <w:tcPr>
            <w:tcW w:w="1316" w:type="dxa"/>
            <w:shd w:val="clear" w:color="auto" w:fill="auto"/>
          </w:tcPr>
          <w:p w14:paraId="62171B61" w14:textId="414CF87B" w:rsidR="00B242C8" w:rsidRPr="00164C2D" w:rsidRDefault="00B242C8" w:rsidP="00B242C8">
            <w:pPr>
              <w:jc w:val="center"/>
              <w:rPr>
                <w:sz w:val="22"/>
                <w:szCs w:val="22"/>
              </w:rPr>
            </w:pPr>
          </w:p>
        </w:tc>
        <w:tc>
          <w:tcPr>
            <w:tcW w:w="1519" w:type="dxa"/>
            <w:shd w:val="clear" w:color="auto" w:fill="auto"/>
          </w:tcPr>
          <w:p w14:paraId="2B8237EC" w14:textId="27AD77FD" w:rsidR="00B242C8" w:rsidRPr="00164C2D" w:rsidRDefault="00B242C8" w:rsidP="00B242C8">
            <w:pPr>
              <w:jc w:val="right"/>
              <w:rPr>
                <w:sz w:val="22"/>
                <w:szCs w:val="22"/>
              </w:rPr>
            </w:pPr>
            <w:r w:rsidRPr="00164C2D">
              <w:rPr>
                <w:sz w:val="22"/>
                <w:szCs w:val="22"/>
              </w:rPr>
              <w:t>50,000.00</w:t>
            </w:r>
          </w:p>
        </w:tc>
        <w:tc>
          <w:tcPr>
            <w:tcW w:w="1057" w:type="dxa"/>
            <w:shd w:val="clear" w:color="auto" w:fill="auto"/>
            <w:hideMark/>
          </w:tcPr>
          <w:p w14:paraId="3DA830DA" w14:textId="77777777" w:rsidR="00B242C8" w:rsidRPr="00164C2D" w:rsidRDefault="00B242C8" w:rsidP="00B242C8">
            <w:pPr>
              <w:rPr>
                <w:sz w:val="22"/>
                <w:szCs w:val="22"/>
              </w:rPr>
            </w:pPr>
            <w:r w:rsidRPr="00164C2D">
              <w:rPr>
                <w:sz w:val="22"/>
                <w:szCs w:val="22"/>
              </w:rPr>
              <w:t>New</w:t>
            </w:r>
          </w:p>
        </w:tc>
      </w:tr>
      <w:tr w:rsidR="00B242C8" w:rsidRPr="00164C2D" w14:paraId="171E6A32" w14:textId="77777777" w:rsidTr="00B22EF7">
        <w:trPr>
          <w:trHeight w:val="855"/>
        </w:trPr>
        <w:tc>
          <w:tcPr>
            <w:tcW w:w="2547" w:type="dxa"/>
            <w:shd w:val="clear" w:color="auto" w:fill="auto"/>
            <w:hideMark/>
          </w:tcPr>
          <w:p w14:paraId="48FF8076" w14:textId="77777777" w:rsidR="00B242C8" w:rsidRPr="00164C2D" w:rsidRDefault="00B242C8" w:rsidP="00B242C8">
            <w:pPr>
              <w:rPr>
                <w:sz w:val="22"/>
                <w:szCs w:val="22"/>
              </w:rPr>
            </w:pPr>
            <w:r w:rsidRPr="00164C2D">
              <w:rPr>
                <w:sz w:val="22"/>
                <w:szCs w:val="22"/>
              </w:rPr>
              <w:t>General Office Supplies (papers, pencils, forms, small office equipment etc)</w:t>
            </w:r>
          </w:p>
        </w:tc>
        <w:tc>
          <w:tcPr>
            <w:tcW w:w="2693" w:type="dxa"/>
            <w:shd w:val="clear" w:color="auto" w:fill="auto"/>
            <w:hideMark/>
          </w:tcPr>
          <w:p w14:paraId="0CF014EC" w14:textId="77777777" w:rsidR="00B242C8" w:rsidRPr="00164C2D" w:rsidRDefault="00B242C8" w:rsidP="00B242C8">
            <w:pPr>
              <w:rPr>
                <w:sz w:val="22"/>
                <w:szCs w:val="22"/>
              </w:rPr>
            </w:pPr>
            <w:r w:rsidRPr="00164C2D">
              <w:rPr>
                <w:sz w:val="22"/>
                <w:szCs w:val="22"/>
              </w:rPr>
              <w:t>Purchase of General Office Supplies (papers, pencils, forms, small office equipment)</w:t>
            </w:r>
          </w:p>
        </w:tc>
        <w:tc>
          <w:tcPr>
            <w:tcW w:w="1559" w:type="dxa"/>
            <w:shd w:val="clear" w:color="auto" w:fill="auto"/>
          </w:tcPr>
          <w:p w14:paraId="715F6458" w14:textId="0991DB2A" w:rsidR="00B242C8" w:rsidRPr="00164C2D" w:rsidRDefault="00B242C8" w:rsidP="00B242C8">
            <w:pPr>
              <w:jc w:val="right"/>
              <w:rPr>
                <w:sz w:val="22"/>
                <w:szCs w:val="22"/>
              </w:rPr>
            </w:pPr>
            <w:r w:rsidRPr="00164C2D">
              <w:rPr>
                <w:sz w:val="22"/>
                <w:szCs w:val="22"/>
              </w:rPr>
              <w:t>50,000.00</w:t>
            </w:r>
          </w:p>
        </w:tc>
        <w:tc>
          <w:tcPr>
            <w:tcW w:w="1316" w:type="dxa"/>
            <w:shd w:val="clear" w:color="auto" w:fill="auto"/>
          </w:tcPr>
          <w:p w14:paraId="7399702A" w14:textId="76B61127" w:rsidR="00B242C8" w:rsidRPr="00164C2D" w:rsidRDefault="00B242C8" w:rsidP="00B242C8">
            <w:pPr>
              <w:jc w:val="center"/>
              <w:rPr>
                <w:sz w:val="22"/>
                <w:szCs w:val="22"/>
              </w:rPr>
            </w:pPr>
          </w:p>
        </w:tc>
        <w:tc>
          <w:tcPr>
            <w:tcW w:w="1519" w:type="dxa"/>
            <w:shd w:val="clear" w:color="auto" w:fill="auto"/>
          </w:tcPr>
          <w:p w14:paraId="6070E02F" w14:textId="547EFDEC" w:rsidR="00B242C8" w:rsidRPr="00164C2D" w:rsidRDefault="00B242C8" w:rsidP="00B242C8">
            <w:pPr>
              <w:jc w:val="right"/>
              <w:rPr>
                <w:sz w:val="22"/>
                <w:szCs w:val="22"/>
              </w:rPr>
            </w:pPr>
            <w:r w:rsidRPr="00164C2D">
              <w:rPr>
                <w:sz w:val="22"/>
                <w:szCs w:val="22"/>
              </w:rPr>
              <w:t>50,000.00</w:t>
            </w:r>
          </w:p>
        </w:tc>
        <w:tc>
          <w:tcPr>
            <w:tcW w:w="1057" w:type="dxa"/>
            <w:shd w:val="clear" w:color="auto" w:fill="auto"/>
            <w:hideMark/>
          </w:tcPr>
          <w:p w14:paraId="65555EB0" w14:textId="77777777" w:rsidR="00B242C8" w:rsidRPr="00164C2D" w:rsidRDefault="00B242C8" w:rsidP="00B242C8">
            <w:pPr>
              <w:rPr>
                <w:sz w:val="22"/>
                <w:szCs w:val="22"/>
              </w:rPr>
            </w:pPr>
            <w:r w:rsidRPr="00164C2D">
              <w:rPr>
                <w:sz w:val="22"/>
                <w:szCs w:val="22"/>
              </w:rPr>
              <w:t>New</w:t>
            </w:r>
          </w:p>
        </w:tc>
      </w:tr>
      <w:tr w:rsidR="00B242C8" w:rsidRPr="00164C2D" w14:paraId="22FF560C" w14:textId="77777777" w:rsidTr="00B22EF7">
        <w:trPr>
          <w:trHeight w:val="570"/>
        </w:trPr>
        <w:tc>
          <w:tcPr>
            <w:tcW w:w="2547" w:type="dxa"/>
            <w:shd w:val="clear" w:color="auto" w:fill="auto"/>
            <w:hideMark/>
          </w:tcPr>
          <w:p w14:paraId="04DCB4FE" w14:textId="77777777" w:rsidR="00B242C8" w:rsidRPr="00164C2D" w:rsidRDefault="00B242C8" w:rsidP="00B242C8">
            <w:pPr>
              <w:rPr>
                <w:sz w:val="22"/>
                <w:szCs w:val="22"/>
              </w:rPr>
            </w:pPr>
            <w:r w:rsidRPr="00164C2D">
              <w:rPr>
                <w:sz w:val="22"/>
                <w:szCs w:val="22"/>
              </w:rPr>
              <w:t>Bank service commission and charges</w:t>
            </w:r>
          </w:p>
        </w:tc>
        <w:tc>
          <w:tcPr>
            <w:tcW w:w="2693" w:type="dxa"/>
            <w:shd w:val="clear" w:color="auto" w:fill="auto"/>
            <w:hideMark/>
          </w:tcPr>
          <w:p w14:paraId="221829ED" w14:textId="77777777" w:rsidR="00B242C8" w:rsidRPr="00164C2D" w:rsidRDefault="00B242C8" w:rsidP="00B242C8">
            <w:pPr>
              <w:rPr>
                <w:sz w:val="22"/>
                <w:szCs w:val="22"/>
              </w:rPr>
            </w:pPr>
            <w:r w:rsidRPr="00164C2D">
              <w:rPr>
                <w:sz w:val="22"/>
                <w:szCs w:val="22"/>
              </w:rPr>
              <w:t>Payment of Bank service commission and charges</w:t>
            </w:r>
          </w:p>
        </w:tc>
        <w:tc>
          <w:tcPr>
            <w:tcW w:w="1559" w:type="dxa"/>
            <w:shd w:val="clear" w:color="auto" w:fill="auto"/>
          </w:tcPr>
          <w:p w14:paraId="140D1EAD" w14:textId="0280A0CD" w:rsidR="00B242C8" w:rsidRPr="00164C2D" w:rsidRDefault="00B242C8" w:rsidP="00B242C8">
            <w:pPr>
              <w:jc w:val="right"/>
              <w:rPr>
                <w:sz w:val="22"/>
                <w:szCs w:val="22"/>
              </w:rPr>
            </w:pPr>
            <w:r w:rsidRPr="00164C2D">
              <w:rPr>
                <w:sz w:val="22"/>
                <w:szCs w:val="22"/>
              </w:rPr>
              <w:t>22,472.00</w:t>
            </w:r>
          </w:p>
        </w:tc>
        <w:tc>
          <w:tcPr>
            <w:tcW w:w="1316" w:type="dxa"/>
            <w:shd w:val="clear" w:color="auto" w:fill="auto"/>
          </w:tcPr>
          <w:p w14:paraId="565E8174" w14:textId="006FB652" w:rsidR="00B242C8" w:rsidRPr="00164C2D" w:rsidRDefault="00B242C8" w:rsidP="00B242C8">
            <w:pPr>
              <w:jc w:val="center"/>
              <w:rPr>
                <w:sz w:val="22"/>
                <w:szCs w:val="22"/>
              </w:rPr>
            </w:pPr>
          </w:p>
        </w:tc>
        <w:tc>
          <w:tcPr>
            <w:tcW w:w="1519" w:type="dxa"/>
            <w:shd w:val="clear" w:color="auto" w:fill="auto"/>
          </w:tcPr>
          <w:p w14:paraId="0299183C" w14:textId="6210801D" w:rsidR="00B242C8" w:rsidRPr="00164C2D" w:rsidRDefault="00B242C8" w:rsidP="00B242C8">
            <w:pPr>
              <w:jc w:val="right"/>
              <w:rPr>
                <w:sz w:val="22"/>
                <w:szCs w:val="22"/>
              </w:rPr>
            </w:pPr>
            <w:r w:rsidRPr="00164C2D">
              <w:rPr>
                <w:sz w:val="22"/>
                <w:szCs w:val="22"/>
              </w:rPr>
              <w:t>22,472.00</w:t>
            </w:r>
          </w:p>
        </w:tc>
        <w:tc>
          <w:tcPr>
            <w:tcW w:w="1057" w:type="dxa"/>
            <w:shd w:val="clear" w:color="auto" w:fill="auto"/>
            <w:hideMark/>
          </w:tcPr>
          <w:p w14:paraId="46436826" w14:textId="77777777" w:rsidR="00B242C8" w:rsidRPr="00164C2D" w:rsidRDefault="00B242C8" w:rsidP="00B242C8">
            <w:pPr>
              <w:rPr>
                <w:sz w:val="22"/>
                <w:szCs w:val="22"/>
              </w:rPr>
            </w:pPr>
            <w:r w:rsidRPr="00164C2D">
              <w:rPr>
                <w:sz w:val="22"/>
                <w:szCs w:val="22"/>
              </w:rPr>
              <w:t>New</w:t>
            </w:r>
          </w:p>
        </w:tc>
      </w:tr>
      <w:tr w:rsidR="00B242C8" w:rsidRPr="00164C2D" w14:paraId="56CBF7BE" w14:textId="77777777" w:rsidTr="00B22EF7">
        <w:trPr>
          <w:trHeight w:val="570"/>
        </w:trPr>
        <w:tc>
          <w:tcPr>
            <w:tcW w:w="2547" w:type="dxa"/>
            <w:shd w:val="clear" w:color="auto" w:fill="auto"/>
            <w:hideMark/>
          </w:tcPr>
          <w:p w14:paraId="4634534D" w14:textId="2B229326" w:rsidR="00B242C8" w:rsidRPr="00164C2D" w:rsidRDefault="00B242C8" w:rsidP="00B242C8">
            <w:pPr>
              <w:rPr>
                <w:sz w:val="22"/>
                <w:szCs w:val="22"/>
              </w:rPr>
            </w:pPr>
            <w:r w:rsidRPr="00164C2D">
              <w:rPr>
                <w:sz w:val="22"/>
                <w:szCs w:val="22"/>
              </w:rPr>
              <w:t xml:space="preserve">Refined Fuels and Lubricants  </w:t>
            </w:r>
          </w:p>
        </w:tc>
        <w:tc>
          <w:tcPr>
            <w:tcW w:w="2693" w:type="dxa"/>
            <w:shd w:val="clear" w:color="auto" w:fill="auto"/>
            <w:hideMark/>
          </w:tcPr>
          <w:p w14:paraId="606C85DD" w14:textId="3F1A24B0" w:rsidR="00B242C8" w:rsidRPr="00164C2D" w:rsidRDefault="00B242C8" w:rsidP="00B242C8">
            <w:pPr>
              <w:rPr>
                <w:sz w:val="22"/>
                <w:szCs w:val="22"/>
              </w:rPr>
            </w:pPr>
            <w:r w:rsidRPr="00164C2D">
              <w:rPr>
                <w:sz w:val="22"/>
                <w:szCs w:val="22"/>
              </w:rPr>
              <w:t xml:space="preserve">Purchase of Refined Fuels and Lubricants  </w:t>
            </w:r>
          </w:p>
        </w:tc>
        <w:tc>
          <w:tcPr>
            <w:tcW w:w="1559" w:type="dxa"/>
            <w:shd w:val="clear" w:color="auto" w:fill="auto"/>
          </w:tcPr>
          <w:p w14:paraId="3E5867C5" w14:textId="3FD21571" w:rsidR="00B242C8" w:rsidRPr="00164C2D" w:rsidRDefault="00B242C8" w:rsidP="00B242C8">
            <w:pPr>
              <w:jc w:val="right"/>
              <w:rPr>
                <w:sz w:val="22"/>
                <w:szCs w:val="22"/>
              </w:rPr>
            </w:pPr>
            <w:r w:rsidRPr="00164C2D">
              <w:rPr>
                <w:sz w:val="22"/>
                <w:szCs w:val="22"/>
              </w:rPr>
              <w:t>130,000.00</w:t>
            </w:r>
          </w:p>
        </w:tc>
        <w:tc>
          <w:tcPr>
            <w:tcW w:w="1316" w:type="dxa"/>
            <w:shd w:val="clear" w:color="auto" w:fill="auto"/>
          </w:tcPr>
          <w:p w14:paraId="6091CD67" w14:textId="067626C9" w:rsidR="00B242C8" w:rsidRPr="00164C2D" w:rsidRDefault="00B242C8" w:rsidP="00B242C8">
            <w:pPr>
              <w:jc w:val="center"/>
              <w:rPr>
                <w:sz w:val="22"/>
                <w:szCs w:val="22"/>
              </w:rPr>
            </w:pPr>
          </w:p>
        </w:tc>
        <w:tc>
          <w:tcPr>
            <w:tcW w:w="1519" w:type="dxa"/>
            <w:shd w:val="clear" w:color="auto" w:fill="auto"/>
          </w:tcPr>
          <w:p w14:paraId="5481C447" w14:textId="4517B4E0" w:rsidR="00B242C8" w:rsidRPr="00164C2D" w:rsidRDefault="00B242C8" w:rsidP="00B242C8">
            <w:pPr>
              <w:jc w:val="right"/>
              <w:rPr>
                <w:sz w:val="22"/>
                <w:szCs w:val="22"/>
              </w:rPr>
            </w:pPr>
            <w:r w:rsidRPr="00164C2D">
              <w:rPr>
                <w:sz w:val="22"/>
                <w:szCs w:val="22"/>
              </w:rPr>
              <w:t>130,000.00</w:t>
            </w:r>
          </w:p>
        </w:tc>
        <w:tc>
          <w:tcPr>
            <w:tcW w:w="1057" w:type="dxa"/>
            <w:shd w:val="clear" w:color="auto" w:fill="auto"/>
            <w:hideMark/>
          </w:tcPr>
          <w:p w14:paraId="1153CC29" w14:textId="77777777" w:rsidR="00B242C8" w:rsidRPr="00164C2D" w:rsidRDefault="00B242C8" w:rsidP="00B242C8">
            <w:pPr>
              <w:rPr>
                <w:sz w:val="22"/>
                <w:szCs w:val="22"/>
              </w:rPr>
            </w:pPr>
            <w:r w:rsidRPr="00164C2D">
              <w:rPr>
                <w:sz w:val="22"/>
                <w:szCs w:val="22"/>
              </w:rPr>
              <w:t>New</w:t>
            </w:r>
          </w:p>
        </w:tc>
      </w:tr>
      <w:tr w:rsidR="00B242C8" w:rsidRPr="00164C2D" w14:paraId="0155EFE4" w14:textId="77777777" w:rsidTr="00B22EF7">
        <w:trPr>
          <w:trHeight w:val="285"/>
        </w:trPr>
        <w:tc>
          <w:tcPr>
            <w:tcW w:w="2547" w:type="dxa"/>
            <w:shd w:val="clear" w:color="auto" w:fill="auto"/>
            <w:hideMark/>
          </w:tcPr>
          <w:p w14:paraId="69EC0C5D" w14:textId="77777777" w:rsidR="00B242C8" w:rsidRPr="00164C2D" w:rsidRDefault="00B242C8" w:rsidP="00B242C8">
            <w:pPr>
              <w:rPr>
                <w:b/>
                <w:bCs/>
                <w:sz w:val="22"/>
                <w:szCs w:val="22"/>
              </w:rPr>
            </w:pPr>
            <w:r w:rsidRPr="00164C2D">
              <w:rPr>
                <w:b/>
                <w:bCs/>
                <w:sz w:val="22"/>
                <w:szCs w:val="22"/>
              </w:rPr>
              <w:t>SUBTOTAL</w:t>
            </w:r>
          </w:p>
        </w:tc>
        <w:tc>
          <w:tcPr>
            <w:tcW w:w="2693" w:type="dxa"/>
            <w:shd w:val="clear" w:color="auto" w:fill="auto"/>
            <w:hideMark/>
          </w:tcPr>
          <w:p w14:paraId="1FA32B8C" w14:textId="77777777" w:rsidR="00B242C8" w:rsidRPr="00164C2D" w:rsidRDefault="00B242C8" w:rsidP="00B242C8">
            <w:pPr>
              <w:rPr>
                <w:b/>
                <w:bCs/>
                <w:sz w:val="22"/>
                <w:szCs w:val="22"/>
              </w:rPr>
            </w:pPr>
            <w:r w:rsidRPr="00164C2D">
              <w:rPr>
                <w:b/>
                <w:bCs/>
                <w:sz w:val="22"/>
                <w:szCs w:val="22"/>
              </w:rPr>
              <w:t> </w:t>
            </w:r>
          </w:p>
        </w:tc>
        <w:tc>
          <w:tcPr>
            <w:tcW w:w="1559" w:type="dxa"/>
            <w:shd w:val="clear" w:color="auto" w:fill="auto"/>
          </w:tcPr>
          <w:p w14:paraId="51CA5294" w14:textId="16A3B397" w:rsidR="00B242C8" w:rsidRPr="00164C2D" w:rsidRDefault="00B242C8" w:rsidP="00B242C8">
            <w:pPr>
              <w:jc w:val="right"/>
              <w:rPr>
                <w:b/>
                <w:bCs/>
                <w:sz w:val="22"/>
                <w:szCs w:val="22"/>
              </w:rPr>
            </w:pPr>
            <w:r w:rsidRPr="00164C2D">
              <w:rPr>
                <w:b/>
                <w:bCs/>
                <w:sz w:val="22"/>
                <w:szCs w:val="22"/>
              </w:rPr>
              <w:t>9,995,623.20</w:t>
            </w:r>
          </w:p>
        </w:tc>
        <w:tc>
          <w:tcPr>
            <w:tcW w:w="1316" w:type="dxa"/>
            <w:shd w:val="clear" w:color="auto" w:fill="auto"/>
          </w:tcPr>
          <w:p w14:paraId="59CEE4DC" w14:textId="3552BB45" w:rsidR="00B242C8" w:rsidRPr="00164C2D" w:rsidRDefault="00B242C8" w:rsidP="00B242C8">
            <w:pPr>
              <w:jc w:val="center"/>
              <w:rPr>
                <w:b/>
                <w:bCs/>
                <w:sz w:val="22"/>
                <w:szCs w:val="22"/>
              </w:rPr>
            </w:pPr>
          </w:p>
        </w:tc>
        <w:tc>
          <w:tcPr>
            <w:tcW w:w="1519" w:type="dxa"/>
            <w:shd w:val="clear" w:color="auto" w:fill="auto"/>
          </w:tcPr>
          <w:p w14:paraId="712EB7BE" w14:textId="62D4BEAC" w:rsidR="00B242C8" w:rsidRPr="00164C2D" w:rsidRDefault="00B242C8" w:rsidP="00B242C8">
            <w:pPr>
              <w:jc w:val="right"/>
              <w:rPr>
                <w:b/>
                <w:bCs/>
                <w:sz w:val="22"/>
                <w:szCs w:val="22"/>
              </w:rPr>
            </w:pPr>
            <w:r w:rsidRPr="00164C2D">
              <w:rPr>
                <w:b/>
                <w:bCs/>
                <w:sz w:val="22"/>
                <w:szCs w:val="22"/>
              </w:rPr>
              <w:t>9,995,623.20</w:t>
            </w:r>
          </w:p>
        </w:tc>
        <w:tc>
          <w:tcPr>
            <w:tcW w:w="1057" w:type="dxa"/>
            <w:shd w:val="clear" w:color="auto" w:fill="auto"/>
            <w:hideMark/>
          </w:tcPr>
          <w:p w14:paraId="284BDC7A" w14:textId="77777777" w:rsidR="00B242C8" w:rsidRPr="00164C2D" w:rsidRDefault="00B242C8" w:rsidP="00B242C8">
            <w:pPr>
              <w:rPr>
                <w:b/>
                <w:bCs/>
                <w:sz w:val="22"/>
                <w:szCs w:val="22"/>
              </w:rPr>
            </w:pPr>
            <w:r w:rsidRPr="00164C2D">
              <w:rPr>
                <w:b/>
                <w:bCs/>
                <w:sz w:val="22"/>
                <w:szCs w:val="22"/>
              </w:rPr>
              <w:t> </w:t>
            </w:r>
          </w:p>
        </w:tc>
      </w:tr>
      <w:tr w:rsidR="00B242C8" w:rsidRPr="00164C2D" w14:paraId="2B41D071" w14:textId="77777777" w:rsidTr="00B22EF7">
        <w:trPr>
          <w:trHeight w:val="70"/>
        </w:trPr>
        <w:tc>
          <w:tcPr>
            <w:tcW w:w="9634" w:type="dxa"/>
            <w:gridSpan w:val="5"/>
            <w:shd w:val="clear" w:color="auto" w:fill="auto"/>
            <w:hideMark/>
          </w:tcPr>
          <w:p w14:paraId="7BFEE007" w14:textId="7C2EC271" w:rsidR="00B242C8" w:rsidRPr="00164C2D" w:rsidRDefault="00B242C8" w:rsidP="00DC0DE8">
            <w:pPr>
              <w:rPr>
                <w:b/>
                <w:bCs/>
                <w:sz w:val="22"/>
                <w:szCs w:val="22"/>
              </w:rPr>
            </w:pPr>
            <w:r w:rsidRPr="00164C2D">
              <w:rPr>
                <w:b/>
                <w:bCs/>
                <w:sz w:val="22"/>
                <w:szCs w:val="22"/>
              </w:rPr>
              <w:t>MONITORING AND EVALUATION AND CAPACITY BUILDING</w:t>
            </w:r>
          </w:p>
        </w:tc>
        <w:tc>
          <w:tcPr>
            <w:tcW w:w="1057" w:type="dxa"/>
            <w:shd w:val="clear" w:color="auto" w:fill="auto"/>
            <w:hideMark/>
          </w:tcPr>
          <w:p w14:paraId="7BE56ADE" w14:textId="77777777" w:rsidR="00B242C8" w:rsidRPr="00164C2D" w:rsidRDefault="00B242C8" w:rsidP="00B242C8">
            <w:pPr>
              <w:rPr>
                <w:sz w:val="22"/>
                <w:szCs w:val="22"/>
              </w:rPr>
            </w:pPr>
            <w:r w:rsidRPr="00164C2D">
              <w:rPr>
                <w:sz w:val="22"/>
                <w:szCs w:val="22"/>
              </w:rPr>
              <w:t> </w:t>
            </w:r>
          </w:p>
        </w:tc>
      </w:tr>
      <w:tr w:rsidR="00B242C8" w:rsidRPr="00164C2D" w14:paraId="36532C92" w14:textId="77777777" w:rsidTr="00B22EF7">
        <w:trPr>
          <w:trHeight w:val="855"/>
        </w:trPr>
        <w:tc>
          <w:tcPr>
            <w:tcW w:w="2547" w:type="dxa"/>
            <w:shd w:val="clear" w:color="auto" w:fill="auto"/>
            <w:hideMark/>
          </w:tcPr>
          <w:p w14:paraId="5C578FA1" w14:textId="77777777" w:rsidR="00B242C8" w:rsidRPr="00164C2D" w:rsidRDefault="00B242C8" w:rsidP="00B242C8">
            <w:pPr>
              <w:rPr>
                <w:sz w:val="22"/>
                <w:szCs w:val="22"/>
              </w:rPr>
            </w:pPr>
            <w:r w:rsidRPr="00164C2D">
              <w:rPr>
                <w:sz w:val="22"/>
                <w:szCs w:val="22"/>
              </w:rPr>
              <w:t>Remuneration of Instructors and Contract based Training Services.</w:t>
            </w:r>
          </w:p>
        </w:tc>
        <w:tc>
          <w:tcPr>
            <w:tcW w:w="2693" w:type="dxa"/>
            <w:shd w:val="clear" w:color="auto" w:fill="auto"/>
            <w:hideMark/>
          </w:tcPr>
          <w:p w14:paraId="262DFFE9" w14:textId="77777777" w:rsidR="00B242C8" w:rsidRPr="00164C2D" w:rsidRDefault="00B242C8" w:rsidP="00B242C8">
            <w:pPr>
              <w:rPr>
                <w:sz w:val="22"/>
                <w:szCs w:val="22"/>
              </w:rPr>
            </w:pPr>
            <w:r w:rsidRPr="00164C2D">
              <w:rPr>
                <w:sz w:val="22"/>
                <w:szCs w:val="22"/>
              </w:rPr>
              <w:t xml:space="preserve"> Payment of Remuneration of Instructors and Contract based Training Services.</w:t>
            </w:r>
          </w:p>
        </w:tc>
        <w:tc>
          <w:tcPr>
            <w:tcW w:w="1559" w:type="dxa"/>
            <w:shd w:val="clear" w:color="auto" w:fill="auto"/>
          </w:tcPr>
          <w:p w14:paraId="4DBF611D" w14:textId="168B1329" w:rsidR="00B242C8" w:rsidRPr="00164C2D" w:rsidRDefault="00062BE0" w:rsidP="00B242C8">
            <w:pPr>
              <w:jc w:val="right"/>
              <w:rPr>
                <w:sz w:val="22"/>
                <w:szCs w:val="22"/>
              </w:rPr>
            </w:pPr>
            <w:r>
              <w:rPr>
                <w:sz w:val="22"/>
                <w:szCs w:val="22"/>
              </w:rPr>
              <w:t>2</w:t>
            </w:r>
            <w:r w:rsidR="00B242C8" w:rsidRPr="00164C2D">
              <w:rPr>
                <w:sz w:val="22"/>
                <w:szCs w:val="22"/>
              </w:rPr>
              <w:t>70,000.00</w:t>
            </w:r>
          </w:p>
        </w:tc>
        <w:tc>
          <w:tcPr>
            <w:tcW w:w="1316" w:type="dxa"/>
            <w:shd w:val="clear" w:color="auto" w:fill="auto"/>
          </w:tcPr>
          <w:p w14:paraId="41FD7CB6" w14:textId="0C001E1A" w:rsidR="00B242C8" w:rsidRPr="00164C2D" w:rsidRDefault="00B242C8" w:rsidP="00B242C8">
            <w:pPr>
              <w:jc w:val="center"/>
              <w:rPr>
                <w:sz w:val="22"/>
                <w:szCs w:val="22"/>
              </w:rPr>
            </w:pPr>
          </w:p>
        </w:tc>
        <w:tc>
          <w:tcPr>
            <w:tcW w:w="1519" w:type="dxa"/>
            <w:shd w:val="clear" w:color="auto" w:fill="auto"/>
          </w:tcPr>
          <w:p w14:paraId="34A63087" w14:textId="706AD7A5" w:rsidR="00B242C8" w:rsidRPr="00164C2D" w:rsidRDefault="00062BE0" w:rsidP="00B242C8">
            <w:pPr>
              <w:jc w:val="right"/>
              <w:rPr>
                <w:sz w:val="22"/>
                <w:szCs w:val="22"/>
              </w:rPr>
            </w:pPr>
            <w:r>
              <w:rPr>
                <w:sz w:val="22"/>
                <w:szCs w:val="22"/>
              </w:rPr>
              <w:t>2</w:t>
            </w:r>
            <w:r w:rsidR="00B242C8" w:rsidRPr="00164C2D">
              <w:rPr>
                <w:sz w:val="22"/>
                <w:szCs w:val="22"/>
              </w:rPr>
              <w:t>70,000.00</w:t>
            </w:r>
          </w:p>
        </w:tc>
        <w:tc>
          <w:tcPr>
            <w:tcW w:w="1057" w:type="dxa"/>
            <w:shd w:val="clear" w:color="auto" w:fill="auto"/>
            <w:hideMark/>
          </w:tcPr>
          <w:p w14:paraId="66A07FC9" w14:textId="77777777" w:rsidR="00B242C8" w:rsidRPr="00164C2D" w:rsidRDefault="00B242C8" w:rsidP="00B242C8">
            <w:pPr>
              <w:rPr>
                <w:sz w:val="22"/>
                <w:szCs w:val="22"/>
              </w:rPr>
            </w:pPr>
            <w:r w:rsidRPr="00164C2D">
              <w:rPr>
                <w:sz w:val="22"/>
                <w:szCs w:val="22"/>
              </w:rPr>
              <w:t>New</w:t>
            </w:r>
          </w:p>
        </w:tc>
      </w:tr>
      <w:tr w:rsidR="00B242C8" w:rsidRPr="00164C2D" w14:paraId="7294B665" w14:textId="77777777" w:rsidTr="00B22EF7">
        <w:trPr>
          <w:trHeight w:val="285"/>
        </w:trPr>
        <w:tc>
          <w:tcPr>
            <w:tcW w:w="2547" w:type="dxa"/>
            <w:shd w:val="clear" w:color="auto" w:fill="auto"/>
            <w:hideMark/>
          </w:tcPr>
          <w:p w14:paraId="2FE19BC1" w14:textId="18800C98" w:rsidR="00B242C8" w:rsidRPr="00164C2D" w:rsidRDefault="00B242C8" w:rsidP="00B242C8">
            <w:pPr>
              <w:rPr>
                <w:sz w:val="22"/>
                <w:szCs w:val="22"/>
              </w:rPr>
            </w:pPr>
            <w:r w:rsidRPr="00164C2D">
              <w:rPr>
                <w:sz w:val="22"/>
                <w:szCs w:val="22"/>
              </w:rPr>
              <w:t>NG-CDFC allowance</w:t>
            </w:r>
          </w:p>
        </w:tc>
        <w:tc>
          <w:tcPr>
            <w:tcW w:w="2693" w:type="dxa"/>
            <w:shd w:val="clear" w:color="auto" w:fill="auto"/>
            <w:hideMark/>
          </w:tcPr>
          <w:p w14:paraId="7D211639" w14:textId="74A05B6D" w:rsidR="00B242C8" w:rsidRPr="00164C2D" w:rsidRDefault="00B242C8" w:rsidP="00B242C8">
            <w:pPr>
              <w:rPr>
                <w:sz w:val="22"/>
                <w:szCs w:val="22"/>
              </w:rPr>
            </w:pPr>
            <w:r w:rsidRPr="00164C2D">
              <w:rPr>
                <w:sz w:val="22"/>
                <w:szCs w:val="22"/>
              </w:rPr>
              <w:t xml:space="preserve">Payment of NGCDFC allowance </w:t>
            </w:r>
          </w:p>
        </w:tc>
        <w:tc>
          <w:tcPr>
            <w:tcW w:w="1559" w:type="dxa"/>
            <w:shd w:val="clear" w:color="auto" w:fill="auto"/>
          </w:tcPr>
          <w:p w14:paraId="795E841C" w14:textId="536B284B" w:rsidR="00B242C8" w:rsidRPr="00164C2D" w:rsidRDefault="00B242C8" w:rsidP="00B242C8">
            <w:pPr>
              <w:jc w:val="right"/>
              <w:rPr>
                <w:sz w:val="22"/>
                <w:szCs w:val="22"/>
              </w:rPr>
            </w:pPr>
            <w:r w:rsidRPr="00164C2D">
              <w:rPr>
                <w:sz w:val="22"/>
                <w:szCs w:val="22"/>
              </w:rPr>
              <w:t>1,200,000.00</w:t>
            </w:r>
          </w:p>
        </w:tc>
        <w:tc>
          <w:tcPr>
            <w:tcW w:w="1316" w:type="dxa"/>
            <w:shd w:val="clear" w:color="auto" w:fill="auto"/>
          </w:tcPr>
          <w:p w14:paraId="39FF2CAB" w14:textId="47DEA390" w:rsidR="00B242C8" w:rsidRPr="00164C2D" w:rsidRDefault="00B242C8" w:rsidP="00B242C8">
            <w:pPr>
              <w:jc w:val="center"/>
              <w:rPr>
                <w:sz w:val="22"/>
                <w:szCs w:val="22"/>
              </w:rPr>
            </w:pPr>
          </w:p>
        </w:tc>
        <w:tc>
          <w:tcPr>
            <w:tcW w:w="1519" w:type="dxa"/>
            <w:shd w:val="clear" w:color="auto" w:fill="auto"/>
          </w:tcPr>
          <w:p w14:paraId="0D6177C3" w14:textId="78B42E5F" w:rsidR="00B242C8" w:rsidRPr="00164C2D" w:rsidRDefault="00B242C8" w:rsidP="00B242C8">
            <w:pPr>
              <w:jc w:val="right"/>
              <w:rPr>
                <w:sz w:val="22"/>
                <w:szCs w:val="22"/>
              </w:rPr>
            </w:pPr>
            <w:r w:rsidRPr="00164C2D">
              <w:rPr>
                <w:sz w:val="22"/>
                <w:szCs w:val="22"/>
              </w:rPr>
              <w:t>1,200,000.00</w:t>
            </w:r>
          </w:p>
        </w:tc>
        <w:tc>
          <w:tcPr>
            <w:tcW w:w="1057" w:type="dxa"/>
            <w:shd w:val="clear" w:color="auto" w:fill="auto"/>
            <w:hideMark/>
          </w:tcPr>
          <w:p w14:paraId="6F3C2CEF" w14:textId="77777777" w:rsidR="00B242C8" w:rsidRPr="00164C2D" w:rsidRDefault="00B242C8" w:rsidP="00B242C8">
            <w:pPr>
              <w:rPr>
                <w:sz w:val="22"/>
                <w:szCs w:val="22"/>
              </w:rPr>
            </w:pPr>
            <w:r w:rsidRPr="00164C2D">
              <w:rPr>
                <w:sz w:val="22"/>
                <w:szCs w:val="22"/>
              </w:rPr>
              <w:t>New</w:t>
            </w:r>
          </w:p>
        </w:tc>
      </w:tr>
      <w:tr w:rsidR="00B242C8" w:rsidRPr="00164C2D" w14:paraId="04ECEC15" w14:textId="77777777" w:rsidTr="00B22EF7">
        <w:trPr>
          <w:trHeight w:val="570"/>
        </w:trPr>
        <w:tc>
          <w:tcPr>
            <w:tcW w:w="2547" w:type="dxa"/>
            <w:shd w:val="clear" w:color="auto" w:fill="auto"/>
            <w:hideMark/>
          </w:tcPr>
          <w:p w14:paraId="4E263E58" w14:textId="77777777" w:rsidR="00B242C8" w:rsidRPr="00164C2D" w:rsidRDefault="00B242C8" w:rsidP="00B242C8">
            <w:pPr>
              <w:rPr>
                <w:sz w:val="22"/>
                <w:szCs w:val="22"/>
              </w:rPr>
            </w:pPr>
            <w:r w:rsidRPr="00164C2D">
              <w:rPr>
                <w:sz w:val="22"/>
                <w:szCs w:val="22"/>
              </w:rPr>
              <w:t>Hire of training Facilities and Equipment</w:t>
            </w:r>
          </w:p>
        </w:tc>
        <w:tc>
          <w:tcPr>
            <w:tcW w:w="2693" w:type="dxa"/>
            <w:shd w:val="clear" w:color="auto" w:fill="auto"/>
            <w:hideMark/>
          </w:tcPr>
          <w:p w14:paraId="2C32A756" w14:textId="7E952AF2" w:rsidR="00B242C8" w:rsidRPr="00164C2D" w:rsidRDefault="00B242C8" w:rsidP="00B242C8">
            <w:pPr>
              <w:rPr>
                <w:sz w:val="22"/>
                <w:szCs w:val="22"/>
              </w:rPr>
            </w:pPr>
            <w:r w:rsidRPr="00164C2D">
              <w:rPr>
                <w:sz w:val="22"/>
                <w:szCs w:val="22"/>
              </w:rPr>
              <w:t xml:space="preserve">Hire of training Facilities and equipment </w:t>
            </w:r>
          </w:p>
        </w:tc>
        <w:tc>
          <w:tcPr>
            <w:tcW w:w="1559" w:type="dxa"/>
            <w:shd w:val="clear" w:color="auto" w:fill="auto"/>
          </w:tcPr>
          <w:p w14:paraId="2E4A6144" w14:textId="67C0BC72" w:rsidR="00B242C8" w:rsidRPr="00164C2D" w:rsidRDefault="00062BE0" w:rsidP="00B242C8">
            <w:pPr>
              <w:jc w:val="right"/>
              <w:rPr>
                <w:sz w:val="22"/>
                <w:szCs w:val="22"/>
              </w:rPr>
            </w:pPr>
            <w:r>
              <w:rPr>
                <w:sz w:val="22"/>
                <w:szCs w:val="22"/>
              </w:rPr>
              <w:t>500</w:t>
            </w:r>
            <w:r w:rsidR="00B242C8" w:rsidRPr="00164C2D">
              <w:rPr>
                <w:sz w:val="22"/>
                <w:szCs w:val="22"/>
              </w:rPr>
              <w:t>,000.00</w:t>
            </w:r>
          </w:p>
        </w:tc>
        <w:tc>
          <w:tcPr>
            <w:tcW w:w="1316" w:type="dxa"/>
            <w:shd w:val="clear" w:color="auto" w:fill="auto"/>
          </w:tcPr>
          <w:p w14:paraId="76822B11" w14:textId="131C665D" w:rsidR="00B242C8" w:rsidRPr="00164C2D" w:rsidRDefault="00B242C8" w:rsidP="00B242C8">
            <w:pPr>
              <w:jc w:val="center"/>
              <w:rPr>
                <w:sz w:val="22"/>
                <w:szCs w:val="22"/>
              </w:rPr>
            </w:pPr>
          </w:p>
        </w:tc>
        <w:tc>
          <w:tcPr>
            <w:tcW w:w="1519" w:type="dxa"/>
            <w:shd w:val="clear" w:color="auto" w:fill="auto"/>
          </w:tcPr>
          <w:p w14:paraId="7ABB224F" w14:textId="6DFCE259" w:rsidR="00B242C8" w:rsidRPr="00164C2D" w:rsidRDefault="00062BE0" w:rsidP="00B242C8">
            <w:pPr>
              <w:jc w:val="right"/>
              <w:rPr>
                <w:sz w:val="22"/>
                <w:szCs w:val="22"/>
              </w:rPr>
            </w:pPr>
            <w:r>
              <w:rPr>
                <w:sz w:val="22"/>
                <w:szCs w:val="22"/>
              </w:rPr>
              <w:t>500</w:t>
            </w:r>
            <w:r w:rsidR="00B242C8" w:rsidRPr="00164C2D">
              <w:rPr>
                <w:sz w:val="22"/>
                <w:szCs w:val="22"/>
              </w:rPr>
              <w:t>,000.00</w:t>
            </w:r>
          </w:p>
        </w:tc>
        <w:tc>
          <w:tcPr>
            <w:tcW w:w="1057" w:type="dxa"/>
            <w:shd w:val="clear" w:color="auto" w:fill="auto"/>
            <w:hideMark/>
          </w:tcPr>
          <w:p w14:paraId="782029B5" w14:textId="77777777" w:rsidR="00B242C8" w:rsidRPr="00164C2D" w:rsidRDefault="00B242C8" w:rsidP="00B242C8">
            <w:pPr>
              <w:rPr>
                <w:sz w:val="22"/>
                <w:szCs w:val="22"/>
              </w:rPr>
            </w:pPr>
            <w:r w:rsidRPr="00164C2D">
              <w:rPr>
                <w:sz w:val="22"/>
                <w:szCs w:val="22"/>
              </w:rPr>
              <w:t>New</w:t>
            </w:r>
          </w:p>
        </w:tc>
      </w:tr>
      <w:tr w:rsidR="00B242C8" w:rsidRPr="00164C2D" w14:paraId="402C8E0F" w14:textId="77777777" w:rsidTr="00B22EF7">
        <w:trPr>
          <w:trHeight w:val="570"/>
        </w:trPr>
        <w:tc>
          <w:tcPr>
            <w:tcW w:w="2547" w:type="dxa"/>
            <w:shd w:val="clear" w:color="auto" w:fill="auto"/>
            <w:hideMark/>
          </w:tcPr>
          <w:p w14:paraId="1029A7B1" w14:textId="62480417" w:rsidR="00B242C8" w:rsidRPr="00164C2D" w:rsidRDefault="00B242C8" w:rsidP="00B242C8">
            <w:pPr>
              <w:rPr>
                <w:sz w:val="22"/>
                <w:szCs w:val="22"/>
              </w:rPr>
            </w:pPr>
            <w:r w:rsidRPr="00164C2D">
              <w:rPr>
                <w:sz w:val="22"/>
                <w:szCs w:val="22"/>
              </w:rPr>
              <w:t xml:space="preserve"> Accommodation Allowance</w:t>
            </w:r>
          </w:p>
        </w:tc>
        <w:tc>
          <w:tcPr>
            <w:tcW w:w="2693" w:type="dxa"/>
            <w:shd w:val="clear" w:color="auto" w:fill="auto"/>
            <w:hideMark/>
          </w:tcPr>
          <w:p w14:paraId="2912DE69" w14:textId="3B9D70D6" w:rsidR="00B242C8" w:rsidRPr="00164C2D" w:rsidRDefault="00B242C8" w:rsidP="00B242C8">
            <w:pPr>
              <w:rPr>
                <w:sz w:val="22"/>
                <w:szCs w:val="22"/>
              </w:rPr>
            </w:pPr>
            <w:r w:rsidRPr="00164C2D">
              <w:rPr>
                <w:sz w:val="22"/>
                <w:szCs w:val="22"/>
              </w:rPr>
              <w:t xml:space="preserve">Payment of Accommodation Allowance </w:t>
            </w:r>
          </w:p>
        </w:tc>
        <w:tc>
          <w:tcPr>
            <w:tcW w:w="1559" w:type="dxa"/>
            <w:shd w:val="clear" w:color="auto" w:fill="auto"/>
          </w:tcPr>
          <w:p w14:paraId="53EB22F5" w14:textId="7229B042" w:rsidR="00B242C8" w:rsidRPr="00164C2D" w:rsidRDefault="00B242C8" w:rsidP="00B242C8">
            <w:pPr>
              <w:jc w:val="right"/>
              <w:rPr>
                <w:sz w:val="22"/>
                <w:szCs w:val="22"/>
              </w:rPr>
            </w:pPr>
            <w:r w:rsidRPr="00164C2D">
              <w:rPr>
                <w:sz w:val="22"/>
                <w:szCs w:val="22"/>
              </w:rPr>
              <w:t>616,000.00</w:t>
            </w:r>
          </w:p>
        </w:tc>
        <w:tc>
          <w:tcPr>
            <w:tcW w:w="1316" w:type="dxa"/>
            <w:shd w:val="clear" w:color="auto" w:fill="auto"/>
          </w:tcPr>
          <w:p w14:paraId="7EA8EF69" w14:textId="20B83ABD" w:rsidR="00B242C8" w:rsidRPr="00164C2D" w:rsidRDefault="00B242C8" w:rsidP="00B242C8">
            <w:pPr>
              <w:jc w:val="center"/>
              <w:rPr>
                <w:sz w:val="22"/>
                <w:szCs w:val="22"/>
              </w:rPr>
            </w:pPr>
          </w:p>
        </w:tc>
        <w:tc>
          <w:tcPr>
            <w:tcW w:w="1519" w:type="dxa"/>
            <w:shd w:val="clear" w:color="auto" w:fill="auto"/>
          </w:tcPr>
          <w:p w14:paraId="31F58A41" w14:textId="0DF9A7BA" w:rsidR="00B242C8" w:rsidRPr="00164C2D" w:rsidRDefault="00B242C8" w:rsidP="00B242C8">
            <w:pPr>
              <w:jc w:val="right"/>
              <w:rPr>
                <w:sz w:val="22"/>
                <w:szCs w:val="22"/>
              </w:rPr>
            </w:pPr>
            <w:r w:rsidRPr="00164C2D">
              <w:rPr>
                <w:sz w:val="22"/>
                <w:szCs w:val="22"/>
              </w:rPr>
              <w:t>616,000.00</w:t>
            </w:r>
          </w:p>
        </w:tc>
        <w:tc>
          <w:tcPr>
            <w:tcW w:w="1057" w:type="dxa"/>
            <w:shd w:val="clear" w:color="auto" w:fill="auto"/>
            <w:hideMark/>
          </w:tcPr>
          <w:p w14:paraId="33C5A3E0" w14:textId="77777777" w:rsidR="00B242C8" w:rsidRPr="00164C2D" w:rsidRDefault="00B242C8" w:rsidP="00B242C8">
            <w:pPr>
              <w:rPr>
                <w:sz w:val="22"/>
                <w:szCs w:val="22"/>
              </w:rPr>
            </w:pPr>
            <w:r w:rsidRPr="00164C2D">
              <w:rPr>
                <w:sz w:val="22"/>
                <w:szCs w:val="22"/>
              </w:rPr>
              <w:t>New</w:t>
            </w:r>
          </w:p>
        </w:tc>
      </w:tr>
      <w:tr w:rsidR="00B242C8" w:rsidRPr="00164C2D" w14:paraId="6EAFC09A" w14:textId="77777777" w:rsidTr="00B22EF7">
        <w:trPr>
          <w:trHeight w:val="570"/>
        </w:trPr>
        <w:tc>
          <w:tcPr>
            <w:tcW w:w="2547" w:type="dxa"/>
            <w:shd w:val="clear" w:color="auto" w:fill="auto"/>
            <w:hideMark/>
          </w:tcPr>
          <w:p w14:paraId="0852AC72" w14:textId="58BD2DCD" w:rsidR="00B242C8" w:rsidRPr="00164C2D" w:rsidRDefault="00B242C8" w:rsidP="00B242C8">
            <w:pPr>
              <w:rPr>
                <w:sz w:val="22"/>
                <w:szCs w:val="22"/>
              </w:rPr>
            </w:pPr>
            <w:r w:rsidRPr="00164C2D">
              <w:rPr>
                <w:sz w:val="22"/>
                <w:szCs w:val="22"/>
              </w:rPr>
              <w:t>Production and Printing of Training Materials</w:t>
            </w:r>
          </w:p>
        </w:tc>
        <w:tc>
          <w:tcPr>
            <w:tcW w:w="2693" w:type="dxa"/>
            <w:shd w:val="clear" w:color="auto" w:fill="auto"/>
            <w:hideMark/>
          </w:tcPr>
          <w:p w14:paraId="66AE4078" w14:textId="459004AC" w:rsidR="00B242C8" w:rsidRPr="00164C2D" w:rsidRDefault="00B242C8" w:rsidP="00B242C8">
            <w:pPr>
              <w:rPr>
                <w:sz w:val="22"/>
                <w:szCs w:val="22"/>
              </w:rPr>
            </w:pPr>
            <w:r w:rsidRPr="00164C2D">
              <w:rPr>
                <w:sz w:val="22"/>
                <w:szCs w:val="22"/>
              </w:rPr>
              <w:t xml:space="preserve">Payment of Production and Printing of Training Materials </w:t>
            </w:r>
          </w:p>
        </w:tc>
        <w:tc>
          <w:tcPr>
            <w:tcW w:w="1559" w:type="dxa"/>
            <w:shd w:val="clear" w:color="auto" w:fill="auto"/>
          </w:tcPr>
          <w:p w14:paraId="45EC1821" w14:textId="212094BF" w:rsidR="00B242C8" w:rsidRPr="00164C2D" w:rsidRDefault="00B242C8" w:rsidP="00B242C8">
            <w:pPr>
              <w:jc w:val="right"/>
              <w:rPr>
                <w:sz w:val="22"/>
                <w:szCs w:val="22"/>
              </w:rPr>
            </w:pPr>
            <w:r w:rsidRPr="00164C2D">
              <w:rPr>
                <w:sz w:val="22"/>
                <w:szCs w:val="22"/>
              </w:rPr>
              <w:t>110,451.00</w:t>
            </w:r>
          </w:p>
        </w:tc>
        <w:tc>
          <w:tcPr>
            <w:tcW w:w="1316" w:type="dxa"/>
            <w:shd w:val="clear" w:color="auto" w:fill="auto"/>
          </w:tcPr>
          <w:p w14:paraId="0D669058" w14:textId="2F770A77" w:rsidR="00B242C8" w:rsidRPr="00164C2D" w:rsidRDefault="00B242C8" w:rsidP="00B242C8">
            <w:pPr>
              <w:jc w:val="center"/>
              <w:rPr>
                <w:sz w:val="22"/>
                <w:szCs w:val="22"/>
              </w:rPr>
            </w:pPr>
          </w:p>
        </w:tc>
        <w:tc>
          <w:tcPr>
            <w:tcW w:w="1519" w:type="dxa"/>
            <w:shd w:val="clear" w:color="auto" w:fill="auto"/>
          </w:tcPr>
          <w:p w14:paraId="32BC3817" w14:textId="122FD070" w:rsidR="00B242C8" w:rsidRPr="00164C2D" w:rsidRDefault="00B242C8" w:rsidP="00B242C8">
            <w:pPr>
              <w:jc w:val="right"/>
              <w:rPr>
                <w:sz w:val="22"/>
                <w:szCs w:val="22"/>
              </w:rPr>
            </w:pPr>
            <w:r w:rsidRPr="00164C2D">
              <w:rPr>
                <w:sz w:val="22"/>
                <w:szCs w:val="22"/>
              </w:rPr>
              <w:t>110,451.00</w:t>
            </w:r>
          </w:p>
        </w:tc>
        <w:tc>
          <w:tcPr>
            <w:tcW w:w="1057" w:type="dxa"/>
            <w:shd w:val="clear" w:color="auto" w:fill="auto"/>
            <w:hideMark/>
          </w:tcPr>
          <w:p w14:paraId="79C0A611" w14:textId="77777777" w:rsidR="00B242C8" w:rsidRPr="00164C2D" w:rsidRDefault="00B242C8" w:rsidP="00B242C8">
            <w:pPr>
              <w:rPr>
                <w:sz w:val="22"/>
                <w:szCs w:val="22"/>
              </w:rPr>
            </w:pPr>
            <w:r w:rsidRPr="00164C2D">
              <w:rPr>
                <w:sz w:val="22"/>
                <w:szCs w:val="22"/>
              </w:rPr>
              <w:t>New</w:t>
            </w:r>
          </w:p>
        </w:tc>
      </w:tr>
      <w:tr w:rsidR="00B242C8" w:rsidRPr="00164C2D" w14:paraId="40F215C4" w14:textId="77777777" w:rsidTr="00B22EF7">
        <w:trPr>
          <w:trHeight w:val="855"/>
        </w:trPr>
        <w:tc>
          <w:tcPr>
            <w:tcW w:w="2547" w:type="dxa"/>
            <w:shd w:val="clear" w:color="auto" w:fill="auto"/>
            <w:hideMark/>
          </w:tcPr>
          <w:p w14:paraId="677CB979" w14:textId="77777777" w:rsidR="00B242C8" w:rsidRPr="00164C2D" w:rsidRDefault="00B242C8" w:rsidP="00B242C8">
            <w:pPr>
              <w:rPr>
                <w:sz w:val="22"/>
                <w:szCs w:val="22"/>
              </w:rPr>
            </w:pPr>
            <w:r w:rsidRPr="00164C2D">
              <w:rPr>
                <w:sz w:val="22"/>
                <w:szCs w:val="22"/>
              </w:rPr>
              <w:lastRenderedPageBreak/>
              <w:t>Catering Services (receptions), Accommodation, Gifts, Food and Drinks</w:t>
            </w:r>
          </w:p>
        </w:tc>
        <w:tc>
          <w:tcPr>
            <w:tcW w:w="2693" w:type="dxa"/>
            <w:shd w:val="clear" w:color="auto" w:fill="auto"/>
            <w:hideMark/>
          </w:tcPr>
          <w:p w14:paraId="36E43598" w14:textId="77777777" w:rsidR="00B242C8" w:rsidRPr="00164C2D" w:rsidRDefault="00B242C8" w:rsidP="00B242C8">
            <w:pPr>
              <w:rPr>
                <w:sz w:val="22"/>
                <w:szCs w:val="22"/>
              </w:rPr>
            </w:pPr>
            <w:r w:rsidRPr="00164C2D">
              <w:rPr>
                <w:sz w:val="22"/>
                <w:szCs w:val="22"/>
              </w:rPr>
              <w:t>Payment of Catering Services (receptions), Accommodation, Gifts, Food and Drinks</w:t>
            </w:r>
          </w:p>
        </w:tc>
        <w:tc>
          <w:tcPr>
            <w:tcW w:w="1559" w:type="dxa"/>
            <w:shd w:val="clear" w:color="auto" w:fill="auto"/>
          </w:tcPr>
          <w:p w14:paraId="6BE8CB81" w14:textId="1CECF631" w:rsidR="00B242C8" w:rsidRPr="00164C2D" w:rsidRDefault="00062BE0" w:rsidP="00B242C8">
            <w:pPr>
              <w:jc w:val="right"/>
              <w:rPr>
                <w:sz w:val="22"/>
                <w:szCs w:val="22"/>
              </w:rPr>
            </w:pPr>
            <w:r>
              <w:rPr>
                <w:sz w:val="22"/>
                <w:szCs w:val="22"/>
              </w:rPr>
              <w:t>1</w:t>
            </w:r>
            <w:r w:rsidR="00B242C8" w:rsidRPr="00164C2D">
              <w:rPr>
                <w:sz w:val="22"/>
                <w:szCs w:val="22"/>
              </w:rPr>
              <w:t>51,360.60</w:t>
            </w:r>
          </w:p>
        </w:tc>
        <w:tc>
          <w:tcPr>
            <w:tcW w:w="1316" w:type="dxa"/>
            <w:shd w:val="clear" w:color="auto" w:fill="auto"/>
          </w:tcPr>
          <w:p w14:paraId="5CD3F20C" w14:textId="7A25C06A" w:rsidR="00B242C8" w:rsidRPr="00164C2D" w:rsidRDefault="00B242C8" w:rsidP="00B242C8">
            <w:pPr>
              <w:jc w:val="center"/>
              <w:rPr>
                <w:sz w:val="22"/>
                <w:szCs w:val="22"/>
              </w:rPr>
            </w:pPr>
          </w:p>
        </w:tc>
        <w:tc>
          <w:tcPr>
            <w:tcW w:w="1519" w:type="dxa"/>
            <w:shd w:val="clear" w:color="auto" w:fill="auto"/>
          </w:tcPr>
          <w:p w14:paraId="49F99CA3" w14:textId="1DF72B98" w:rsidR="00B242C8" w:rsidRPr="00164C2D" w:rsidRDefault="00062BE0" w:rsidP="00B242C8">
            <w:pPr>
              <w:jc w:val="right"/>
              <w:rPr>
                <w:sz w:val="22"/>
                <w:szCs w:val="22"/>
              </w:rPr>
            </w:pPr>
            <w:r>
              <w:rPr>
                <w:sz w:val="22"/>
                <w:szCs w:val="22"/>
              </w:rPr>
              <w:t>1</w:t>
            </w:r>
            <w:r w:rsidR="00B242C8" w:rsidRPr="00164C2D">
              <w:rPr>
                <w:sz w:val="22"/>
                <w:szCs w:val="22"/>
              </w:rPr>
              <w:t>51,360.60</w:t>
            </w:r>
          </w:p>
        </w:tc>
        <w:tc>
          <w:tcPr>
            <w:tcW w:w="1057" w:type="dxa"/>
            <w:shd w:val="clear" w:color="auto" w:fill="auto"/>
            <w:hideMark/>
          </w:tcPr>
          <w:p w14:paraId="07FAF0BC" w14:textId="77777777" w:rsidR="00B242C8" w:rsidRPr="00164C2D" w:rsidRDefault="00B242C8" w:rsidP="00B242C8">
            <w:pPr>
              <w:rPr>
                <w:sz w:val="22"/>
                <w:szCs w:val="22"/>
              </w:rPr>
            </w:pPr>
            <w:r w:rsidRPr="00164C2D">
              <w:rPr>
                <w:sz w:val="22"/>
                <w:szCs w:val="22"/>
              </w:rPr>
              <w:t>New</w:t>
            </w:r>
          </w:p>
        </w:tc>
      </w:tr>
      <w:tr w:rsidR="00B242C8" w:rsidRPr="00164C2D" w14:paraId="2F22A3EF" w14:textId="77777777" w:rsidTr="00B22EF7">
        <w:trPr>
          <w:trHeight w:val="855"/>
        </w:trPr>
        <w:tc>
          <w:tcPr>
            <w:tcW w:w="2547" w:type="dxa"/>
            <w:shd w:val="clear" w:color="auto" w:fill="auto"/>
            <w:hideMark/>
          </w:tcPr>
          <w:p w14:paraId="69143F6C" w14:textId="77777777" w:rsidR="00B242C8" w:rsidRPr="00164C2D" w:rsidRDefault="00B242C8" w:rsidP="00B242C8">
            <w:pPr>
              <w:rPr>
                <w:sz w:val="22"/>
                <w:szCs w:val="22"/>
              </w:rPr>
            </w:pPr>
            <w:r w:rsidRPr="00164C2D">
              <w:rPr>
                <w:sz w:val="22"/>
                <w:szCs w:val="22"/>
              </w:rPr>
              <w:t>Travel Costs (airlines, bus, railway, mileage allowances, etc.)</w:t>
            </w:r>
          </w:p>
        </w:tc>
        <w:tc>
          <w:tcPr>
            <w:tcW w:w="2693" w:type="dxa"/>
            <w:shd w:val="clear" w:color="auto" w:fill="auto"/>
            <w:hideMark/>
          </w:tcPr>
          <w:p w14:paraId="48D20E3E" w14:textId="77777777" w:rsidR="00B242C8" w:rsidRPr="00164C2D" w:rsidRDefault="00B242C8" w:rsidP="00B242C8">
            <w:pPr>
              <w:rPr>
                <w:sz w:val="22"/>
                <w:szCs w:val="22"/>
              </w:rPr>
            </w:pPr>
            <w:r w:rsidRPr="00164C2D">
              <w:rPr>
                <w:sz w:val="22"/>
                <w:szCs w:val="22"/>
              </w:rPr>
              <w:t xml:space="preserve">Payment of Transport Expenses </w:t>
            </w:r>
          </w:p>
        </w:tc>
        <w:tc>
          <w:tcPr>
            <w:tcW w:w="1559" w:type="dxa"/>
            <w:shd w:val="clear" w:color="auto" w:fill="auto"/>
          </w:tcPr>
          <w:p w14:paraId="3D792B9A" w14:textId="70640089" w:rsidR="00B242C8" w:rsidRPr="00164C2D" w:rsidRDefault="00A73116" w:rsidP="00B242C8">
            <w:pPr>
              <w:jc w:val="right"/>
              <w:rPr>
                <w:sz w:val="22"/>
                <w:szCs w:val="22"/>
              </w:rPr>
            </w:pPr>
            <w:r w:rsidRPr="00164C2D">
              <w:rPr>
                <w:sz w:val="22"/>
                <w:szCs w:val="22"/>
              </w:rPr>
              <w:t>200,000.00</w:t>
            </w:r>
          </w:p>
        </w:tc>
        <w:tc>
          <w:tcPr>
            <w:tcW w:w="1316" w:type="dxa"/>
            <w:shd w:val="clear" w:color="auto" w:fill="auto"/>
          </w:tcPr>
          <w:p w14:paraId="6C8A8CEF" w14:textId="6E0DBCD9" w:rsidR="00B242C8" w:rsidRPr="00164C2D" w:rsidRDefault="00B242C8" w:rsidP="00B242C8">
            <w:pPr>
              <w:jc w:val="center"/>
              <w:rPr>
                <w:sz w:val="22"/>
                <w:szCs w:val="22"/>
              </w:rPr>
            </w:pPr>
          </w:p>
        </w:tc>
        <w:tc>
          <w:tcPr>
            <w:tcW w:w="1519" w:type="dxa"/>
            <w:shd w:val="clear" w:color="auto" w:fill="auto"/>
          </w:tcPr>
          <w:p w14:paraId="1A4D8C6F" w14:textId="6C96868F" w:rsidR="00B242C8" w:rsidRPr="00164C2D" w:rsidRDefault="00A73116" w:rsidP="00B242C8">
            <w:pPr>
              <w:jc w:val="right"/>
              <w:rPr>
                <w:sz w:val="22"/>
                <w:szCs w:val="22"/>
              </w:rPr>
            </w:pPr>
            <w:r w:rsidRPr="00164C2D">
              <w:rPr>
                <w:sz w:val="22"/>
                <w:szCs w:val="22"/>
              </w:rPr>
              <w:t>200,000.00</w:t>
            </w:r>
          </w:p>
        </w:tc>
        <w:tc>
          <w:tcPr>
            <w:tcW w:w="1057" w:type="dxa"/>
            <w:shd w:val="clear" w:color="auto" w:fill="auto"/>
            <w:hideMark/>
          </w:tcPr>
          <w:p w14:paraId="2C114F79" w14:textId="77777777" w:rsidR="00B242C8" w:rsidRPr="00164C2D" w:rsidRDefault="00B242C8" w:rsidP="00B242C8">
            <w:pPr>
              <w:rPr>
                <w:sz w:val="22"/>
                <w:szCs w:val="22"/>
              </w:rPr>
            </w:pPr>
            <w:r w:rsidRPr="00164C2D">
              <w:rPr>
                <w:sz w:val="22"/>
                <w:szCs w:val="22"/>
              </w:rPr>
              <w:t>New</w:t>
            </w:r>
          </w:p>
        </w:tc>
      </w:tr>
      <w:tr w:rsidR="00B242C8" w:rsidRPr="00164C2D" w14:paraId="79D88649" w14:textId="77777777" w:rsidTr="00B22EF7">
        <w:trPr>
          <w:trHeight w:val="570"/>
        </w:trPr>
        <w:tc>
          <w:tcPr>
            <w:tcW w:w="2547" w:type="dxa"/>
            <w:shd w:val="clear" w:color="auto" w:fill="auto"/>
            <w:hideMark/>
          </w:tcPr>
          <w:p w14:paraId="5EF7CC88" w14:textId="77777777" w:rsidR="00B242C8" w:rsidRPr="00164C2D" w:rsidRDefault="00B242C8" w:rsidP="00B242C8">
            <w:pPr>
              <w:rPr>
                <w:sz w:val="22"/>
                <w:szCs w:val="22"/>
              </w:rPr>
            </w:pPr>
            <w:r w:rsidRPr="00164C2D">
              <w:rPr>
                <w:sz w:val="22"/>
                <w:szCs w:val="22"/>
              </w:rPr>
              <w:t>Accommodation - Domestic Travel</w:t>
            </w:r>
          </w:p>
        </w:tc>
        <w:tc>
          <w:tcPr>
            <w:tcW w:w="2693" w:type="dxa"/>
            <w:shd w:val="clear" w:color="auto" w:fill="auto"/>
            <w:hideMark/>
          </w:tcPr>
          <w:p w14:paraId="636E6CE6" w14:textId="77777777" w:rsidR="00B242C8" w:rsidRPr="00164C2D" w:rsidRDefault="00B242C8" w:rsidP="00B242C8">
            <w:pPr>
              <w:rPr>
                <w:sz w:val="22"/>
                <w:szCs w:val="22"/>
              </w:rPr>
            </w:pPr>
            <w:r w:rsidRPr="00164C2D">
              <w:rPr>
                <w:sz w:val="22"/>
                <w:szCs w:val="22"/>
              </w:rPr>
              <w:t>Payment of Accommodation - Domestic Travel</w:t>
            </w:r>
          </w:p>
        </w:tc>
        <w:tc>
          <w:tcPr>
            <w:tcW w:w="1559" w:type="dxa"/>
            <w:shd w:val="clear" w:color="auto" w:fill="auto"/>
          </w:tcPr>
          <w:p w14:paraId="1E549830" w14:textId="0BA33251" w:rsidR="00B242C8" w:rsidRPr="00164C2D" w:rsidRDefault="00062BE0" w:rsidP="00B242C8">
            <w:pPr>
              <w:jc w:val="right"/>
              <w:rPr>
                <w:sz w:val="22"/>
                <w:szCs w:val="22"/>
              </w:rPr>
            </w:pPr>
            <w:r>
              <w:rPr>
                <w:sz w:val="22"/>
                <w:szCs w:val="22"/>
              </w:rPr>
              <w:t>650</w:t>
            </w:r>
            <w:r w:rsidR="00B242C8" w:rsidRPr="00164C2D">
              <w:rPr>
                <w:sz w:val="22"/>
                <w:szCs w:val="22"/>
              </w:rPr>
              <w:t>,000.00</w:t>
            </w:r>
          </w:p>
        </w:tc>
        <w:tc>
          <w:tcPr>
            <w:tcW w:w="1316" w:type="dxa"/>
            <w:shd w:val="clear" w:color="auto" w:fill="auto"/>
          </w:tcPr>
          <w:p w14:paraId="2E5F1ABE" w14:textId="4D784F76" w:rsidR="00B242C8" w:rsidRPr="00164C2D" w:rsidRDefault="00B242C8" w:rsidP="00B242C8">
            <w:pPr>
              <w:jc w:val="center"/>
              <w:rPr>
                <w:sz w:val="22"/>
                <w:szCs w:val="22"/>
              </w:rPr>
            </w:pPr>
          </w:p>
        </w:tc>
        <w:tc>
          <w:tcPr>
            <w:tcW w:w="1519" w:type="dxa"/>
            <w:shd w:val="clear" w:color="auto" w:fill="auto"/>
          </w:tcPr>
          <w:p w14:paraId="1191B26F" w14:textId="13556971" w:rsidR="00B242C8" w:rsidRPr="00164C2D" w:rsidRDefault="00062BE0" w:rsidP="00B242C8">
            <w:pPr>
              <w:jc w:val="right"/>
              <w:rPr>
                <w:sz w:val="22"/>
                <w:szCs w:val="22"/>
              </w:rPr>
            </w:pPr>
            <w:r>
              <w:rPr>
                <w:sz w:val="22"/>
                <w:szCs w:val="22"/>
              </w:rPr>
              <w:t>6</w:t>
            </w:r>
            <w:r w:rsidR="00B242C8" w:rsidRPr="00164C2D">
              <w:rPr>
                <w:sz w:val="22"/>
                <w:szCs w:val="22"/>
              </w:rPr>
              <w:t>50,000.00</w:t>
            </w:r>
          </w:p>
        </w:tc>
        <w:tc>
          <w:tcPr>
            <w:tcW w:w="1057" w:type="dxa"/>
            <w:shd w:val="clear" w:color="auto" w:fill="auto"/>
            <w:hideMark/>
          </w:tcPr>
          <w:p w14:paraId="1D7703C6" w14:textId="77777777" w:rsidR="00B242C8" w:rsidRPr="00164C2D" w:rsidRDefault="00B242C8" w:rsidP="00B242C8">
            <w:pPr>
              <w:rPr>
                <w:sz w:val="22"/>
                <w:szCs w:val="22"/>
              </w:rPr>
            </w:pPr>
            <w:r w:rsidRPr="00164C2D">
              <w:rPr>
                <w:sz w:val="22"/>
                <w:szCs w:val="22"/>
              </w:rPr>
              <w:t>New</w:t>
            </w:r>
          </w:p>
        </w:tc>
      </w:tr>
      <w:tr w:rsidR="00B242C8" w:rsidRPr="00164C2D" w14:paraId="41C54B25" w14:textId="77777777" w:rsidTr="00B22EF7">
        <w:trPr>
          <w:trHeight w:val="449"/>
        </w:trPr>
        <w:tc>
          <w:tcPr>
            <w:tcW w:w="2547" w:type="dxa"/>
            <w:shd w:val="clear" w:color="auto" w:fill="auto"/>
            <w:hideMark/>
          </w:tcPr>
          <w:p w14:paraId="277043A3" w14:textId="77777777" w:rsidR="00B242C8" w:rsidRPr="00164C2D" w:rsidRDefault="00B242C8" w:rsidP="00B242C8">
            <w:pPr>
              <w:rPr>
                <w:sz w:val="22"/>
                <w:szCs w:val="22"/>
              </w:rPr>
            </w:pPr>
            <w:r w:rsidRPr="00164C2D">
              <w:rPr>
                <w:sz w:val="22"/>
                <w:szCs w:val="22"/>
              </w:rPr>
              <w:t>Travel Allowance on Training</w:t>
            </w:r>
          </w:p>
        </w:tc>
        <w:tc>
          <w:tcPr>
            <w:tcW w:w="2693" w:type="dxa"/>
            <w:shd w:val="clear" w:color="auto" w:fill="auto"/>
            <w:hideMark/>
          </w:tcPr>
          <w:p w14:paraId="18DF81E2" w14:textId="7D173690" w:rsidR="00B242C8" w:rsidRPr="00164C2D" w:rsidRDefault="00B242C8" w:rsidP="00B242C8">
            <w:pPr>
              <w:rPr>
                <w:sz w:val="22"/>
                <w:szCs w:val="22"/>
              </w:rPr>
            </w:pPr>
            <w:r w:rsidRPr="00164C2D">
              <w:rPr>
                <w:sz w:val="22"/>
                <w:szCs w:val="22"/>
              </w:rPr>
              <w:t xml:space="preserve">Payment of travel allowances </w:t>
            </w:r>
          </w:p>
        </w:tc>
        <w:tc>
          <w:tcPr>
            <w:tcW w:w="1559" w:type="dxa"/>
            <w:shd w:val="clear" w:color="auto" w:fill="auto"/>
          </w:tcPr>
          <w:p w14:paraId="51868162" w14:textId="34AD00E6" w:rsidR="00B242C8" w:rsidRPr="00164C2D" w:rsidRDefault="00A73116" w:rsidP="00B242C8">
            <w:pPr>
              <w:jc w:val="right"/>
              <w:rPr>
                <w:sz w:val="22"/>
                <w:szCs w:val="22"/>
              </w:rPr>
            </w:pPr>
            <w:r w:rsidRPr="00164C2D">
              <w:rPr>
                <w:sz w:val="22"/>
                <w:szCs w:val="22"/>
              </w:rPr>
              <w:t>200,000.00</w:t>
            </w:r>
          </w:p>
        </w:tc>
        <w:tc>
          <w:tcPr>
            <w:tcW w:w="1316" w:type="dxa"/>
            <w:shd w:val="clear" w:color="auto" w:fill="auto"/>
          </w:tcPr>
          <w:p w14:paraId="301E74FA" w14:textId="3CEBE748" w:rsidR="00B242C8" w:rsidRPr="00164C2D" w:rsidRDefault="00B242C8" w:rsidP="00B242C8">
            <w:pPr>
              <w:jc w:val="center"/>
              <w:rPr>
                <w:sz w:val="22"/>
                <w:szCs w:val="22"/>
              </w:rPr>
            </w:pPr>
          </w:p>
        </w:tc>
        <w:tc>
          <w:tcPr>
            <w:tcW w:w="1519" w:type="dxa"/>
            <w:shd w:val="clear" w:color="auto" w:fill="auto"/>
          </w:tcPr>
          <w:p w14:paraId="1B7A75A3" w14:textId="3ACF91F4" w:rsidR="00B242C8" w:rsidRPr="00164C2D" w:rsidRDefault="00A73116" w:rsidP="00B242C8">
            <w:pPr>
              <w:jc w:val="right"/>
              <w:rPr>
                <w:sz w:val="22"/>
                <w:szCs w:val="22"/>
              </w:rPr>
            </w:pPr>
            <w:r w:rsidRPr="00164C2D">
              <w:rPr>
                <w:sz w:val="22"/>
                <w:szCs w:val="22"/>
              </w:rPr>
              <w:t>200,000.00</w:t>
            </w:r>
          </w:p>
        </w:tc>
        <w:tc>
          <w:tcPr>
            <w:tcW w:w="1057" w:type="dxa"/>
            <w:shd w:val="clear" w:color="auto" w:fill="auto"/>
            <w:hideMark/>
          </w:tcPr>
          <w:p w14:paraId="43FFA763" w14:textId="77777777" w:rsidR="00B242C8" w:rsidRPr="00164C2D" w:rsidRDefault="00B242C8" w:rsidP="00B242C8">
            <w:pPr>
              <w:rPr>
                <w:sz w:val="22"/>
                <w:szCs w:val="22"/>
              </w:rPr>
            </w:pPr>
            <w:r w:rsidRPr="00164C2D">
              <w:rPr>
                <w:sz w:val="22"/>
                <w:szCs w:val="22"/>
              </w:rPr>
              <w:t>New</w:t>
            </w:r>
          </w:p>
        </w:tc>
      </w:tr>
      <w:tr w:rsidR="00B242C8" w:rsidRPr="00164C2D" w14:paraId="28537B4E" w14:textId="77777777" w:rsidTr="00B22EF7">
        <w:trPr>
          <w:trHeight w:val="285"/>
        </w:trPr>
        <w:tc>
          <w:tcPr>
            <w:tcW w:w="2547" w:type="dxa"/>
            <w:shd w:val="clear" w:color="auto" w:fill="auto"/>
            <w:hideMark/>
          </w:tcPr>
          <w:p w14:paraId="762DEB99" w14:textId="77777777" w:rsidR="00B242C8" w:rsidRPr="00164C2D" w:rsidRDefault="00B242C8" w:rsidP="00B242C8">
            <w:pPr>
              <w:rPr>
                <w:sz w:val="22"/>
                <w:szCs w:val="22"/>
              </w:rPr>
            </w:pPr>
            <w:r w:rsidRPr="00164C2D">
              <w:rPr>
                <w:sz w:val="22"/>
                <w:szCs w:val="22"/>
              </w:rPr>
              <w:t>Hire of Transport</w:t>
            </w:r>
          </w:p>
        </w:tc>
        <w:tc>
          <w:tcPr>
            <w:tcW w:w="2693" w:type="dxa"/>
            <w:shd w:val="clear" w:color="auto" w:fill="auto"/>
            <w:hideMark/>
          </w:tcPr>
          <w:p w14:paraId="5AB44ECE" w14:textId="77777777" w:rsidR="00B242C8" w:rsidRPr="00164C2D" w:rsidRDefault="00B242C8" w:rsidP="00B242C8">
            <w:pPr>
              <w:rPr>
                <w:sz w:val="22"/>
                <w:szCs w:val="22"/>
              </w:rPr>
            </w:pPr>
            <w:r w:rsidRPr="00164C2D">
              <w:rPr>
                <w:sz w:val="22"/>
                <w:szCs w:val="22"/>
              </w:rPr>
              <w:t>Payment of Hire of Transport</w:t>
            </w:r>
          </w:p>
        </w:tc>
        <w:tc>
          <w:tcPr>
            <w:tcW w:w="1559" w:type="dxa"/>
            <w:shd w:val="clear" w:color="auto" w:fill="auto"/>
          </w:tcPr>
          <w:p w14:paraId="52402959" w14:textId="5E25EAAC" w:rsidR="00B242C8" w:rsidRPr="00164C2D" w:rsidRDefault="00B242C8" w:rsidP="00B242C8">
            <w:pPr>
              <w:jc w:val="right"/>
              <w:rPr>
                <w:sz w:val="22"/>
                <w:szCs w:val="22"/>
              </w:rPr>
            </w:pPr>
            <w:r w:rsidRPr="00164C2D">
              <w:rPr>
                <w:sz w:val="22"/>
                <w:szCs w:val="22"/>
              </w:rPr>
              <w:t>800,000.00</w:t>
            </w:r>
          </w:p>
        </w:tc>
        <w:tc>
          <w:tcPr>
            <w:tcW w:w="1316" w:type="dxa"/>
            <w:shd w:val="clear" w:color="auto" w:fill="auto"/>
          </w:tcPr>
          <w:p w14:paraId="027F267C" w14:textId="2BA60469" w:rsidR="00B242C8" w:rsidRPr="00164C2D" w:rsidRDefault="00B242C8" w:rsidP="00B242C8">
            <w:pPr>
              <w:jc w:val="center"/>
              <w:rPr>
                <w:sz w:val="22"/>
                <w:szCs w:val="22"/>
              </w:rPr>
            </w:pPr>
          </w:p>
        </w:tc>
        <w:tc>
          <w:tcPr>
            <w:tcW w:w="1519" w:type="dxa"/>
            <w:shd w:val="clear" w:color="auto" w:fill="auto"/>
          </w:tcPr>
          <w:p w14:paraId="62F40CC8" w14:textId="5F54563A" w:rsidR="00B242C8" w:rsidRPr="00164C2D" w:rsidRDefault="00B242C8" w:rsidP="00B242C8">
            <w:pPr>
              <w:jc w:val="right"/>
              <w:rPr>
                <w:sz w:val="22"/>
                <w:szCs w:val="22"/>
              </w:rPr>
            </w:pPr>
            <w:r w:rsidRPr="00164C2D">
              <w:rPr>
                <w:sz w:val="22"/>
                <w:szCs w:val="22"/>
              </w:rPr>
              <w:t>800,000.00</w:t>
            </w:r>
          </w:p>
        </w:tc>
        <w:tc>
          <w:tcPr>
            <w:tcW w:w="1057" w:type="dxa"/>
            <w:shd w:val="clear" w:color="auto" w:fill="auto"/>
            <w:hideMark/>
          </w:tcPr>
          <w:p w14:paraId="479B352B" w14:textId="77777777" w:rsidR="00B242C8" w:rsidRPr="00164C2D" w:rsidRDefault="00B242C8" w:rsidP="00B242C8">
            <w:pPr>
              <w:rPr>
                <w:sz w:val="22"/>
                <w:szCs w:val="22"/>
              </w:rPr>
            </w:pPr>
            <w:r w:rsidRPr="00164C2D">
              <w:rPr>
                <w:sz w:val="22"/>
                <w:szCs w:val="22"/>
              </w:rPr>
              <w:t>New</w:t>
            </w:r>
          </w:p>
        </w:tc>
      </w:tr>
      <w:tr w:rsidR="00B242C8" w:rsidRPr="00164C2D" w14:paraId="61E4A83C" w14:textId="77777777" w:rsidTr="00B22EF7">
        <w:trPr>
          <w:trHeight w:val="855"/>
        </w:trPr>
        <w:tc>
          <w:tcPr>
            <w:tcW w:w="2547" w:type="dxa"/>
            <w:shd w:val="clear" w:color="auto" w:fill="auto"/>
            <w:hideMark/>
          </w:tcPr>
          <w:p w14:paraId="1D061AEF" w14:textId="77777777" w:rsidR="00B242C8" w:rsidRPr="00164C2D" w:rsidRDefault="00B242C8" w:rsidP="00B242C8">
            <w:pPr>
              <w:rPr>
                <w:sz w:val="22"/>
                <w:szCs w:val="22"/>
              </w:rPr>
            </w:pPr>
            <w:r w:rsidRPr="00164C2D">
              <w:rPr>
                <w:sz w:val="22"/>
                <w:szCs w:val="22"/>
              </w:rPr>
              <w:t>General Office Supplies (papers, pencils, forms, small office equipment etc)</w:t>
            </w:r>
          </w:p>
        </w:tc>
        <w:tc>
          <w:tcPr>
            <w:tcW w:w="2693" w:type="dxa"/>
            <w:shd w:val="clear" w:color="auto" w:fill="auto"/>
            <w:hideMark/>
          </w:tcPr>
          <w:p w14:paraId="0E441194" w14:textId="77777777" w:rsidR="00B242C8" w:rsidRPr="00164C2D" w:rsidRDefault="00B242C8" w:rsidP="00B242C8">
            <w:pPr>
              <w:rPr>
                <w:sz w:val="22"/>
                <w:szCs w:val="22"/>
              </w:rPr>
            </w:pPr>
            <w:r w:rsidRPr="00164C2D">
              <w:rPr>
                <w:sz w:val="22"/>
                <w:szCs w:val="22"/>
              </w:rPr>
              <w:t>Purchase of General Office Supplies (papers, pencils, forms, small office equipment)</w:t>
            </w:r>
          </w:p>
        </w:tc>
        <w:tc>
          <w:tcPr>
            <w:tcW w:w="1559" w:type="dxa"/>
            <w:shd w:val="clear" w:color="auto" w:fill="auto"/>
          </w:tcPr>
          <w:p w14:paraId="64630A91" w14:textId="776413A3" w:rsidR="00B242C8" w:rsidRPr="00164C2D" w:rsidRDefault="00062BE0" w:rsidP="00B242C8">
            <w:pPr>
              <w:jc w:val="right"/>
              <w:rPr>
                <w:sz w:val="22"/>
                <w:szCs w:val="22"/>
              </w:rPr>
            </w:pPr>
            <w:r>
              <w:rPr>
                <w:sz w:val="22"/>
                <w:szCs w:val="22"/>
              </w:rPr>
              <w:t>3</w:t>
            </w:r>
            <w:r w:rsidR="00B242C8" w:rsidRPr="00164C2D">
              <w:rPr>
                <w:sz w:val="22"/>
                <w:szCs w:val="22"/>
              </w:rPr>
              <w:t>00,000.00</w:t>
            </w:r>
          </w:p>
        </w:tc>
        <w:tc>
          <w:tcPr>
            <w:tcW w:w="1316" w:type="dxa"/>
            <w:shd w:val="clear" w:color="auto" w:fill="auto"/>
          </w:tcPr>
          <w:p w14:paraId="46995888" w14:textId="77190EDE" w:rsidR="00B242C8" w:rsidRPr="00164C2D" w:rsidRDefault="00B242C8" w:rsidP="00B242C8">
            <w:pPr>
              <w:jc w:val="center"/>
              <w:rPr>
                <w:sz w:val="22"/>
                <w:szCs w:val="22"/>
              </w:rPr>
            </w:pPr>
          </w:p>
        </w:tc>
        <w:tc>
          <w:tcPr>
            <w:tcW w:w="1519" w:type="dxa"/>
            <w:shd w:val="clear" w:color="auto" w:fill="auto"/>
          </w:tcPr>
          <w:p w14:paraId="03E63CEA" w14:textId="5032F900" w:rsidR="00B242C8" w:rsidRPr="00164C2D" w:rsidRDefault="00062BE0" w:rsidP="00B242C8">
            <w:pPr>
              <w:jc w:val="right"/>
              <w:rPr>
                <w:sz w:val="22"/>
                <w:szCs w:val="22"/>
              </w:rPr>
            </w:pPr>
            <w:r>
              <w:rPr>
                <w:sz w:val="22"/>
                <w:szCs w:val="22"/>
              </w:rPr>
              <w:t>3</w:t>
            </w:r>
            <w:r w:rsidR="00B242C8" w:rsidRPr="00164C2D">
              <w:rPr>
                <w:sz w:val="22"/>
                <w:szCs w:val="22"/>
              </w:rPr>
              <w:t>00,000.00</w:t>
            </w:r>
          </w:p>
        </w:tc>
        <w:tc>
          <w:tcPr>
            <w:tcW w:w="1057" w:type="dxa"/>
            <w:shd w:val="clear" w:color="auto" w:fill="auto"/>
            <w:hideMark/>
          </w:tcPr>
          <w:p w14:paraId="32BB98E0" w14:textId="77777777" w:rsidR="00B242C8" w:rsidRPr="00164C2D" w:rsidRDefault="00B242C8" w:rsidP="00B242C8">
            <w:pPr>
              <w:rPr>
                <w:sz w:val="22"/>
                <w:szCs w:val="22"/>
              </w:rPr>
            </w:pPr>
            <w:r w:rsidRPr="00164C2D">
              <w:rPr>
                <w:sz w:val="22"/>
                <w:szCs w:val="22"/>
              </w:rPr>
              <w:t>New</w:t>
            </w:r>
          </w:p>
        </w:tc>
      </w:tr>
      <w:tr w:rsidR="00B242C8" w:rsidRPr="00164C2D" w14:paraId="4CD0EE47" w14:textId="77777777" w:rsidTr="00B22EF7">
        <w:trPr>
          <w:trHeight w:val="70"/>
        </w:trPr>
        <w:tc>
          <w:tcPr>
            <w:tcW w:w="2547" w:type="dxa"/>
            <w:shd w:val="clear" w:color="auto" w:fill="auto"/>
            <w:hideMark/>
          </w:tcPr>
          <w:p w14:paraId="4E139FFE" w14:textId="1C9F3CEF" w:rsidR="00B242C8" w:rsidRPr="009F72B0" w:rsidRDefault="00B242C8" w:rsidP="00B242C8">
            <w:pPr>
              <w:rPr>
                <w:b/>
                <w:bCs/>
                <w:sz w:val="22"/>
                <w:szCs w:val="22"/>
              </w:rPr>
            </w:pPr>
            <w:r w:rsidRPr="009F72B0">
              <w:rPr>
                <w:b/>
                <w:bCs/>
                <w:sz w:val="22"/>
                <w:szCs w:val="22"/>
              </w:rPr>
              <w:t>SUB TOTAL</w:t>
            </w:r>
          </w:p>
        </w:tc>
        <w:tc>
          <w:tcPr>
            <w:tcW w:w="2693" w:type="dxa"/>
            <w:shd w:val="clear" w:color="auto" w:fill="auto"/>
            <w:hideMark/>
          </w:tcPr>
          <w:p w14:paraId="61EDBA4C" w14:textId="77777777" w:rsidR="00B242C8" w:rsidRPr="009F72B0" w:rsidRDefault="00B242C8" w:rsidP="00B242C8">
            <w:pPr>
              <w:rPr>
                <w:b/>
                <w:bCs/>
                <w:sz w:val="22"/>
                <w:szCs w:val="22"/>
              </w:rPr>
            </w:pPr>
            <w:r w:rsidRPr="009F72B0">
              <w:rPr>
                <w:b/>
                <w:bCs/>
                <w:sz w:val="22"/>
                <w:szCs w:val="22"/>
              </w:rPr>
              <w:t> </w:t>
            </w:r>
          </w:p>
        </w:tc>
        <w:tc>
          <w:tcPr>
            <w:tcW w:w="1559" w:type="dxa"/>
            <w:shd w:val="clear" w:color="auto" w:fill="auto"/>
          </w:tcPr>
          <w:p w14:paraId="7810EC71" w14:textId="11C03233" w:rsidR="00B242C8" w:rsidRPr="009F72B0" w:rsidRDefault="00A73116" w:rsidP="00DC0DE8">
            <w:pPr>
              <w:tabs>
                <w:tab w:val="left" w:pos="1200"/>
              </w:tabs>
              <w:jc w:val="right"/>
              <w:rPr>
                <w:b/>
                <w:bCs/>
                <w:sz w:val="22"/>
                <w:szCs w:val="22"/>
              </w:rPr>
            </w:pPr>
            <w:r w:rsidRPr="009F72B0">
              <w:rPr>
                <w:b/>
                <w:bCs/>
                <w:sz w:val="22"/>
                <w:szCs w:val="22"/>
              </w:rPr>
              <w:t>4,997,811.60</w:t>
            </w:r>
          </w:p>
        </w:tc>
        <w:tc>
          <w:tcPr>
            <w:tcW w:w="1316" w:type="dxa"/>
            <w:shd w:val="clear" w:color="auto" w:fill="auto"/>
          </w:tcPr>
          <w:p w14:paraId="3C4BAE67" w14:textId="14F195E1" w:rsidR="00B242C8" w:rsidRPr="009F72B0" w:rsidRDefault="00B242C8" w:rsidP="00B242C8">
            <w:pPr>
              <w:jc w:val="center"/>
              <w:rPr>
                <w:sz w:val="22"/>
                <w:szCs w:val="22"/>
              </w:rPr>
            </w:pPr>
          </w:p>
        </w:tc>
        <w:tc>
          <w:tcPr>
            <w:tcW w:w="1519" w:type="dxa"/>
            <w:shd w:val="clear" w:color="auto" w:fill="auto"/>
          </w:tcPr>
          <w:p w14:paraId="3E6E68EE" w14:textId="53815204" w:rsidR="00B242C8" w:rsidRPr="009F72B0" w:rsidRDefault="00062BE0" w:rsidP="00B242C8">
            <w:pPr>
              <w:jc w:val="right"/>
              <w:rPr>
                <w:b/>
                <w:bCs/>
                <w:sz w:val="22"/>
                <w:szCs w:val="22"/>
              </w:rPr>
            </w:pPr>
            <w:r w:rsidRPr="009F72B0">
              <w:rPr>
                <w:b/>
                <w:bCs/>
                <w:sz w:val="22"/>
                <w:szCs w:val="22"/>
              </w:rPr>
              <w:fldChar w:fldCharType="begin"/>
            </w:r>
            <w:r w:rsidRPr="009F72B0">
              <w:rPr>
                <w:b/>
                <w:bCs/>
                <w:sz w:val="22"/>
                <w:szCs w:val="22"/>
              </w:rPr>
              <w:instrText xml:space="preserve"> =SUM(ABOVE) </w:instrText>
            </w:r>
            <w:r w:rsidRPr="009F72B0">
              <w:rPr>
                <w:b/>
                <w:bCs/>
                <w:sz w:val="22"/>
                <w:szCs w:val="22"/>
              </w:rPr>
              <w:fldChar w:fldCharType="separate"/>
            </w:r>
            <w:r w:rsidRPr="009F72B0">
              <w:rPr>
                <w:b/>
                <w:bCs/>
                <w:noProof/>
                <w:sz w:val="22"/>
                <w:szCs w:val="22"/>
              </w:rPr>
              <w:t>4,997,811.6</w:t>
            </w:r>
            <w:r w:rsidRPr="009F72B0">
              <w:rPr>
                <w:b/>
                <w:bCs/>
                <w:sz w:val="22"/>
                <w:szCs w:val="22"/>
              </w:rPr>
              <w:fldChar w:fldCharType="end"/>
            </w:r>
          </w:p>
        </w:tc>
        <w:tc>
          <w:tcPr>
            <w:tcW w:w="1057" w:type="dxa"/>
            <w:shd w:val="clear" w:color="auto" w:fill="auto"/>
            <w:hideMark/>
          </w:tcPr>
          <w:p w14:paraId="2CBC3F30" w14:textId="77777777" w:rsidR="00B242C8" w:rsidRPr="009F72B0" w:rsidRDefault="00B242C8" w:rsidP="00B242C8">
            <w:pPr>
              <w:rPr>
                <w:b/>
                <w:bCs/>
                <w:sz w:val="22"/>
                <w:szCs w:val="22"/>
              </w:rPr>
            </w:pPr>
            <w:r w:rsidRPr="009F72B0">
              <w:rPr>
                <w:b/>
                <w:bCs/>
                <w:sz w:val="22"/>
                <w:szCs w:val="22"/>
              </w:rPr>
              <w:t> </w:t>
            </w:r>
          </w:p>
        </w:tc>
      </w:tr>
      <w:tr w:rsidR="00B22EF7" w:rsidRPr="00164C2D" w14:paraId="13860E70" w14:textId="77777777" w:rsidTr="00B22EF7">
        <w:trPr>
          <w:trHeight w:val="70"/>
        </w:trPr>
        <w:tc>
          <w:tcPr>
            <w:tcW w:w="2547" w:type="dxa"/>
            <w:shd w:val="clear" w:color="auto" w:fill="auto"/>
          </w:tcPr>
          <w:p w14:paraId="3DF87A77" w14:textId="5A1B0E13" w:rsidR="00B22EF7" w:rsidRPr="009F72B0" w:rsidRDefault="00B22EF7" w:rsidP="00B242C8">
            <w:pPr>
              <w:rPr>
                <w:b/>
                <w:bCs/>
                <w:sz w:val="22"/>
                <w:szCs w:val="22"/>
              </w:rPr>
            </w:pPr>
            <w:r w:rsidRPr="00164C2D">
              <w:rPr>
                <w:b/>
                <w:bCs/>
                <w:sz w:val="22"/>
                <w:szCs w:val="22"/>
              </w:rPr>
              <w:t>EMERGENCY</w:t>
            </w:r>
          </w:p>
        </w:tc>
        <w:tc>
          <w:tcPr>
            <w:tcW w:w="2693" w:type="dxa"/>
            <w:shd w:val="clear" w:color="auto" w:fill="auto"/>
          </w:tcPr>
          <w:p w14:paraId="007F08A4" w14:textId="77777777" w:rsidR="00B22EF7" w:rsidRPr="009F72B0" w:rsidRDefault="00B22EF7" w:rsidP="00B242C8">
            <w:pPr>
              <w:rPr>
                <w:b/>
                <w:bCs/>
                <w:sz w:val="22"/>
                <w:szCs w:val="22"/>
              </w:rPr>
            </w:pPr>
          </w:p>
        </w:tc>
        <w:tc>
          <w:tcPr>
            <w:tcW w:w="1559" w:type="dxa"/>
            <w:shd w:val="clear" w:color="auto" w:fill="auto"/>
          </w:tcPr>
          <w:p w14:paraId="247B3427" w14:textId="77777777" w:rsidR="00B22EF7" w:rsidRPr="009F72B0" w:rsidRDefault="00B22EF7" w:rsidP="00DC0DE8">
            <w:pPr>
              <w:tabs>
                <w:tab w:val="left" w:pos="1200"/>
              </w:tabs>
              <w:jc w:val="right"/>
              <w:rPr>
                <w:b/>
                <w:bCs/>
                <w:sz w:val="22"/>
                <w:szCs w:val="22"/>
              </w:rPr>
            </w:pPr>
          </w:p>
        </w:tc>
        <w:tc>
          <w:tcPr>
            <w:tcW w:w="1316" w:type="dxa"/>
            <w:shd w:val="clear" w:color="auto" w:fill="auto"/>
          </w:tcPr>
          <w:p w14:paraId="258C74F7" w14:textId="77777777" w:rsidR="00B22EF7" w:rsidRPr="009F72B0" w:rsidRDefault="00B22EF7" w:rsidP="00B242C8">
            <w:pPr>
              <w:jc w:val="center"/>
              <w:rPr>
                <w:sz w:val="22"/>
                <w:szCs w:val="22"/>
              </w:rPr>
            </w:pPr>
          </w:p>
        </w:tc>
        <w:tc>
          <w:tcPr>
            <w:tcW w:w="1519" w:type="dxa"/>
            <w:shd w:val="clear" w:color="auto" w:fill="auto"/>
          </w:tcPr>
          <w:p w14:paraId="187000EF" w14:textId="77777777" w:rsidR="00B22EF7" w:rsidRPr="009F72B0" w:rsidRDefault="00B22EF7" w:rsidP="00B242C8">
            <w:pPr>
              <w:jc w:val="right"/>
              <w:rPr>
                <w:b/>
                <w:bCs/>
                <w:sz w:val="22"/>
                <w:szCs w:val="22"/>
              </w:rPr>
            </w:pPr>
          </w:p>
        </w:tc>
        <w:tc>
          <w:tcPr>
            <w:tcW w:w="1057" w:type="dxa"/>
            <w:shd w:val="clear" w:color="auto" w:fill="auto"/>
          </w:tcPr>
          <w:p w14:paraId="1BE0A0D0" w14:textId="77777777" w:rsidR="00B22EF7" w:rsidRPr="009F72B0" w:rsidRDefault="00B22EF7" w:rsidP="00B242C8">
            <w:pPr>
              <w:rPr>
                <w:b/>
                <w:bCs/>
                <w:sz w:val="22"/>
                <w:szCs w:val="22"/>
              </w:rPr>
            </w:pPr>
          </w:p>
        </w:tc>
      </w:tr>
      <w:tr w:rsidR="005575B8" w:rsidRPr="00164C2D" w14:paraId="5B5718CF" w14:textId="77777777" w:rsidTr="00B22EF7">
        <w:trPr>
          <w:trHeight w:val="855"/>
        </w:trPr>
        <w:tc>
          <w:tcPr>
            <w:tcW w:w="2547" w:type="dxa"/>
            <w:shd w:val="clear" w:color="auto" w:fill="auto"/>
            <w:hideMark/>
          </w:tcPr>
          <w:p w14:paraId="52B85ADB" w14:textId="1DC979B8" w:rsidR="005575B8" w:rsidRPr="00164C2D" w:rsidRDefault="005575B8" w:rsidP="00B242C8">
            <w:pPr>
              <w:rPr>
                <w:sz w:val="22"/>
                <w:szCs w:val="22"/>
              </w:rPr>
            </w:pPr>
            <w:r w:rsidRPr="00164C2D">
              <w:rPr>
                <w:sz w:val="22"/>
                <w:szCs w:val="22"/>
              </w:rPr>
              <w:t>Emergency</w:t>
            </w:r>
          </w:p>
        </w:tc>
        <w:tc>
          <w:tcPr>
            <w:tcW w:w="2693" w:type="dxa"/>
            <w:shd w:val="clear" w:color="auto" w:fill="auto"/>
            <w:hideMark/>
          </w:tcPr>
          <w:p w14:paraId="058275C1" w14:textId="5DBFF225" w:rsidR="005575B8" w:rsidRPr="00164C2D" w:rsidRDefault="005575B8" w:rsidP="00B242C8">
            <w:pPr>
              <w:rPr>
                <w:sz w:val="22"/>
                <w:szCs w:val="22"/>
              </w:rPr>
            </w:pPr>
            <w:r w:rsidRPr="00164C2D">
              <w:rPr>
                <w:sz w:val="22"/>
                <w:szCs w:val="22"/>
              </w:rPr>
              <w:t xml:space="preserve">To cater for any unforeseen occurrences in the constituency during the financial year </w:t>
            </w:r>
          </w:p>
        </w:tc>
        <w:tc>
          <w:tcPr>
            <w:tcW w:w="1559" w:type="dxa"/>
            <w:shd w:val="clear" w:color="auto" w:fill="auto"/>
          </w:tcPr>
          <w:p w14:paraId="0FB25A53" w14:textId="77777777" w:rsidR="005575B8" w:rsidRPr="00164C2D" w:rsidRDefault="005575B8" w:rsidP="00B242C8">
            <w:pPr>
              <w:jc w:val="right"/>
              <w:rPr>
                <w:b/>
                <w:bCs/>
                <w:sz w:val="22"/>
                <w:szCs w:val="22"/>
              </w:rPr>
            </w:pPr>
            <w:r w:rsidRPr="00164C2D">
              <w:rPr>
                <w:b/>
                <w:bCs/>
                <w:sz w:val="22"/>
                <w:szCs w:val="22"/>
              </w:rPr>
              <w:t xml:space="preserve">                        8,768,091.00 </w:t>
            </w:r>
          </w:p>
          <w:p w14:paraId="78EC19B1" w14:textId="27B96DB4" w:rsidR="005575B8" w:rsidRPr="00164C2D" w:rsidRDefault="005575B8" w:rsidP="00B242C8">
            <w:pPr>
              <w:jc w:val="right"/>
              <w:rPr>
                <w:sz w:val="22"/>
                <w:szCs w:val="22"/>
              </w:rPr>
            </w:pPr>
          </w:p>
        </w:tc>
        <w:tc>
          <w:tcPr>
            <w:tcW w:w="1316" w:type="dxa"/>
            <w:shd w:val="clear" w:color="auto" w:fill="auto"/>
          </w:tcPr>
          <w:p w14:paraId="14A29E6E" w14:textId="0E27D658" w:rsidR="005575B8" w:rsidRPr="00164C2D" w:rsidRDefault="005575B8" w:rsidP="00B242C8">
            <w:pPr>
              <w:jc w:val="center"/>
              <w:rPr>
                <w:sz w:val="22"/>
                <w:szCs w:val="22"/>
              </w:rPr>
            </w:pPr>
          </w:p>
        </w:tc>
        <w:tc>
          <w:tcPr>
            <w:tcW w:w="1519" w:type="dxa"/>
            <w:shd w:val="clear" w:color="auto" w:fill="auto"/>
          </w:tcPr>
          <w:p w14:paraId="561B3A54" w14:textId="77777777" w:rsidR="005575B8" w:rsidRPr="00164C2D" w:rsidRDefault="005575B8" w:rsidP="00B242C8">
            <w:pPr>
              <w:jc w:val="right"/>
              <w:rPr>
                <w:b/>
                <w:bCs/>
                <w:sz w:val="22"/>
                <w:szCs w:val="22"/>
              </w:rPr>
            </w:pPr>
            <w:r w:rsidRPr="00164C2D">
              <w:rPr>
                <w:b/>
                <w:bCs/>
                <w:sz w:val="22"/>
                <w:szCs w:val="22"/>
              </w:rPr>
              <w:t xml:space="preserve">                        8,768,091.00 </w:t>
            </w:r>
          </w:p>
          <w:p w14:paraId="3DA490A4" w14:textId="483FE404" w:rsidR="005575B8" w:rsidRPr="00164C2D" w:rsidRDefault="005575B8" w:rsidP="00B242C8">
            <w:pPr>
              <w:jc w:val="right"/>
              <w:rPr>
                <w:sz w:val="22"/>
                <w:szCs w:val="22"/>
              </w:rPr>
            </w:pPr>
          </w:p>
        </w:tc>
        <w:tc>
          <w:tcPr>
            <w:tcW w:w="1057" w:type="dxa"/>
            <w:shd w:val="clear" w:color="auto" w:fill="auto"/>
            <w:hideMark/>
          </w:tcPr>
          <w:p w14:paraId="6D4DC3A2" w14:textId="374156AD" w:rsidR="005575B8" w:rsidRPr="00164C2D" w:rsidRDefault="005575B8" w:rsidP="00B242C8">
            <w:pPr>
              <w:rPr>
                <w:sz w:val="22"/>
                <w:szCs w:val="22"/>
              </w:rPr>
            </w:pPr>
            <w:r w:rsidRPr="00164C2D">
              <w:rPr>
                <w:sz w:val="22"/>
                <w:szCs w:val="22"/>
              </w:rPr>
              <w:t>New</w:t>
            </w:r>
          </w:p>
        </w:tc>
      </w:tr>
      <w:tr w:rsidR="00B22EF7" w:rsidRPr="00164C2D" w14:paraId="74276E17" w14:textId="77777777" w:rsidTr="00B22EF7">
        <w:trPr>
          <w:trHeight w:val="116"/>
        </w:trPr>
        <w:tc>
          <w:tcPr>
            <w:tcW w:w="10691" w:type="dxa"/>
            <w:gridSpan w:val="6"/>
            <w:shd w:val="clear" w:color="auto" w:fill="auto"/>
            <w:hideMark/>
          </w:tcPr>
          <w:p w14:paraId="45C00FB5" w14:textId="52A3F885" w:rsidR="00B22EF7" w:rsidRPr="00164C2D" w:rsidRDefault="00B22EF7" w:rsidP="00B242C8">
            <w:pPr>
              <w:rPr>
                <w:sz w:val="22"/>
                <w:szCs w:val="22"/>
              </w:rPr>
            </w:pPr>
            <w:r w:rsidRPr="00164C2D">
              <w:rPr>
                <w:b/>
                <w:bCs/>
                <w:sz w:val="22"/>
                <w:szCs w:val="22"/>
              </w:rPr>
              <w:t xml:space="preserve">EDUCATION BURSARY </w:t>
            </w:r>
          </w:p>
        </w:tc>
      </w:tr>
      <w:tr w:rsidR="005575B8" w:rsidRPr="00164C2D" w14:paraId="1DB5063A" w14:textId="77777777" w:rsidTr="00B22EF7">
        <w:trPr>
          <w:trHeight w:val="570"/>
        </w:trPr>
        <w:tc>
          <w:tcPr>
            <w:tcW w:w="2547" w:type="dxa"/>
            <w:shd w:val="clear" w:color="auto" w:fill="auto"/>
            <w:hideMark/>
          </w:tcPr>
          <w:p w14:paraId="27B7524E" w14:textId="7AD8C1C8" w:rsidR="005575B8" w:rsidRPr="00164C2D" w:rsidRDefault="005575B8" w:rsidP="00B242C8">
            <w:pPr>
              <w:rPr>
                <w:sz w:val="22"/>
                <w:szCs w:val="22"/>
              </w:rPr>
            </w:pPr>
            <w:r w:rsidRPr="00164C2D">
              <w:rPr>
                <w:sz w:val="22"/>
                <w:szCs w:val="22"/>
              </w:rPr>
              <w:t>Bursary Tertiary Institutions</w:t>
            </w:r>
          </w:p>
        </w:tc>
        <w:tc>
          <w:tcPr>
            <w:tcW w:w="2693" w:type="dxa"/>
            <w:shd w:val="clear" w:color="auto" w:fill="auto"/>
            <w:hideMark/>
          </w:tcPr>
          <w:p w14:paraId="3EDD4E2E" w14:textId="54158CF1" w:rsidR="005575B8" w:rsidRPr="00164C2D" w:rsidRDefault="005575B8" w:rsidP="00B242C8">
            <w:pPr>
              <w:rPr>
                <w:sz w:val="22"/>
                <w:szCs w:val="22"/>
              </w:rPr>
            </w:pPr>
            <w:r w:rsidRPr="00164C2D">
              <w:rPr>
                <w:sz w:val="22"/>
                <w:szCs w:val="22"/>
              </w:rPr>
              <w:t>Payment of bursary to needy students in tertiary institutions</w:t>
            </w:r>
          </w:p>
        </w:tc>
        <w:tc>
          <w:tcPr>
            <w:tcW w:w="1559" w:type="dxa"/>
            <w:shd w:val="clear" w:color="auto" w:fill="auto"/>
          </w:tcPr>
          <w:p w14:paraId="22DC093C" w14:textId="77777777" w:rsidR="005575B8" w:rsidRPr="00C166BB" w:rsidRDefault="005575B8" w:rsidP="00C166BB">
            <w:pPr>
              <w:rPr>
                <w:sz w:val="22"/>
                <w:szCs w:val="22"/>
              </w:rPr>
            </w:pPr>
            <w:r w:rsidRPr="00C166BB">
              <w:rPr>
                <w:sz w:val="22"/>
                <w:szCs w:val="22"/>
              </w:rPr>
              <w:t xml:space="preserve">                      33,331,874.40 </w:t>
            </w:r>
          </w:p>
          <w:p w14:paraId="4B0D1E5D" w14:textId="59CCDA35" w:rsidR="005575B8" w:rsidRPr="00164C2D" w:rsidRDefault="005575B8" w:rsidP="00B242C8">
            <w:pPr>
              <w:jc w:val="right"/>
              <w:rPr>
                <w:sz w:val="22"/>
                <w:szCs w:val="22"/>
              </w:rPr>
            </w:pPr>
          </w:p>
        </w:tc>
        <w:tc>
          <w:tcPr>
            <w:tcW w:w="1316" w:type="dxa"/>
            <w:shd w:val="clear" w:color="auto" w:fill="auto"/>
          </w:tcPr>
          <w:p w14:paraId="5152C5F4" w14:textId="4988A3FC" w:rsidR="005575B8" w:rsidRPr="00164C2D" w:rsidRDefault="005575B8" w:rsidP="00B242C8">
            <w:pPr>
              <w:jc w:val="center"/>
              <w:rPr>
                <w:sz w:val="22"/>
                <w:szCs w:val="22"/>
              </w:rPr>
            </w:pPr>
          </w:p>
        </w:tc>
        <w:tc>
          <w:tcPr>
            <w:tcW w:w="1519" w:type="dxa"/>
            <w:shd w:val="clear" w:color="auto" w:fill="auto"/>
          </w:tcPr>
          <w:p w14:paraId="33DFFF02" w14:textId="77777777" w:rsidR="005575B8" w:rsidRPr="00C166BB" w:rsidRDefault="005575B8" w:rsidP="00C166BB">
            <w:pPr>
              <w:rPr>
                <w:sz w:val="22"/>
                <w:szCs w:val="22"/>
              </w:rPr>
            </w:pPr>
            <w:r w:rsidRPr="00C166BB">
              <w:rPr>
                <w:sz w:val="22"/>
                <w:szCs w:val="22"/>
              </w:rPr>
              <w:t xml:space="preserve">                      33,331,874.40 </w:t>
            </w:r>
          </w:p>
          <w:p w14:paraId="6F80F841" w14:textId="6E5AFE70" w:rsidR="005575B8" w:rsidRPr="00164C2D" w:rsidRDefault="005575B8" w:rsidP="00B242C8">
            <w:pPr>
              <w:jc w:val="right"/>
              <w:rPr>
                <w:sz w:val="22"/>
                <w:szCs w:val="22"/>
              </w:rPr>
            </w:pPr>
          </w:p>
        </w:tc>
        <w:tc>
          <w:tcPr>
            <w:tcW w:w="1057" w:type="dxa"/>
            <w:shd w:val="clear" w:color="auto" w:fill="auto"/>
            <w:hideMark/>
          </w:tcPr>
          <w:p w14:paraId="41C0D4EB" w14:textId="398DC0F1" w:rsidR="005575B8" w:rsidRPr="00164C2D" w:rsidRDefault="005575B8" w:rsidP="00B242C8">
            <w:pPr>
              <w:rPr>
                <w:sz w:val="22"/>
                <w:szCs w:val="22"/>
              </w:rPr>
            </w:pPr>
            <w:r w:rsidRPr="00164C2D">
              <w:rPr>
                <w:sz w:val="22"/>
                <w:szCs w:val="22"/>
              </w:rPr>
              <w:t>New</w:t>
            </w:r>
          </w:p>
        </w:tc>
      </w:tr>
      <w:tr w:rsidR="005575B8" w:rsidRPr="00164C2D" w14:paraId="48177C37" w14:textId="77777777" w:rsidTr="00B22EF7">
        <w:trPr>
          <w:trHeight w:val="570"/>
        </w:trPr>
        <w:tc>
          <w:tcPr>
            <w:tcW w:w="2547" w:type="dxa"/>
            <w:shd w:val="clear" w:color="auto" w:fill="auto"/>
            <w:hideMark/>
          </w:tcPr>
          <w:p w14:paraId="44BCA427" w14:textId="54D828D0" w:rsidR="005575B8" w:rsidRPr="00164C2D" w:rsidRDefault="005575B8" w:rsidP="00B242C8">
            <w:pPr>
              <w:rPr>
                <w:sz w:val="22"/>
                <w:szCs w:val="22"/>
              </w:rPr>
            </w:pPr>
            <w:r w:rsidRPr="00164C2D">
              <w:rPr>
                <w:sz w:val="22"/>
                <w:szCs w:val="22"/>
              </w:rPr>
              <w:t>Bursary Secondary Institutions</w:t>
            </w:r>
          </w:p>
        </w:tc>
        <w:tc>
          <w:tcPr>
            <w:tcW w:w="2693" w:type="dxa"/>
            <w:shd w:val="clear" w:color="auto" w:fill="auto"/>
            <w:hideMark/>
          </w:tcPr>
          <w:p w14:paraId="13F25825" w14:textId="1078DEAD" w:rsidR="005575B8" w:rsidRPr="00164C2D" w:rsidRDefault="005575B8" w:rsidP="00B242C8">
            <w:pPr>
              <w:rPr>
                <w:sz w:val="22"/>
                <w:szCs w:val="22"/>
              </w:rPr>
            </w:pPr>
            <w:r w:rsidRPr="00164C2D">
              <w:rPr>
                <w:sz w:val="22"/>
                <w:szCs w:val="22"/>
              </w:rPr>
              <w:t>Payment of bursary to needy students in secondary institutions</w:t>
            </w:r>
          </w:p>
        </w:tc>
        <w:tc>
          <w:tcPr>
            <w:tcW w:w="1559" w:type="dxa"/>
            <w:shd w:val="clear" w:color="auto" w:fill="auto"/>
          </w:tcPr>
          <w:p w14:paraId="01E9E19A" w14:textId="77777777" w:rsidR="005575B8" w:rsidRPr="005575B8" w:rsidRDefault="005575B8" w:rsidP="005575B8">
            <w:pPr>
              <w:rPr>
                <w:sz w:val="22"/>
                <w:szCs w:val="22"/>
              </w:rPr>
            </w:pPr>
            <w:r w:rsidRPr="005575B8">
              <w:rPr>
                <w:sz w:val="22"/>
                <w:szCs w:val="22"/>
              </w:rPr>
              <w:t xml:space="preserve">                      29,973,741.20 </w:t>
            </w:r>
          </w:p>
          <w:p w14:paraId="532C2D1A" w14:textId="08034E92" w:rsidR="005575B8" w:rsidRPr="00164C2D" w:rsidRDefault="005575B8" w:rsidP="00B242C8">
            <w:pPr>
              <w:jc w:val="right"/>
              <w:rPr>
                <w:sz w:val="22"/>
                <w:szCs w:val="22"/>
              </w:rPr>
            </w:pPr>
          </w:p>
        </w:tc>
        <w:tc>
          <w:tcPr>
            <w:tcW w:w="1316" w:type="dxa"/>
            <w:shd w:val="clear" w:color="auto" w:fill="auto"/>
          </w:tcPr>
          <w:p w14:paraId="60CB17FC" w14:textId="1F7AE90A" w:rsidR="005575B8" w:rsidRPr="00164C2D" w:rsidRDefault="005575B8" w:rsidP="00B242C8">
            <w:pPr>
              <w:jc w:val="center"/>
              <w:rPr>
                <w:sz w:val="22"/>
                <w:szCs w:val="22"/>
              </w:rPr>
            </w:pPr>
          </w:p>
        </w:tc>
        <w:tc>
          <w:tcPr>
            <w:tcW w:w="1519" w:type="dxa"/>
            <w:shd w:val="clear" w:color="auto" w:fill="auto"/>
          </w:tcPr>
          <w:p w14:paraId="5261E987" w14:textId="77777777" w:rsidR="005575B8" w:rsidRPr="005575B8" w:rsidRDefault="005575B8" w:rsidP="005575B8">
            <w:pPr>
              <w:rPr>
                <w:sz w:val="22"/>
                <w:szCs w:val="22"/>
              </w:rPr>
            </w:pPr>
            <w:r w:rsidRPr="005575B8">
              <w:rPr>
                <w:sz w:val="22"/>
                <w:szCs w:val="22"/>
              </w:rPr>
              <w:t xml:space="preserve">                      29,973,741.20 </w:t>
            </w:r>
          </w:p>
          <w:p w14:paraId="6A63FAB5" w14:textId="04808B05" w:rsidR="005575B8" w:rsidRPr="00164C2D" w:rsidRDefault="005575B8" w:rsidP="00B242C8">
            <w:pPr>
              <w:jc w:val="right"/>
              <w:rPr>
                <w:sz w:val="22"/>
                <w:szCs w:val="22"/>
              </w:rPr>
            </w:pPr>
          </w:p>
        </w:tc>
        <w:tc>
          <w:tcPr>
            <w:tcW w:w="1057" w:type="dxa"/>
            <w:shd w:val="clear" w:color="auto" w:fill="auto"/>
            <w:hideMark/>
          </w:tcPr>
          <w:p w14:paraId="1895DBA1" w14:textId="2ED5DFD7" w:rsidR="005575B8" w:rsidRPr="00164C2D" w:rsidRDefault="005575B8" w:rsidP="00B242C8">
            <w:pPr>
              <w:rPr>
                <w:sz w:val="22"/>
                <w:szCs w:val="22"/>
              </w:rPr>
            </w:pPr>
            <w:r w:rsidRPr="00164C2D">
              <w:rPr>
                <w:sz w:val="22"/>
                <w:szCs w:val="22"/>
              </w:rPr>
              <w:t>New</w:t>
            </w:r>
          </w:p>
        </w:tc>
      </w:tr>
      <w:tr w:rsidR="005575B8" w:rsidRPr="00164C2D" w14:paraId="574163E7" w14:textId="77777777" w:rsidTr="00B22EF7">
        <w:trPr>
          <w:trHeight w:val="143"/>
        </w:trPr>
        <w:tc>
          <w:tcPr>
            <w:tcW w:w="2547" w:type="dxa"/>
            <w:shd w:val="clear" w:color="auto" w:fill="auto"/>
            <w:hideMark/>
          </w:tcPr>
          <w:p w14:paraId="480523D2" w14:textId="34E51946" w:rsidR="005575B8" w:rsidRPr="00164C2D" w:rsidRDefault="005575B8" w:rsidP="00B242C8">
            <w:pPr>
              <w:rPr>
                <w:sz w:val="22"/>
                <w:szCs w:val="22"/>
              </w:rPr>
            </w:pPr>
            <w:r w:rsidRPr="00164C2D">
              <w:rPr>
                <w:b/>
                <w:bCs/>
                <w:sz w:val="22"/>
                <w:szCs w:val="22"/>
              </w:rPr>
              <w:t>SUBTOTAL</w:t>
            </w:r>
          </w:p>
        </w:tc>
        <w:tc>
          <w:tcPr>
            <w:tcW w:w="2693" w:type="dxa"/>
            <w:shd w:val="clear" w:color="auto" w:fill="auto"/>
            <w:hideMark/>
          </w:tcPr>
          <w:p w14:paraId="083C00F7" w14:textId="37D4F2A6" w:rsidR="005575B8" w:rsidRPr="00164C2D" w:rsidRDefault="005575B8" w:rsidP="00B242C8">
            <w:pPr>
              <w:rPr>
                <w:sz w:val="22"/>
                <w:szCs w:val="22"/>
              </w:rPr>
            </w:pPr>
            <w:r w:rsidRPr="00164C2D">
              <w:rPr>
                <w:b/>
                <w:bCs/>
                <w:sz w:val="22"/>
                <w:szCs w:val="22"/>
              </w:rPr>
              <w:t> </w:t>
            </w:r>
          </w:p>
        </w:tc>
        <w:tc>
          <w:tcPr>
            <w:tcW w:w="1559" w:type="dxa"/>
            <w:shd w:val="clear" w:color="auto" w:fill="auto"/>
          </w:tcPr>
          <w:p w14:paraId="00FDB6C3" w14:textId="2CF408F8" w:rsidR="005575B8" w:rsidRPr="00164C2D" w:rsidRDefault="005575B8" w:rsidP="00B242C8">
            <w:pPr>
              <w:jc w:val="right"/>
              <w:rPr>
                <w:sz w:val="22"/>
                <w:szCs w:val="22"/>
              </w:rPr>
            </w:pPr>
            <w:r>
              <w:rPr>
                <w:b/>
                <w:bCs/>
                <w:sz w:val="22"/>
                <w:szCs w:val="22"/>
              </w:rPr>
              <w:t>63</w:t>
            </w:r>
            <w:r w:rsidRPr="00164C2D">
              <w:rPr>
                <w:b/>
                <w:bCs/>
                <w:sz w:val="22"/>
                <w:szCs w:val="22"/>
              </w:rPr>
              <w:t>,30</w:t>
            </w:r>
            <w:r>
              <w:rPr>
                <w:b/>
                <w:bCs/>
                <w:sz w:val="22"/>
                <w:szCs w:val="22"/>
              </w:rPr>
              <w:t>5</w:t>
            </w:r>
            <w:r w:rsidRPr="00164C2D">
              <w:rPr>
                <w:b/>
                <w:bCs/>
                <w:sz w:val="22"/>
                <w:szCs w:val="22"/>
              </w:rPr>
              <w:t>,</w:t>
            </w:r>
            <w:r>
              <w:rPr>
                <w:b/>
                <w:bCs/>
                <w:sz w:val="22"/>
                <w:szCs w:val="22"/>
              </w:rPr>
              <w:t>615</w:t>
            </w:r>
            <w:r w:rsidRPr="00164C2D">
              <w:rPr>
                <w:b/>
                <w:bCs/>
                <w:sz w:val="22"/>
                <w:szCs w:val="22"/>
              </w:rPr>
              <w:t>.</w:t>
            </w:r>
            <w:r>
              <w:rPr>
                <w:b/>
                <w:bCs/>
                <w:sz w:val="22"/>
                <w:szCs w:val="22"/>
              </w:rPr>
              <w:t>60</w:t>
            </w:r>
          </w:p>
        </w:tc>
        <w:tc>
          <w:tcPr>
            <w:tcW w:w="1316" w:type="dxa"/>
            <w:shd w:val="clear" w:color="auto" w:fill="auto"/>
          </w:tcPr>
          <w:p w14:paraId="2058FEB4" w14:textId="6DEFCAEB" w:rsidR="005575B8" w:rsidRPr="00164C2D" w:rsidRDefault="005575B8" w:rsidP="00B242C8">
            <w:pPr>
              <w:jc w:val="center"/>
              <w:rPr>
                <w:sz w:val="22"/>
                <w:szCs w:val="22"/>
              </w:rPr>
            </w:pPr>
          </w:p>
        </w:tc>
        <w:tc>
          <w:tcPr>
            <w:tcW w:w="1519" w:type="dxa"/>
            <w:shd w:val="clear" w:color="auto" w:fill="auto"/>
          </w:tcPr>
          <w:p w14:paraId="11300B26" w14:textId="51D7F4F8" w:rsidR="005575B8" w:rsidRPr="00164C2D" w:rsidRDefault="005575B8" w:rsidP="00B242C8">
            <w:pPr>
              <w:jc w:val="right"/>
              <w:rPr>
                <w:sz w:val="22"/>
                <w:szCs w:val="22"/>
              </w:rPr>
            </w:pPr>
            <w:r>
              <w:rPr>
                <w:b/>
                <w:bCs/>
                <w:sz w:val="22"/>
                <w:szCs w:val="22"/>
              </w:rPr>
              <w:t>63,305,615.60</w:t>
            </w:r>
          </w:p>
        </w:tc>
        <w:tc>
          <w:tcPr>
            <w:tcW w:w="1057" w:type="dxa"/>
            <w:shd w:val="clear" w:color="auto" w:fill="auto"/>
            <w:hideMark/>
          </w:tcPr>
          <w:p w14:paraId="7B2861EB" w14:textId="2504DE92" w:rsidR="005575B8" w:rsidRPr="00164C2D" w:rsidRDefault="005575B8" w:rsidP="00B242C8">
            <w:pPr>
              <w:rPr>
                <w:sz w:val="22"/>
                <w:szCs w:val="22"/>
              </w:rPr>
            </w:pPr>
            <w:r w:rsidRPr="00164C2D">
              <w:rPr>
                <w:b/>
                <w:bCs/>
                <w:sz w:val="22"/>
                <w:szCs w:val="22"/>
              </w:rPr>
              <w:t> </w:t>
            </w:r>
          </w:p>
        </w:tc>
      </w:tr>
      <w:tr w:rsidR="00B22EF7" w:rsidRPr="00164C2D" w14:paraId="6CA0CDCD" w14:textId="77777777" w:rsidTr="00B22EF7">
        <w:trPr>
          <w:trHeight w:val="285"/>
        </w:trPr>
        <w:tc>
          <w:tcPr>
            <w:tcW w:w="10691" w:type="dxa"/>
            <w:gridSpan w:val="6"/>
            <w:shd w:val="clear" w:color="auto" w:fill="auto"/>
            <w:hideMark/>
          </w:tcPr>
          <w:p w14:paraId="17F6A83C" w14:textId="19C356E3" w:rsidR="00B22EF7" w:rsidRPr="00164C2D" w:rsidRDefault="00B22EF7" w:rsidP="00B242C8">
            <w:pPr>
              <w:rPr>
                <w:b/>
                <w:bCs/>
                <w:sz w:val="22"/>
                <w:szCs w:val="22"/>
              </w:rPr>
            </w:pPr>
            <w:r w:rsidRPr="00164C2D">
              <w:rPr>
                <w:b/>
                <w:bCs/>
                <w:sz w:val="22"/>
                <w:szCs w:val="22"/>
              </w:rPr>
              <w:t>PRIMARY SCHOOLS PROJECTS</w:t>
            </w:r>
          </w:p>
        </w:tc>
      </w:tr>
      <w:tr w:rsidR="00B22EF7" w:rsidRPr="00164C2D" w14:paraId="12B6C652" w14:textId="77777777" w:rsidTr="00B22EF7">
        <w:trPr>
          <w:trHeight w:val="285"/>
        </w:trPr>
        <w:tc>
          <w:tcPr>
            <w:tcW w:w="2547" w:type="dxa"/>
            <w:shd w:val="clear" w:color="auto" w:fill="auto"/>
            <w:hideMark/>
          </w:tcPr>
          <w:p w14:paraId="700420AA" w14:textId="7A63240D" w:rsidR="00B22EF7" w:rsidRPr="00164C2D" w:rsidRDefault="00B22EF7" w:rsidP="00B22EF7">
            <w:pPr>
              <w:rPr>
                <w:b/>
                <w:bCs/>
                <w:sz w:val="22"/>
                <w:szCs w:val="22"/>
              </w:rPr>
            </w:pPr>
            <w:proofErr w:type="spellStart"/>
            <w:r w:rsidRPr="00296CFA">
              <w:rPr>
                <w:rFonts w:asciiTheme="majorBidi" w:hAnsiTheme="majorBidi" w:cstheme="majorBidi"/>
                <w:color w:val="000000"/>
                <w:sz w:val="22"/>
                <w:szCs w:val="22"/>
              </w:rPr>
              <w:t>Gereli</w:t>
            </w:r>
            <w:proofErr w:type="spellEnd"/>
            <w:r w:rsidRPr="00296CFA">
              <w:rPr>
                <w:rFonts w:asciiTheme="majorBidi" w:hAnsiTheme="majorBidi" w:cstheme="majorBidi"/>
                <w:color w:val="000000"/>
                <w:sz w:val="22"/>
                <w:szCs w:val="22"/>
              </w:rPr>
              <w:t xml:space="preserve"> Primary School</w:t>
            </w:r>
          </w:p>
        </w:tc>
        <w:tc>
          <w:tcPr>
            <w:tcW w:w="2693" w:type="dxa"/>
            <w:shd w:val="clear" w:color="auto" w:fill="auto"/>
            <w:hideMark/>
          </w:tcPr>
          <w:p w14:paraId="696608E0" w14:textId="4ABC5D73" w:rsidR="00B22EF7" w:rsidRPr="00164C2D" w:rsidRDefault="00B22EF7" w:rsidP="00B22EF7">
            <w:pPr>
              <w:rPr>
                <w:sz w:val="22"/>
                <w:szCs w:val="22"/>
              </w:rPr>
            </w:pPr>
            <w:r w:rsidRPr="00296CFA">
              <w:rPr>
                <w:rFonts w:asciiTheme="majorBidi" w:hAnsiTheme="majorBidi" w:cstheme="majorBidi"/>
                <w:color w:val="000000"/>
                <w:sz w:val="22"/>
                <w:szCs w:val="22"/>
              </w:rPr>
              <w:t>Renovation to completion of 3 classrooms (re-roofing, fixing of doors and windows, re-flooring, plastering and painting)</w:t>
            </w:r>
          </w:p>
        </w:tc>
        <w:tc>
          <w:tcPr>
            <w:tcW w:w="1559" w:type="dxa"/>
            <w:shd w:val="clear" w:color="auto" w:fill="auto"/>
          </w:tcPr>
          <w:p w14:paraId="0A6F619B" w14:textId="3759EF7A" w:rsidR="00B22EF7" w:rsidRPr="00164C2D" w:rsidRDefault="00B22EF7" w:rsidP="00B22EF7">
            <w:pPr>
              <w:jc w:val="right"/>
              <w:rPr>
                <w:sz w:val="22"/>
                <w:szCs w:val="22"/>
              </w:rPr>
            </w:pPr>
            <w:r w:rsidRPr="00296CFA">
              <w:rPr>
                <w:rFonts w:asciiTheme="majorBidi" w:hAnsiTheme="majorBidi" w:cstheme="majorBidi"/>
                <w:color w:val="000000"/>
                <w:sz w:val="22"/>
                <w:szCs w:val="22"/>
              </w:rPr>
              <w:t xml:space="preserve">                            1,500,000.00 </w:t>
            </w:r>
          </w:p>
        </w:tc>
        <w:tc>
          <w:tcPr>
            <w:tcW w:w="1316" w:type="dxa"/>
            <w:shd w:val="clear" w:color="auto" w:fill="auto"/>
          </w:tcPr>
          <w:p w14:paraId="6E001DD2" w14:textId="5EA1CF66" w:rsidR="00B22EF7" w:rsidRPr="00164C2D" w:rsidRDefault="00B22EF7" w:rsidP="00B22EF7">
            <w:pPr>
              <w:jc w:val="center"/>
              <w:rPr>
                <w:sz w:val="22"/>
                <w:szCs w:val="22"/>
              </w:rPr>
            </w:pPr>
          </w:p>
        </w:tc>
        <w:tc>
          <w:tcPr>
            <w:tcW w:w="1519" w:type="dxa"/>
            <w:shd w:val="clear" w:color="auto" w:fill="auto"/>
          </w:tcPr>
          <w:p w14:paraId="1584E911" w14:textId="1044E7FA" w:rsidR="00B22EF7" w:rsidRPr="00164C2D" w:rsidRDefault="00B22EF7" w:rsidP="00B22EF7">
            <w:pPr>
              <w:jc w:val="right"/>
              <w:rPr>
                <w:sz w:val="22"/>
                <w:szCs w:val="22"/>
              </w:rPr>
            </w:pPr>
            <w:r w:rsidRPr="00296CFA">
              <w:rPr>
                <w:rFonts w:asciiTheme="majorBidi" w:hAnsiTheme="majorBidi" w:cstheme="majorBidi"/>
                <w:color w:val="000000"/>
                <w:sz w:val="22"/>
                <w:szCs w:val="22"/>
              </w:rPr>
              <w:t xml:space="preserve">                            1,500,000.00</w:t>
            </w:r>
            <w:r w:rsidRPr="00164C2D">
              <w:rPr>
                <w:rFonts w:asciiTheme="majorBidi" w:hAnsiTheme="majorBidi" w:cstheme="majorBidi"/>
                <w:color w:val="000000"/>
                <w:sz w:val="22"/>
                <w:szCs w:val="22"/>
              </w:rPr>
              <w:t xml:space="preserve"> </w:t>
            </w:r>
          </w:p>
        </w:tc>
        <w:tc>
          <w:tcPr>
            <w:tcW w:w="1057" w:type="dxa"/>
            <w:shd w:val="clear" w:color="auto" w:fill="auto"/>
            <w:hideMark/>
          </w:tcPr>
          <w:p w14:paraId="26EDFAAF" w14:textId="0DF1CEDF" w:rsidR="00B22EF7" w:rsidRPr="00164C2D" w:rsidRDefault="00B22EF7" w:rsidP="00B22EF7">
            <w:pPr>
              <w:rPr>
                <w:sz w:val="22"/>
                <w:szCs w:val="22"/>
              </w:rPr>
            </w:pPr>
            <w:r w:rsidRPr="00164C2D">
              <w:rPr>
                <w:sz w:val="22"/>
                <w:szCs w:val="22"/>
              </w:rPr>
              <w:t>New</w:t>
            </w:r>
          </w:p>
        </w:tc>
      </w:tr>
      <w:tr w:rsidR="00B22EF7" w:rsidRPr="00164C2D" w14:paraId="5453622A" w14:textId="77777777" w:rsidTr="00B22EF7">
        <w:trPr>
          <w:trHeight w:val="585"/>
        </w:trPr>
        <w:tc>
          <w:tcPr>
            <w:tcW w:w="2547" w:type="dxa"/>
            <w:shd w:val="clear" w:color="auto" w:fill="auto"/>
            <w:hideMark/>
          </w:tcPr>
          <w:p w14:paraId="08E2FADB" w14:textId="3F61E9B7" w:rsidR="00B22EF7" w:rsidRPr="00DC0DE8" w:rsidRDefault="00B22EF7" w:rsidP="00B22EF7">
            <w:pPr>
              <w:rPr>
                <w:sz w:val="22"/>
                <w:szCs w:val="22"/>
              </w:rPr>
            </w:pPr>
            <w:r w:rsidRPr="00164C2D">
              <w:rPr>
                <w:rFonts w:asciiTheme="majorBidi" w:hAnsiTheme="majorBidi" w:cstheme="majorBidi"/>
                <w:color w:val="000000"/>
                <w:sz w:val="22"/>
                <w:szCs w:val="22"/>
              </w:rPr>
              <w:t>Gololdere Primary School</w:t>
            </w:r>
          </w:p>
        </w:tc>
        <w:tc>
          <w:tcPr>
            <w:tcW w:w="2693" w:type="dxa"/>
            <w:shd w:val="clear" w:color="auto" w:fill="auto"/>
            <w:hideMark/>
          </w:tcPr>
          <w:p w14:paraId="06BE467B" w14:textId="55CD086D" w:rsidR="00B22EF7" w:rsidRPr="00164C2D" w:rsidRDefault="00B22EF7" w:rsidP="00B22EF7">
            <w:pPr>
              <w:rPr>
                <w:sz w:val="22"/>
                <w:szCs w:val="22"/>
              </w:rPr>
            </w:pPr>
            <w:r w:rsidRPr="00164C2D">
              <w:rPr>
                <w:rFonts w:asciiTheme="majorBidi" w:hAnsiTheme="majorBidi" w:cstheme="majorBidi"/>
                <w:color w:val="000000"/>
                <w:sz w:val="22"/>
                <w:szCs w:val="22"/>
              </w:rPr>
              <w:t>Construction to completion of 2 Classrooms</w:t>
            </w:r>
          </w:p>
        </w:tc>
        <w:tc>
          <w:tcPr>
            <w:tcW w:w="1559" w:type="dxa"/>
            <w:shd w:val="clear" w:color="auto" w:fill="auto"/>
          </w:tcPr>
          <w:p w14:paraId="4CA28286" w14:textId="35C92E11" w:rsidR="00B22EF7" w:rsidRPr="00164C2D" w:rsidRDefault="00B22EF7" w:rsidP="00B22EF7">
            <w:pPr>
              <w:jc w:val="right"/>
              <w:rPr>
                <w:b/>
                <w:bCs/>
                <w:sz w:val="22"/>
                <w:szCs w:val="22"/>
              </w:rPr>
            </w:pPr>
            <w:r w:rsidRPr="00164C2D">
              <w:rPr>
                <w:rFonts w:asciiTheme="majorBidi" w:hAnsiTheme="majorBidi" w:cstheme="majorBidi"/>
                <w:color w:val="000000"/>
                <w:sz w:val="22"/>
                <w:szCs w:val="22"/>
              </w:rPr>
              <w:t xml:space="preserve">                            2,200,000.00 </w:t>
            </w:r>
          </w:p>
        </w:tc>
        <w:tc>
          <w:tcPr>
            <w:tcW w:w="1316" w:type="dxa"/>
            <w:shd w:val="clear" w:color="auto" w:fill="auto"/>
          </w:tcPr>
          <w:p w14:paraId="11761E1B" w14:textId="4445F066" w:rsidR="00B22EF7" w:rsidRPr="00164C2D" w:rsidRDefault="00B22EF7" w:rsidP="00B22EF7">
            <w:pPr>
              <w:jc w:val="center"/>
              <w:rPr>
                <w:sz w:val="22"/>
                <w:szCs w:val="22"/>
              </w:rPr>
            </w:pPr>
          </w:p>
        </w:tc>
        <w:tc>
          <w:tcPr>
            <w:tcW w:w="1519" w:type="dxa"/>
            <w:shd w:val="clear" w:color="auto" w:fill="auto"/>
          </w:tcPr>
          <w:p w14:paraId="7B6DB9F6" w14:textId="01F90E4F" w:rsidR="00B22EF7" w:rsidRPr="00164C2D" w:rsidRDefault="00B22EF7" w:rsidP="00B22EF7">
            <w:pPr>
              <w:jc w:val="right"/>
              <w:rPr>
                <w:b/>
                <w:bCs/>
                <w:sz w:val="22"/>
                <w:szCs w:val="22"/>
              </w:rPr>
            </w:pPr>
            <w:r w:rsidRPr="00164C2D">
              <w:rPr>
                <w:rFonts w:asciiTheme="majorBidi" w:hAnsiTheme="majorBidi" w:cstheme="majorBidi"/>
                <w:color w:val="000000"/>
                <w:sz w:val="22"/>
                <w:szCs w:val="22"/>
              </w:rPr>
              <w:t xml:space="preserve">                            2,200,000.00 </w:t>
            </w:r>
          </w:p>
        </w:tc>
        <w:tc>
          <w:tcPr>
            <w:tcW w:w="1057" w:type="dxa"/>
            <w:shd w:val="clear" w:color="auto" w:fill="auto"/>
            <w:hideMark/>
          </w:tcPr>
          <w:p w14:paraId="3B840F7F" w14:textId="1099E86D" w:rsidR="00B22EF7" w:rsidRPr="00164C2D" w:rsidRDefault="00B22EF7" w:rsidP="00B22EF7">
            <w:pPr>
              <w:rPr>
                <w:sz w:val="22"/>
                <w:szCs w:val="22"/>
              </w:rPr>
            </w:pPr>
            <w:r w:rsidRPr="00164C2D">
              <w:rPr>
                <w:sz w:val="22"/>
                <w:szCs w:val="22"/>
              </w:rPr>
              <w:t>New</w:t>
            </w:r>
          </w:p>
        </w:tc>
      </w:tr>
      <w:tr w:rsidR="00B22EF7" w:rsidRPr="00164C2D" w14:paraId="320968E3" w14:textId="77777777" w:rsidTr="00B22EF7">
        <w:trPr>
          <w:trHeight w:val="570"/>
        </w:trPr>
        <w:tc>
          <w:tcPr>
            <w:tcW w:w="2547" w:type="dxa"/>
            <w:shd w:val="clear" w:color="auto" w:fill="auto"/>
            <w:hideMark/>
          </w:tcPr>
          <w:p w14:paraId="3E586DC8" w14:textId="53CF679E" w:rsidR="00B22EF7" w:rsidRPr="00164C2D" w:rsidRDefault="00B22EF7" w:rsidP="00B22EF7">
            <w:pPr>
              <w:rPr>
                <w:sz w:val="22"/>
                <w:szCs w:val="22"/>
              </w:rPr>
            </w:pPr>
            <w:r w:rsidRPr="00164C2D">
              <w:rPr>
                <w:rFonts w:asciiTheme="majorBidi" w:hAnsiTheme="majorBidi" w:cstheme="majorBidi"/>
                <w:color w:val="000000"/>
                <w:sz w:val="22"/>
                <w:szCs w:val="22"/>
              </w:rPr>
              <w:t xml:space="preserve">Danay Primary School </w:t>
            </w:r>
          </w:p>
        </w:tc>
        <w:tc>
          <w:tcPr>
            <w:tcW w:w="2693" w:type="dxa"/>
            <w:shd w:val="clear" w:color="auto" w:fill="auto"/>
            <w:hideMark/>
          </w:tcPr>
          <w:p w14:paraId="617874DC" w14:textId="2B056BCA" w:rsidR="00B22EF7" w:rsidRPr="00164C2D" w:rsidRDefault="00B22EF7" w:rsidP="00B22EF7">
            <w:pPr>
              <w:rPr>
                <w:sz w:val="22"/>
                <w:szCs w:val="22"/>
              </w:rPr>
            </w:pPr>
            <w:r w:rsidRPr="00164C2D">
              <w:rPr>
                <w:rFonts w:asciiTheme="majorBidi" w:hAnsiTheme="majorBidi" w:cstheme="majorBidi"/>
                <w:color w:val="000000"/>
                <w:sz w:val="22"/>
                <w:szCs w:val="22"/>
              </w:rPr>
              <w:t>Construction to completion of 2 Classrooms</w:t>
            </w:r>
          </w:p>
        </w:tc>
        <w:tc>
          <w:tcPr>
            <w:tcW w:w="1559" w:type="dxa"/>
            <w:shd w:val="clear" w:color="auto" w:fill="auto"/>
          </w:tcPr>
          <w:p w14:paraId="652808A4" w14:textId="0A04E4D3" w:rsidR="00B22EF7" w:rsidRPr="00164C2D" w:rsidRDefault="00B22EF7" w:rsidP="00B22EF7">
            <w:pPr>
              <w:rPr>
                <w:sz w:val="22"/>
                <w:szCs w:val="22"/>
              </w:rPr>
            </w:pPr>
            <w:r w:rsidRPr="00164C2D">
              <w:rPr>
                <w:rFonts w:asciiTheme="majorBidi" w:hAnsiTheme="majorBidi" w:cstheme="majorBidi"/>
                <w:color w:val="000000"/>
                <w:sz w:val="22"/>
                <w:szCs w:val="22"/>
              </w:rPr>
              <w:t xml:space="preserve">                            2,200,000.00 </w:t>
            </w:r>
          </w:p>
        </w:tc>
        <w:tc>
          <w:tcPr>
            <w:tcW w:w="1316" w:type="dxa"/>
            <w:shd w:val="clear" w:color="auto" w:fill="auto"/>
          </w:tcPr>
          <w:p w14:paraId="4BE06AEC" w14:textId="455EBCF6" w:rsidR="00B22EF7" w:rsidRPr="00164C2D" w:rsidRDefault="00B22EF7" w:rsidP="00B22EF7">
            <w:pPr>
              <w:jc w:val="center"/>
              <w:rPr>
                <w:sz w:val="22"/>
                <w:szCs w:val="22"/>
              </w:rPr>
            </w:pPr>
          </w:p>
        </w:tc>
        <w:tc>
          <w:tcPr>
            <w:tcW w:w="1519" w:type="dxa"/>
            <w:shd w:val="clear" w:color="auto" w:fill="auto"/>
          </w:tcPr>
          <w:p w14:paraId="7B72B66C" w14:textId="78CB2E38" w:rsidR="00B22EF7" w:rsidRPr="00164C2D" w:rsidRDefault="00B22EF7" w:rsidP="00B22EF7">
            <w:pPr>
              <w:rPr>
                <w:sz w:val="22"/>
                <w:szCs w:val="22"/>
              </w:rPr>
            </w:pPr>
            <w:r w:rsidRPr="00164C2D">
              <w:rPr>
                <w:rFonts w:asciiTheme="majorBidi" w:hAnsiTheme="majorBidi" w:cstheme="majorBidi"/>
                <w:color w:val="000000"/>
                <w:sz w:val="22"/>
                <w:szCs w:val="22"/>
              </w:rPr>
              <w:t xml:space="preserve">                            2,200,000.00 </w:t>
            </w:r>
          </w:p>
        </w:tc>
        <w:tc>
          <w:tcPr>
            <w:tcW w:w="1057" w:type="dxa"/>
            <w:shd w:val="clear" w:color="auto" w:fill="auto"/>
            <w:hideMark/>
          </w:tcPr>
          <w:p w14:paraId="7ACD5381" w14:textId="7B7665E6" w:rsidR="00B22EF7" w:rsidRPr="00164C2D" w:rsidRDefault="00B22EF7" w:rsidP="00B22EF7">
            <w:pPr>
              <w:rPr>
                <w:sz w:val="22"/>
                <w:szCs w:val="22"/>
              </w:rPr>
            </w:pPr>
            <w:r w:rsidRPr="00164C2D">
              <w:rPr>
                <w:sz w:val="22"/>
                <w:szCs w:val="22"/>
              </w:rPr>
              <w:t>New</w:t>
            </w:r>
          </w:p>
        </w:tc>
      </w:tr>
      <w:tr w:rsidR="00B22EF7" w:rsidRPr="00164C2D" w14:paraId="0EE86DCB" w14:textId="77777777" w:rsidTr="00B22EF7">
        <w:trPr>
          <w:trHeight w:val="389"/>
        </w:trPr>
        <w:tc>
          <w:tcPr>
            <w:tcW w:w="2547" w:type="dxa"/>
            <w:shd w:val="clear" w:color="auto" w:fill="auto"/>
            <w:hideMark/>
          </w:tcPr>
          <w:p w14:paraId="2E098B08" w14:textId="455957E3" w:rsidR="00B22EF7" w:rsidRPr="00164C2D" w:rsidRDefault="00B22EF7" w:rsidP="00B22EF7">
            <w:pPr>
              <w:rPr>
                <w:sz w:val="22"/>
                <w:szCs w:val="22"/>
              </w:rPr>
            </w:pPr>
            <w:r w:rsidRPr="00296CFA">
              <w:rPr>
                <w:rFonts w:asciiTheme="majorBidi" w:hAnsiTheme="majorBidi" w:cstheme="majorBidi"/>
                <w:color w:val="000000"/>
                <w:sz w:val="22"/>
                <w:szCs w:val="22"/>
              </w:rPr>
              <w:t xml:space="preserve">Masalani </w:t>
            </w:r>
            <w:proofErr w:type="gramStart"/>
            <w:r w:rsidRPr="00296CFA">
              <w:rPr>
                <w:rFonts w:asciiTheme="majorBidi" w:hAnsiTheme="majorBidi" w:cstheme="majorBidi"/>
                <w:color w:val="000000"/>
                <w:sz w:val="22"/>
                <w:szCs w:val="22"/>
              </w:rPr>
              <w:t>girls</w:t>
            </w:r>
            <w:proofErr w:type="gramEnd"/>
            <w:r w:rsidRPr="00296CFA">
              <w:rPr>
                <w:rFonts w:asciiTheme="majorBidi" w:hAnsiTheme="majorBidi" w:cstheme="majorBidi"/>
                <w:color w:val="000000"/>
                <w:sz w:val="22"/>
                <w:szCs w:val="22"/>
              </w:rPr>
              <w:t xml:space="preserve"> primary school</w:t>
            </w:r>
          </w:p>
        </w:tc>
        <w:tc>
          <w:tcPr>
            <w:tcW w:w="2693" w:type="dxa"/>
            <w:shd w:val="clear" w:color="auto" w:fill="auto"/>
            <w:hideMark/>
          </w:tcPr>
          <w:p w14:paraId="3F277F15" w14:textId="3E9957DB" w:rsidR="00B22EF7" w:rsidRPr="00164C2D" w:rsidRDefault="00B22EF7" w:rsidP="00B22EF7">
            <w:pPr>
              <w:rPr>
                <w:sz w:val="22"/>
                <w:szCs w:val="22"/>
              </w:rPr>
            </w:pPr>
            <w:r w:rsidRPr="00296CFA">
              <w:rPr>
                <w:rFonts w:asciiTheme="majorBidi" w:hAnsiTheme="majorBidi" w:cstheme="majorBidi"/>
                <w:color w:val="000000"/>
                <w:sz w:val="22"/>
                <w:szCs w:val="22"/>
              </w:rPr>
              <w:t xml:space="preserve">Renovation to completion of 4 classrooms (re-roofing, fixing of doors and </w:t>
            </w:r>
            <w:r w:rsidRPr="00296CFA">
              <w:rPr>
                <w:rFonts w:asciiTheme="majorBidi" w:hAnsiTheme="majorBidi" w:cstheme="majorBidi"/>
                <w:color w:val="000000"/>
                <w:sz w:val="22"/>
                <w:szCs w:val="22"/>
              </w:rPr>
              <w:lastRenderedPageBreak/>
              <w:t>windows, re-flooring, plastering and painting)</w:t>
            </w:r>
          </w:p>
        </w:tc>
        <w:tc>
          <w:tcPr>
            <w:tcW w:w="1559" w:type="dxa"/>
            <w:shd w:val="clear" w:color="auto" w:fill="auto"/>
          </w:tcPr>
          <w:p w14:paraId="694325EA" w14:textId="1BCC50E4" w:rsidR="00B22EF7" w:rsidRPr="00164C2D" w:rsidRDefault="00B22EF7" w:rsidP="00B22EF7">
            <w:pPr>
              <w:rPr>
                <w:sz w:val="22"/>
                <w:szCs w:val="22"/>
              </w:rPr>
            </w:pPr>
            <w:r w:rsidRPr="00296CFA">
              <w:rPr>
                <w:rFonts w:asciiTheme="majorBidi" w:hAnsiTheme="majorBidi" w:cstheme="majorBidi"/>
                <w:color w:val="000000"/>
                <w:sz w:val="22"/>
                <w:szCs w:val="22"/>
              </w:rPr>
              <w:lastRenderedPageBreak/>
              <w:t xml:space="preserve">                            2,000,000.00 </w:t>
            </w:r>
          </w:p>
        </w:tc>
        <w:tc>
          <w:tcPr>
            <w:tcW w:w="1316" w:type="dxa"/>
            <w:shd w:val="clear" w:color="auto" w:fill="auto"/>
          </w:tcPr>
          <w:p w14:paraId="50126151" w14:textId="2C2C8512" w:rsidR="00B22EF7" w:rsidRPr="00164C2D" w:rsidRDefault="00B22EF7" w:rsidP="00B22EF7">
            <w:pPr>
              <w:jc w:val="center"/>
              <w:rPr>
                <w:sz w:val="22"/>
                <w:szCs w:val="22"/>
              </w:rPr>
            </w:pPr>
          </w:p>
        </w:tc>
        <w:tc>
          <w:tcPr>
            <w:tcW w:w="1519" w:type="dxa"/>
            <w:shd w:val="clear" w:color="auto" w:fill="auto"/>
          </w:tcPr>
          <w:p w14:paraId="6C2C3C10" w14:textId="0847F6A0" w:rsidR="00B22EF7" w:rsidRPr="00164C2D" w:rsidRDefault="00B22EF7" w:rsidP="00B22EF7">
            <w:pPr>
              <w:rPr>
                <w:sz w:val="22"/>
                <w:szCs w:val="22"/>
              </w:rPr>
            </w:pPr>
            <w:r w:rsidRPr="00296CFA">
              <w:rPr>
                <w:rFonts w:asciiTheme="majorBidi" w:hAnsiTheme="majorBidi" w:cstheme="majorBidi"/>
                <w:color w:val="000000"/>
                <w:sz w:val="22"/>
                <w:szCs w:val="22"/>
              </w:rPr>
              <w:t xml:space="preserve">                            2,000,000.00</w:t>
            </w:r>
            <w:r w:rsidRPr="00164C2D">
              <w:rPr>
                <w:rFonts w:asciiTheme="majorBidi" w:hAnsiTheme="majorBidi" w:cstheme="majorBidi"/>
                <w:color w:val="000000"/>
                <w:sz w:val="22"/>
                <w:szCs w:val="22"/>
              </w:rPr>
              <w:t xml:space="preserve"> </w:t>
            </w:r>
          </w:p>
        </w:tc>
        <w:tc>
          <w:tcPr>
            <w:tcW w:w="1057" w:type="dxa"/>
            <w:shd w:val="clear" w:color="auto" w:fill="auto"/>
            <w:hideMark/>
          </w:tcPr>
          <w:p w14:paraId="78091145" w14:textId="083033A0" w:rsidR="00B22EF7" w:rsidRPr="00164C2D" w:rsidRDefault="00B22EF7" w:rsidP="00B22EF7">
            <w:pPr>
              <w:rPr>
                <w:sz w:val="22"/>
                <w:szCs w:val="22"/>
              </w:rPr>
            </w:pPr>
            <w:r w:rsidRPr="00164C2D">
              <w:rPr>
                <w:sz w:val="22"/>
                <w:szCs w:val="22"/>
              </w:rPr>
              <w:t>New</w:t>
            </w:r>
          </w:p>
        </w:tc>
      </w:tr>
      <w:tr w:rsidR="00B22EF7" w:rsidRPr="00164C2D" w14:paraId="467B69B9" w14:textId="77777777" w:rsidTr="00B22EF7">
        <w:trPr>
          <w:trHeight w:val="285"/>
        </w:trPr>
        <w:tc>
          <w:tcPr>
            <w:tcW w:w="2547" w:type="dxa"/>
            <w:shd w:val="clear" w:color="auto" w:fill="auto"/>
            <w:hideMark/>
          </w:tcPr>
          <w:p w14:paraId="05C8C39D" w14:textId="322299A2" w:rsidR="00B22EF7" w:rsidRPr="00164C2D" w:rsidRDefault="00B22EF7" w:rsidP="00B22EF7">
            <w:pPr>
              <w:rPr>
                <w:b/>
                <w:bCs/>
                <w:sz w:val="22"/>
                <w:szCs w:val="22"/>
              </w:rPr>
            </w:pPr>
            <w:r w:rsidRPr="00296CFA">
              <w:rPr>
                <w:rFonts w:asciiTheme="majorBidi" w:hAnsiTheme="majorBidi" w:cstheme="majorBidi"/>
                <w:color w:val="000000"/>
                <w:sz w:val="22"/>
                <w:szCs w:val="22"/>
              </w:rPr>
              <w:t xml:space="preserve">Ali </w:t>
            </w:r>
            <w:proofErr w:type="spellStart"/>
            <w:r w:rsidRPr="00296CFA">
              <w:rPr>
                <w:rFonts w:asciiTheme="majorBidi" w:hAnsiTheme="majorBidi" w:cstheme="majorBidi"/>
                <w:color w:val="000000"/>
                <w:sz w:val="22"/>
                <w:szCs w:val="22"/>
              </w:rPr>
              <w:t>Jarire</w:t>
            </w:r>
            <w:proofErr w:type="spellEnd"/>
            <w:r w:rsidRPr="00296CFA">
              <w:rPr>
                <w:rFonts w:asciiTheme="majorBidi" w:hAnsiTheme="majorBidi" w:cstheme="majorBidi"/>
                <w:color w:val="000000"/>
                <w:sz w:val="22"/>
                <w:szCs w:val="22"/>
              </w:rPr>
              <w:t xml:space="preserve"> </w:t>
            </w:r>
            <w:proofErr w:type="gramStart"/>
            <w:r w:rsidRPr="00296CFA">
              <w:rPr>
                <w:rFonts w:asciiTheme="majorBidi" w:hAnsiTheme="majorBidi" w:cstheme="majorBidi"/>
                <w:color w:val="000000"/>
                <w:sz w:val="22"/>
                <w:szCs w:val="22"/>
              </w:rPr>
              <w:t>primary  school</w:t>
            </w:r>
            <w:proofErr w:type="gramEnd"/>
          </w:p>
        </w:tc>
        <w:tc>
          <w:tcPr>
            <w:tcW w:w="2693" w:type="dxa"/>
            <w:shd w:val="clear" w:color="auto" w:fill="auto"/>
            <w:hideMark/>
          </w:tcPr>
          <w:p w14:paraId="020520BA" w14:textId="064FDDD6" w:rsidR="00B22EF7" w:rsidRPr="00164C2D" w:rsidRDefault="00B22EF7" w:rsidP="00B22EF7">
            <w:pPr>
              <w:rPr>
                <w:b/>
                <w:bCs/>
                <w:sz w:val="22"/>
                <w:szCs w:val="22"/>
              </w:rPr>
            </w:pPr>
            <w:r w:rsidRPr="00296CFA">
              <w:rPr>
                <w:rFonts w:asciiTheme="majorBidi" w:hAnsiTheme="majorBidi" w:cstheme="majorBidi"/>
                <w:color w:val="000000"/>
                <w:sz w:val="22"/>
                <w:szCs w:val="22"/>
              </w:rPr>
              <w:t>Renovation to completion of 3 classrooms (re-roofing, fixing of doors and windows, re-flooring, plastering and painting)</w:t>
            </w:r>
          </w:p>
        </w:tc>
        <w:tc>
          <w:tcPr>
            <w:tcW w:w="1559" w:type="dxa"/>
            <w:shd w:val="clear" w:color="auto" w:fill="auto"/>
          </w:tcPr>
          <w:p w14:paraId="19C52603" w14:textId="6B2FA623" w:rsidR="00B22EF7" w:rsidRPr="00164C2D" w:rsidRDefault="00B22EF7" w:rsidP="00B22EF7">
            <w:pPr>
              <w:rPr>
                <w:b/>
                <w:bCs/>
                <w:sz w:val="22"/>
                <w:szCs w:val="22"/>
              </w:rPr>
            </w:pPr>
            <w:r w:rsidRPr="00296CFA">
              <w:rPr>
                <w:rFonts w:asciiTheme="majorBidi" w:hAnsiTheme="majorBidi" w:cstheme="majorBidi"/>
                <w:color w:val="000000"/>
                <w:sz w:val="22"/>
                <w:szCs w:val="22"/>
              </w:rPr>
              <w:t xml:space="preserve">                            1,500,000.00 </w:t>
            </w:r>
          </w:p>
        </w:tc>
        <w:tc>
          <w:tcPr>
            <w:tcW w:w="1316" w:type="dxa"/>
            <w:shd w:val="clear" w:color="auto" w:fill="auto"/>
          </w:tcPr>
          <w:p w14:paraId="3B4FFB89" w14:textId="5346B2E1" w:rsidR="00B22EF7" w:rsidRPr="00164C2D" w:rsidRDefault="00B22EF7" w:rsidP="00B22EF7">
            <w:pPr>
              <w:jc w:val="center"/>
              <w:rPr>
                <w:b/>
                <w:bCs/>
                <w:sz w:val="22"/>
                <w:szCs w:val="22"/>
              </w:rPr>
            </w:pPr>
          </w:p>
        </w:tc>
        <w:tc>
          <w:tcPr>
            <w:tcW w:w="1519" w:type="dxa"/>
            <w:shd w:val="clear" w:color="auto" w:fill="auto"/>
          </w:tcPr>
          <w:p w14:paraId="06719B54" w14:textId="542FF9CF" w:rsidR="00B22EF7" w:rsidRPr="005575B8" w:rsidRDefault="00B22EF7" w:rsidP="00B22EF7">
            <w:pPr>
              <w:rPr>
                <w:b/>
                <w:bCs/>
                <w:sz w:val="22"/>
                <w:szCs w:val="22"/>
              </w:rPr>
            </w:pPr>
            <w:r w:rsidRPr="00296CFA">
              <w:rPr>
                <w:rFonts w:asciiTheme="majorBidi" w:hAnsiTheme="majorBidi" w:cstheme="majorBidi"/>
                <w:color w:val="000000"/>
                <w:sz w:val="22"/>
                <w:szCs w:val="22"/>
              </w:rPr>
              <w:t xml:space="preserve">                            1,500,000.00</w:t>
            </w:r>
            <w:r w:rsidRPr="00164C2D">
              <w:rPr>
                <w:rFonts w:asciiTheme="majorBidi" w:hAnsiTheme="majorBidi" w:cstheme="majorBidi"/>
                <w:color w:val="000000"/>
                <w:sz w:val="22"/>
                <w:szCs w:val="22"/>
              </w:rPr>
              <w:t xml:space="preserve"> </w:t>
            </w:r>
          </w:p>
        </w:tc>
        <w:tc>
          <w:tcPr>
            <w:tcW w:w="1057" w:type="dxa"/>
            <w:shd w:val="clear" w:color="auto" w:fill="auto"/>
            <w:hideMark/>
          </w:tcPr>
          <w:p w14:paraId="4F608FD9" w14:textId="0375E37B" w:rsidR="00B22EF7" w:rsidRPr="00164C2D" w:rsidRDefault="00B22EF7" w:rsidP="00B22EF7">
            <w:pPr>
              <w:rPr>
                <w:b/>
                <w:bCs/>
                <w:sz w:val="22"/>
                <w:szCs w:val="22"/>
              </w:rPr>
            </w:pPr>
            <w:r w:rsidRPr="00164C2D">
              <w:rPr>
                <w:sz w:val="22"/>
                <w:szCs w:val="22"/>
              </w:rPr>
              <w:t>New</w:t>
            </w:r>
          </w:p>
        </w:tc>
      </w:tr>
      <w:tr w:rsidR="00B22EF7" w:rsidRPr="00164C2D" w14:paraId="05E49637" w14:textId="77777777" w:rsidTr="00B22EF7">
        <w:trPr>
          <w:trHeight w:val="285"/>
        </w:trPr>
        <w:tc>
          <w:tcPr>
            <w:tcW w:w="2547" w:type="dxa"/>
            <w:shd w:val="clear" w:color="auto" w:fill="auto"/>
          </w:tcPr>
          <w:p w14:paraId="2C160280" w14:textId="65CDDEE6" w:rsidR="00B22EF7" w:rsidRPr="00296CFA" w:rsidRDefault="00B22EF7" w:rsidP="00B22EF7">
            <w:pPr>
              <w:rPr>
                <w:rFonts w:asciiTheme="majorBidi" w:hAnsiTheme="majorBidi" w:cstheme="majorBidi"/>
                <w:color w:val="000000"/>
                <w:sz w:val="22"/>
                <w:szCs w:val="22"/>
              </w:rPr>
            </w:pPr>
            <w:proofErr w:type="spellStart"/>
            <w:r w:rsidRPr="00296CFA">
              <w:rPr>
                <w:rFonts w:asciiTheme="majorBidi" w:hAnsiTheme="majorBidi" w:cstheme="majorBidi"/>
                <w:color w:val="000000"/>
                <w:sz w:val="22"/>
                <w:szCs w:val="22"/>
              </w:rPr>
              <w:t>Abdigure</w:t>
            </w:r>
            <w:proofErr w:type="spellEnd"/>
            <w:r w:rsidRPr="00296CFA">
              <w:rPr>
                <w:rFonts w:asciiTheme="majorBidi" w:hAnsiTheme="majorBidi" w:cstheme="majorBidi"/>
                <w:color w:val="000000"/>
                <w:sz w:val="22"/>
                <w:szCs w:val="22"/>
              </w:rPr>
              <w:t xml:space="preserve"> </w:t>
            </w:r>
            <w:r w:rsidRPr="00E46A41">
              <w:rPr>
                <w:rFonts w:asciiTheme="majorBidi" w:hAnsiTheme="majorBidi" w:cstheme="majorBidi"/>
                <w:color w:val="000000"/>
                <w:sz w:val="20"/>
                <w:szCs w:val="20"/>
              </w:rPr>
              <w:t>Primary School</w:t>
            </w:r>
          </w:p>
        </w:tc>
        <w:tc>
          <w:tcPr>
            <w:tcW w:w="2693" w:type="dxa"/>
            <w:shd w:val="clear" w:color="auto" w:fill="auto"/>
          </w:tcPr>
          <w:p w14:paraId="636AA02B" w14:textId="25ED1238" w:rsidR="00B22EF7" w:rsidRPr="00296CFA" w:rsidRDefault="00B22EF7" w:rsidP="00B22EF7">
            <w:pPr>
              <w:rPr>
                <w:rFonts w:asciiTheme="majorBidi" w:hAnsiTheme="majorBidi" w:cstheme="majorBidi"/>
                <w:color w:val="000000"/>
                <w:sz w:val="22"/>
                <w:szCs w:val="22"/>
              </w:rPr>
            </w:pPr>
            <w:r w:rsidRPr="00296CFA">
              <w:rPr>
                <w:rFonts w:asciiTheme="majorBidi" w:hAnsiTheme="majorBidi" w:cstheme="majorBidi"/>
                <w:color w:val="000000"/>
                <w:sz w:val="22"/>
                <w:szCs w:val="22"/>
              </w:rPr>
              <w:t>Renovation to completion of 2 classrooms (re-roofing, fixing of doors and windows, re-flooring, plastering and painting)</w:t>
            </w:r>
          </w:p>
        </w:tc>
        <w:tc>
          <w:tcPr>
            <w:tcW w:w="1559" w:type="dxa"/>
            <w:shd w:val="clear" w:color="auto" w:fill="auto"/>
          </w:tcPr>
          <w:p w14:paraId="0C8F9041" w14:textId="12E0C111" w:rsidR="00B22EF7" w:rsidRPr="00296CFA" w:rsidRDefault="00B22EF7" w:rsidP="00B22EF7">
            <w:pPr>
              <w:rPr>
                <w:rFonts w:asciiTheme="majorBidi" w:hAnsiTheme="majorBidi" w:cstheme="majorBidi"/>
                <w:color w:val="000000"/>
                <w:sz w:val="22"/>
                <w:szCs w:val="22"/>
              </w:rPr>
            </w:pPr>
            <w:r w:rsidRPr="00296CFA">
              <w:rPr>
                <w:rFonts w:asciiTheme="majorBidi" w:hAnsiTheme="majorBidi" w:cstheme="majorBidi"/>
                <w:color w:val="000000"/>
                <w:sz w:val="22"/>
                <w:szCs w:val="22"/>
              </w:rPr>
              <w:t xml:space="preserve">                            1,000,000.00 </w:t>
            </w:r>
          </w:p>
        </w:tc>
        <w:tc>
          <w:tcPr>
            <w:tcW w:w="1316" w:type="dxa"/>
            <w:shd w:val="clear" w:color="auto" w:fill="auto"/>
          </w:tcPr>
          <w:p w14:paraId="7A9DC009" w14:textId="77777777" w:rsidR="00B22EF7" w:rsidRPr="00164C2D" w:rsidRDefault="00B22EF7" w:rsidP="00B22EF7">
            <w:pPr>
              <w:jc w:val="center"/>
              <w:rPr>
                <w:b/>
                <w:bCs/>
                <w:sz w:val="22"/>
                <w:szCs w:val="22"/>
              </w:rPr>
            </w:pPr>
          </w:p>
        </w:tc>
        <w:tc>
          <w:tcPr>
            <w:tcW w:w="1519" w:type="dxa"/>
            <w:shd w:val="clear" w:color="auto" w:fill="auto"/>
          </w:tcPr>
          <w:p w14:paraId="10DD22D7" w14:textId="535B7108" w:rsidR="00B22EF7" w:rsidRPr="00296CFA" w:rsidRDefault="00B22EF7" w:rsidP="00B22EF7">
            <w:pPr>
              <w:rPr>
                <w:rFonts w:asciiTheme="majorBidi" w:hAnsiTheme="majorBidi" w:cstheme="majorBidi"/>
                <w:color w:val="000000"/>
                <w:sz w:val="22"/>
                <w:szCs w:val="22"/>
              </w:rPr>
            </w:pPr>
            <w:r w:rsidRPr="00296CFA">
              <w:rPr>
                <w:rFonts w:asciiTheme="majorBidi" w:hAnsiTheme="majorBidi" w:cstheme="majorBidi"/>
                <w:color w:val="000000"/>
                <w:sz w:val="22"/>
                <w:szCs w:val="22"/>
              </w:rPr>
              <w:t xml:space="preserve">                            1,000,000.00</w:t>
            </w:r>
            <w:r w:rsidRPr="00164C2D">
              <w:rPr>
                <w:rFonts w:asciiTheme="majorBidi" w:hAnsiTheme="majorBidi" w:cstheme="majorBidi"/>
                <w:color w:val="000000"/>
                <w:sz w:val="22"/>
                <w:szCs w:val="22"/>
              </w:rPr>
              <w:t xml:space="preserve"> </w:t>
            </w:r>
          </w:p>
        </w:tc>
        <w:tc>
          <w:tcPr>
            <w:tcW w:w="1057" w:type="dxa"/>
            <w:shd w:val="clear" w:color="auto" w:fill="auto"/>
          </w:tcPr>
          <w:p w14:paraId="0E8E5877" w14:textId="5CA4A55F" w:rsidR="00B22EF7" w:rsidRPr="00164C2D" w:rsidRDefault="00B22EF7" w:rsidP="00B22EF7">
            <w:pPr>
              <w:rPr>
                <w:b/>
                <w:bCs/>
                <w:sz w:val="22"/>
                <w:szCs w:val="22"/>
              </w:rPr>
            </w:pPr>
            <w:r w:rsidRPr="00164C2D">
              <w:rPr>
                <w:sz w:val="22"/>
                <w:szCs w:val="22"/>
              </w:rPr>
              <w:t>New</w:t>
            </w:r>
          </w:p>
        </w:tc>
      </w:tr>
      <w:tr w:rsidR="00B22EF7" w:rsidRPr="00164C2D" w14:paraId="071A35F0" w14:textId="77777777" w:rsidTr="00B22EF7">
        <w:trPr>
          <w:trHeight w:val="285"/>
        </w:trPr>
        <w:tc>
          <w:tcPr>
            <w:tcW w:w="2547" w:type="dxa"/>
            <w:shd w:val="clear" w:color="auto" w:fill="auto"/>
          </w:tcPr>
          <w:p w14:paraId="3A7EA167" w14:textId="646190FD" w:rsidR="00B22EF7" w:rsidRPr="00296CFA" w:rsidRDefault="00B22EF7" w:rsidP="00B22EF7">
            <w:pPr>
              <w:rPr>
                <w:rFonts w:asciiTheme="majorBidi" w:hAnsiTheme="majorBidi" w:cstheme="majorBidi"/>
                <w:color w:val="000000"/>
                <w:sz w:val="22"/>
                <w:szCs w:val="22"/>
              </w:rPr>
            </w:pPr>
            <w:proofErr w:type="spellStart"/>
            <w:r w:rsidRPr="008F0956">
              <w:rPr>
                <w:rFonts w:asciiTheme="majorBidi" w:hAnsiTheme="majorBidi" w:cstheme="majorBidi"/>
                <w:color w:val="000000"/>
                <w:sz w:val="22"/>
                <w:szCs w:val="22"/>
              </w:rPr>
              <w:t>Korisa</w:t>
            </w:r>
            <w:proofErr w:type="spellEnd"/>
            <w:r w:rsidRPr="008F0956">
              <w:rPr>
                <w:rFonts w:asciiTheme="majorBidi" w:hAnsiTheme="majorBidi" w:cstheme="majorBidi"/>
                <w:color w:val="000000"/>
                <w:sz w:val="22"/>
                <w:szCs w:val="22"/>
              </w:rPr>
              <w:t xml:space="preserve"> Primary</w:t>
            </w:r>
            <w:r>
              <w:rPr>
                <w:rFonts w:asciiTheme="majorBidi" w:hAnsiTheme="majorBidi" w:cstheme="majorBidi"/>
                <w:color w:val="000000"/>
                <w:sz w:val="22"/>
                <w:szCs w:val="22"/>
              </w:rPr>
              <w:t xml:space="preserve"> School</w:t>
            </w:r>
          </w:p>
        </w:tc>
        <w:tc>
          <w:tcPr>
            <w:tcW w:w="2693" w:type="dxa"/>
            <w:shd w:val="clear" w:color="auto" w:fill="auto"/>
          </w:tcPr>
          <w:p w14:paraId="2702B5B3" w14:textId="0E0418B3" w:rsidR="00B22EF7" w:rsidRPr="00296CFA" w:rsidRDefault="00B22EF7" w:rsidP="00B22EF7">
            <w:pPr>
              <w:rPr>
                <w:rFonts w:asciiTheme="majorBidi" w:hAnsiTheme="majorBidi" w:cstheme="majorBidi"/>
                <w:color w:val="000000"/>
                <w:sz w:val="22"/>
                <w:szCs w:val="22"/>
              </w:rPr>
            </w:pPr>
            <w:r w:rsidRPr="008F0956">
              <w:rPr>
                <w:rFonts w:asciiTheme="majorBidi" w:hAnsiTheme="majorBidi" w:cstheme="majorBidi"/>
                <w:color w:val="000000"/>
                <w:sz w:val="22"/>
                <w:szCs w:val="22"/>
              </w:rPr>
              <w:t xml:space="preserve">Fencing to completion of a 150 </w:t>
            </w:r>
            <w:proofErr w:type="spellStart"/>
            <w:r w:rsidRPr="008F0956">
              <w:rPr>
                <w:rFonts w:asciiTheme="majorBidi" w:hAnsiTheme="majorBidi" w:cstheme="majorBidi"/>
                <w:color w:val="000000"/>
                <w:sz w:val="22"/>
                <w:szCs w:val="22"/>
              </w:rPr>
              <w:t>metres</w:t>
            </w:r>
            <w:proofErr w:type="spellEnd"/>
            <w:r w:rsidRPr="008F0956">
              <w:rPr>
                <w:rFonts w:asciiTheme="majorBidi" w:hAnsiTheme="majorBidi" w:cstheme="majorBidi"/>
                <w:color w:val="000000"/>
                <w:sz w:val="22"/>
                <w:szCs w:val="22"/>
              </w:rPr>
              <w:t xml:space="preserve"> school </w:t>
            </w:r>
            <w:proofErr w:type="gramStart"/>
            <w:r w:rsidRPr="008F0956">
              <w:rPr>
                <w:rFonts w:asciiTheme="majorBidi" w:hAnsiTheme="majorBidi" w:cstheme="majorBidi"/>
                <w:color w:val="000000"/>
                <w:sz w:val="22"/>
                <w:szCs w:val="22"/>
              </w:rPr>
              <w:t>compound  with</w:t>
            </w:r>
            <w:proofErr w:type="gramEnd"/>
            <w:r w:rsidRPr="008F0956">
              <w:rPr>
                <w:rFonts w:asciiTheme="majorBidi" w:hAnsiTheme="majorBidi" w:cstheme="majorBidi"/>
                <w:color w:val="000000"/>
                <w:sz w:val="22"/>
                <w:szCs w:val="22"/>
              </w:rPr>
              <w:t xml:space="preserve"> concrete poles and </w:t>
            </w:r>
            <w:proofErr w:type="spellStart"/>
            <w:r w:rsidRPr="008F0956">
              <w:rPr>
                <w:rFonts w:asciiTheme="majorBidi" w:hAnsiTheme="majorBidi" w:cstheme="majorBidi"/>
                <w:color w:val="000000"/>
                <w:sz w:val="22"/>
                <w:szCs w:val="22"/>
              </w:rPr>
              <w:t>chainlink</w:t>
            </w:r>
            <w:proofErr w:type="spellEnd"/>
          </w:p>
        </w:tc>
        <w:tc>
          <w:tcPr>
            <w:tcW w:w="1559" w:type="dxa"/>
            <w:shd w:val="clear" w:color="auto" w:fill="auto"/>
          </w:tcPr>
          <w:p w14:paraId="2E01603B" w14:textId="4E3435E3" w:rsidR="00B22EF7" w:rsidRPr="00296CFA" w:rsidRDefault="00B22EF7" w:rsidP="00B22EF7">
            <w:pPr>
              <w:rPr>
                <w:rFonts w:asciiTheme="majorBidi" w:hAnsiTheme="majorBidi" w:cstheme="majorBidi"/>
                <w:color w:val="000000"/>
                <w:sz w:val="22"/>
                <w:szCs w:val="22"/>
              </w:rPr>
            </w:pPr>
            <w:r w:rsidRPr="008F0956">
              <w:rPr>
                <w:rFonts w:asciiTheme="majorBidi" w:hAnsiTheme="majorBidi" w:cstheme="majorBidi"/>
                <w:color w:val="000000"/>
                <w:sz w:val="22"/>
                <w:szCs w:val="22"/>
              </w:rPr>
              <w:t xml:space="preserve">                            1,800,000.00 </w:t>
            </w:r>
          </w:p>
        </w:tc>
        <w:tc>
          <w:tcPr>
            <w:tcW w:w="1316" w:type="dxa"/>
            <w:shd w:val="clear" w:color="auto" w:fill="auto"/>
          </w:tcPr>
          <w:p w14:paraId="05D586DD" w14:textId="77777777" w:rsidR="00B22EF7" w:rsidRPr="00164C2D" w:rsidRDefault="00B22EF7" w:rsidP="00B22EF7">
            <w:pPr>
              <w:jc w:val="center"/>
              <w:rPr>
                <w:b/>
                <w:bCs/>
                <w:sz w:val="22"/>
                <w:szCs w:val="22"/>
              </w:rPr>
            </w:pPr>
          </w:p>
        </w:tc>
        <w:tc>
          <w:tcPr>
            <w:tcW w:w="1519" w:type="dxa"/>
            <w:shd w:val="clear" w:color="auto" w:fill="auto"/>
          </w:tcPr>
          <w:p w14:paraId="6BA36E13" w14:textId="44041B68" w:rsidR="00B22EF7" w:rsidRPr="00296CFA" w:rsidRDefault="00B22EF7" w:rsidP="00B22EF7">
            <w:pPr>
              <w:rPr>
                <w:rFonts w:asciiTheme="majorBidi" w:hAnsiTheme="majorBidi" w:cstheme="majorBidi"/>
                <w:color w:val="000000"/>
                <w:sz w:val="22"/>
                <w:szCs w:val="22"/>
              </w:rPr>
            </w:pPr>
            <w:r w:rsidRPr="008F0956">
              <w:rPr>
                <w:rFonts w:asciiTheme="majorBidi" w:hAnsiTheme="majorBidi" w:cstheme="majorBidi"/>
                <w:color w:val="000000"/>
                <w:sz w:val="22"/>
                <w:szCs w:val="22"/>
              </w:rPr>
              <w:t xml:space="preserve">                            1,800,000.00</w:t>
            </w:r>
            <w:r w:rsidRPr="00164C2D">
              <w:rPr>
                <w:rFonts w:asciiTheme="majorBidi" w:hAnsiTheme="majorBidi" w:cstheme="majorBidi"/>
                <w:color w:val="000000"/>
                <w:sz w:val="22"/>
                <w:szCs w:val="22"/>
              </w:rPr>
              <w:t xml:space="preserve"> </w:t>
            </w:r>
          </w:p>
        </w:tc>
        <w:tc>
          <w:tcPr>
            <w:tcW w:w="1057" w:type="dxa"/>
            <w:shd w:val="clear" w:color="auto" w:fill="auto"/>
          </w:tcPr>
          <w:p w14:paraId="77C2CC08" w14:textId="3369167D" w:rsidR="00B22EF7" w:rsidRPr="00164C2D" w:rsidRDefault="00B22EF7" w:rsidP="00B22EF7">
            <w:pPr>
              <w:rPr>
                <w:b/>
                <w:bCs/>
                <w:sz w:val="22"/>
                <w:szCs w:val="22"/>
              </w:rPr>
            </w:pPr>
            <w:r w:rsidRPr="00164C2D">
              <w:rPr>
                <w:sz w:val="22"/>
                <w:szCs w:val="22"/>
              </w:rPr>
              <w:t>New</w:t>
            </w:r>
          </w:p>
        </w:tc>
      </w:tr>
      <w:tr w:rsidR="00B22EF7" w:rsidRPr="00164C2D" w14:paraId="2B7BF3BE" w14:textId="77777777" w:rsidTr="00B22EF7">
        <w:trPr>
          <w:trHeight w:val="285"/>
        </w:trPr>
        <w:tc>
          <w:tcPr>
            <w:tcW w:w="2547" w:type="dxa"/>
            <w:shd w:val="clear" w:color="auto" w:fill="auto"/>
          </w:tcPr>
          <w:p w14:paraId="17C4AFF9" w14:textId="37B6B68B" w:rsidR="00B22EF7" w:rsidRPr="00296CFA" w:rsidRDefault="00B22EF7" w:rsidP="00B22EF7">
            <w:pPr>
              <w:rPr>
                <w:rFonts w:asciiTheme="majorBidi" w:hAnsiTheme="majorBidi" w:cstheme="majorBidi"/>
                <w:b/>
                <w:bCs/>
                <w:sz w:val="22"/>
                <w:szCs w:val="22"/>
              </w:rPr>
            </w:pPr>
            <w:r w:rsidRPr="00791FE7">
              <w:rPr>
                <w:rFonts w:asciiTheme="majorBidi" w:hAnsiTheme="majorBidi" w:cstheme="majorBidi"/>
                <w:color w:val="000000"/>
                <w:sz w:val="22"/>
                <w:szCs w:val="22"/>
              </w:rPr>
              <w:t>Sarman Primary school</w:t>
            </w:r>
          </w:p>
        </w:tc>
        <w:tc>
          <w:tcPr>
            <w:tcW w:w="2693" w:type="dxa"/>
            <w:shd w:val="clear" w:color="auto" w:fill="auto"/>
          </w:tcPr>
          <w:p w14:paraId="6F9FA5C4" w14:textId="6002E727" w:rsidR="00B22EF7" w:rsidRPr="00296CFA" w:rsidRDefault="00B22EF7" w:rsidP="00B22EF7">
            <w:pPr>
              <w:rPr>
                <w:rFonts w:asciiTheme="majorBidi" w:hAnsiTheme="majorBidi" w:cstheme="majorBidi"/>
                <w:b/>
                <w:bCs/>
                <w:sz w:val="22"/>
                <w:szCs w:val="22"/>
              </w:rPr>
            </w:pPr>
            <w:r w:rsidRPr="00791FE7">
              <w:rPr>
                <w:rFonts w:asciiTheme="majorBidi" w:hAnsiTheme="majorBidi" w:cstheme="majorBidi"/>
                <w:color w:val="000000"/>
                <w:sz w:val="22"/>
                <w:szCs w:val="22"/>
              </w:rPr>
              <w:t>Construction to completion of 2 classrooms Kshs. 2,200,000 and supply and delivery of 100 three-seater wooden desks Kshs. 600,000</w:t>
            </w:r>
          </w:p>
        </w:tc>
        <w:tc>
          <w:tcPr>
            <w:tcW w:w="1559" w:type="dxa"/>
            <w:shd w:val="clear" w:color="auto" w:fill="auto"/>
          </w:tcPr>
          <w:p w14:paraId="5AA746E3" w14:textId="117050EA" w:rsidR="00B22EF7" w:rsidRPr="00296CFA" w:rsidRDefault="00B22EF7" w:rsidP="00B22EF7">
            <w:pPr>
              <w:jc w:val="right"/>
              <w:rPr>
                <w:rFonts w:asciiTheme="majorBidi" w:hAnsiTheme="majorBidi" w:cstheme="majorBidi"/>
                <w:b/>
                <w:bCs/>
                <w:sz w:val="22"/>
                <w:szCs w:val="22"/>
              </w:rPr>
            </w:pPr>
            <w:r w:rsidRPr="00791FE7">
              <w:rPr>
                <w:rFonts w:asciiTheme="majorBidi" w:hAnsiTheme="majorBidi" w:cstheme="majorBidi"/>
                <w:color w:val="000000"/>
                <w:sz w:val="22"/>
                <w:szCs w:val="22"/>
              </w:rPr>
              <w:t xml:space="preserve">                            2,800,000.00 </w:t>
            </w:r>
          </w:p>
        </w:tc>
        <w:tc>
          <w:tcPr>
            <w:tcW w:w="1316" w:type="dxa"/>
            <w:shd w:val="clear" w:color="auto" w:fill="auto"/>
          </w:tcPr>
          <w:p w14:paraId="5E5767E0" w14:textId="77777777" w:rsidR="00B22EF7" w:rsidRPr="00296CFA" w:rsidRDefault="00B22EF7" w:rsidP="00B22EF7">
            <w:pPr>
              <w:jc w:val="center"/>
              <w:rPr>
                <w:b/>
                <w:bCs/>
                <w:sz w:val="22"/>
                <w:szCs w:val="22"/>
              </w:rPr>
            </w:pPr>
          </w:p>
        </w:tc>
        <w:tc>
          <w:tcPr>
            <w:tcW w:w="1519" w:type="dxa"/>
            <w:shd w:val="clear" w:color="auto" w:fill="auto"/>
          </w:tcPr>
          <w:p w14:paraId="5A38EE6A" w14:textId="5FB0A0A1" w:rsidR="00B22EF7" w:rsidRPr="00164C2D" w:rsidRDefault="00B22EF7" w:rsidP="00B22EF7">
            <w:pPr>
              <w:jc w:val="right"/>
              <w:rPr>
                <w:b/>
                <w:bCs/>
                <w:sz w:val="22"/>
                <w:szCs w:val="22"/>
              </w:rPr>
            </w:pPr>
            <w:r w:rsidRPr="00791FE7">
              <w:rPr>
                <w:rFonts w:asciiTheme="majorBidi" w:hAnsiTheme="majorBidi" w:cstheme="majorBidi"/>
                <w:color w:val="000000"/>
                <w:sz w:val="22"/>
                <w:szCs w:val="22"/>
              </w:rPr>
              <w:t xml:space="preserve">                            2,800,000.00</w:t>
            </w:r>
            <w:r w:rsidRPr="00164C2D">
              <w:rPr>
                <w:rFonts w:asciiTheme="majorBidi" w:hAnsiTheme="majorBidi" w:cstheme="majorBidi"/>
                <w:color w:val="000000"/>
                <w:sz w:val="22"/>
                <w:szCs w:val="22"/>
              </w:rPr>
              <w:t xml:space="preserve"> </w:t>
            </w:r>
          </w:p>
        </w:tc>
        <w:tc>
          <w:tcPr>
            <w:tcW w:w="1057" w:type="dxa"/>
            <w:shd w:val="clear" w:color="auto" w:fill="auto"/>
          </w:tcPr>
          <w:p w14:paraId="551F43E1" w14:textId="61907F3E" w:rsidR="00B22EF7" w:rsidRPr="00164C2D" w:rsidRDefault="00B22EF7" w:rsidP="00B22EF7">
            <w:pPr>
              <w:rPr>
                <w:b/>
                <w:bCs/>
                <w:sz w:val="22"/>
                <w:szCs w:val="22"/>
              </w:rPr>
            </w:pPr>
            <w:r w:rsidRPr="00164C2D">
              <w:rPr>
                <w:sz w:val="22"/>
                <w:szCs w:val="22"/>
              </w:rPr>
              <w:t>New</w:t>
            </w:r>
          </w:p>
        </w:tc>
      </w:tr>
      <w:tr w:rsidR="00B22EF7" w:rsidRPr="00164C2D" w14:paraId="55FF9316" w14:textId="77777777" w:rsidTr="00B22EF7">
        <w:trPr>
          <w:trHeight w:val="285"/>
        </w:trPr>
        <w:tc>
          <w:tcPr>
            <w:tcW w:w="2547" w:type="dxa"/>
            <w:shd w:val="clear" w:color="auto" w:fill="auto"/>
          </w:tcPr>
          <w:p w14:paraId="4D42942B" w14:textId="5FF2B1D6" w:rsidR="00B22EF7" w:rsidRPr="00164C2D" w:rsidRDefault="00B22EF7" w:rsidP="00B22EF7">
            <w:pPr>
              <w:rPr>
                <w:rFonts w:asciiTheme="majorBidi" w:hAnsiTheme="majorBidi" w:cstheme="majorBidi"/>
                <w:b/>
                <w:bCs/>
                <w:sz w:val="22"/>
                <w:szCs w:val="22"/>
              </w:rPr>
            </w:pPr>
            <w:proofErr w:type="spellStart"/>
            <w:r w:rsidRPr="00081FDF">
              <w:rPr>
                <w:rFonts w:asciiTheme="majorBidi" w:hAnsiTheme="majorBidi" w:cstheme="majorBidi"/>
                <w:color w:val="000000"/>
                <w:sz w:val="22"/>
                <w:szCs w:val="22"/>
              </w:rPr>
              <w:t>Masalani</w:t>
            </w:r>
            <w:proofErr w:type="spellEnd"/>
            <w:r w:rsidRPr="00081FDF">
              <w:rPr>
                <w:rFonts w:asciiTheme="majorBidi" w:hAnsiTheme="majorBidi" w:cstheme="majorBidi"/>
                <w:color w:val="000000"/>
                <w:sz w:val="22"/>
                <w:szCs w:val="22"/>
              </w:rPr>
              <w:t xml:space="preserve"> Special School </w:t>
            </w:r>
          </w:p>
        </w:tc>
        <w:tc>
          <w:tcPr>
            <w:tcW w:w="2693" w:type="dxa"/>
            <w:shd w:val="clear" w:color="auto" w:fill="auto"/>
          </w:tcPr>
          <w:p w14:paraId="0E3B0ECA" w14:textId="39481E81" w:rsidR="00B22EF7" w:rsidRPr="00164C2D" w:rsidRDefault="00B22EF7" w:rsidP="00B22EF7">
            <w:pPr>
              <w:rPr>
                <w:rFonts w:asciiTheme="majorBidi" w:hAnsiTheme="majorBidi" w:cstheme="majorBidi"/>
                <w:b/>
                <w:bCs/>
                <w:sz w:val="22"/>
                <w:szCs w:val="22"/>
              </w:rPr>
            </w:pPr>
            <w:r w:rsidRPr="00081FDF">
              <w:rPr>
                <w:rFonts w:asciiTheme="majorBidi" w:hAnsiTheme="majorBidi" w:cstheme="majorBidi"/>
                <w:color w:val="000000"/>
                <w:sz w:val="22"/>
                <w:szCs w:val="22"/>
              </w:rPr>
              <w:t xml:space="preserve">Construction to completion of 2 classrooms Kshs. 2,200,000 and Construction to completion of four door toilet Kshs. 800,000 with one </w:t>
            </w:r>
            <w:r>
              <w:rPr>
                <w:rFonts w:asciiTheme="majorBidi" w:hAnsiTheme="majorBidi" w:cstheme="majorBidi"/>
                <w:color w:val="000000"/>
                <w:sz w:val="22"/>
                <w:szCs w:val="22"/>
              </w:rPr>
              <w:t>chamber</w:t>
            </w:r>
            <w:r w:rsidRPr="00081FDF">
              <w:rPr>
                <w:rFonts w:asciiTheme="majorBidi" w:hAnsiTheme="majorBidi" w:cstheme="majorBidi"/>
                <w:color w:val="000000"/>
                <w:sz w:val="22"/>
                <w:szCs w:val="22"/>
              </w:rPr>
              <w:t xml:space="preserve"> usable for persons with disability  </w:t>
            </w:r>
          </w:p>
        </w:tc>
        <w:tc>
          <w:tcPr>
            <w:tcW w:w="1559" w:type="dxa"/>
            <w:shd w:val="clear" w:color="auto" w:fill="auto"/>
          </w:tcPr>
          <w:p w14:paraId="0AB314B5" w14:textId="56668F94" w:rsidR="00B22EF7" w:rsidRPr="00164C2D" w:rsidRDefault="00B22EF7" w:rsidP="00B22EF7">
            <w:pPr>
              <w:jc w:val="right"/>
              <w:rPr>
                <w:rFonts w:asciiTheme="majorBidi" w:hAnsiTheme="majorBidi" w:cstheme="majorBidi"/>
                <w:b/>
                <w:bCs/>
                <w:sz w:val="22"/>
                <w:szCs w:val="22"/>
              </w:rPr>
            </w:pPr>
            <w:r w:rsidRPr="00081FDF">
              <w:rPr>
                <w:rFonts w:asciiTheme="majorBidi" w:hAnsiTheme="majorBidi" w:cstheme="majorBidi"/>
                <w:color w:val="000000"/>
                <w:sz w:val="22"/>
                <w:szCs w:val="22"/>
              </w:rPr>
              <w:t xml:space="preserve">                            3,000,000.00 </w:t>
            </w:r>
          </w:p>
        </w:tc>
        <w:tc>
          <w:tcPr>
            <w:tcW w:w="1316" w:type="dxa"/>
            <w:shd w:val="clear" w:color="auto" w:fill="auto"/>
          </w:tcPr>
          <w:p w14:paraId="132E1582" w14:textId="77777777" w:rsidR="00B22EF7" w:rsidRPr="00164C2D" w:rsidRDefault="00B22EF7" w:rsidP="00B22EF7">
            <w:pPr>
              <w:jc w:val="center"/>
              <w:rPr>
                <w:b/>
                <w:bCs/>
                <w:sz w:val="22"/>
                <w:szCs w:val="22"/>
              </w:rPr>
            </w:pPr>
          </w:p>
        </w:tc>
        <w:tc>
          <w:tcPr>
            <w:tcW w:w="1519" w:type="dxa"/>
            <w:shd w:val="clear" w:color="auto" w:fill="auto"/>
          </w:tcPr>
          <w:p w14:paraId="6B68024D" w14:textId="77777777" w:rsidR="00B22EF7" w:rsidRPr="00081FDF" w:rsidRDefault="00B22EF7" w:rsidP="00B22EF7">
            <w:pPr>
              <w:jc w:val="right"/>
              <w:rPr>
                <w:rFonts w:asciiTheme="majorBidi" w:hAnsiTheme="majorBidi" w:cstheme="majorBidi"/>
                <w:color w:val="000000"/>
                <w:sz w:val="22"/>
                <w:szCs w:val="22"/>
              </w:rPr>
            </w:pPr>
          </w:p>
          <w:p w14:paraId="69FBE714" w14:textId="102D442E" w:rsidR="00B22EF7" w:rsidRPr="00164C2D" w:rsidRDefault="00B22EF7" w:rsidP="00B22EF7">
            <w:pPr>
              <w:jc w:val="right"/>
              <w:rPr>
                <w:b/>
                <w:bCs/>
                <w:sz w:val="22"/>
                <w:szCs w:val="22"/>
              </w:rPr>
            </w:pPr>
            <w:r w:rsidRPr="00081FDF">
              <w:rPr>
                <w:rFonts w:asciiTheme="majorBidi" w:hAnsiTheme="majorBidi" w:cstheme="majorBidi"/>
                <w:color w:val="000000"/>
                <w:sz w:val="22"/>
                <w:szCs w:val="22"/>
              </w:rPr>
              <w:t>3,000,000.00</w:t>
            </w:r>
          </w:p>
        </w:tc>
        <w:tc>
          <w:tcPr>
            <w:tcW w:w="1057" w:type="dxa"/>
            <w:shd w:val="clear" w:color="auto" w:fill="auto"/>
          </w:tcPr>
          <w:p w14:paraId="7FDCD5B6" w14:textId="52C9A0A9" w:rsidR="00B22EF7" w:rsidRPr="00164C2D" w:rsidRDefault="00B22EF7" w:rsidP="00B22EF7">
            <w:pPr>
              <w:rPr>
                <w:b/>
                <w:bCs/>
                <w:sz w:val="22"/>
                <w:szCs w:val="22"/>
              </w:rPr>
            </w:pPr>
            <w:r w:rsidRPr="00164C2D">
              <w:rPr>
                <w:sz w:val="22"/>
                <w:szCs w:val="22"/>
              </w:rPr>
              <w:t>New</w:t>
            </w:r>
          </w:p>
        </w:tc>
      </w:tr>
      <w:tr w:rsidR="00B22EF7" w:rsidRPr="00164C2D" w14:paraId="44A747C7" w14:textId="77777777" w:rsidTr="00B22EF7">
        <w:trPr>
          <w:trHeight w:val="285"/>
        </w:trPr>
        <w:tc>
          <w:tcPr>
            <w:tcW w:w="2547" w:type="dxa"/>
            <w:shd w:val="clear" w:color="auto" w:fill="auto"/>
          </w:tcPr>
          <w:p w14:paraId="48BAA974" w14:textId="334A2D14" w:rsidR="00B22EF7" w:rsidRPr="00296CFA" w:rsidRDefault="00B22EF7" w:rsidP="00B22EF7">
            <w:pPr>
              <w:rPr>
                <w:rFonts w:asciiTheme="majorBidi" w:hAnsiTheme="majorBidi" w:cstheme="majorBidi"/>
                <w:b/>
                <w:bCs/>
                <w:sz w:val="22"/>
                <w:szCs w:val="22"/>
              </w:rPr>
            </w:pPr>
            <w:r w:rsidRPr="00081FDF">
              <w:rPr>
                <w:rFonts w:asciiTheme="majorBidi" w:hAnsiTheme="majorBidi" w:cstheme="majorBidi"/>
                <w:color w:val="000000"/>
                <w:sz w:val="22"/>
                <w:szCs w:val="22"/>
              </w:rPr>
              <w:t>Dabalweyne Primary School</w:t>
            </w:r>
          </w:p>
        </w:tc>
        <w:tc>
          <w:tcPr>
            <w:tcW w:w="2693" w:type="dxa"/>
            <w:shd w:val="clear" w:color="auto" w:fill="auto"/>
          </w:tcPr>
          <w:p w14:paraId="3C03A7A6" w14:textId="632362A3" w:rsidR="00B22EF7" w:rsidRPr="00296CFA" w:rsidRDefault="00B22EF7" w:rsidP="00B22EF7">
            <w:pPr>
              <w:rPr>
                <w:rFonts w:asciiTheme="majorBidi" w:hAnsiTheme="majorBidi" w:cstheme="majorBidi"/>
                <w:b/>
                <w:bCs/>
                <w:sz w:val="22"/>
                <w:szCs w:val="22"/>
              </w:rPr>
            </w:pPr>
            <w:r w:rsidRPr="00081FDF">
              <w:rPr>
                <w:rFonts w:asciiTheme="majorBidi" w:hAnsiTheme="majorBidi" w:cstheme="majorBidi"/>
                <w:color w:val="000000"/>
                <w:sz w:val="22"/>
                <w:szCs w:val="22"/>
              </w:rPr>
              <w:t xml:space="preserve">Renovation to completion of 6 classrooms Kshs. 3,000,000 (re-roofing, fixing of doors and windows, re-flooring, plastering and painting) and Construction to completion of three door toilet Kshs. 869,861.60 with one </w:t>
            </w:r>
            <w:r>
              <w:rPr>
                <w:rFonts w:asciiTheme="majorBidi" w:hAnsiTheme="majorBidi" w:cstheme="majorBidi"/>
                <w:color w:val="000000"/>
                <w:sz w:val="22"/>
                <w:szCs w:val="22"/>
              </w:rPr>
              <w:t>chamber</w:t>
            </w:r>
            <w:r w:rsidRPr="00081FDF">
              <w:rPr>
                <w:rFonts w:asciiTheme="majorBidi" w:hAnsiTheme="majorBidi" w:cstheme="majorBidi"/>
                <w:color w:val="000000"/>
                <w:sz w:val="22"/>
                <w:szCs w:val="22"/>
              </w:rPr>
              <w:t xml:space="preserve"> usable for persons with disability  </w:t>
            </w:r>
          </w:p>
        </w:tc>
        <w:tc>
          <w:tcPr>
            <w:tcW w:w="1559" w:type="dxa"/>
            <w:shd w:val="clear" w:color="auto" w:fill="auto"/>
          </w:tcPr>
          <w:p w14:paraId="73436358" w14:textId="176A838D" w:rsidR="00B22EF7" w:rsidRPr="00296CFA" w:rsidRDefault="00B22EF7" w:rsidP="00B22EF7">
            <w:pPr>
              <w:jc w:val="right"/>
              <w:rPr>
                <w:rFonts w:asciiTheme="majorBidi" w:hAnsiTheme="majorBidi" w:cstheme="majorBidi"/>
                <w:b/>
                <w:bCs/>
                <w:sz w:val="22"/>
                <w:szCs w:val="22"/>
              </w:rPr>
            </w:pPr>
            <w:r w:rsidRPr="00081FDF">
              <w:rPr>
                <w:rFonts w:asciiTheme="majorBidi" w:hAnsiTheme="majorBidi" w:cstheme="majorBidi"/>
                <w:color w:val="000000"/>
                <w:sz w:val="22"/>
                <w:szCs w:val="22"/>
              </w:rPr>
              <w:t xml:space="preserve">                            3,869,861.60 </w:t>
            </w:r>
          </w:p>
        </w:tc>
        <w:tc>
          <w:tcPr>
            <w:tcW w:w="1316" w:type="dxa"/>
            <w:shd w:val="clear" w:color="auto" w:fill="auto"/>
          </w:tcPr>
          <w:p w14:paraId="7B471137" w14:textId="77777777" w:rsidR="00B22EF7" w:rsidRPr="00296CFA" w:rsidRDefault="00B22EF7" w:rsidP="00B22EF7">
            <w:pPr>
              <w:jc w:val="center"/>
              <w:rPr>
                <w:b/>
                <w:bCs/>
                <w:sz w:val="22"/>
                <w:szCs w:val="22"/>
              </w:rPr>
            </w:pPr>
          </w:p>
        </w:tc>
        <w:tc>
          <w:tcPr>
            <w:tcW w:w="1519" w:type="dxa"/>
            <w:shd w:val="clear" w:color="auto" w:fill="auto"/>
          </w:tcPr>
          <w:p w14:paraId="3DBD49A6" w14:textId="77777777" w:rsidR="00B22EF7" w:rsidRPr="00081FDF" w:rsidRDefault="00B22EF7" w:rsidP="00B22EF7">
            <w:pPr>
              <w:jc w:val="right"/>
              <w:rPr>
                <w:rFonts w:asciiTheme="majorBidi" w:hAnsiTheme="majorBidi" w:cstheme="majorBidi"/>
                <w:color w:val="000000"/>
                <w:sz w:val="22"/>
                <w:szCs w:val="22"/>
              </w:rPr>
            </w:pPr>
          </w:p>
          <w:p w14:paraId="706C5AB2" w14:textId="21BF3C73" w:rsidR="00B22EF7" w:rsidRPr="00164C2D" w:rsidRDefault="00B22EF7" w:rsidP="00B22EF7">
            <w:pPr>
              <w:jc w:val="right"/>
              <w:rPr>
                <w:b/>
                <w:bCs/>
                <w:sz w:val="22"/>
                <w:szCs w:val="22"/>
              </w:rPr>
            </w:pPr>
            <w:r w:rsidRPr="00081FDF">
              <w:rPr>
                <w:rFonts w:asciiTheme="majorBidi" w:hAnsiTheme="majorBidi" w:cstheme="majorBidi"/>
                <w:color w:val="000000"/>
                <w:sz w:val="22"/>
                <w:szCs w:val="22"/>
              </w:rPr>
              <w:t>3,869,861.60</w:t>
            </w:r>
          </w:p>
        </w:tc>
        <w:tc>
          <w:tcPr>
            <w:tcW w:w="1057" w:type="dxa"/>
            <w:shd w:val="clear" w:color="auto" w:fill="auto"/>
          </w:tcPr>
          <w:p w14:paraId="07E05847" w14:textId="1C2555EE" w:rsidR="00B22EF7" w:rsidRPr="00164C2D" w:rsidRDefault="00B22EF7" w:rsidP="00B22EF7">
            <w:pPr>
              <w:rPr>
                <w:b/>
                <w:bCs/>
                <w:sz w:val="22"/>
                <w:szCs w:val="22"/>
              </w:rPr>
            </w:pPr>
            <w:r w:rsidRPr="00164C2D">
              <w:rPr>
                <w:sz w:val="22"/>
                <w:szCs w:val="22"/>
              </w:rPr>
              <w:t>New</w:t>
            </w:r>
          </w:p>
        </w:tc>
      </w:tr>
      <w:tr w:rsidR="00B22EF7" w:rsidRPr="00164C2D" w14:paraId="1C966AE8" w14:textId="77777777" w:rsidTr="00B22EF7">
        <w:trPr>
          <w:trHeight w:val="285"/>
        </w:trPr>
        <w:tc>
          <w:tcPr>
            <w:tcW w:w="2547" w:type="dxa"/>
            <w:shd w:val="clear" w:color="auto" w:fill="auto"/>
          </w:tcPr>
          <w:p w14:paraId="58BB9AA8" w14:textId="5A4F8DDC" w:rsidR="00B22EF7" w:rsidRPr="00164C2D"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Hadi Primary</w:t>
            </w:r>
            <w:r>
              <w:rPr>
                <w:rFonts w:asciiTheme="majorBidi" w:hAnsiTheme="majorBidi" w:cstheme="majorBidi"/>
                <w:color w:val="000000"/>
                <w:sz w:val="22"/>
                <w:szCs w:val="22"/>
              </w:rPr>
              <w:t xml:space="preserve"> School</w:t>
            </w:r>
          </w:p>
        </w:tc>
        <w:tc>
          <w:tcPr>
            <w:tcW w:w="2693" w:type="dxa"/>
            <w:shd w:val="clear" w:color="auto" w:fill="auto"/>
          </w:tcPr>
          <w:p w14:paraId="3028FE1E" w14:textId="206075A0" w:rsidR="00B22EF7" w:rsidRPr="00164C2D"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Construction to completion of 2 Classrooms</w:t>
            </w:r>
          </w:p>
        </w:tc>
        <w:tc>
          <w:tcPr>
            <w:tcW w:w="1559" w:type="dxa"/>
            <w:shd w:val="clear" w:color="auto" w:fill="auto"/>
          </w:tcPr>
          <w:p w14:paraId="2FA98BA2" w14:textId="561C3D4C" w:rsidR="00B22EF7" w:rsidRPr="00164C2D" w:rsidRDefault="00B22EF7" w:rsidP="00B22EF7">
            <w:pPr>
              <w:jc w:val="right"/>
              <w:rPr>
                <w:rFonts w:asciiTheme="majorBidi" w:hAnsiTheme="majorBidi" w:cstheme="majorBidi"/>
                <w:b/>
                <w:bCs/>
                <w:sz w:val="22"/>
                <w:szCs w:val="22"/>
              </w:rPr>
            </w:pPr>
            <w:r w:rsidRPr="00164C2D">
              <w:rPr>
                <w:rFonts w:asciiTheme="majorBidi" w:hAnsiTheme="majorBidi" w:cstheme="majorBidi"/>
                <w:color w:val="000000"/>
                <w:sz w:val="22"/>
                <w:szCs w:val="22"/>
              </w:rPr>
              <w:t xml:space="preserve">                            2,200,000.00 </w:t>
            </w:r>
          </w:p>
        </w:tc>
        <w:tc>
          <w:tcPr>
            <w:tcW w:w="1316" w:type="dxa"/>
            <w:shd w:val="clear" w:color="auto" w:fill="auto"/>
          </w:tcPr>
          <w:p w14:paraId="165E8B50" w14:textId="77777777" w:rsidR="00B22EF7" w:rsidRPr="00164C2D" w:rsidRDefault="00B22EF7" w:rsidP="00B22EF7">
            <w:pPr>
              <w:jc w:val="center"/>
              <w:rPr>
                <w:b/>
                <w:bCs/>
                <w:sz w:val="22"/>
                <w:szCs w:val="22"/>
              </w:rPr>
            </w:pPr>
          </w:p>
        </w:tc>
        <w:tc>
          <w:tcPr>
            <w:tcW w:w="1519" w:type="dxa"/>
            <w:shd w:val="clear" w:color="auto" w:fill="auto"/>
          </w:tcPr>
          <w:p w14:paraId="44133E26" w14:textId="066561FA" w:rsidR="00B22EF7" w:rsidRPr="00164C2D" w:rsidRDefault="00B22EF7" w:rsidP="00B22EF7">
            <w:pPr>
              <w:jc w:val="right"/>
              <w:rPr>
                <w:b/>
                <w:bCs/>
                <w:sz w:val="22"/>
                <w:szCs w:val="22"/>
              </w:rPr>
            </w:pPr>
            <w:r w:rsidRPr="00164C2D">
              <w:rPr>
                <w:rFonts w:asciiTheme="majorBidi" w:hAnsiTheme="majorBidi" w:cstheme="majorBidi"/>
                <w:color w:val="000000"/>
                <w:sz w:val="22"/>
                <w:szCs w:val="22"/>
              </w:rPr>
              <w:t xml:space="preserve">                            2,200,000.00 </w:t>
            </w:r>
          </w:p>
        </w:tc>
        <w:tc>
          <w:tcPr>
            <w:tcW w:w="1057" w:type="dxa"/>
            <w:shd w:val="clear" w:color="auto" w:fill="auto"/>
          </w:tcPr>
          <w:p w14:paraId="31441996" w14:textId="5F5E3977" w:rsidR="00B22EF7" w:rsidRPr="00164C2D" w:rsidRDefault="00B22EF7" w:rsidP="00B22EF7">
            <w:pPr>
              <w:rPr>
                <w:b/>
                <w:bCs/>
                <w:sz w:val="22"/>
                <w:szCs w:val="22"/>
              </w:rPr>
            </w:pPr>
            <w:r w:rsidRPr="00164C2D">
              <w:rPr>
                <w:sz w:val="22"/>
                <w:szCs w:val="22"/>
              </w:rPr>
              <w:t>New</w:t>
            </w:r>
          </w:p>
        </w:tc>
      </w:tr>
      <w:tr w:rsidR="00B22EF7" w:rsidRPr="00164C2D" w14:paraId="0C913BC4" w14:textId="77777777" w:rsidTr="00B22EF7">
        <w:trPr>
          <w:trHeight w:val="285"/>
        </w:trPr>
        <w:tc>
          <w:tcPr>
            <w:tcW w:w="2547" w:type="dxa"/>
            <w:shd w:val="clear" w:color="auto" w:fill="auto"/>
          </w:tcPr>
          <w:p w14:paraId="519010D6" w14:textId="2AC3CBCB" w:rsidR="00B22EF7" w:rsidRPr="00296CFA" w:rsidRDefault="00B22EF7" w:rsidP="00B22EF7">
            <w:pPr>
              <w:rPr>
                <w:rFonts w:asciiTheme="majorBidi" w:hAnsiTheme="majorBidi" w:cstheme="majorBidi"/>
                <w:b/>
                <w:bCs/>
                <w:sz w:val="22"/>
                <w:szCs w:val="22"/>
              </w:rPr>
            </w:pPr>
            <w:r w:rsidRPr="00296CFA">
              <w:rPr>
                <w:rFonts w:asciiTheme="majorBidi" w:hAnsiTheme="majorBidi" w:cstheme="majorBidi"/>
                <w:color w:val="000000"/>
                <w:sz w:val="22"/>
                <w:szCs w:val="22"/>
              </w:rPr>
              <w:t>Sarira Primary</w:t>
            </w:r>
            <w:r>
              <w:rPr>
                <w:rFonts w:asciiTheme="majorBidi" w:hAnsiTheme="majorBidi" w:cstheme="majorBidi"/>
                <w:color w:val="000000"/>
                <w:sz w:val="22"/>
                <w:szCs w:val="22"/>
              </w:rPr>
              <w:t xml:space="preserve"> School</w:t>
            </w:r>
          </w:p>
        </w:tc>
        <w:tc>
          <w:tcPr>
            <w:tcW w:w="2693" w:type="dxa"/>
            <w:shd w:val="clear" w:color="auto" w:fill="auto"/>
          </w:tcPr>
          <w:p w14:paraId="1EE2B152" w14:textId="791D9DE8" w:rsidR="00B22EF7" w:rsidRPr="00296CFA" w:rsidRDefault="00B22EF7" w:rsidP="00B22EF7">
            <w:pPr>
              <w:rPr>
                <w:rFonts w:asciiTheme="majorBidi" w:hAnsiTheme="majorBidi" w:cstheme="majorBidi"/>
                <w:b/>
                <w:bCs/>
                <w:sz w:val="22"/>
                <w:szCs w:val="22"/>
              </w:rPr>
            </w:pPr>
            <w:r w:rsidRPr="00296CFA">
              <w:rPr>
                <w:rFonts w:asciiTheme="majorBidi" w:hAnsiTheme="majorBidi" w:cstheme="majorBidi"/>
                <w:color w:val="000000"/>
                <w:sz w:val="22"/>
                <w:szCs w:val="22"/>
              </w:rPr>
              <w:t>Renovation to completion of 4 Classrooms (re-roofing, fixing of doors and windows, re-flooring, plastering and painting)</w:t>
            </w:r>
          </w:p>
        </w:tc>
        <w:tc>
          <w:tcPr>
            <w:tcW w:w="1559" w:type="dxa"/>
            <w:shd w:val="clear" w:color="auto" w:fill="auto"/>
          </w:tcPr>
          <w:p w14:paraId="79B94684" w14:textId="28FA73F8" w:rsidR="00B22EF7" w:rsidRPr="00296CFA" w:rsidRDefault="00B22EF7" w:rsidP="00B22EF7">
            <w:pPr>
              <w:jc w:val="right"/>
              <w:rPr>
                <w:rFonts w:asciiTheme="majorBidi" w:hAnsiTheme="majorBidi" w:cstheme="majorBidi"/>
                <w:b/>
                <w:bCs/>
                <w:sz w:val="22"/>
                <w:szCs w:val="22"/>
              </w:rPr>
            </w:pPr>
            <w:r w:rsidRPr="00296CFA">
              <w:rPr>
                <w:rFonts w:asciiTheme="majorBidi" w:hAnsiTheme="majorBidi" w:cstheme="majorBidi"/>
                <w:color w:val="000000"/>
                <w:sz w:val="22"/>
                <w:szCs w:val="22"/>
              </w:rPr>
              <w:t xml:space="preserve">                            2,200,000.00 </w:t>
            </w:r>
          </w:p>
        </w:tc>
        <w:tc>
          <w:tcPr>
            <w:tcW w:w="1316" w:type="dxa"/>
            <w:shd w:val="clear" w:color="auto" w:fill="auto"/>
          </w:tcPr>
          <w:p w14:paraId="53D32AD7" w14:textId="77777777" w:rsidR="00B22EF7" w:rsidRPr="00296CFA" w:rsidRDefault="00B22EF7" w:rsidP="00B22EF7">
            <w:pPr>
              <w:jc w:val="center"/>
              <w:rPr>
                <w:b/>
                <w:bCs/>
                <w:sz w:val="22"/>
                <w:szCs w:val="22"/>
              </w:rPr>
            </w:pPr>
          </w:p>
        </w:tc>
        <w:tc>
          <w:tcPr>
            <w:tcW w:w="1519" w:type="dxa"/>
            <w:shd w:val="clear" w:color="auto" w:fill="auto"/>
          </w:tcPr>
          <w:p w14:paraId="671F61BB" w14:textId="48EEB7AB" w:rsidR="00B22EF7" w:rsidRPr="00164C2D" w:rsidRDefault="00B22EF7" w:rsidP="00B22EF7">
            <w:pPr>
              <w:jc w:val="right"/>
              <w:rPr>
                <w:b/>
                <w:bCs/>
                <w:sz w:val="22"/>
                <w:szCs w:val="22"/>
              </w:rPr>
            </w:pPr>
            <w:r w:rsidRPr="00296CFA">
              <w:rPr>
                <w:rFonts w:asciiTheme="majorBidi" w:hAnsiTheme="majorBidi" w:cstheme="majorBidi"/>
                <w:color w:val="000000"/>
                <w:sz w:val="22"/>
                <w:szCs w:val="22"/>
              </w:rPr>
              <w:t xml:space="preserve">                            2,200,000.00 </w:t>
            </w:r>
          </w:p>
        </w:tc>
        <w:tc>
          <w:tcPr>
            <w:tcW w:w="1057" w:type="dxa"/>
            <w:shd w:val="clear" w:color="auto" w:fill="auto"/>
          </w:tcPr>
          <w:p w14:paraId="39F524CA" w14:textId="3CCF784D" w:rsidR="00B22EF7" w:rsidRPr="00164C2D" w:rsidRDefault="00B22EF7" w:rsidP="00B22EF7">
            <w:pPr>
              <w:rPr>
                <w:b/>
                <w:bCs/>
                <w:sz w:val="22"/>
                <w:szCs w:val="22"/>
              </w:rPr>
            </w:pPr>
            <w:r w:rsidRPr="00164C2D">
              <w:rPr>
                <w:sz w:val="22"/>
                <w:szCs w:val="22"/>
              </w:rPr>
              <w:t>New</w:t>
            </w:r>
          </w:p>
        </w:tc>
      </w:tr>
      <w:tr w:rsidR="00B22EF7" w:rsidRPr="00164C2D" w14:paraId="5B22F950" w14:textId="77777777" w:rsidTr="00B22EF7">
        <w:trPr>
          <w:trHeight w:val="285"/>
        </w:trPr>
        <w:tc>
          <w:tcPr>
            <w:tcW w:w="2547" w:type="dxa"/>
            <w:shd w:val="clear" w:color="auto" w:fill="auto"/>
          </w:tcPr>
          <w:p w14:paraId="3AAE94A3" w14:textId="36BBBDC6" w:rsidR="00B22EF7" w:rsidRPr="00296CFA" w:rsidRDefault="00B22EF7" w:rsidP="00B22EF7">
            <w:pPr>
              <w:rPr>
                <w:rFonts w:asciiTheme="majorBidi" w:hAnsiTheme="majorBidi" w:cstheme="majorBidi"/>
                <w:b/>
                <w:bCs/>
                <w:sz w:val="22"/>
                <w:szCs w:val="22"/>
              </w:rPr>
            </w:pPr>
            <w:proofErr w:type="spellStart"/>
            <w:r w:rsidRPr="00296CFA">
              <w:rPr>
                <w:rFonts w:asciiTheme="majorBidi" w:hAnsiTheme="majorBidi" w:cstheme="majorBidi"/>
                <w:color w:val="000000"/>
                <w:sz w:val="22"/>
                <w:szCs w:val="22"/>
              </w:rPr>
              <w:lastRenderedPageBreak/>
              <w:t>Elkambere</w:t>
            </w:r>
            <w:proofErr w:type="spellEnd"/>
            <w:r w:rsidRPr="00296CFA">
              <w:rPr>
                <w:rFonts w:asciiTheme="majorBidi" w:hAnsiTheme="majorBidi" w:cstheme="majorBidi"/>
                <w:color w:val="000000"/>
                <w:sz w:val="22"/>
                <w:szCs w:val="22"/>
              </w:rPr>
              <w:t xml:space="preserve"> Primary</w:t>
            </w:r>
            <w:r>
              <w:rPr>
                <w:rFonts w:asciiTheme="majorBidi" w:hAnsiTheme="majorBidi" w:cstheme="majorBidi"/>
                <w:color w:val="000000"/>
                <w:sz w:val="22"/>
                <w:szCs w:val="22"/>
              </w:rPr>
              <w:t xml:space="preserve"> School</w:t>
            </w:r>
          </w:p>
        </w:tc>
        <w:tc>
          <w:tcPr>
            <w:tcW w:w="2693" w:type="dxa"/>
            <w:shd w:val="clear" w:color="auto" w:fill="auto"/>
          </w:tcPr>
          <w:p w14:paraId="5689012A" w14:textId="5FBE3393" w:rsidR="00B22EF7" w:rsidRPr="00296CFA" w:rsidRDefault="00B22EF7" w:rsidP="00B22EF7">
            <w:pPr>
              <w:rPr>
                <w:rFonts w:asciiTheme="majorBidi" w:hAnsiTheme="majorBidi" w:cstheme="majorBidi"/>
                <w:b/>
                <w:bCs/>
                <w:sz w:val="22"/>
                <w:szCs w:val="22"/>
              </w:rPr>
            </w:pPr>
            <w:r w:rsidRPr="00296CFA">
              <w:rPr>
                <w:rFonts w:asciiTheme="majorBidi" w:hAnsiTheme="majorBidi" w:cstheme="majorBidi"/>
                <w:color w:val="000000"/>
                <w:sz w:val="22"/>
                <w:szCs w:val="22"/>
              </w:rPr>
              <w:t>Renovation to completion of 2 classrooms (re-roofing, fixing of doors and windows, re-flooring, plastering and painting)</w:t>
            </w:r>
          </w:p>
        </w:tc>
        <w:tc>
          <w:tcPr>
            <w:tcW w:w="1559" w:type="dxa"/>
            <w:shd w:val="clear" w:color="auto" w:fill="auto"/>
          </w:tcPr>
          <w:p w14:paraId="60FE7AD4" w14:textId="4A97B383" w:rsidR="00B22EF7" w:rsidRPr="00296CFA" w:rsidRDefault="00B22EF7" w:rsidP="00B22EF7">
            <w:pPr>
              <w:jc w:val="right"/>
              <w:rPr>
                <w:rFonts w:asciiTheme="majorBidi" w:hAnsiTheme="majorBidi" w:cstheme="majorBidi"/>
                <w:b/>
                <w:bCs/>
                <w:sz w:val="22"/>
                <w:szCs w:val="22"/>
              </w:rPr>
            </w:pPr>
            <w:r w:rsidRPr="00296CFA">
              <w:rPr>
                <w:rFonts w:asciiTheme="majorBidi" w:hAnsiTheme="majorBidi" w:cstheme="majorBidi"/>
                <w:color w:val="000000"/>
                <w:sz w:val="22"/>
                <w:szCs w:val="22"/>
              </w:rPr>
              <w:t xml:space="preserve">                            1,000,000.00 </w:t>
            </w:r>
          </w:p>
        </w:tc>
        <w:tc>
          <w:tcPr>
            <w:tcW w:w="1316" w:type="dxa"/>
            <w:shd w:val="clear" w:color="auto" w:fill="auto"/>
          </w:tcPr>
          <w:p w14:paraId="1DBAF74D" w14:textId="77777777" w:rsidR="00B22EF7" w:rsidRPr="00296CFA" w:rsidRDefault="00B22EF7" w:rsidP="00B22EF7">
            <w:pPr>
              <w:jc w:val="center"/>
              <w:rPr>
                <w:b/>
                <w:bCs/>
                <w:sz w:val="22"/>
                <w:szCs w:val="22"/>
              </w:rPr>
            </w:pPr>
          </w:p>
        </w:tc>
        <w:tc>
          <w:tcPr>
            <w:tcW w:w="1519" w:type="dxa"/>
            <w:shd w:val="clear" w:color="auto" w:fill="auto"/>
          </w:tcPr>
          <w:p w14:paraId="28AE081C" w14:textId="662F1EF7" w:rsidR="00B22EF7" w:rsidRPr="00164C2D" w:rsidRDefault="00B22EF7" w:rsidP="00B22EF7">
            <w:pPr>
              <w:jc w:val="right"/>
              <w:rPr>
                <w:b/>
                <w:bCs/>
                <w:sz w:val="22"/>
                <w:szCs w:val="22"/>
              </w:rPr>
            </w:pPr>
            <w:r w:rsidRPr="00296CFA">
              <w:rPr>
                <w:rFonts w:asciiTheme="majorBidi" w:hAnsiTheme="majorBidi" w:cstheme="majorBidi"/>
                <w:color w:val="000000"/>
                <w:sz w:val="22"/>
                <w:szCs w:val="22"/>
              </w:rPr>
              <w:t xml:space="preserve">                            1,000,000.00 </w:t>
            </w:r>
          </w:p>
        </w:tc>
        <w:tc>
          <w:tcPr>
            <w:tcW w:w="1057" w:type="dxa"/>
            <w:shd w:val="clear" w:color="auto" w:fill="auto"/>
          </w:tcPr>
          <w:p w14:paraId="3779EA6C" w14:textId="495DE035" w:rsidR="00B22EF7" w:rsidRPr="00164C2D" w:rsidRDefault="00B22EF7" w:rsidP="00B22EF7">
            <w:pPr>
              <w:rPr>
                <w:b/>
                <w:bCs/>
                <w:sz w:val="22"/>
                <w:szCs w:val="22"/>
              </w:rPr>
            </w:pPr>
            <w:r w:rsidRPr="00164C2D">
              <w:rPr>
                <w:sz w:val="22"/>
                <w:szCs w:val="22"/>
              </w:rPr>
              <w:t>New</w:t>
            </w:r>
          </w:p>
        </w:tc>
      </w:tr>
      <w:tr w:rsidR="00B22EF7" w:rsidRPr="00164C2D" w14:paraId="350FC27E" w14:textId="77777777" w:rsidTr="00B22EF7">
        <w:trPr>
          <w:trHeight w:val="285"/>
        </w:trPr>
        <w:tc>
          <w:tcPr>
            <w:tcW w:w="2547" w:type="dxa"/>
            <w:shd w:val="clear" w:color="auto" w:fill="auto"/>
          </w:tcPr>
          <w:p w14:paraId="5CC9EF17" w14:textId="4DBEB555" w:rsidR="00B22EF7" w:rsidRPr="008F0956" w:rsidRDefault="00B22EF7" w:rsidP="00B22EF7">
            <w:pPr>
              <w:rPr>
                <w:rFonts w:asciiTheme="majorBidi" w:hAnsiTheme="majorBidi" w:cstheme="majorBidi"/>
                <w:b/>
                <w:bCs/>
                <w:sz w:val="22"/>
                <w:szCs w:val="22"/>
              </w:rPr>
            </w:pPr>
            <w:r w:rsidRPr="00296CFA">
              <w:rPr>
                <w:rFonts w:asciiTheme="majorBidi" w:hAnsiTheme="majorBidi" w:cstheme="majorBidi"/>
                <w:color w:val="000000"/>
                <w:sz w:val="22"/>
                <w:szCs w:val="22"/>
              </w:rPr>
              <w:t xml:space="preserve">Nasib Primary </w:t>
            </w:r>
            <w:r>
              <w:rPr>
                <w:rFonts w:asciiTheme="majorBidi" w:hAnsiTheme="majorBidi" w:cstheme="majorBidi"/>
                <w:color w:val="000000"/>
                <w:sz w:val="22"/>
                <w:szCs w:val="22"/>
              </w:rPr>
              <w:t>School</w:t>
            </w:r>
          </w:p>
        </w:tc>
        <w:tc>
          <w:tcPr>
            <w:tcW w:w="2693" w:type="dxa"/>
            <w:shd w:val="clear" w:color="auto" w:fill="auto"/>
          </w:tcPr>
          <w:p w14:paraId="49E623D7" w14:textId="23DAFF93" w:rsidR="00B22EF7" w:rsidRPr="008F0956" w:rsidRDefault="00B22EF7" w:rsidP="00B22EF7">
            <w:pPr>
              <w:rPr>
                <w:rFonts w:asciiTheme="majorBidi" w:hAnsiTheme="majorBidi" w:cstheme="majorBidi"/>
                <w:b/>
                <w:bCs/>
                <w:sz w:val="22"/>
                <w:szCs w:val="22"/>
              </w:rPr>
            </w:pPr>
            <w:r w:rsidRPr="00296CFA">
              <w:rPr>
                <w:rFonts w:asciiTheme="majorBidi" w:hAnsiTheme="majorBidi" w:cstheme="majorBidi"/>
                <w:color w:val="000000"/>
                <w:sz w:val="22"/>
                <w:szCs w:val="22"/>
              </w:rPr>
              <w:t>Renovation to completion of 6 classrooms (re-roofing, fixing of doors and windows, re-flooring, plastering and painting)</w:t>
            </w:r>
          </w:p>
        </w:tc>
        <w:tc>
          <w:tcPr>
            <w:tcW w:w="1559" w:type="dxa"/>
            <w:shd w:val="clear" w:color="auto" w:fill="auto"/>
          </w:tcPr>
          <w:p w14:paraId="1CF9CAD2" w14:textId="373B1447" w:rsidR="00B22EF7" w:rsidRPr="008F0956" w:rsidRDefault="00B22EF7" w:rsidP="00B22EF7">
            <w:pPr>
              <w:jc w:val="right"/>
              <w:rPr>
                <w:rFonts w:asciiTheme="majorBidi" w:hAnsiTheme="majorBidi" w:cstheme="majorBidi"/>
                <w:b/>
                <w:bCs/>
                <w:sz w:val="22"/>
                <w:szCs w:val="22"/>
              </w:rPr>
            </w:pPr>
            <w:r w:rsidRPr="00296CFA">
              <w:rPr>
                <w:rFonts w:asciiTheme="majorBidi" w:hAnsiTheme="majorBidi" w:cstheme="majorBidi"/>
                <w:color w:val="000000"/>
                <w:sz w:val="22"/>
                <w:szCs w:val="22"/>
              </w:rPr>
              <w:t xml:space="preserve">                            3,000,000.00 </w:t>
            </w:r>
          </w:p>
        </w:tc>
        <w:tc>
          <w:tcPr>
            <w:tcW w:w="1316" w:type="dxa"/>
            <w:shd w:val="clear" w:color="auto" w:fill="auto"/>
          </w:tcPr>
          <w:p w14:paraId="35E69A5B" w14:textId="77777777" w:rsidR="00B22EF7" w:rsidRPr="008F0956" w:rsidRDefault="00B22EF7" w:rsidP="00B22EF7">
            <w:pPr>
              <w:jc w:val="center"/>
              <w:rPr>
                <w:b/>
                <w:bCs/>
                <w:sz w:val="22"/>
                <w:szCs w:val="22"/>
              </w:rPr>
            </w:pPr>
          </w:p>
        </w:tc>
        <w:tc>
          <w:tcPr>
            <w:tcW w:w="1519" w:type="dxa"/>
            <w:shd w:val="clear" w:color="auto" w:fill="auto"/>
          </w:tcPr>
          <w:p w14:paraId="6ABC5425" w14:textId="5625D83D" w:rsidR="00B22EF7" w:rsidRPr="00164C2D" w:rsidRDefault="00B22EF7" w:rsidP="00B22EF7">
            <w:pPr>
              <w:jc w:val="right"/>
              <w:rPr>
                <w:b/>
                <w:bCs/>
                <w:sz w:val="22"/>
                <w:szCs w:val="22"/>
              </w:rPr>
            </w:pPr>
            <w:r w:rsidRPr="00296CFA">
              <w:rPr>
                <w:rFonts w:asciiTheme="majorBidi" w:hAnsiTheme="majorBidi" w:cstheme="majorBidi"/>
                <w:color w:val="000000"/>
                <w:sz w:val="22"/>
                <w:szCs w:val="22"/>
              </w:rPr>
              <w:t xml:space="preserve">                            3,000,000.00</w:t>
            </w:r>
            <w:r w:rsidRPr="00164C2D">
              <w:rPr>
                <w:rFonts w:asciiTheme="majorBidi" w:hAnsiTheme="majorBidi" w:cstheme="majorBidi"/>
                <w:color w:val="000000"/>
                <w:sz w:val="22"/>
                <w:szCs w:val="22"/>
              </w:rPr>
              <w:t xml:space="preserve"> </w:t>
            </w:r>
          </w:p>
        </w:tc>
        <w:tc>
          <w:tcPr>
            <w:tcW w:w="1057" w:type="dxa"/>
            <w:shd w:val="clear" w:color="auto" w:fill="auto"/>
          </w:tcPr>
          <w:p w14:paraId="55F50D65" w14:textId="316F25ED" w:rsidR="00B22EF7" w:rsidRPr="00164C2D" w:rsidRDefault="00B22EF7" w:rsidP="00B22EF7">
            <w:pPr>
              <w:rPr>
                <w:b/>
                <w:bCs/>
                <w:sz w:val="22"/>
                <w:szCs w:val="22"/>
              </w:rPr>
            </w:pPr>
            <w:r w:rsidRPr="00164C2D">
              <w:rPr>
                <w:sz w:val="22"/>
                <w:szCs w:val="22"/>
              </w:rPr>
              <w:t>New</w:t>
            </w:r>
          </w:p>
        </w:tc>
      </w:tr>
      <w:tr w:rsidR="00B22EF7" w:rsidRPr="00164C2D" w14:paraId="52D9C521" w14:textId="77777777" w:rsidTr="00B22EF7">
        <w:trPr>
          <w:trHeight w:val="285"/>
        </w:trPr>
        <w:tc>
          <w:tcPr>
            <w:tcW w:w="2547" w:type="dxa"/>
            <w:shd w:val="clear" w:color="auto" w:fill="auto"/>
          </w:tcPr>
          <w:p w14:paraId="38A53DB5" w14:textId="7356DF60" w:rsidR="00B22EF7" w:rsidRPr="00791FE7"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Tumtish Primary</w:t>
            </w:r>
            <w:r>
              <w:rPr>
                <w:rFonts w:asciiTheme="majorBidi" w:hAnsiTheme="majorBidi" w:cstheme="majorBidi"/>
                <w:color w:val="000000"/>
                <w:sz w:val="22"/>
                <w:szCs w:val="22"/>
              </w:rPr>
              <w:t xml:space="preserve"> School</w:t>
            </w:r>
          </w:p>
        </w:tc>
        <w:tc>
          <w:tcPr>
            <w:tcW w:w="2693" w:type="dxa"/>
            <w:shd w:val="clear" w:color="auto" w:fill="auto"/>
          </w:tcPr>
          <w:p w14:paraId="363D0BBE" w14:textId="1468033A" w:rsidR="00B22EF7" w:rsidRPr="00791FE7"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Construction to completion of 2 Classrooms</w:t>
            </w:r>
          </w:p>
        </w:tc>
        <w:tc>
          <w:tcPr>
            <w:tcW w:w="1559" w:type="dxa"/>
            <w:shd w:val="clear" w:color="auto" w:fill="auto"/>
          </w:tcPr>
          <w:p w14:paraId="5EF83A55" w14:textId="2D0D8B1C" w:rsidR="00B22EF7" w:rsidRPr="00791FE7" w:rsidRDefault="00B22EF7" w:rsidP="00B22EF7">
            <w:pPr>
              <w:jc w:val="right"/>
              <w:rPr>
                <w:rFonts w:asciiTheme="majorBidi" w:hAnsiTheme="majorBidi" w:cstheme="majorBidi"/>
                <w:b/>
                <w:bCs/>
                <w:sz w:val="22"/>
                <w:szCs w:val="22"/>
              </w:rPr>
            </w:pPr>
            <w:r w:rsidRPr="00164C2D">
              <w:rPr>
                <w:rFonts w:asciiTheme="majorBidi" w:hAnsiTheme="majorBidi" w:cstheme="majorBidi"/>
                <w:color w:val="000000"/>
                <w:sz w:val="22"/>
                <w:szCs w:val="22"/>
              </w:rPr>
              <w:t xml:space="preserve">                            2,200,000.00 </w:t>
            </w:r>
          </w:p>
        </w:tc>
        <w:tc>
          <w:tcPr>
            <w:tcW w:w="1316" w:type="dxa"/>
            <w:shd w:val="clear" w:color="auto" w:fill="auto"/>
          </w:tcPr>
          <w:p w14:paraId="73E2C590" w14:textId="77777777" w:rsidR="00B22EF7" w:rsidRPr="00791FE7" w:rsidRDefault="00B22EF7" w:rsidP="00B22EF7">
            <w:pPr>
              <w:jc w:val="center"/>
              <w:rPr>
                <w:b/>
                <w:bCs/>
                <w:sz w:val="22"/>
                <w:szCs w:val="22"/>
              </w:rPr>
            </w:pPr>
          </w:p>
        </w:tc>
        <w:tc>
          <w:tcPr>
            <w:tcW w:w="1519" w:type="dxa"/>
            <w:shd w:val="clear" w:color="auto" w:fill="auto"/>
          </w:tcPr>
          <w:p w14:paraId="5DC21AB9" w14:textId="0887AEF6" w:rsidR="00B22EF7" w:rsidRPr="00164C2D" w:rsidRDefault="00B22EF7" w:rsidP="00B22EF7">
            <w:pPr>
              <w:jc w:val="right"/>
              <w:rPr>
                <w:b/>
                <w:bCs/>
                <w:sz w:val="22"/>
                <w:szCs w:val="22"/>
              </w:rPr>
            </w:pPr>
            <w:r w:rsidRPr="00164C2D">
              <w:rPr>
                <w:rFonts w:asciiTheme="majorBidi" w:hAnsiTheme="majorBidi" w:cstheme="majorBidi"/>
                <w:color w:val="000000"/>
                <w:sz w:val="22"/>
                <w:szCs w:val="22"/>
              </w:rPr>
              <w:t xml:space="preserve">                            2,200,000.00 </w:t>
            </w:r>
          </w:p>
        </w:tc>
        <w:tc>
          <w:tcPr>
            <w:tcW w:w="1057" w:type="dxa"/>
            <w:shd w:val="clear" w:color="auto" w:fill="auto"/>
          </w:tcPr>
          <w:p w14:paraId="7A881D52" w14:textId="100EB251" w:rsidR="00B22EF7" w:rsidRPr="00164C2D" w:rsidRDefault="00B22EF7" w:rsidP="00B22EF7">
            <w:pPr>
              <w:rPr>
                <w:b/>
                <w:bCs/>
                <w:sz w:val="22"/>
                <w:szCs w:val="22"/>
              </w:rPr>
            </w:pPr>
            <w:r w:rsidRPr="00164C2D">
              <w:rPr>
                <w:sz w:val="22"/>
                <w:szCs w:val="22"/>
              </w:rPr>
              <w:t>New</w:t>
            </w:r>
          </w:p>
        </w:tc>
      </w:tr>
      <w:tr w:rsidR="00B22EF7" w:rsidRPr="00164C2D" w14:paraId="42C067C7" w14:textId="77777777" w:rsidTr="00B22EF7">
        <w:trPr>
          <w:trHeight w:val="285"/>
        </w:trPr>
        <w:tc>
          <w:tcPr>
            <w:tcW w:w="2547" w:type="dxa"/>
            <w:shd w:val="clear" w:color="auto" w:fill="auto"/>
          </w:tcPr>
          <w:p w14:paraId="076C6406" w14:textId="06C8A6F0" w:rsidR="00B22EF7" w:rsidRPr="00081FDF"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Sabenal Primary</w:t>
            </w:r>
            <w:r>
              <w:rPr>
                <w:rFonts w:asciiTheme="majorBidi" w:hAnsiTheme="majorBidi" w:cstheme="majorBidi"/>
                <w:color w:val="000000"/>
                <w:sz w:val="22"/>
                <w:szCs w:val="22"/>
              </w:rPr>
              <w:t xml:space="preserve"> School</w:t>
            </w:r>
          </w:p>
        </w:tc>
        <w:tc>
          <w:tcPr>
            <w:tcW w:w="2693" w:type="dxa"/>
            <w:shd w:val="clear" w:color="auto" w:fill="auto"/>
          </w:tcPr>
          <w:p w14:paraId="6445F645" w14:textId="06D79009" w:rsidR="00B22EF7" w:rsidRPr="00081FDF"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Construction to completion of 2 Classrooms</w:t>
            </w:r>
          </w:p>
        </w:tc>
        <w:tc>
          <w:tcPr>
            <w:tcW w:w="1559" w:type="dxa"/>
            <w:shd w:val="clear" w:color="auto" w:fill="auto"/>
          </w:tcPr>
          <w:p w14:paraId="6B05A8D4" w14:textId="78E3E555" w:rsidR="00B22EF7" w:rsidRPr="00081FDF" w:rsidRDefault="00B22EF7" w:rsidP="00B22EF7">
            <w:pPr>
              <w:jc w:val="right"/>
              <w:rPr>
                <w:rFonts w:asciiTheme="majorBidi" w:hAnsiTheme="majorBidi" w:cstheme="majorBidi"/>
                <w:b/>
                <w:bCs/>
                <w:sz w:val="22"/>
                <w:szCs w:val="22"/>
              </w:rPr>
            </w:pPr>
            <w:r w:rsidRPr="00164C2D">
              <w:rPr>
                <w:rFonts w:asciiTheme="majorBidi" w:hAnsiTheme="majorBidi" w:cstheme="majorBidi"/>
                <w:color w:val="000000"/>
                <w:sz w:val="22"/>
                <w:szCs w:val="22"/>
              </w:rPr>
              <w:t xml:space="preserve">                            2,200,000.00 </w:t>
            </w:r>
          </w:p>
        </w:tc>
        <w:tc>
          <w:tcPr>
            <w:tcW w:w="1316" w:type="dxa"/>
            <w:shd w:val="clear" w:color="auto" w:fill="auto"/>
          </w:tcPr>
          <w:p w14:paraId="532ABF35" w14:textId="77777777" w:rsidR="00B22EF7" w:rsidRPr="00081FDF" w:rsidRDefault="00B22EF7" w:rsidP="00B22EF7">
            <w:pPr>
              <w:jc w:val="center"/>
              <w:rPr>
                <w:b/>
                <w:bCs/>
                <w:sz w:val="22"/>
                <w:szCs w:val="22"/>
              </w:rPr>
            </w:pPr>
          </w:p>
        </w:tc>
        <w:tc>
          <w:tcPr>
            <w:tcW w:w="1519" w:type="dxa"/>
            <w:shd w:val="clear" w:color="auto" w:fill="auto"/>
          </w:tcPr>
          <w:p w14:paraId="4AAE366E" w14:textId="77777777" w:rsidR="00B22EF7" w:rsidRPr="00164C2D" w:rsidRDefault="00B22EF7" w:rsidP="00B22EF7">
            <w:pPr>
              <w:jc w:val="right"/>
              <w:rPr>
                <w:rFonts w:asciiTheme="majorBidi" w:hAnsiTheme="majorBidi" w:cstheme="majorBidi"/>
                <w:color w:val="000000"/>
                <w:sz w:val="22"/>
                <w:szCs w:val="22"/>
              </w:rPr>
            </w:pPr>
          </w:p>
          <w:p w14:paraId="29F62734" w14:textId="186AE7E4" w:rsidR="00B22EF7" w:rsidRPr="00164C2D" w:rsidRDefault="00B22EF7" w:rsidP="00B22EF7">
            <w:pPr>
              <w:jc w:val="right"/>
              <w:rPr>
                <w:b/>
                <w:bCs/>
                <w:sz w:val="22"/>
                <w:szCs w:val="22"/>
              </w:rPr>
            </w:pPr>
            <w:r w:rsidRPr="00164C2D">
              <w:rPr>
                <w:rFonts w:asciiTheme="majorBidi" w:hAnsiTheme="majorBidi" w:cstheme="majorBidi"/>
                <w:color w:val="000000"/>
                <w:sz w:val="22"/>
                <w:szCs w:val="22"/>
              </w:rPr>
              <w:t>2,200,000.00</w:t>
            </w:r>
          </w:p>
        </w:tc>
        <w:tc>
          <w:tcPr>
            <w:tcW w:w="1057" w:type="dxa"/>
            <w:shd w:val="clear" w:color="auto" w:fill="auto"/>
          </w:tcPr>
          <w:p w14:paraId="634AAC49" w14:textId="1EDB9044" w:rsidR="00B22EF7" w:rsidRPr="00164C2D" w:rsidRDefault="00B22EF7" w:rsidP="00B22EF7">
            <w:pPr>
              <w:rPr>
                <w:b/>
                <w:bCs/>
                <w:sz w:val="22"/>
                <w:szCs w:val="22"/>
              </w:rPr>
            </w:pPr>
            <w:r w:rsidRPr="00164C2D">
              <w:rPr>
                <w:sz w:val="22"/>
                <w:szCs w:val="22"/>
              </w:rPr>
              <w:t>New</w:t>
            </w:r>
          </w:p>
        </w:tc>
      </w:tr>
      <w:tr w:rsidR="00B22EF7" w:rsidRPr="00164C2D" w14:paraId="3B68C83B" w14:textId="77777777" w:rsidTr="00B22EF7">
        <w:trPr>
          <w:trHeight w:val="285"/>
        </w:trPr>
        <w:tc>
          <w:tcPr>
            <w:tcW w:w="2547" w:type="dxa"/>
            <w:shd w:val="clear" w:color="auto" w:fill="auto"/>
          </w:tcPr>
          <w:p w14:paraId="4C52562B" w14:textId="61038D37" w:rsidR="00B22EF7" w:rsidRPr="00081FDF"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Maderdho Primary</w:t>
            </w:r>
            <w:r>
              <w:rPr>
                <w:rFonts w:asciiTheme="majorBidi" w:hAnsiTheme="majorBidi" w:cstheme="majorBidi"/>
                <w:color w:val="000000"/>
                <w:sz w:val="22"/>
                <w:szCs w:val="22"/>
              </w:rPr>
              <w:t xml:space="preserve"> School</w:t>
            </w:r>
          </w:p>
        </w:tc>
        <w:tc>
          <w:tcPr>
            <w:tcW w:w="2693" w:type="dxa"/>
            <w:shd w:val="clear" w:color="auto" w:fill="auto"/>
          </w:tcPr>
          <w:p w14:paraId="0DC08245" w14:textId="11F71065" w:rsidR="00B22EF7" w:rsidRPr="00081FDF"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Construction to completion of 2 Classrooms</w:t>
            </w:r>
          </w:p>
        </w:tc>
        <w:tc>
          <w:tcPr>
            <w:tcW w:w="1559" w:type="dxa"/>
            <w:shd w:val="clear" w:color="auto" w:fill="auto"/>
          </w:tcPr>
          <w:p w14:paraId="2D5251F5" w14:textId="07F90EB6" w:rsidR="00B22EF7" w:rsidRPr="00081FDF" w:rsidRDefault="00B22EF7" w:rsidP="00B22EF7">
            <w:pPr>
              <w:jc w:val="right"/>
              <w:rPr>
                <w:rFonts w:asciiTheme="majorBidi" w:hAnsiTheme="majorBidi" w:cstheme="majorBidi"/>
                <w:b/>
                <w:bCs/>
                <w:sz w:val="22"/>
                <w:szCs w:val="22"/>
              </w:rPr>
            </w:pPr>
            <w:r w:rsidRPr="00164C2D">
              <w:rPr>
                <w:rFonts w:asciiTheme="majorBidi" w:hAnsiTheme="majorBidi" w:cstheme="majorBidi"/>
                <w:color w:val="000000"/>
                <w:sz w:val="22"/>
                <w:szCs w:val="22"/>
              </w:rPr>
              <w:t xml:space="preserve">                            2,200,000.00 </w:t>
            </w:r>
          </w:p>
        </w:tc>
        <w:tc>
          <w:tcPr>
            <w:tcW w:w="1316" w:type="dxa"/>
            <w:shd w:val="clear" w:color="auto" w:fill="auto"/>
          </w:tcPr>
          <w:p w14:paraId="4A1EE305" w14:textId="77777777" w:rsidR="00B22EF7" w:rsidRPr="00081FDF" w:rsidRDefault="00B22EF7" w:rsidP="00B22EF7">
            <w:pPr>
              <w:jc w:val="center"/>
              <w:rPr>
                <w:b/>
                <w:bCs/>
                <w:sz w:val="22"/>
                <w:szCs w:val="22"/>
              </w:rPr>
            </w:pPr>
          </w:p>
        </w:tc>
        <w:tc>
          <w:tcPr>
            <w:tcW w:w="1519" w:type="dxa"/>
            <w:shd w:val="clear" w:color="auto" w:fill="auto"/>
          </w:tcPr>
          <w:p w14:paraId="1DF80771" w14:textId="7A95567E" w:rsidR="00B22EF7" w:rsidRPr="00164C2D" w:rsidRDefault="00B22EF7" w:rsidP="00B22EF7">
            <w:pPr>
              <w:jc w:val="right"/>
              <w:rPr>
                <w:b/>
                <w:bCs/>
                <w:sz w:val="22"/>
                <w:szCs w:val="22"/>
              </w:rPr>
            </w:pPr>
            <w:r w:rsidRPr="00164C2D">
              <w:rPr>
                <w:rFonts w:asciiTheme="majorBidi" w:hAnsiTheme="majorBidi" w:cstheme="majorBidi"/>
                <w:color w:val="000000"/>
                <w:sz w:val="22"/>
                <w:szCs w:val="22"/>
              </w:rPr>
              <w:t xml:space="preserve">                            2,200,000.00 </w:t>
            </w:r>
          </w:p>
        </w:tc>
        <w:tc>
          <w:tcPr>
            <w:tcW w:w="1057" w:type="dxa"/>
            <w:shd w:val="clear" w:color="auto" w:fill="auto"/>
          </w:tcPr>
          <w:p w14:paraId="4F423E9C" w14:textId="683A3513" w:rsidR="00B22EF7" w:rsidRPr="00164C2D" w:rsidRDefault="00B22EF7" w:rsidP="00B22EF7">
            <w:pPr>
              <w:rPr>
                <w:b/>
                <w:bCs/>
                <w:sz w:val="22"/>
                <w:szCs w:val="22"/>
              </w:rPr>
            </w:pPr>
            <w:r w:rsidRPr="00164C2D">
              <w:rPr>
                <w:sz w:val="22"/>
                <w:szCs w:val="22"/>
              </w:rPr>
              <w:t>New</w:t>
            </w:r>
          </w:p>
        </w:tc>
      </w:tr>
      <w:tr w:rsidR="00B22EF7" w:rsidRPr="00164C2D" w14:paraId="49478305" w14:textId="77777777" w:rsidTr="00B22EF7">
        <w:trPr>
          <w:trHeight w:val="285"/>
        </w:trPr>
        <w:tc>
          <w:tcPr>
            <w:tcW w:w="2547" w:type="dxa"/>
            <w:shd w:val="clear" w:color="auto" w:fill="auto"/>
          </w:tcPr>
          <w:p w14:paraId="0548342F" w14:textId="59C09904" w:rsidR="00B22EF7" w:rsidRPr="00164C2D" w:rsidRDefault="00B22EF7" w:rsidP="00B22EF7">
            <w:pPr>
              <w:rPr>
                <w:rFonts w:asciiTheme="majorBidi" w:hAnsiTheme="majorBidi" w:cstheme="majorBidi"/>
                <w:b/>
                <w:bCs/>
                <w:sz w:val="22"/>
                <w:szCs w:val="22"/>
              </w:rPr>
            </w:pPr>
            <w:r w:rsidRPr="00296CFA">
              <w:rPr>
                <w:rFonts w:asciiTheme="majorBidi" w:hAnsiTheme="majorBidi" w:cstheme="majorBidi"/>
                <w:color w:val="000000"/>
                <w:sz w:val="22"/>
                <w:szCs w:val="22"/>
              </w:rPr>
              <w:t>Wakabharey Primary</w:t>
            </w:r>
            <w:r>
              <w:rPr>
                <w:rFonts w:asciiTheme="majorBidi" w:hAnsiTheme="majorBidi" w:cstheme="majorBidi"/>
                <w:color w:val="000000"/>
                <w:sz w:val="22"/>
                <w:szCs w:val="22"/>
              </w:rPr>
              <w:t xml:space="preserve"> School</w:t>
            </w:r>
          </w:p>
        </w:tc>
        <w:tc>
          <w:tcPr>
            <w:tcW w:w="2693" w:type="dxa"/>
            <w:shd w:val="clear" w:color="auto" w:fill="auto"/>
          </w:tcPr>
          <w:p w14:paraId="3E06A878" w14:textId="40310049" w:rsidR="00B22EF7" w:rsidRPr="00164C2D" w:rsidRDefault="00B22EF7" w:rsidP="00B22EF7">
            <w:pPr>
              <w:rPr>
                <w:rFonts w:asciiTheme="majorBidi" w:hAnsiTheme="majorBidi" w:cstheme="majorBidi"/>
                <w:b/>
                <w:bCs/>
                <w:sz w:val="22"/>
                <w:szCs w:val="22"/>
              </w:rPr>
            </w:pPr>
            <w:r w:rsidRPr="00296CFA">
              <w:rPr>
                <w:rFonts w:asciiTheme="majorBidi" w:hAnsiTheme="majorBidi" w:cstheme="majorBidi"/>
                <w:color w:val="000000"/>
                <w:sz w:val="22"/>
                <w:szCs w:val="22"/>
              </w:rPr>
              <w:t>Renovation to completion of 2 classrooms (re-roofing, fixing of doors and windows, re-flooring, plastering and painting)</w:t>
            </w:r>
          </w:p>
        </w:tc>
        <w:tc>
          <w:tcPr>
            <w:tcW w:w="1559" w:type="dxa"/>
            <w:shd w:val="clear" w:color="auto" w:fill="auto"/>
          </w:tcPr>
          <w:p w14:paraId="2079E2AE" w14:textId="0F4AD08D" w:rsidR="00B22EF7" w:rsidRPr="00164C2D" w:rsidRDefault="00B22EF7" w:rsidP="00B22EF7">
            <w:pPr>
              <w:jc w:val="right"/>
              <w:rPr>
                <w:rFonts w:asciiTheme="majorBidi" w:hAnsiTheme="majorBidi" w:cstheme="majorBidi"/>
                <w:b/>
                <w:bCs/>
                <w:sz w:val="22"/>
                <w:szCs w:val="22"/>
              </w:rPr>
            </w:pPr>
            <w:r w:rsidRPr="00296CFA">
              <w:rPr>
                <w:rFonts w:asciiTheme="majorBidi" w:hAnsiTheme="majorBidi" w:cstheme="majorBidi"/>
                <w:color w:val="000000"/>
                <w:sz w:val="22"/>
                <w:szCs w:val="22"/>
              </w:rPr>
              <w:t xml:space="preserve">                                          1,000,000.00 </w:t>
            </w:r>
          </w:p>
        </w:tc>
        <w:tc>
          <w:tcPr>
            <w:tcW w:w="1316" w:type="dxa"/>
            <w:shd w:val="clear" w:color="auto" w:fill="auto"/>
          </w:tcPr>
          <w:p w14:paraId="7EF9F3F1" w14:textId="77777777" w:rsidR="00B22EF7" w:rsidRPr="00164C2D" w:rsidRDefault="00B22EF7" w:rsidP="00B22EF7">
            <w:pPr>
              <w:jc w:val="center"/>
              <w:rPr>
                <w:b/>
                <w:bCs/>
                <w:sz w:val="22"/>
                <w:szCs w:val="22"/>
              </w:rPr>
            </w:pPr>
          </w:p>
        </w:tc>
        <w:tc>
          <w:tcPr>
            <w:tcW w:w="1519" w:type="dxa"/>
            <w:shd w:val="clear" w:color="auto" w:fill="auto"/>
          </w:tcPr>
          <w:p w14:paraId="5610505F" w14:textId="6C7B7310" w:rsidR="00B22EF7" w:rsidRPr="00164C2D" w:rsidRDefault="00B22EF7" w:rsidP="00B22EF7">
            <w:pPr>
              <w:jc w:val="right"/>
              <w:rPr>
                <w:b/>
                <w:bCs/>
                <w:sz w:val="22"/>
                <w:szCs w:val="22"/>
              </w:rPr>
            </w:pPr>
            <w:r w:rsidRPr="00296CFA">
              <w:rPr>
                <w:rFonts w:asciiTheme="majorBidi" w:hAnsiTheme="majorBidi" w:cstheme="majorBidi"/>
                <w:color w:val="000000"/>
                <w:sz w:val="22"/>
                <w:szCs w:val="22"/>
              </w:rPr>
              <w:t xml:space="preserve">                                          1,000,000.00</w:t>
            </w:r>
            <w:r w:rsidRPr="00164C2D">
              <w:rPr>
                <w:rFonts w:asciiTheme="majorBidi" w:hAnsiTheme="majorBidi" w:cstheme="majorBidi"/>
                <w:color w:val="000000"/>
                <w:sz w:val="22"/>
                <w:szCs w:val="22"/>
              </w:rPr>
              <w:t xml:space="preserve"> </w:t>
            </w:r>
          </w:p>
        </w:tc>
        <w:tc>
          <w:tcPr>
            <w:tcW w:w="1057" w:type="dxa"/>
            <w:shd w:val="clear" w:color="auto" w:fill="auto"/>
          </w:tcPr>
          <w:p w14:paraId="4AE83509" w14:textId="1C1318D5" w:rsidR="00B22EF7" w:rsidRPr="00164C2D" w:rsidRDefault="00B22EF7" w:rsidP="00B22EF7">
            <w:pPr>
              <w:rPr>
                <w:b/>
                <w:bCs/>
                <w:sz w:val="22"/>
                <w:szCs w:val="22"/>
              </w:rPr>
            </w:pPr>
            <w:r w:rsidRPr="00164C2D">
              <w:rPr>
                <w:sz w:val="22"/>
                <w:szCs w:val="22"/>
              </w:rPr>
              <w:t>New</w:t>
            </w:r>
          </w:p>
        </w:tc>
      </w:tr>
      <w:tr w:rsidR="00B22EF7" w:rsidRPr="00296CFA" w14:paraId="4CD0C366" w14:textId="77777777" w:rsidTr="00B22EF7">
        <w:trPr>
          <w:trHeight w:val="285"/>
        </w:trPr>
        <w:tc>
          <w:tcPr>
            <w:tcW w:w="2547" w:type="dxa"/>
            <w:shd w:val="clear" w:color="auto" w:fill="auto"/>
          </w:tcPr>
          <w:p w14:paraId="577A2E1B" w14:textId="550E361A" w:rsidR="00B22EF7" w:rsidRPr="00296CFA" w:rsidRDefault="00B22EF7" w:rsidP="00B22EF7">
            <w:pPr>
              <w:rPr>
                <w:rFonts w:asciiTheme="majorBidi" w:hAnsiTheme="majorBidi" w:cstheme="majorBidi"/>
                <w:b/>
                <w:bCs/>
                <w:sz w:val="22"/>
                <w:szCs w:val="22"/>
              </w:rPr>
            </w:pPr>
            <w:r w:rsidRPr="00791FE7">
              <w:rPr>
                <w:rFonts w:asciiTheme="majorBidi" w:hAnsiTheme="majorBidi" w:cstheme="majorBidi"/>
                <w:color w:val="000000"/>
                <w:sz w:val="22"/>
                <w:szCs w:val="22"/>
              </w:rPr>
              <w:t>Shekhow Primary</w:t>
            </w:r>
            <w:r>
              <w:rPr>
                <w:rFonts w:asciiTheme="majorBidi" w:hAnsiTheme="majorBidi" w:cstheme="majorBidi"/>
                <w:color w:val="000000"/>
                <w:sz w:val="22"/>
                <w:szCs w:val="22"/>
              </w:rPr>
              <w:t xml:space="preserve"> School</w:t>
            </w:r>
          </w:p>
        </w:tc>
        <w:tc>
          <w:tcPr>
            <w:tcW w:w="2693" w:type="dxa"/>
            <w:shd w:val="clear" w:color="auto" w:fill="auto"/>
          </w:tcPr>
          <w:p w14:paraId="0547B31B" w14:textId="7C17B07E" w:rsidR="00B22EF7" w:rsidRPr="00296CFA" w:rsidRDefault="00B22EF7" w:rsidP="00B22EF7">
            <w:pPr>
              <w:rPr>
                <w:rFonts w:asciiTheme="majorBidi" w:hAnsiTheme="majorBidi" w:cstheme="majorBidi"/>
                <w:b/>
                <w:bCs/>
                <w:sz w:val="22"/>
                <w:szCs w:val="22"/>
              </w:rPr>
            </w:pPr>
            <w:r w:rsidRPr="00791FE7">
              <w:rPr>
                <w:rFonts w:asciiTheme="majorBidi" w:hAnsiTheme="majorBidi" w:cstheme="majorBidi"/>
                <w:color w:val="000000"/>
                <w:sz w:val="22"/>
                <w:szCs w:val="22"/>
              </w:rPr>
              <w:t xml:space="preserve">Construction to completion of 4 classrooms Kshs. 4,400,000 and Construction to completion of two door toilet Kshs. 600,000 with one </w:t>
            </w:r>
            <w:r>
              <w:rPr>
                <w:rFonts w:asciiTheme="majorBidi" w:hAnsiTheme="majorBidi" w:cstheme="majorBidi"/>
                <w:color w:val="000000"/>
                <w:sz w:val="22"/>
                <w:szCs w:val="22"/>
              </w:rPr>
              <w:t>chamber</w:t>
            </w:r>
            <w:r w:rsidRPr="00791FE7">
              <w:rPr>
                <w:rFonts w:asciiTheme="majorBidi" w:hAnsiTheme="majorBidi" w:cstheme="majorBidi"/>
                <w:color w:val="000000"/>
                <w:sz w:val="22"/>
                <w:szCs w:val="22"/>
              </w:rPr>
              <w:t xml:space="preserve"> usable for persons with disability  </w:t>
            </w:r>
          </w:p>
        </w:tc>
        <w:tc>
          <w:tcPr>
            <w:tcW w:w="1559" w:type="dxa"/>
            <w:shd w:val="clear" w:color="auto" w:fill="auto"/>
          </w:tcPr>
          <w:p w14:paraId="2AAEB880" w14:textId="69383DB6" w:rsidR="00B22EF7" w:rsidRPr="00296CFA" w:rsidRDefault="00B22EF7" w:rsidP="00B22EF7">
            <w:pPr>
              <w:jc w:val="right"/>
              <w:rPr>
                <w:rFonts w:asciiTheme="majorBidi" w:hAnsiTheme="majorBidi" w:cstheme="majorBidi"/>
                <w:b/>
                <w:bCs/>
                <w:sz w:val="22"/>
                <w:szCs w:val="22"/>
              </w:rPr>
            </w:pPr>
            <w:r w:rsidRPr="00791FE7">
              <w:rPr>
                <w:rFonts w:asciiTheme="majorBidi" w:hAnsiTheme="majorBidi" w:cstheme="majorBidi"/>
                <w:color w:val="000000"/>
                <w:sz w:val="22"/>
                <w:szCs w:val="22"/>
              </w:rPr>
              <w:t xml:space="preserve">                                          5,000,000.00 </w:t>
            </w:r>
          </w:p>
        </w:tc>
        <w:tc>
          <w:tcPr>
            <w:tcW w:w="1316" w:type="dxa"/>
            <w:shd w:val="clear" w:color="auto" w:fill="auto"/>
          </w:tcPr>
          <w:p w14:paraId="0BE8C7FE" w14:textId="77777777" w:rsidR="00B22EF7" w:rsidRPr="00296CFA" w:rsidRDefault="00B22EF7" w:rsidP="00B22EF7">
            <w:pPr>
              <w:jc w:val="center"/>
              <w:rPr>
                <w:b/>
                <w:bCs/>
                <w:sz w:val="22"/>
                <w:szCs w:val="22"/>
              </w:rPr>
            </w:pPr>
          </w:p>
        </w:tc>
        <w:tc>
          <w:tcPr>
            <w:tcW w:w="1519" w:type="dxa"/>
            <w:shd w:val="clear" w:color="auto" w:fill="auto"/>
          </w:tcPr>
          <w:p w14:paraId="7C4D054E" w14:textId="14D7366D" w:rsidR="00B22EF7" w:rsidRPr="00296CFA" w:rsidRDefault="00B22EF7" w:rsidP="00B22EF7">
            <w:pPr>
              <w:jc w:val="right"/>
              <w:rPr>
                <w:b/>
                <w:bCs/>
                <w:sz w:val="22"/>
                <w:szCs w:val="22"/>
              </w:rPr>
            </w:pPr>
            <w:r w:rsidRPr="00791FE7">
              <w:rPr>
                <w:rFonts w:asciiTheme="majorBidi" w:hAnsiTheme="majorBidi" w:cstheme="majorBidi"/>
                <w:color w:val="000000"/>
                <w:sz w:val="22"/>
                <w:szCs w:val="22"/>
              </w:rPr>
              <w:t xml:space="preserve">                                          5,000,000.00</w:t>
            </w:r>
            <w:r w:rsidRPr="00164C2D">
              <w:rPr>
                <w:rFonts w:asciiTheme="majorBidi" w:hAnsiTheme="majorBidi" w:cstheme="majorBidi"/>
                <w:color w:val="000000"/>
                <w:sz w:val="22"/>
                <w:szCs w:val="22"/>
              </w:rPr>
              <w:t xml:space="preserve"> </w:t>
            </w:r>
          </w:p>
        </w:tc>
        <w:tc>
          <w:tcPr>
            <w:tcW w:w="1057" w:type="dxa"/>
            <w:shd w:val="clear" w:color="auto" w:fill="auto"/>
          </w:tcPr>
          <w:p w14:paraId="31D17DB8" w14:textId="23AC71AE" w:rsidR="00B22EF7" w:rsidRPr="00296CFA" w:rsidRDefault="00B22EF7" w:rsidP="00B22EF7">
            <w:pPr>
              <w:rPr>
                <w:b/>
                <w:bCs/>
                <w:sz w:val="22"/>
                <w:szCs w:val="22"/>
              </w:rPr>
            </w:pPr>
            <w:r w:rsidRPr="00164C2D">
              <w:rPr>
                <w:sz w:val="22"/>
                <w:szCs w:val="22"/>
              </w:rPr>
              <w:t>New</w:t>
            </w:r>
          </w:p>
        </w:tc>
      </w:tr>
      <w:tr w:rsidR="00B22EF7" w:rsidRPr="00296CFA" w14:paraId="7332C76E" w14:textId="77777777" w:rsidTr="00B22EF7">
        <w:trPr>
          <w:trHeight w:val="285"/>
        </w:trPr>
        <w:tc>
          <w:tcPr>
            <w:tcW w:w="2547" w:type="dxa"/>
            <w:shd w:val="clear" w:color="auto" w:fill="auto"/>
          </w:tcPr>
          <w:p w14:paraId="7FE50BCC" w14:textId="4ED4A98C" w:rsidR="00B22EF7" w:rsidRPr="00296CFA" w:rsidRDefault="00B22EF7" w:rsidP="00B22EF7">
            <w:pPr>
              <w:rPr>
                <w:rFonts w:asciiTheme="majorBidi" w:hAnsiTheme="majorBidi" w:cstheme="majorBidi"/>
                <w:b/>
                <w:bCs/>
                <w:sz w:val="22"/>
                <w:szCs w:val="22"/>
              </w:rPr>
            </w:pPr>
            <w:proofErr w:type="spellStart"/>
            <w:r w:rsidRPr="00296CFA">
              <w:rPr>
                <w:rFonts w:asciiTheme="majorBidi" w:hAnsiTheme="majorBidi" w:cstheme="majorBidi"/>
                <w:color w:val="000000"/>
                <w:sz w:val="22"/>
                <w:szCs w:val="22"/>
              </w:rPr>
              <w:t>Hulugho</w:t>
            </w:r>
            <w:proofErr w:type="spellEnd"/>
            <w:r w:rsidRPr="00296CFA">
              <w:rPr>
                <w:rFonts w:asciiTheme="majorBidi" w:hAnsiTheme="majorBidi" w:cstheme="majorBidi"/>
                <w:color w:val="000000"/>
                <w:sz w:val="22"/>
                <w:szCs w:val="22"/>
              </w:rPr>
              <w:t xml:space="preserve"> Primary School</w:t>
            </w:r>
          </w:p>
        </w:tc>
        <w:tc>
          <w:tcPr>
            <w:tcW w:w="2693" w:type="dxa"/>
            <w:shd w:val="clear" w:color="auto" w:fill="auto"/>
          </w:tcPr>
          <w:p w14:paraId="110298F5" w14:textId="78A479D3" w:rsidR="00B22EF7" w:rsidRPr="00296CFA" w:rsidRDefault="00B22EF7" w:rsidP="00B22EF7">
            <w:pPr>
              <w:rPr>
                <w:rFonts w:asciiTheme="majorBidi" w:hAnsiTheme="majorBidi" w:cstheme="majorBidi"/>
                <w:b/>
                <w:bCs/>
                <w:sz w:val="22"/>
                <w:szCs w:val="22"/>
              </w:rPr>
            </w:pPr>
            <w:r w:rsidRPr="00296CFA">
              <w:rPr>
                <w:rFonts w:asciiTheme="majorBidi" w:hAnsiTheme="majorBidi" w:cstheme="majorBidi"/>
                <w:color w:val="000000"/>
                <w:sz w:val="22"/>
                <w:szCs w:val="22"/>
              </w:rPr>
              <w:t>Renovation to completion of 10 classrooms (re-roofing, fixing of doors and windows, re-flooring, plastering and painting)</w:t>
            </w:r>
          </w:p>
        </w:tc>
        <w:tc>
          <w:tcPr>
            <w:tcW w:w="1559" w:type="dxa"/>
            <w:shd w:val="clear" w:color="auto" w:fill="auto"/>
          </w:tcPr>
          <w:p w14:paraId="2BB2AE9F" w14:textId="07DBE3E6" w:rsidR="00B22EF7" w:rsidRPr="00296CFA" w:rsidRDefault="00B22EF7" w:rsidP="00B22EF7">
            <w:pPr>
              <w:jc w:val="right"/>
              <w:rPr>
                <w:rFonts w:asciiTheme="majorBidi" w:hAnsiTheme="majorBidi" w:cstheme="majorBidi"/>
                <w:b/>
                <w:bCs/>
                <w:sz w:val="22"/>
                <w:szCs w:val="22"/>
              </w:rPr>
            </w:pPr>
            <w:r w:rsidRPr="00296CFA">
              <w:rPr>
                <w:rFonts w:asciiTheme="majorBidi" w:hAnsiTheme="majorBidi" w:cstheme="majorBidi"/>
                <w:color w:val="000000"/>
                <w:sz w:val="22"/>
                <w:szCs w:val="22"/>
              </w:rPr>
              <w:t xml:space="preserve">                                          5,400,000.00 </w:t>
            </w:r>
          </w:p>
        </w:tc>
        <w:tc>
          <w:tcPr>
            <w:tcW w:w="1316" w:type="dxa"/>
            <w:shd w:val="clear" w:color="auto" w:fill="auto"/>
          </w:tcPr>
          <w:p w14:paraId="00E1C569" w14:textId="77777777" w:rsidR="00B22EF7" w:rsidRPr="00296CFA" w:rsidRDefault="00B22EF7" w:rsidP="00B22EF7">
            <w:pPr>
              <w:jc w:val="center"/>
              <w:rPr>
                <w:b/>
                <w:bCs/>
                <w:sz w:val="22"/>
                <w:szCs w:val="22"/>
              </w:rPr>
            </w:pPr>
          </w:p>
        </w:tc>
        <w:tc>
          <w:tcPr>
            <w:tcW w:w="1519" w:type="dxa"/>
            <w:shd w:val="clear" w:color="auto" w:fill="auto"/>
          </w:tcPr>
          <w:p w14:paraId="705EF0BC" w14:textId="593990D0" w:rsidR="00B22EF7" w:rsidRPr="00296CFA" w:rsidRDefault="00B22EF7" w:rsidP="00B22EF7">
            <w:pPr>
              <w:jc w:val="right"/>
              <w:rPr>
                <w:b/>
                <w:bCs/>
                <w:sz w:val="22"/>
                <w:szCs w:val="22"/>
              </w:rPr>
            </w:pPr>
            <w:r w:rsidRPr="00296CFA">
              <w:rPr>
                <w:rFonts w:asciiTheme="majorBidi" w:hAnsiTheme="majorBidi" w:cstheme="majorBidi"/>
                <w:color w:val="000000"/>
                <w:sz w:val="22"/>
                <w:szCs w:val="22"/>
              </w:rPr>
              <w:t xml:space="preserve">                                          5,400,000.00</w:t>
            </w:r>
            <w:r w:rsidRPr="00164C2D">
              <w:rPr>
                <w:rFonts w:asciiTheme="majorBidi" w:hAnsiTheme="majorBidi" w:cstheme="majorBidi"/>
                <w:color w:val="000000"/>
                <w:sz w:val="22"/>
                <w:szCs w:val="22"/>
              </w:rPr>
              <w:t xml:space="preserve"> </w:t>
            </w:r>
          </w:p>
        </w:tc>
        <w:tc>
          <w:tcPr>
            <w:tcW w:w="1057" w:type="dxa"/>
            <w:shd w:val="clear" w:color="auto" w:fill="auto"/>
          </w:tcPr>
          <w:p w14:paraId="054640DB" w14:textId="71052AED" w:rsidR="00B22EF7" w:rsidRPr="00296CFA" w:rsidRDefault="00B22EF7" w:rsidP="00B22EF7">
            <w:pPr>
              <w:rPr>
                <w:b/>
                <w:bCs/>
                <w:sz w:val="22"/>
                <w:szCs w:val="22"/>
              </w:rPr>
            </w:pPr>
            <w:r w:rsidRPr="00164C2D">
              <w:rPr>
                <w:sz w:val="22"/>
                <w:szCs w:val="22"/>
              </w:rPr>
              <w:t>New</w:t>
            </w:r>
          </w:p>
        </w:tc>
      </w:tr>
      <w:tr w:rsidR="00B22EF7" w:rsidRPr="00164C2D" w14:paraId="4357ECA6" w14:textId="77777777" w:rsidTr="00B22EF7">
        <w:trPr>
          <w:trHeight w:val="285"/>
        </w:trPr>
        <w:tc>
          <w:tcPr>
            <w:tcW w:w="2547" w:type="dxa"/>
            <w:shd w:val="clear" w:color="auto" w:fill="auto"/>
          </w:tcPr>
          <w:p w14:paraId="7E19B7CD" w14:textId="0120792C" w:rsidR="00B22EF7" w:rsidRPr="00296CFA" w:rsidRDefault="00B22EF7" w:rsidP="00B22EF7">
            <w:pPr>
              <w:rPr>
                <w:rFonts w:asciiTheme="majorBidi" w:hAnsiTheme="majorBidi" w:cstheme="majorBidi"/>
                <w:b/>
                <w:bCs/>
                <w:sz w:val="22"/>
                <w:szCs w:val="22"/>
              </w:rPr>
            </w:pPr>
            <w:r w:rsidRPr="00164C2D">
              <w:rPr>
                <w:b/>
                <w:bCs/>
                <w:sz w:val="22"/>
                <w:szCs w:val="22"/>
              </w:rPr>
              <w:t>SUBTOTAL</w:t>
            </w:r>
          </w:p>
        </w:tc>
        <w:tc>
          <w:tcPr>
            <w:tcW w:w="2693" w:type="dxa"/>
            <w:shd w:val="clear" w:color="auto" w:fill="auto"/>
          </w:tcPr>
          <w:p w14:paraId="3BAD2298" w14:textId="6EA6FC9A" w:rsidR="00B22EF7" w:rsidRPr="00296CFA" w:rsidRDefault="00B22EF7" w:rsidP="00B22EF7">
            <w:pPr>
              <w:rPr>
                <w:rFonts w:asciiTheme="majorBidi" w:hAnsiTheme="majorBidi" w:cstheme="majorBidi"/>
                <w:b/>
                <w:bCs/>
                <w:sz w:val="22"/>
                <w:szCs w:val="22"/>
              </w:rPr>
            </w:pPr>
            <w:r w:rsidRPr="00164C2D">
              <w:rPr>
                <w:b/>
                <w:bCs/>
                <w:sz w:val="22"/>
                <w:szCs w:val="22"/>
              </w:rPr>
              <w:t> </w:t>
            </w:r>
          </w:p>
        </w:tc>
        <w:tc>
          <w:tcPr>
            <w:tcW w:w="1559" w:type="dxa"/>
            <w:shd w:val="clear" w:color="auto" w:fill="auto"/>
          </w:tcPr>
          <w:p w14:paraId="7C14E314" w14:textId="7CFD7E30" w:rsidR="00B22EF7" w:rsidRPr="00296CFA" w:rsidRDefault="00B22EF7" w:rsidP="00B22EF7">
            <w:pPr>
              <w:jc w:val="right"/>
              <w:rPr>
                <w:rFonts w:asciiTheme="majorBidi" w:hAnsiTheme="majorBidi" w:cstheme="majorBidi"/>
                <w:b/>
                <w:bCs/>
                <w:sz w:val="22"/>
                <w:szCs w:val="22"/>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48,269,861.6</w:t>
            </w:r>
            <w:r>
              <w:rPr>
                <w:b/>
                <w:bCs/>
                <w:sz w:val="22"/>
                <w:szCs w:val="22"/>
              </w:rPr>
              <w:fldChar w:fldCharType="end"/>
            </w:r>
          </w:p>
        </w:tc>
        <w:tc>
          <w:tcPr>
            <w:tcW w:w="1316" w:type="dxa"/>
            <w:shd w:val="clear" w:color="auto" w:fill="auto"/>
          </w:tcPr>
          <w:p w14:paraId="48586981" w14:textId="77777777" w:rsidR="00B22EF7" w:rsidRPr="00296CFA" w:rsidRDefault="00B22EF7" w:rsidP="00B22EF7">
            <w:pPr>
              <w:jc w:val="center"/>
              <w:rPr>
                <w:b/>
                <w:bCs/>
                <w:sz w:val="22"/>
                <w:szCs w:val="22"/>
              </w:rPr>
            </w:pPr>
          </w:p>
        </w:tc>
        <w:tc>
          <w:tcPr>
            <w:tcW w:w="1519" w:type="dxa"/>
            <w:shd w:val="clear" w:color="auto" w:fill="auto"/>
          </w:tcPr>
          <w:p w14:paraId="02D461CB" w14:textId="3D86EC77" w:rsidR="00B22EF7" w:rsidRPr="00164C2D" w:rsidRDefault="00B22EF7" w:rsidP="00B22EF7">
            <w:pPr>
              <w:jc w:val="right"/>
              <w:rPr>
                <w:b/>
                <w:bCs/>
                <w:sz w:val="22"/>
                <w:szCs w:val="22"/>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48,269,861.6</w:t>
            </w:r>
            <w:r>
              <w:rPr>
                <w:b/>
                <w:bCs/>
                <w:sz w:val="22"/>
                <w:szCs w:val="22"/>
              </w:rPr>
              <w:fldChar w:fldCharType="end"/>
            </w:r>
            <w:r>
              <w:rPr>
                <w:b/>
                <w:bCs/>
                <w:sz w:val="22"/>
                <w:szCs w:val="22"/>
              </w:rPr>
              <w:t>0</w:t>
            </w:r>
          </w:p>
        </w:tc>
        <w:tc>
          <w:tcPr>
            <w:tcW w:w="1057" w:type="dxa"/>
            <w:shd w:val="clear" w:color="auto" w:fill="auto"/>
          </w:tcPr>
          <w:p w14:paraId="28B859C0" w14:textId="7C2A59E8" w:rsidR="00B22EF7" w:rsidRPr="00164C2D" w:rsidRDefault="00B22EF7" w:rsidP="00B22EF7">
            <w:pPr>
              <w:rPr>
                <w:b/>
                <w:bCs/>
                <w:sz w:val="22"/>
                <w:szCs w:val="22"/>
              </w:rPr>
            </w:pPr>
            <w:r w:rsidRPr="00164C2D">
              <w:rPr>
                <w:b/>
                <w:bCs/>
                <w:sz w:val="22"/>
                <w:szCs w:val="22"/>
              </w:rPr>
              <w:t> </w:t>
            </w:r>
          </w:p>
        </w:tc>
      </w:tr>
      <w:tr w:rsidR="00B22EF7" w:rsidRPr="00164C2D" w14:paraId="76196674" w14:textId="77777777" w:rsidTr="00B22EF7">
        <w:trPr>
          <w:trHeight w:val="285"/>
        </w:trPr>
        <w:tc>
          <w:tcPr>
            <w:tcW w:w="10691" w:type="dxa"/>
            <w:gridSpan w:val="6"/>
            <w:shd w:val="clear" w:color="auto" w:fill="auto"/>
          </w:tcPr>
          <w:p w14:paraId="66EB90A8" w14:textId="130DE1DD" w:rsidR="00B22EF7" w:rsidRPr="00164C2D" w:rsidRDefault="00B22EF7" w:rsidP="00B22EF7">
            <w:pPr>
              <w:rPr>
                <w:b/>
                <w:bCs/>
                <w:sz w:val="22"/>
                <w:szCs w:val="22"/>
              </w:rPr>
            </w:pPr>
            <w:r w:rsidRPr="00A258DA">
              <w:rPr>
                <w:rFonts w:ascii="Footlight MT Light" w:hAnsi="Footlight MT Light" w:cs="Calibri"/>
                <w:sz w:val="22"/>
                <w:szCs w:val="22"/>
              </w:rPr>
              <w:t> </w:t>
            </w:r>
            <w:r w:rsidRPr="00DE1B10">
              <w:rPr>
                <w:rFonts w:ascii="Footlight MT Light" w:hAnsi="Footlight MT Light" w:cs="Calibri"/>
                <w:b/>
                <w:bCs/>
                <w:color w:val="000000"/>
              </w:rPr>
              <w:t>JUNIOR SECONDARY SCHOOL</w:t>
            </w:r>
            <w:r>
              <w:rPr>
                <w:rFonts w:ascii="Footlight MT Light" w:hAnsi="Footlight MT Light" w:cs="Calibri"/>
                <w:b/>
                <w:bCs/>
                <w:color w:val="000000"/>
              </w:rPr>
              <w:t xml:space="preserve"> (MATCHING OF FUNDING BY THE MOE)</w:t>
            </w:r>
          </w:p>
        </w:tc>
      </w:tr>
      <w:tr w:rsidR="00B22EF7" w:rsidRPr="00164C2D" w14:paraId="0FDC2485" w14:textId="77777777" w:rsidTr="00B22EF7">
        <w:trPr>
          <w:trHeight w:val="285"/>
        </w:trPr>
        <w:tc>
          <w:tcPr>
            <w:tcW w:w="2547" w:type="dxa"/>
            <w:shd w:val="clear" w:color="auto" w:fill="auto"/>
          </w:tcPr>
          <w:p w14:paraId="477C5FC9" w14:textId="3576EEEB" w:rsidR="00B22EF7" w:rsidRPr="00164C2D" w:rsidRDefault="00B22EF7" w:rsidP="00B22EF7">
            <w:pPr>
              <w:rPr>
                <w:rFonts w:asciiTheme="majorBidi" w:hAnsiTheme="majorBidi" w:cstheme="majorBidi"/>
                <w:b/>
                <w:bCs/>
                <w:sz w:val="22"/>
                <w:szCs w:val="22"/>
              </w:rPr>
            </w:pPr>
            <w:proofErr w:type="spellStart"/>
            <w:r w:rsidRPr="00164C2D">
              <w:rPr>
                <w:rFonts w:asciiTheme="majorBidi" w:hAnsiTheme="majorBidi" w:cstheme="majorBidi"/>
                <w:color w:val="000000"/>
                <w:sz w:val="22"/>
                <w:szCs w:val="22"/>
              </w:rPr>
              <w:t>Masalani</w:t>
            </w:r>
            <w:proofErr w:type="spellEnd"/>
            <w:r w:rsidRPr="00164C2D">
              <w:rPr>
                <w:rFonts w:asciiTheme="majorBidi" w:hAnsiTheme="majorBidi" w:cstheme="majorBidi"/>
                <w:color w:val="000000"/>
                <w:sz w:val="22"/>
                <w:szCs w:val="22"/>
              </w:rPr>
              <w:t xml:space="preserve"> Junior Secondary School</w:t>
            </w:r>
          </w:p>
        </w:tc>
        <w:tc>
          <w:tcPr>
            <w:tcW w:w="2693" w:type="dxa"/>
            <w:shd w:val="clear" w:color="auto" w:fill="auto"/>
          </w:tcPr>
          <w:p w14:paraId="09736E60" w14:textId="76C0A474" w:rsidR="00B22EF7" w:rsidRPr="00164C2D" w:rsidRDefault="00B22EF7" w:rsidP="00B22EF7">
            <w:pPr>
              <w:rPr>
                <w:rFonts w:asciiTheme="majorBidi" w:hAnsiTheme="majorBidi" w:cstheme="majorBidi"/>
                <w:b/>
                <w:bCs/>
                <w:sz w:val="22"/>
                <w:szCs w:val="22"/>
              </w:rPr>
            </w:pPr>
            <w:r>
              <w:rPr>
                <w:rFonts w:asciiTheme="majorBidi" w:hAnsiTheme="majorBidi" w:cstheme="majorBidi"/>
                <w:color w:val="000000"/>
                <w:sz w:val="22"/>
                <w:szCs w:val="22"/>
              </w:rPr>
              <w:t xml:space="preserve">Construction to completion of 2 classrooms </w:t>
            </w:r>
          </w:p>
        </w:tc>
        <w:tc>
          <w:tcPr>
            <w:tcW w:w="1559" w:type="dxa"/>
            <w:shd w:val="clear" w:color="auto" w:fill="auto"/>
          </w:tcPr>
          <w:p w14:paraId="2C5E0FE0" w14:textId="46A8E64F" w:rsidR="00B22EF7" w:rsidRPr="00164C2D" w:rsidRDefault="00B22EF7" w:rsidP="00B22EF7">
            <w:pPr>
              <w:jc w:val="right"/>
              <w:rPr>
                <w:rFonts w:asciiTheme="majorBidi" w:hAnsiTheme="majorBidi" w:cstheme="majorBidi"/>
                <w:b/>
                <w:bCs/>
                <w:sz w:val="22"/>
                <w:szCs w:val="22"/>
              </w:rPr>
            </w:pPr>
            <w:r w:rsidRPr="00164C2D">
              <w:rPr>
                <w:rFonts w:asciiTheme="majorBidi" w:hAnsiTheme="majorBidi" w:cstheme="majorBidi"/>
                <w:color w:val="000000"/>
                <w:sz w:val="22"/>
                <w:szCs w:val="22"/>
              </w:rPr>
              <w:t xml:space="preserve">                            2,556,683.00 </w:t>
            </w:r>
          </w:p>
        </w:tc>
        <w:tc>
          <w:tcPr>
            <w:tcW w:w="1316" w:type="dxa"/>
            <w:shd w:val="clear" w:color="auto" w:fill="auto"/>
          </w:tcPr>
          <w:p w14:paraId="2F93C44A" w14:textId="77777777" w:rsidR="00B22EF7" w:rsidRPr="00164C2D" w:rsidRDefault="00B22EF7" w:rsidP="00B22EF7">
            <w:pPr>
              <w:jc w:val="center"/>
              <w:rPr>
                <w:b/>
                <w:bCs/>
                <w:sz w:val="22"/>
                <w:szCs w:val="22"/>
              </w:rPr>
            </w:pPr>
          </w:p>
        </w:tc>
        <w:tc>
          <w:tcPr>
            <w:tcW w:w="1519" w:type="dxa"/>
            <w:shd w:val="clear" w:color="auto" w:fill="auto"/>
          </w:tcPr>
          <w:p w14:paraId="64421EB1" w14:textId="77777777" w:rsidR="00B22EF7" w:rsidRPr="00164C2D" w:rsidRDefault="00B22EF7" w:rsidP="00B22EF7">
            <w:pPr>
              <w:rPr>
                <w:rFonts w:asciiTheme="majorBidi" w:hAnsiTheme="majorBidi" w:cstheme="majorBidi"/>
                <w:color w:val="000000"/>
                <w:sz w:val="22"/>
                <w:szCs w:val="22"/>
              </w:rPr>
            </w:pPr>
          </w:p>
          <w:p w14:paraId="52DE2266" w14:textId="57A04936" w:rsidR="00B22EF7" w:rsidRPr="00164C2D" w:rsidRDefault="00B22EF7" w:rsidP="00B22EF7">
            <w:pPr>
              <w:jc w:val="right"/>
              <w:rPr>
                <w:b/>
                <w:bCs/>
                <w:sz w:val="22"/>
                <w:szCs w:val="22"/>
              </w:rPr>
            </w:pPr>
            <w:r w:rsidRPr="00164C2D">
              <w:rPr>
                <w:rFonts w:asciiTheme="majorBidi" w:hAnsiTheme="majorBidi" w:cstheme="majorBidi"/>
                <w:color w:val="000000"/>
                <w:sz w:val="22"/>
                <w:szCs w:val="22"/>
              </w:rPr>
              <w:t>2,556,683.00</w:t>
            </w:r>
          </w:p>
        </w:tc>
        <w:tc>
          <w:tcPr>
            <w:tcW w:w="1057" w:type="dxa"/>
            <w:shd w:val="clear" w:color="auto" w:fill="auto"/>
          </w:tcPr>
          <w:p w14:paraId="2EDA82E4" w14:textId="5CE13007" w:rsidR="00B22EF7" w:rsidRPr="00164C2D" w:rsidRDefault="00B22EF7" w:rsidP="00B22EF7">
            <w:pPr>
              <w:rPr>
                <w:b/>
                <w:bCs/>
                <w:sz w:val="22"/>
                <w:szCs w:val="22"/>
              </w:rPr>
            </w:pPr>
            <w:r w:rsidRPr="00164C2D">
              <w:rPr>
                <w:sz w:val="22"/>
                <w:szCs w:val="22"/>
              </w:rPr>
              <w:t>New</w:t>
            </w:r>
          </w:p>
        </w:tc>
      </w:tr>
      <w:tr w:rsidR="00B22EF7" w:rsidRPr="00164C2D" w14:paraId="52AE97BF" w14:textId="77777777" w:rsidTr="00B22EF7">
        <w:trPr>
          <w:trHeight w:val="285"/>
        </w:trPr>
        <w:tc>
          <w:tcPr>
            <w:tcW w:w="2547" w:type="dxa"/>
            <w:shd w:val="clear" w:color="auto" w:fill="auto"/>
          </w:tcPr>
          <w:p w14:paraId="44602A1B" w14:textId="289728A9" w:rsidR="00B22EF7" w:rsidRPr="00164C2D" w:rsidRDefault="00B22EF7" w:rsidP="00B22EF7">
            <w:pPr>
              <w:rPr>
                <w:rFonts w:asciiTheme="majorBidi" w:hAnsiTheme="majorBidi" w:cstheme="majorBidi"/>
                <w:b/>
                <w:bCs/>
                <w:sz w:val="22"/>
                <w:szCs w:val="22"/>
              </w:rPr>
            </w:pPr>
            <w:r w:rsidRPr="007061AF">
              <w:rPr>
                <w:b/>
                <w:bCs/>
                <w:sz w:val="22"/>
                <w:szCs w:val="22"/>
              </w:rPr>
              <w:t>SUBTOTAL</w:t>
            </w:r>
          </w:p>
        </w:tc>
        <w:tc>
          <w:tcPr>
            <w:tcW w:w="2693" w:type="dxa"/>
            <w:shd w:val="clear" w:color="auto" w:fill="auto"/>
          </w:tcPr>
          <w:p w14:paraId="383C1D15" w14:textId="6CA88C37" w:rsidR="00B22EF7" w:rsidRPr="00164C2D" w:rsidRDefault="00B22EF7" w:rsidP="00B22EF7">
            <w:pPr>
              <w:rPr>
                <w:rFonts w:asciiTheme="majorBidi" w:hAnsiTheme="majorBidi" w:cstheme="majorBidi"/>
                <w:b/>
                <w:bCs/>
                <w:sz w:val="22"/>
                <w:szCs w:val="22"/>
              </w:rPr>
            </w:pPr>
            <w:r w:rsidRPr="007061AF">
              <w:rPr>
                <w:b/>
                <w:bCs/>
                <w:sz w:val="22"/>
                <w:szCs w:val="22"/>
              </w:rPr>
              <w:t> </w:t>
            </w:r>
          </w:p>
        </w:tc>
        <w:tc>
          <w:tcPr>
            <w:tcW w:w="1559" w:type="dxa"/>
            <w:shd w:val="clear" w:color="auto" w:fill="auto"/>
          </w:tcPr>
          <w:p w14:paraId="75348F35" w14:textId="4A7DE82B" w:rsidR="00B22EF7" w:rsidRPr="00164C2D" w:rsidRDefault="00B22EF7" w:rsidP="00B22EF7">
            <w:pPr>
              <w:jc w:val="right"/>
              <w:rPr>
                <w:rFonts w:asciiTheme="majorBidi" w:hAnsiTheme="majorBidi" w:cstheme="majorBidi"/>
                <w:b/>
                <w:bCs/>
                <w:sz w:val="22"/>
                <w:szCs w:val="22"/>
              </w:rPr>
            </w:pPr>
            <w:r w:rsidRPr="007061AF">
              <w:rPr>
                <w:rFonts w:asciiTheme="majorBidi" w:hAnsiTheme="majorBidi" w:cstheme="majorBidi"/>
                <w:b/>
                <w:color w:val="000000"/>
                <w:sz w:val="22"/>
                <w:szCs w:val="22"/>
              </w:rPr>
              <w:fldChar w:fldCharType="begin"/>
            </w:r>
            <w:r w:rsidRPr="007061AF">
              <w:rPr>
                <w:rFonts w:asciiTheme="majorBidi" w:hAnsiTheme="majorBidi" w:cstheme="majorBidi"/>
                <w:b/>
                <w:color w:val="000000"/>
                <w:sz w:val="22"/>
                <w:szCs w:val="22"/>
              </w:rPr>
              <w:instrText xml:space="preserve"> =SUM(ABOVE) </w:instrText>
            </w:r>
            <w:r w:rsidRPr="007061AF">
              <w:rPr>
                <w:rFonts w:asciiTheme="majorBidi" w:hAnsiTheme="majorBidi" w:cstheme="majorBidi"/>
                <w:b/>
                <w:color w:val="000000"/>
                <w:sz w:val="22"/>
                <w:szCs w:val="22"/>
              </w:rPr>
              <w:fldChar w:fldCharType="separate"/>
            </w:r>
            <w:r w:rsidRPr="007061AF">
              <w:rPr>
                <w:rFonts w:asciiTheme="majorBidi" w:hAnsiTheme="majorBidi" w:cstheme="majorBidi"/>
                <w:b/>
                <w:noProof/>
                <w:color w:val="000000"/>
                <w:sz w:val="22"/>
                <w:szCs w:val="22"/>
              </w:rPr>
              <w:t>2,556,683</w:t>
            </w:r>
            <w:r w:rsidRPr="007061AF">
              <w:rPr>
                <w:rFonts w:asciiTheme="majorBidi" w:hAnsiTheme="majorBidi" w:cstheme="majorBidi"/>
                <w:b/>
                <w:color w:val="000000"/>
                <w:sz w:val="22"/>
                <w:szCs w:val="22"/>
              </w:rPr>
              <w:fldChar w:fldCharType="end"/>
            </w:r>
          </w:p>
        </w:tc>
        <w:tc>
          <w:tcPr>
            <w:tcW w:w="1316" w:type="dxa"/>
            <w:shd w:val="clear" w:color="auto" w:fill="auto"/>
          </w:tcPr>
          <w:p w14:paraId="7C66E99F" w14:textId="77777777" w:rsidR="00B22EF7" w:rsidRPr="00164C2D" w:rsidRDefault="00B22EF7" w:rsidP="00B22EF7">
            <w:pPr>
              <w:jc w:val="center"/>
              <w:rPr>
                <w:b/>
                <w:bCs/>
                <w:sz w:val="22"/>
                <w:szCs w:val="22"/>
              </w:rPr>
            </w:pPr>
          </w:p>
        </w:tc>
        <w:tc>
          <w:tcPr>
            <w:tcW w:w="1519" w:type="dxa"/>
            <w:shd w:val="clear" w:color="auto" w:fill="auto"/>
          </w:tcPr>
          <w:p w14:paraId="131D8541" w14:textId="58B078AA" w:rsidR="00B22EF7" w:rsidRPr="00164C2D" w:rsidRDefault="00B22EF7" w:rsidP="00B22EF7">
            <w:pPr>
              <w:jc w:val="right"/>
              <w:rPr>
                <w:b/>
                <w:bCs/>
                <w:sz w:val="22"/>
                <w:szCs w:val="22"/>
              </w:rPr>
            </w:pPr>
            <w:r w:rsidRPr="007061AF">
              <w:rPr>
                <w:rFonts w:asciiTheme="majorBidi" w:hAnsiTheme="majorBidi" w:cstheme="majorBidi"/>
                <w:b/>
                <w:color w:val="000000"/>
                <w:sz w:val="22"/>
                <w:szCs w:val="22"/>
              </w:rPr>
              <w:fldChar w:fldCharType="begin"/>
            </w:r>
            <w:r w:rsidRPr="007061AF">
              <w:rPr>
                <w:rFonts w:asciiTheme="majorBidi" w:hAnsiTheme="majorBidi" w:cstheme="majorBidi"/>
                <w:b/>
                <w:color w:val="000000"/>
                <w:sz w:val="22"/>
                <w:szCs w:val="22"/>
              </w:rPr>
              <w:instrText xml:space="preserve"> =SUM(ABOVE) </w:instrText>
            </w:r>
            <w:r w:rsidRPr="007061AF">
              <w:rPr>
                <w:rFonts w:asciiTheme="majorBidi" w:hAnsiTheme="majorBidi" w:cstheme="majorBidi"/>
                <w:b/>
                <w:color w:val="000000"/>
                <w:sz w:val="22"/>
                <w:szCs w:val="22"/>
              </w:rPr>
              <w:fldChar w:fldCharType="separate"/>
            </w:r>
            <w:r w:rsidRPr="007061AF">
              <w:rPr>
                <w:rFonts w:asciiTheme="majorBidi" w:hAnsiTheme="majorBidi" w:cstheme="majorBidi"/>
                <w:b/>
                <w:noProof/>
                <w:color w:val="000000"/>
                <w:sz w:val="22"/>
                <w:szCs w:val="22"/>
              </w:rPr>
              <w:t>2,556,683</w:t>
            </w:r>
            <w:r w:rsidRPr="007061AF">
              <w:rPr>
                <w:rFonts w:asciiTheme="majorBidi" w:hAnsiTheme="majorBidi" w:cstheme="majorBidi"/>
                <w:b/>
                <w:color w:val="000000"/>
                <w:sz w:val="22"/>
                <w:szCs w:val="22"/>
              </w:rPr>
              <w:fldChar w:fldCharType="end"/>
            </w:r>
          </w:p>
        </w:tc>
        <w:tc>
          <w:tcPr>
            <w:tcW w:w="1057" w:type="dxa"/>
            <w:shd w:val="clear" w:color="auto" w:fill="auto"/>
          </w:tcPr>
          <w:p w14:paraId="6E8DD844" w14:textId="77777777" w:rsidR="00B22EF7" w:rsidRPr="00164C2D" w:rsidRDefault="00B22EF7" w:rsidP="00B22EF7">
            <w:pPr>
              <w:rPr>
                <w:b/>
                <w:bCs/>
                <w:sz w:val="22"/>
                <w:szCs w:val="22"/>
              </w:rPr>
            </w:pPr>
          </w:p>
        </w:tc>
      </w:tr>
      <w:tr w:rsidR="00B22EF7" w:rsidRPr="00164C2D" w14:paraId="7587715A" w14:textId="77777777" w:rsidTr="00B22EF7">
        <w:trPr>
          <w:trHeight w:val="285"/>
        </w:trPr>
        <w:tc>
          <w:tcPr>
            <w:tcW w:w="10691" w:type="dxa"/>
            <w:gridSpan w:val="6"/>
            <w:shd w:val="clear" w:color="auto" w:fill="auto"/>
          </w:tcPr>
          <w:p w14:paraId="3FE2A958" w14:textId="51CAA5FA" w:rsidR="00B22EF7" w:rsidRPr="00164C2D" w:rsidRDefault="00B22EF7" w:rsidP="00B22EF7">
            <w:pPr>
              <w:rPr>
                <w:b/>
                <w:bCs/>
                <w:sz w:val="22"/>
                <w:szCs w:val="22"/>
              </w:rPr>
            </w:pPr>
            <w:r>
              <w:rPr>
                <w:b/>
                <w:bCs/>
                <w:sz w:val="22"/>
                <w:szCs w:val="22"/>
              </w:rPr>
              <w:t>SECONDARY SCHOOL</w:t>
            </w:r>
            <w:r w:rsidRPr="00164C2D">
              <w:rPr>
                <w:b/>
                <w:bCs/>
                <w:sz w:val="22"/>
                <w:szCs w:val="22"/>
              </w:rPr>
              <w:t xml:space="preserve"> PROJECTS</w:t>
            </w:r>
          </w:p>
        </w:tc>
      </w:tr>
      <w:tr w:rsidR="00B22EF7" w:rsidRPr="00164C2D" w14:paraId="566BBD2D" w14:textId="77777777" w:rsidTr="00B22EF7">
        <w:trPr>
          <w:trHeight w:val="285"/>
        </w:trPr>
        <w:tc>
          <w:tcPr>
            <w:tcW w:w="2547" w:type="dxa"/>
            <w:shd w:val="clear" w:color="auto" w:fill="auto"/>
          </w:tcPr>
          <w:p w14:paraId="68148879" w14:textId="4DD44C76" w:rsidR="00B22EF7" w:rsidRPr="00791FE7" w:rsidRDefault="00B22EF7" w:rsidP="00B22EF7">
            <w:pPr>
              <w:rPr>
                <w:rFonts w:asciiTheme="majorBidi" w:hAnsiTheme="majorBidi" w:cstheme="majorBidi"/>
                <w:b/>
                <w:bCs/>
                <w:sz w:val="22"/>
                <w:szCs w:val="22"/>
              </w:rPr>
            </w:pPr>
            <w:proofErr w:type="spellStart"/>
            <w:r w:rsidRPr="00164C2D">
              <w:rPr>
                <w:rFonts w:asciiTheme="majorBidi" w:hAnsiTheme="majorBidi" w:cstheme="majorBidi"/>
                <w:color w:val="000000"/>
                <w:sz w:val="22"/>
                <w:szCs w:val="22"/>
              </w:rPr>
              <w:t>Hulugho</w:t>
            </w:r>
            <w:proofErr w:type="spellEnd"/>
            <w:r w:rsidRPr="00164C2D">
              <w:rPr>
                <w:rFonts w:asciiTheme="majorBidi" w:hAnsiTheme="majorBidi" w:cstheme="majorBidi"/>
                <w:color w:val="000000"/>
                <w:sz w:val="22"/>
                <w:szCs w:val="22"/>
              </w:rPr>
              <w:t xml:space="preserve"> Girls Secondary School</w:t>
            </w:r>
          </w:p>
        </w:tc>
        <w:tc>
          <w:tcPr>
            <w:tcW w:w="2693" w:type="dxa"/>
            <w:shd w:val="clear" w:color="auto" w:fill="auto"/>
          </w:tcPr>
          <w:p w14:paraId="76C470AE" w14:textId="08802DD6" w:rsidR="00B22EF7" w:rsidRPr="00791FE7"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 xml:space="preserve">Purchase and delivery of a </w:t>
            </w:r>
            <w:proofErr w:type="gramStart"/>
            <w:r w:rsidRPr="00164C2D">
              <w:rPr>
                <w:rFonts w:asciiTheme="majorBidi" w:hAnsiTheme="majorBidi" w:cstheme="majorBidi"/>
                <w:color w:val="000000"/>
                <w:sz w:val="22"/>
                <w:szCs w:val="22"/>
              </w:rPr>
              <w:t>51 seater</w:t>
            </w:r>
            <w:proofErr w:type="gramEnd"/>
            <w:r w:rsidRPr="00164C2D">
              <w:rPr>
                <w:rFonts w:asciiTheme="majorBidi" w:hAnsiTheme="majorBidi" w:cstheme="majorBidi"/>
                <w:color w:val="000000"/>
                <w:sz w:val="22"/>
                <w:szCs w:val="22"/>
              </w:rPr>
              <w:t xml:space="preserve"> school bus.</w:t>
            </w:r>
          </w:p>
        </w:tc>
        <w:tc>
          <w:tcPr>
            <w:tcW w:w="1559" w:type="dxa"/>
            <w:shd w:val="clear" w:color="auto" w:fill="auto"/>
          </w:tcPr>
          <w:p w14:paraId="6923C489" w14:textId="0047FDF6" w:rsidR="00B22EF7" w:rsidRPr="00791FE7" w:rsidRDefault="00B22EF7" w:rsidP="00B22EF7">
            <w:pPr>
              <w:jc w:val="right"/>
              <w:rPr>
                <w:rFonts w:asciiTheme="majorBidi" w:hAnsiTheme="majorBidi" w:cstheme="majorBidi"/>
                <w:b/>
                <w:bCs/>
                <w:sz w:val="22"/>
                <w:szCs w:val="22"/>
              </w:rPr>
            </w:pPr>
            <w:r w:rsidRPr="00164C2D">
              <w:rPr>
                <w:rFonts w:asciiTheme="majorBidi" w:hAnsiTheme="majorBidi" w:cstheme="majorBidi"/>
                <w:color w:val="000000"/>
                <w:sz w:val="22"/>
                <w:szCs w:val="22"/>
              </w:rPr>
              <w:t xml:space="preserve">                                          9,200,000.00 </w:t>
            </w:r>
          </w:p>
        </w:tc>
        <w:tc>
          <w:tcPr>
            <w:tcW w:w="1316" w:type="dxa"/>
            <w:shd w:val="clear" w:color="auto" w:fill="auto"/>
          </w:tcPr>
          <w:p w14:paraId="1C37A964" w14:textId="77777777" w:rsidR="00B22EF7" w:rsidRPr="00791FE7" w:rsidRDefault="00B22EF7" w:rsidP="00B22EF7">
            <w:pPr>
              <w:jc w:val="center"/>
              <w:rPr>
                <w:b/>
                <w:bCs/>
                <w:sz w:val="22"/>
                <w:szCs w:val="22"/>
              </w:rPr>
            </w:pPr>
          </w:p>
        </w:tc>
        <w:tc>
          <w:tcPr>
            <w:tcW w:w="1519" w:type="dxa"/>
            <w:shd w:val="clear" w:color="auto" w:fill="auto"/>
          </w:tcPr>
          <w:p w14:paraId="1E6A3134" w14:textId="768FDFA7" w:rsidR="00B22EF7" w:rsidRPr="00164C2D" w:rsidRDefault="00B22EF7" w:rsidP="00B22EF7">
            <w:pPr>
              <w:jc w:val="right"/>
              <w:rPr>
                <w:b/>
                <w:bCs/>
                <w:sz w:val="22"/>
                <w:szCs w:val="22"/>
              </w:rPr>
            </w:pPr>
            <w:r w:rsidRPr="00164C2D">
              <w:rPr>
                <w:rFonts w:asciiTheme="majorBidi" w:hAnsiTheme="majorBidi" w:cstheme="majorBidi"/>
                <w:color w:val="000000"/>
                <w:sz w:val="22"/>
                <w:szCs w:val="22"/>
              </w:rPr>
              <w:t xml:space="preserve">                                          9,200,000.00 </w:t>
            </w:r>
          </w:p>
        </w:tc>
        <w:tc>
          <w:tcPr>
            <w:tcW w:w="1057" w:type="dxa"/>
            <w:shd w:val="clear" w:color="auto" w:fill="auto"/>
          </w:tcPr>
          <w:p w14:paraId="6AEE637E" w14:textId="55318636" w:rsidR="00B22EF7" w:rsidRPr="00164C2D" w:rsidRDefault="00B22EF7" w:rsidP="00B22EF7">
            <w:pPr>
              <w:rPr>
                <w:b/>
                <w:bCs/>
                <w:sz w:val="22"/>
                <w:szCs w:val="22"/>
              </w:rPr>
            </w:pPr>
            <w:r w:rsidRPr="00164C2D">
              <w:rPr>
                <w:sz w:val="22"/>
                <w:szCs w:val="22"/>
              </w:rPr>
              <w:t>New</w:t>
            </w:r>
          </w:p>
        </w:tc>
      </w:tr>
      <w:tr w:rsidR="00B22EF7" w:rsidRPr="00164C2D" w14:paraId="594BCC03" w14:textId="77777777" w:rsidTr="00B22EF7">
        <w:trPr>
          <w:trHeight w:val="285"/>
        </w:trPr>
        <w:tc>
          <w:tcPr>
            <w:tcW w:w="2547" w:type="dxa"/>
            <w:shd w:val="clear" w:color="auto" w:fill="auto"/>
          </w:tcPr>
          <w:p w14:paraId="3DD645F1" w14:textId="48F20A6C" w:rsidR="00B22EF7" w:rsidRPr="00296CFA"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Sangailu Secondary School</w:t>
            </w:r>
          </w:p>
        </w:tc>
        <w:tc>
          <w:tcPr>
            <w:tcW w:w="2693" w:type="dxa"/>
            <w:shd w:val="clear" w:color="auto" w:fill="auto"/>
          </w:tcPr>
          <w:p w14:paraId="60460577" w14:textId="305DF516" w:rsidR="00B22EF7" w:rsidRPr="00296CFA" w:rsidRDefault="00B22EF7" w:rsidP="00B22EF7">
            <w:pPr>
              <w:rPr>
                <w:rFonts w:asciiTheme="majorBidi" w:hAnsiTheme="majorBidi" w:cstheme="majorBidi"/>
                <w:b/>
                <w:bCs/>
                <w:sz w:val="22"/>
                <w:szCs w:val="22"/>
              </w:rPr>
            </w:pPr>
            <w:r w:rsidRPr="00164C2D">
              <w:rPr>
                <w:rFonts w:asciiTheme="majorBidi" w:hAnsiTheme="majorBidi" w:cstheme="majorBidi"/>
                <w:color w:val="000000"/>
                <w:sz w:val="22"/>
                <w:szCs w:val="22"/>
              </w:rPr>
              <w:t>Construction to completion of 4 Classrooms</w:t>
            </w:r>
          </w:p>
        </w:tc>
        <w:tc>
          <w:tcPr>
            <w:tcW w:w="1559" w:type="dxa"/>
            <w:shd w:val="clear" w:color="auto" w:fill="auto"/>
          </w:tcPr>
          <w:p w14:paraId="794C9B0A" w14:textId="759688EC" w:rsidR="00B22EF7" w:rsidRPr="00296CFA" w:rsidRDefault="00B22EF7" w:rsidP="00B22EF7">
            <w:pPr>
              <w:jc w:val="right"/>
              <w:rPr>
                <w:rFonts w:asciiTheme="majorBidi" w:hAnsiTheme="majorBidi" w:cstheme="majorBidi"/>
                <w:b/>
                <w:bCs/>
                <w:sz w:val="22"/>
                <w:szCs w:val="22"/>
              </w:rPr>
            </w:pPr>
            <w:r w:rsidRPr="00164C2D">
              <w:rPr>
                <w:rFonts w:asciiTheme="majorBidi" w:hAnsiTheme="majorBidi" w:cstheme="majorBidi"/>
                <w:color w:val="000000"/>
                <w:sz w:val="22"/>
                <w:szCs w:val="22"/>
              </w:rPr>
              <w:t xml:space="preserve">                            4,500,000.00 </w:t>
            </w:r>
          </w:p>
        </w:tc>
        <w:tc>
          <w:tcPr>
            <w:tcW w:w="1316" w:type="dxa"/>
            <w:shd w:val="clear" w:color="auto" w:fill="auto"/>
          </w:tcPr>
          <w:p w14:paraId="0AE4D5A8" w14:textId="77777777" w:rsidR="00B22EF7" w:rsidRPr="00296CFA" w:rsidRDefault="00B22EF7" w:rsidP="00B22EF7">
            <w:pPr>
              <w:jc w:val="center"/>
              <w:rPr>
                <w:b/>
                <w:bCs/>
                <w:sz w:val="22"/>
                <w:szCs w:val="22"/>
              </w:rPr>
            </w:pPr>
          </w:p>
        </w:tc>
        <w:tc>
          <w:tcPr>
            <w:tcW w:w="1519" w:type="dxa"/>
            <w:shd w:val="clear" w:color="auto" w:fill="auto"/>
          </w:tcPr>
          <w:p w14:paraId="07E54DCD" w14:textId="16070713" w:rsidR="00B22EF7" w:rsidRPr="00164C2D" w:rsidRDefault="00B22EF7" w:rsidP="00B22EF7">
            <w:pPr>
              <w:jc w:val="right"/>
              <w:rPr>
                <w:b/>
                <w:bCs/>
                <w:sz w:val="22"/>
                <w:szCs w:val="22"/>
              </w:rPr>
            </w:pPr>
            <w:r w:rsidRPr="00164C2D">
              <w:rPr>
                <w:rFonts w:asciiTheme="majorBidi" w:hAnsiTheme="majorBidi" w:cstheme="majorBidi"/>
                <w:color w:val="000000"/>
                <w:sz w:val="22"/>
                <w:szCs w:val="22"/>
              </w:rPr>
              <w:t xml:space="preserve">                            4,500,000.00 </w:t>
            </w:r>
          </w:p>
        </w:tc>
        <w:tc>
          <w:tcPr>
            <w:tcW w:w="1057" w:type="dxa"/>
            <w:shd w:val="clear" w:color="auto" w:fill="auto"/>
          </w:tcPr>
          <w:p w14:paraId="02E654B1" w14:textId="67F6B5A2" w:rsidR="00B22EF7" w:rsidRPr="00164C2D" w:rsidRDefault="00B22EF7" w:rsidP="00B22EF7">
            <w:pPr>
              <w:rPr>
                <w:b/>
                <w:bCs/>
                <w:sz w:val="22"/>
                <w:szCs w:val="22"/>
              </w:rPr>
            </w:pPr>
            <w:r w:rsidRPr="00164C2D">
              <w:rPr>
                <w:sz w:val="22"/>
                <w:szCs w:val="22"/>
              </w:rPr>
              <w:t>New</w:t>
            </w:r>
          </w:p>
        </w:tc>
      </w:tr>
      <w:tr w:rsidR="00B22EF7" w:rsidRPr="00164C2D" w14:paraId="1CF96C06" w14:textId="77777777" w:rsidTr="00B22EF7">
        <w:trPr>
          <w:trHeight w:val="70"/>
        </w:trPr>
        <w:tc>
          <w:tcPr>
            <w:tcW w:w="2547" w:type="dxa"/>
            <w:shd w:val="clear" w:color="auto" w:fill="auto"/>
            <w:hideMark/>
          </w:tcPr>
          <w:p w14:paraId="46EFB6DD" w14:textId="7460C896" w:rsidR="00B22EF7" w:rsidRPr="00164C2D" w:rsidRDefault="00B22EF7" w:rsidP="00B22EF7">
            <w:pPr>
              <w:rPr>
                <w:b/>
                <w:bCs/>
                <w:sz w:val="22"/>
                <w:szCs w:val="22"/>
              </w:rPr>
            </w:pPr>
            <w:r w:rsidRPr="003675C7">
              <w:rPr>
                <w:rFonts w:asciiTheme="majorBidi" w:hAnsiTheme="majorBidi" w:cstheme="majorBidi"/>
                <w:color w:val="000000"/>
                <w:sz w:val="22"/>
                <w:szCs w:val="22"/>
              </w:rPr>
              <w:t>Sangailu Secondary School</w:t>
            </w:r>
          </w:p>
        </w:tc>
        <w:tc>
          <w:tcPr>
            <w:tcW w:w="2693" w:type="dxa"/>
            <w:shd w:val="clear" w:color="auto" w:fill="auto"/>
            <w:hideMark/>
          </w:tcPr>
          <w:p w14:paraId="754722C9" w14:textId="465BBD61" w:rsidR="00B22EF7" w:rsidRPr="00164C2D" w:rsidRDefault="00B22EF7" w:rsidP="00B22EF7">
            <w:pPr>
              <w:rPr>
                <w:b/>
                <w:bCs/>
                <w:sz w:val="22"/>
                <w:szCs w:val="22"/>
              </w:rPr>
            </w:pPr>
            <w:r w:rsidRPr="003675C7">
              <w:rPr>
                <w:rFonts w:asciiTheme="majorBidi" w:hAnsiTheme="majorBidi" w:cstheme="majorBidi"/>
                <w:color w:val="000000"/>
                <w:sz w:val="22"/>
                <w:szCs w:val="22"/>
              </w:rPr>
              <w:t xml:space="preserve">Construction to completion of </w:t>
            </w:r>
            <w:r>
              <w:rPr>
                <w:rFonts w:asciiTheme="majorBidi" w:hAnsiTheme="majorBidi" w:cstheme="majorBidi"/>
                <w:color w:val="000000"/>
                <w:sz w:val="22"/>
                <w:szCs w:val="22"/>
              </w:rPr>
              <w:t>three</w:t>
            </w:r>
            <w:r w:rsidRPr="003675C7">
              <w:rPr>
                <w:rFonts w:asciiTheme="majorBidi" w:hAnsiTheme="majorBidi" w:cstheme="majorBidi"/>
                <w:color w:val="000000"/>
                <w:sz w:val="22"/>
                <w:szCs w:val="22"/>
              </w:rPr>
              <w:t xml:space="preserve"> toilets with one </w:t>
            </w:r>
            <w:r>
              <w:rPr>
                <w:rFonts w:asciiTheme="majorBidi" w:hAnsiTheme="majorBidi" w:cstheme="majorBidi"/>
                <w:color w:val="000000"/>
                <w:sz w:val="22"/>
                <w:szCs w:val="22"/>
              </w:rPr>
              <w:t>chamber</w:t>
            </w:r>
            <w:r w:rsidRPr="003675C7">
              <w:rPr>
                <w:rFonts w:asciiTheme="majorBidi" w:hAnsiTheme="majorBidi" w:cstheme="majorBidi"/>
                <w:color w:val="000000"/>
                <w:sz w:val="22"/>
                <w:szCs w:val="22"/>
              </w:rPr>
              <w:t xml:space="preserve"> usable for persons with disability  </w:t>
            </w:r>
          </w:p>
        </w:tc>
        <w:tc>
          <w:tcPr>
            <w:tcW w:w="1559" w:type="dxa"/>
            <w:shd w:val="clear" w:color="auto" w:fill="auto"/>
          </w:tcPr>
          <w:p w14:paraId="450E6571" w14:textId="014AC12C" w:rsidR="00B22EF7" w:rsidRPr="00164C2D" w:rsidRDefault="00B22EF7" w:rsidP="00B22EF7">
            <w:pPr>
              <w:jc w:val="right"/>
              <w:rPr>
                <w:b/>
                <w:bCs/>
                <w:sz w:val="22"/>
                <w:szCs w:val="22"/>
              </w:rPr>
            </w:pPr>
            <w:r w:rsidRPr="003675C7">
              <w:rPr>
                <w:rFonts w:asciiTheme="majorBidi" w:hAnsiTheme="majorBidi" w:cstheme="majorBidi"/>
                <w:color w:val="000000"/>
                <w:sz w:val="22"/>
                <w:szCs w:val="22"/>
              </w:rPr>
              <w:t xml:space="preserve">                                               600,000.00 </w:t>
            </w:r>
          </w:p>
        </w:tc>
        <w:tc>
          <w:tcPr>
            <w:tcW w:w="1316" w:type="dxa"/>
            <w:shd w:val="clear" w:color="auto" w:fill="auto"/>
          </w:tcPr>
          <w:p w14:paraId="54567398" w14:textId="23BC1285" w:rsidR="00B22EF7" w:rsidRPr="00164C2D" w:rsidRDefault="00B22EF7" w:rsidP="00B22EF7">
            <w:pPr>
              <w:jc w:val="center"/>
              <w:rPr>
                <w:b/>
                <w:bCs/>
                <w:sz w:val="22"/>
                <w:szCs w:val="22"/>
              </w:rPr>
            </w:pPr>
          </w:p>
        </w:tc>
        <w:tc>
          <w:tcPr>
            <w:tcW w:w="1519" w:type="dxa"/>
            <w:shd w:val="clear" w:color="auto" w:fill="auto"/>
          </w:tcPr>
          <w:p w14:paraId="139D7C5E" w14:textId="02AA9A73" w:rsidR="00B22EF7" w:rsidRPr="00555FC6" w:rsidRDefault="00B22EF7" w:rsidP="00B22EF7">
            <w:pPr>
              <w:jc w:val="right"/>
              <w:rPr>
                <w:b/>
                <w:bCs/>
                <w:sz w:val="22"/>
                <w:szCs w:val="22"/>
              </w:rPr>
            </w:pPr>
            <w:r w:rsidRPr="003675C7">
              <w:rPr>
                <w:rFonts w:asciiTheme="majorBidi" w:hAnsiTheme="majorBidi" w:cstheme="majorBidi"/>
                <w:color w:val="000000"/>
                <w:sz w:val="22"/>
                <w:szCs w:val="22"/>
              </w:rPr>
              <w:t xml:space="preserve">                                               600,000.00</w:t>
            </w:r>
            <w:r w:rsidRPr="00164C2D">
              <w:rPr>
                <w:rFonts w:asciiTheme="majorBidi" w:hAnsiTheme="majorBidi" w:cstheme="majorBidi"/>
                <w:color w:val="000000"/>
                <w:sz w:val="22"/>
                <w:szCs w:val="22"/>
              </w:rPr>
              <w:t xml:space="preserve"> </w:t>
            </w:r>
          </w:p>
        </w:tc>
        <w:tc>
          <w:tcPr>
            <w:tcW w:w="1057" w:type="dxa"/>
            <w:shd w:val="clear" w:color="auto" w:fill="auto"/>
            <w:hideMark/>
          </w:tcPr>
          <w:p w14:paraId="1BB8D614" w14:textId="7EA2F6E4" w:rsidR="00B22EF7" w:rsidRPr="00164C2D" w:rsidRDefault="00B22EF7" w:rsidP="00B22EF7">
            <w:pPr>
              <w:rPr>
                <w:b/>
                <w:bCs/>
                <w:sz w:val="22"/>
                <w:szCs w:val="22"/>
              </w:rPr>
            </w:pPr>
            <w:r w:rsidRPr="00164C2D">
              <w:rPr>
                <w:sz w:val="22"/>
                <w:szCs w:val="22"/>
              </w:rPr>
              <w:t>New</w:t>
            </w:r>
          </w:p>
        </w:tc>
      </w:tr>
      <w:tr w:rsidR="00B22EF7" w:rsidRPr="00164C2D" w14:paraId="7668363E" w14:textId="77777777" w:rsidTr="00B22EF7">
        <w:trPr>
          <w:trHeight w:val="70"/>
        </w:trPr>
        <w:tc>
          <w:tcPr>
            <w:tcW w:w="2547" w:type="dxa"/>
            <w:shd w:val="clear" w:color="auto" w:fill="auto"/>
          </w:tcPr>
          <w:p w14:paraId="63FE3C1B" w14:textId="5E3E6428" w:rsidR="00B22EF7" w:rsidRPr="003675C7" w:rsidRDefault="00B22EF7" w:rsidP="00B22EF7">
            <w:pPr>
              <w:rPr>
                <w:rFonts w:asciiTheme="majorBidi" w:hAnsiTheme="majorBidi" w:cstheme="majorBidi"/>
                <w:color w:val="000000"/>
                <w:sz w:val="22"/>
                <w:szCs w:val="22"/>
              </w:rPr>
            </w:pPr>
            <w:r w:rsidRPr="00791FE7">
              <w:rPr>
                <w:rFonts w:asciiTheme="majorBidi" w:hAnsiTheme="majorBidi" w:cstheme="majorBidi"/>
                <w:color w:val="000000"/>
                <w:sz w:val="22"/>
                <w:szCs w:val="22"/>
              </w:rPr>
              <w:lastRenderedPageBreak/>
              <w:t>Shurie Secondary School</w:t>
            </w:r>
          </w:p>
        </w:tc>
        <w:tc>
          <w:tcPr>
            <w:tcW w:w="2693" w:type="dxa"/>
            <w:shd w:val="clear" w:color="auto" w:fill="auto"/>
          </w:tcPr>
          <w:p w14:paraId="2B54B9F7" w14:textId="1A952F38" w:rsidR="00B22EF7" w:rsidRPr="003675C7" w:rsidRDefault="00B22EF7" w:rsidP="00B22EF7">
            <w:pPr>
              <w:rPr>
                <w:rFonts w:asciiTheme="majorBidi" w:hAnsiTheme="majorBidi" w:cstheme="majorBidi"/>
                <w:color w:val="000000"/>
                <w:sz w:val="22"/>
                <w:szCs w:val="22"/>
              </w:rPr>
            </w:pPr>
            <w:r w:rsidRPr="00791FE7">
              <w:rPr>
                <w:rFonts w:asciiTheme="majorBidi" w:hAnsiTheme="majorBidi" w:cstheme="majorBidi"/>
                <w:color w:val="000000"/>
                <w:sz w:val="22"/>
                <w:szCs w:val="22"/>
              </w:rPr>
              <w:t xml:space="preserve">Renovation to completion of 4 classrooms (re-roofing, fixing of doors and windows, re-flooring, plastering, </w:t>
            </w:r>
            <w:proofErr w:type="spellStart"/>
            <w:r w:rsidRPr="00791FE7">
              <w:rPr>
                <w:rFonts w:asciiTheme="majorBidi" w:hAnsiTheme="majorBidi" w:cstheme="majorBidi"/>
                <w:color w:val="000000"/>
                <w:sz w:val="22"/>
                <w:szCs w:val="22"/>
              </w:rPr>
              <w:t>verandaring</w:t>
            </w:r>
            <w:proofErr w:type="spellEnd"/>
            <w:r w:rsidRPr="00791FE7">
              <w:rPr>
                <w:rFonts w:asciiTheme="majorBidi" w:hAnsiTheme="majorBidi" w:cstheme="majorBidi"/>
                <w:color w:val="000000"/>
                <w:sz w:val="22"/>
                <w:szCs w:val="22"/>
              </w:rPr>
              <w:t xml:space="preserve"> and painting)</w:t>
            </w:r>
          </w:p>
        </w:tc>
        <w:tc>
          <w:tcPr>
            <w:tcW w:w="1559" w:type="dxa"/>
            <w:shd w:val="clear" w:color="auto" w:fill="auto"/>
          </w:tcPr>
          <w:p w14:paraId="6C6F109E" w14:textId="68414544" w:rsidR="00B22EF7" w:rsidRPr="003675C7" w:rsidRDefault="00B22EF7" w:rsidP="00B22EF7">
            <w:pPr>
              <w:jc w:val="right"/>
              <w:rPr>
                <w:rFonts w:asciiTheme="majorBidi" w:hAnsiTheme="majorBidi" w:cstheme="majorBidi"/>
                <w:color w:val="000000"/>
                <w:sz w:val="22"/>
                <w:szCs w:val="22"/>
              </w:rPr>
            </w:pPr>
            <w:r w:rsidRPr="00791FE7">
              <w:rPr>
                <w:rFonts w:asciiTheme="majorBidi" w:hAnsiTheme="majorBidi" w:cstheme="majorBidi"/>
                <w:color w:val="000000"/>
                <w:sz w:val="22"/>
                <w:szCs w:val="22"/>
              </w:rPr>
              <w:t xml:space="preserve">                 2,200,000.00 </w:t>
            </w:r>
          </w:p>
        </w:tc>
        <w:tc>
          <w:tcPr>
            <w:tcW w:w="1316" w:type="dxa"/>
            <w:shd w:val="clear" w:color="auto" w:fill="auto"/>
          </w:tcPr>
          <w:p w14:paraId="7BDD8012" w14:textId="77777777" w:rsidR="00B22EF7" w:rsidRPr="00164C2D" w:rsidRDefault="00B22EF7" w:rsidP="00B22EF7">
            <w:pPr>
              <w:jc w:val="center"/>
              <w:rPr>
                <w:b/>
                <w:bCs/>
                <w:sz w:val="22"/>
                <w:szCs w:val="22"/>
              </w:rPr>
            </w:pPr>
          </w:p>
        </w:tc>
        <w:tc>
          <w:tcPr>
            <w:tcW w:w="1519" w:type="dxa"/>
            <w:shd w:val="clear" w:color="auto" w:fill="auto"/>
          </w:tcPr>
          <w:p w14:paraId="2B0B3E4F" w14:textId="77777777" w:rsidR="00B22EF7" w:rsidRPr="00791FE7" w:rsidRDefault="00B22EF7" w:rsidP="00B22EF7">
            <w:pPr>
              <w:rPr>
                <w:rFonts w:asciiTheme="majorBidi" w:hAnsiTheme="majorBidi" w:cstheme="majorBidi"/>
                <w:color w:val="000000"/>
                <w:sz w:val="22"/>
                <w:szCs w:val="22"/>
              </w:rPr>
            </w:pPr>
          </w:p>
          <w:p w14:paraId="7B872A59" w14:textId="69623929" w:rsidR="00B22EF7" w:rsidRPr="003675C7" w:rsidRDefault="00B22EF7" w:rsidP="00B22EF7">
            <w:pPr>
              <w:jc w:val="right"/>
              <w:rPr>
                <w:rFonts w:asciiTheme="majorBidi" w:hAnsiTheme="majorBidi" w:cstheme="majorBidi"/>
                <w:color w:val="000000"/>
                <w:sz w:val="22"/>
                <w:szCs w:val="22"/>
              </w:rPr>
            </w:pPr>
            <w:r w:rsidRPr="00791FE7">
              <w:rPr>
                <w:rFonts w:asciiTheme="majorBidi" w:hAnsiTheme="majorBidi" w:cstheme="majorBidi"/>
                <w:color w:val="000000"/>
                <w:sz w:val="22"/>
                <w:szCs w:val="22"/>
              </w:rPr>
              <w:t>2,200,000.00</w:t>
            </w:r>
          </w:p>
        </w:tc>
        <w:tc>
          <w:tcPr>
            <w:tcW w:w="1057" w:type="dxa"/>
            <w:shd w:val="clear" w:color="auto" w:fill="auto"/>
          </w:tcPr>
          <w:p w14:paraId="0B708342" w14:textId="44A125C3" w:rsidR="00B22EF7" w:rsidRPr="00164C2D" w:rsidRDefault="00B22EF7" w:rsidP="00B22EF7">
            <w:pPr>
              <w:rPr>
                <w:b/>
                <w:bCs/>
                <w:sz w:val="22"/>
                <w:szCs w:val="22"/>
              </w:rPr>
            </w:pPr>
            <w:r w:rsidRPr="00164C2D">
              <w:rPr>
                <w:sz w:val="22"/>
                <w:szCs w:val="22"/>
              </w:rPr>
              <w:t>New</w:t>
            </w:r>
          </w:p>
        </w:tc>
      </w:tr>
      <w:tr w:rsidR="00B22EF7" w:rsidRPr="00164C2D" w14:paraId="70D8A7A6" w14:textId="77777777" w:rsidTr="00B22EF7">
        <w:trPr>
          <w:trHeight w:val="55"/>
        </w:trPr>
        <w:tc>
          <w:tcPr>
            <w:tcW w:w="2547" w:type="dxa"/>
            <w:shd w:val="clear" w:color="auto" w:fill="auto"/>
          </w:tcPr>
          <w:p w14:paraId="75552497" w14:textId="02CF69F3" w:rsidR="00B22EF7" w:rsidRPr="00164C2D" w:rsidRDefault="00B22EF7" w:rsidP="00B22EF7">
            <w:pPr>
              <w:rPr>
                <w:rFonts w:asciiTheme="majorBidi" w:hAnsiTheme="majorBidi" w:cstheme="majorBidi"/>
                <w:sz w:val="22"/>
                <w:szCs w:val="22"/>
              </w:rPr>
            </w:pPr>
            <w:r w:rsidRPr="00164C2D">
              <w:rPr>
                <w:b/>
                <w:bCs/>
                <w:sz w:val="22"/>
                <w:szCs w:val="22"/>
              </w:rPr>
              <w:t>SUBTOTAL</w:t>
            </w:r>
          </w:p>
        </w:tc>
        <w:tc>
          <w:tcPr>
            <w:tcW w:w="2693" w:type="dxa"/>
            <w:shd w:val="clear" w:color="auto" w:fill="auto"/>
          </w:tcPr>
          <w:p w14:paraId="5E699835" w14:textId="73FB28C8" w:rsidR="00B22EF7" w:rsidRPr="00164C2D" w:rsidRDefault="00B22EF7" w:rsidP="00B22EF7">
            <w:pPr>
              <w:rPr>
                <w:rFonts w:asciiTheme="majorBidi" w:hAnsiTheme="majorBidi" w:cstheme="majorBidi"/>
                <w:sz w:val="22"/>
                <w:szCs w:val="22"/>
              </w:rPr>
            </w:pPr>
            <w:r w:rsidRPr="00164C2D">
              <w:rPr>
                <w:b/>
                <w:bCs/>
                <w:sz w:val="22"/>
                <w:szCs w:val="22"/>
              </w:rPr>
              <w:t> </w:t>
            </w:r>
          </w:p>
        </w:tc>
        <w:tc>
          <w:tcPr>
            <w:tcW w:w="1559" w:type="dxa"/>
            <w:shd w:val="clear" w:color="auto" w:fill="auto"/>
          </w:tcPr>
          <w:p w14:paraId="14012410" w14:textId="528FD8BB" w:rsidR="00B22EF7" w:rsidRPr="00242DCE" w:rsidRDefault="00B22EF7" w:rsidP="00B22EF7">
            <w:pPr>
              <w:rPr>
                <w:rFonts w:asciiTheme="majorBidi" w:hAnsiTheme="majorBidi" w:cstheme="majorBidi"/>
                <w:b/>
                <w:bCs/>
                <w:sz w:val="22"/>
                <w:szCs w:val="22"/>
              </w:rPr>
            </w:pPr>
            <w:r w:rsidRPr="00242DCE">
              <w:rPr>
                <w:rFonts w:asciiTheme="majorBidi" w:hAnsiTheme="majorBidi" w:cstheme="majorBidi"/>
                <w:b/>
                <w:bCs/>
                <w:sz w:val="22"/>
                <w:szCs w:val="22"/>
              </w:rPr>
              <w:fldChar w:fldCharType="begin"/>
            </w:r>
            <w:r w:rsidRPr="00242DCE">
              <w:rPr>
                <w:rFonts w:asciiTheme="majorBidi" w:hAnsiTheme="majorBidi" w:cstheme="majorBidi"/>
                <w:b/>
                <w:bCs/>
                <w:sz w:val="22"/>
                <w:szCs w:val="22"/>
              </w:rPr>
              <w:instrText xml:space="preserve"> =SUM(ABOVE) </w:instrText>
            </w:r>
            <w:r w:rsidRPr="00242DCE">
              <w:rPr>
                <w:rFonts w:asciiTheme="majorBidi" w:hAnsiTheme="majorBidi" w:cstheme="majorBidi"/>
                <w:b/>
                <w:bCs/>
                <w:sz w:val="22"/>
                <w:szCs w:val="22"/>
              </w:rPr>
              <w:fldChar w:fldCharType="separate"/>
            </w:r>
            <w:r w:rsidRPr="00242DCE">
              <w:rPr>
                <w:rFonts w:asciiTheme="majorBidi" w:hAnsiTheme="majorBidi" w:cstheme="majorBidi"/>
                <w:b/>
                <w:bCs/>
                <w:noProof/>
                <w:sz w:val="22"/>
                <w:szCs w:val="22"/>
              </w:rPr>
              <w:t>16,500,000</w:t>
            </w:r>
            <w:r w:rsidRPr="00242DCE">
              <w:rPr>
                <w:rFonts w:asciiTheme="majorBidi" w:hAnsiTheme="majorBidi" w:cstheme="majorBidi"/>
                <w:b/>
                <w:bCs/>
                <w:sz w:val="22"/>
                <w:szCs w:val="22"/>
              </w:rPr>
              <w:fldChar w:fldCharType="end"/>
            </w:r>
          </w:p>
        </w:tc>
        <w:tc>
          <w:tcPr>
            <w:tcW w:w="1316" w:type="dxa"/>
            <w:shd w:val="clear" w:color="auto" w:fill="auto"/>
          </w:tcPr>
          <w:p w14:paraId="0AD1487E" w14:textId="013C4C0E" w:rsidR="00B22EF7" w:rsidRPr="00164C2D" w:rsidRDefault="00B22EF7" w:rsidP="00B22EF7">
            <w:pPr>
              <w:jc w:val="center"/>
              <w:rPr>
                <w:sz w:val="22"/>
                <w:szCs w:val="22"/>
              </w:rPr>
            </w:pPr>
          </w:p>
        </w:tc>
        <w:tc>
          <w:tcPr>
            <w:tcW w:w="1519" w:type="dxa"/>
            <w:shd w:val="clear" w:color="auto" w:fill="auto"/>
          </w:tcPr>
          <w:p w14:paraId="19D6B29D" w14:textId="4F790880" w:rsidR="00B22EF7" w:rsidRPr="00164C2D" w:rsidRDefault="00B22EF7" w:rsidP="00B22EF7">
            <w:pPr>
              <w:rPr>
                <w:sz w:val="22"/>
                <w:szCs w:val="22"/>
              </w:rPr>
            </w:pPr>
            <w:r>
              <w:rPr>
                <w:rFonts w:asciiTheme="majorBidi" w:hAnsiTheme="majorBidi" w:cstheme="majorBidi"/>
                <w:b/>
                <w:bCs/>
                <w:color w:val="000000"/>
                <w:sz w:val="22"/>
                <w:szCs w:val="22"/>
              </w:rPr>
              <w:fldChar w:fldCharType="begin"/>
            </w:r>
            <w:r>
              <w:rPr>
                <w:rFonts w:asciiTheme="majorBidi" w:hAnsiTheme="majorBidi" w:cstheme="majorBidi"/>
                <w:b/>
                <w:bCs/>
                <w:color w:val="000000"/>
                <w:sz w:val="22"/>
                <w:szCs w:val="22"/>
              </w:rPr>
              <w:instrText xml:space="preserve"> =SUM(ABOVE) </w:instrText>
            </w:r>
            <w:r>
              <w:rPr>
                <w:rFonts w:asciiTheme="majorBidi" w:hAnsiTheme="majorBidi" w:cstheme="majorBidi"/>
                <w:b/>
                <w:bCs/>
                <w:color w:val="000000"/>
                <w:sz w:val="22"/>
                <w:szCs w:val="22"/>
              </w:rPr>
              <w:fldChar w:fldCharType="separate"/>
            </w:r>
            <w:r>
              <w:rPr>
                <w:rFonts w:asciiTheme="majorBidi" w:hAnsiTheme="majorBidi" w:cstheme="majorBidi"/>
                <w:b/>
                <w:bCs/>
                <w:noProof/>
                <w:color w:val="000000"/>
                <w:sz w:val="22"/>
                <w:szCs w:val="22"/>
              </w:rPr>
              <w:t>16,500,000</w:t>
            </w:r>
            <w:r>
              <w:rPr>
                <w:rFonts w:asciiTheme="majorBidi" w:hAnsiTheme="majorBidi" w:cstheme="majorBidi"/>
                <w:b/>
                <w:bCs/>
                <w:color w:val="000000"/>
                <w:sz w:val="22"/>
                <w:szCs w:val="22"/>
              </w:rPr>
              <w:fldChar w:fldCharType="end"/>
            </w:r>
          </w:p>
        </w:tc>
        <w:tc>
          <w:tcPr>
            <w:tcW w:w="1057" w:type="dxa"/>
            <w:shd w:val="clear" w:color="auto" w:fill="auto"/>
          </w:tcPr>
          <w:p w14:paraId="5C8EE449" w14:textId="7147FD13" w:rsidR="00B22EF7" w:rsidRPr="00164C2D" w:rsidRDefault="00B22EF7" w:rsidP="00B22EF7">
            <w:pPr>
              <w:rPr>
                <w:sz w:val="22"/>
                <w:szCs w:val="22"/>
              </w:rPr>
            </w:pPr>
            <w:r w:rsidRPr="00164C2D">
              <w:rPr>
                <w:b/>
                <w:bCs/>
                <w:sz w:val="22"/>
                <w:szCs w:val="22"/>
              </w:rPr>
              <w:t> </w:t>
            </w:r>
          </w:p>
        </w:tc>
      </w:tr>
      <w:tr w:rsidR="00B22EF7" w:rsidRPr="007061AF" w14:paraId="17214618" w14:textId="77777777" w:rsidTr="00B22EF7">
        <w:trPr>
          <w:trHeight w:val="70"/>
        </w:trPr>
        <w:tc>
          <w:tcPr>
            <w:tcW w:w="10691" w:type="dxa"/>
            <w:gridSpan w:val="6"/>
            <w:shd w:val="clear" w:color="auto" w:fill="auto"/>
          </w:tcPr>
          <w:p w14:paraId="39AC03F9" w14:textId="68E299BA" w:rsidR="00B22EF7" w:rsidRPr="00164C2D" w:rsidRDefault="00B22EF7" w:rsidP="00B22EF7">
            <w:pPr>
              <w:rPr>
                <w:sz w:val="22"/>
                <w:szCs w:val="22"/>
              </w:rPr>
            </w:pPr>
            <w:r w:rsidRPr="00164C2D">
              <w:rPr>
                <w:b/>
                <w:bCs/>
                <w:sz w:val="22"/>
                <w:szCs w:val="22"/>
              </w:rPr>
              <w:t>SECURITY PROJECTS</w:t>
            </w:r>
          </w:p>
        </w:tc>
      </w:tr>
      <w:tr w:rsidR="00B22EF7" w:rsidRPr="00164C2D" w14:paraId="748A82F4" w14:textId="77777777" w:rsidTr="00B22EF7">
        <w:trPr>
          <w:trHeight w:val="285"/>
        </w:trPr>
        <w:tc>
          <w:tcPr>
            <w:tcW w:w="2547" w:type="dxa"/>
            <w:shd w:val="clear" w:color="auto" w:fill="auto"/>
          </w:tcPr>
          <w:p w14:paraId="7323BA15" w14:textId="5FD3C83C" w:rsidR="00B22EF7" w:rsidRPr="00164C2D" w:rsidRDefault="00B22EF7" w:rsidP="00B22EF7">
            <w:pPr>
              <w:rPr>
                <w:rFonts w:asciiTheme="majorBidi" w:hAnsiTheme="majorBidi" w:cstheme="majorBidi"/>
                <w:color w:val="000000"/>
                <w:sz w:val="22"/>
                <w:szCs w:val="22"/>
              </w:rPr>
            </w:pPr>
            <w:proofErr w:type="spellStart"/>
            <w:r w:rsidRPr="00791FE7">
              <w:rPr>
                <w:rFonts w:asciiTheme="majorBidi" w:hAnsiTheme="majorBidi" w:cstheme="majorBidi"/>
                <w:color w:val="000000"/>
                <w:sz w:val="22"/>
                <w:szCs w:val="22"/>
              </w:rPr>
              <w:t>Masalani</w:t>
            </w:r>
            <w:proofErr w:type="spellEnd"/>
            <w:r w:rsidRPr="00791FE7">
              <w:rPr>
                <w:rFonts w:asciiTheme="majorBidi" w:hAnsiTheme="majorBidi" w:cstheme="majorBidi"/>
                <w:color w:val="000000"/>
                <w:sz w:val="22"/>
                <w:szCs w:val="22"/>
              </w:rPr>
              <w:t xml:space="preserve"> AP camp</w:t>
            </w:r>
          </w:p>
        </w:tc>
        <w:tc>
          <w:tcPr>
            <w:tcW w:w="2693" w:type="dxa"/>
            <w:shd w:val="clear" w:color="auto" w:fill="auto"/>
          </w:tcPr>
          <w:p w14:paraId="3CA6AF37" w14:textId="04552F32" w:rsidR="00B22EF7" w:rsidRPr="00164C2D" w:rsidRDefault="00B22EF7" w:rsidP="00B22EF7">
            <w:pPr>
              <w:rPr>
                <w:rFonts w:asciiTheme="majorBidi" w:hAnsiTheme="majorBidi" w:cstheme="majorBidi"/>
                <w:color w:val="000000"/>
                <w:sz w:val="22"/>
                <w:szCs w:val="22"/>
              </w:rPr>
            </w:pPr>
            <w:r w:rsidRPr="00791FE7">
              <w:rPr>
                <w:rFonts w:asciiTheme="majorBidi" w:hAnsiTheme="majorBidi" w:cstheme="majorBidi"/>
                <w:color w:val="000000"/>
                <w:sz w:val="22"/>
                <w:szCs w:val="22"/>
              </w:rPr>
              <w:t>Renovation to completion of 3 single AP camp houses (re-roofing, fixing of doors and windows, re-flooring, plastering and painting, tilling, ceiling)</w:t>
            </w:r>
          </w:p>
        </w:tc>
        <w:tc>
          <w:tcPr>
            <w:tcW w:w="1559" w:type="dxa"/>
            <w:shd w:val="clear" w:color="auto" w:fill="auto"/>
          </w:tcPr>
          <w:p w14:paraId="619CA6EC" w14:textId="4BA3E145" w:rsidR="00B22EF7" w:rsidRPr="00164C2D" w:rsidRDefault="00B22EF7" w:rsidP="00B22EF7">
            <w:pPr>
              <w:rPr>
                <w:rFonts w:asciiTheme="majorBidi" w:hAnsiTheme="majorBidi" w:cstheme="majorBidi"/>
                <w:color w:val="000000"/>
                <w:sz w:val="22"/>
                <w:szCs w:val="22"/>
              </w:rPr>
            </w:pPr>
            <w:r w:rsidRPr="00791FE7">
              <w:rPr>
                <w:rFonts w:asciiTheme="majorBidi" w:hAnsiTheme="majorBidi" w:cstheme="majorBidi"/>
                <w:color w:val="000000"/>
                <w:sz w:val="22"/>
                <w:szCs w:val="22"/>
              </w:rPr>
              <w:t xml:space="preserve">                            2,100,000.00 </w:t>
            </w:r>
          </w:p>
        </w:tc>
        <w:tc>
          <w:tcPr>
            <w:tcW w:w="1316" w:type="dxa"/>
            <w:shd w:val="clear" w:color="auto" w:fill="auto"/>
          </w:tcPr>
          <w:p w14:paraId="51BC92AF" w14:textId="77777777" w:rsidR="00B22EF7" w:rsidRPr="00164C2D" w:rsidRDefault="00B22EF7" w:rsidP="00B22EF7">
            <w:pPr>
              <w:jc w:val="center"/>
              <w:rPr>
                <w:b/>
                <w:bCs/>
                <w:sz w:val="22"/>
                <w:szCs w:val="22"/>
              </w:rPr>
            </w:pPr>
          </w:p>
        </w:tc>
        <w:tc>
          <w:tcPr>
            <w:tcW w:w="1519" w:type="dxa"/>
            <w:shd w:val="clear" w:color="auto" w:fill="auto"/>
          </w:tcPr>
          <w:p w14:paraId="4A543371" w14:textId="217F463C" w:rsidR="00B22EF7" w:rsidRPr="00164C2D" w:rsidRDefault="00B22EF7" w:rsidP="00B22EF7">
            <w:pPr>
              <w:rPr>
                <w:rFonts w:asciiTheme="majorBidi" w:hAnsiTheme="majorBidi" w:cstheme="majorBidi"/>
                <w:color w:val="000000"/>
                <w:sz w:val="22"/>
                <w:szCs w:val="22"/>
              </w:rPr>
            </w:pPr>
            <w:r w:rsidRPr="00791FE7">
              <w:rPr>
                <w:rFonts w:asciiTheme="majorBidi" w:hAnsiTheme="majorBidi" w:cstheme="majorBidi"/>
                <w:color w:val="000000"/>
                <w:sz w:val="22"/>
                <w:szCs w:val="22"/>
              </w:rPr>
              <w:t xml:space="preserve">                            2,100,000.00</w:t>
            </w:r>
            <w:r w:rsidRPr="00164C2D">
              <w:rPr>
                <w:rFonts w:asciiTheme="majorBidi" w:hAnsiTheme="majorBidi" w:cstheme="majorBidi"/>
                <w:color w:val="000000"/>
                <w:sz w:val="22"/>
                <w:szCs w:val="22"/>
              </w:rPr>
              <w:t xml:space="preserve"> </w:t>
            </w:r>
          </w:p>
        </w:tc>
        <w:tc>
          <w:tcPr>
            <w:tcW w:w="1057" w:type="dxa"/>
            <w:shd w:val="clear" w:color="auto" w:fill="auto"/>
          </w:tcPr>
          <w:p w14:paraId="1B465729" w14:textId="75728430" w:rsidR="00B22EF7" w:rsidRPr="00164C2D" w:rsidRDefault="00B22EF7" w:rsidP="00B22EF7">
            <w:pPr>
              <w:rPr>
                <w:b/>
                <w:bCs/>
                <w:sz w:val="22"/>
                <w:szCs w:val="22"/>
              </w:rPr>
            </w:pPr>
            <w:r w:rsidRPr="00164C2D">
              <w:rPr>
                <w:sz w:val="22"/>
                <w:szCs w:val="22"/>
              </w:rPr>
              <w:t>New</w:t>
            </w:r>
          </w:p>
        </w:tc>
      </w:tr>
      <w:tr w:rsidR="00B22EF7" w:rsidRPr="00164C2D" w14:paraId="53578960" w14:textId="77777777" w:rsidTr="00B22EF7">
        <w:trPr>
          <w:trHeight w:val="285"/>
        </w:trPr>
        <w:tc>
          <w:tcPr>
            <w:tcW w:w="2547" w:type="dxa"/>
            <w:shd w:val="clear" w:color="auto" w:fill="auto"/>
          </w:tcPr>
          <w:p w14:paraId="00CEBA4A" w14:textId="29B7BCA3" w:rsidR="00B22EF7" w:rsidRPr="00164C2D" w:rsidRDefault="00B22EF7" w:rsidP="00B22EF7">
            <w:pPr>
              <w:rPr>
                <w:rFonts w:asciiTheme="majorBidi" w:hAnsiTheme="majorBidi" w:cstheme="majorBidi"/>
                <w:color w:val="000000"/>
                <w:sz w:val="22"/>
                <w:szCs w:val="22"/>
              </w:rPr>
            </w:pPr>
            <w:r w:rsidRPr="003675C7">
              <w:rPr>
                <w:rFonts w:asciiTheme="majorBidi" w:hAnsiTheme="majorBidi" w:cstheme="majorBidi"/>
                <w:color w:val="000000"/>
                <w:sz w:val="22"/>
                <w:szCs w:val="22"/>
              </w:rPr>
              <w:t>Masalani Police station</w:t>
            </w:r>
          </w:p>
        </w:tc>
        <w:tc>
          <w:tcPr>
            <w:tcW w:w="2693" w:type="dxa"/>
            <w:shd w:val="clear" w:color="auto" w:fill="auto"/>
          </w:tcPr>
          <w:p w14:paraId="15CD4EE0" w14:textId="265889A1" w:rsidR="00B22EF7" w:rsidRPr="00164C2D" w:rsidRDefault="00B22EF7" w:rsidP="00B22EF7">
            <w:pPr>
              <w:rPr>
                <w:rFonts w:asciiTheme="majorBidi" w:hAnsiTheme="majorBidi" w:cstheme="majorBidi"/>
                <w:color w:val="000000"/>
                <w:sz w:val="22"/>
                <w:szCs w:val="22"/>
              </w:rPr>
            </w:pPr>
            <w:r w:rsidRPr="003675C7">
              <w:rPr>
                <w:rFonts w:asciiTheme="majorBidi" w:hAnsiTheme="majorBidi" w:cstheme="majorBidi"/>
                <w:color w:val="000000"/>
                <w:sz w:val="22"/>
                <w:szCs w:val="22"/>
              </w:rPr>
              <w:t xml:space="preserve">Construction to completion of 2 toilets with one </w:t>
            </w:r>
            <w:r>
              <w:rPr>
                <w:rFonts w:asciiTheme="majorBidi" w:hAnsiTheme="majorBidi" w:cstheme="majorBidi"/>
                <w:color w:val="000000"/>
                <w:sz w:val="22"/>
                <w:szCs w:val="22"/>
              </w:rPr>
              <w:t>chamber</w:t>
            </w:r>
            <w:r w:rsidRPr="003675C7">
              <w:rPr>
                <w:rFonts w:asciiTheme="majorBidi" w:hAnsiTheme="majorBidi" w:cstheme="majorBidi"/>
                <w:color w:val="000000"/>
                <w:sz w:val="22"/>
                <w:szCs w:val="22"/>
              </w:rPr>
              <w:t xml:space="preserve"> usable for persons with disability  </w:t>
            </w:r>
          </w:p>
        </w:tc>
        <w:tc>
          <w:tcPr>
            <w:tcW w:w="1559" w:type="dxa"/>
            <w:shd w:val="clear" w:color="auto" w:fill="auto"/>
          </w:tcPr>
          <w:p w14:paraId="00579E61" w14:textId="20D1B348" w:rsidR="00B22EF7" w:rsidRPr="00164C2D" w:rsidRDefault="00B22EF7" w:rsidP="00B22EF7">
            <w:pPr>
              <w:rPr>
                <w:rFonts w:asciiTheme="majorBidi" w:hAnsiTheme="majorBidi" w:cstheme="majorBidi"/>
                <w:color w:val="000000"/>
                <w:sz w:val="22"/>
                <w:szCs w:val="22"/>
              </w:rPr>
            </w:pPr>
            <w:r w:rsidRPr="003675C7">
              <w:rPr>
                <w:rFonts w:asciiTheme="majorBidi" w:hAnsiTheme="majorBidi" w:cstheme="majorBidi"/>
                <w:color w:val="000000"/>
                <w:sz w:val="22"/>
                <w:szCs w:val="22"/>
              </w:rPr>
              <w:t xml:space="preserve">                               600,000.00 </w:t>
            </w:r>
          </w:p>
        </w:tc>
        <w:tc>
          <w:tcPr>
            <w:tcW w:w="1316" w:type="dxa"/>
            <w:shd w:val="clear" w:color="auto" w:fill="auto"/>
          </w:tcPr>
          <w:p w14:paraId="3C63944A" w14:textId="77777777" w:rsidR="00B22EF7" w:rsidRPr="00164C2D" w:rsidRDefault="00B22EF7" w:rsidP="00B22EF7">
            <w:pPr>
              <w:jc w:val="center"/>
              <w:rPr>
                <w:b/>
                <w:bCs/>
                <w:sz w:val="22"/>
                <w:szCs w:val="22"/>
              </w:rPr>
            </w:pPr>
          </w:p>
        </w:tc>
        <w:tc>
          <w:tcPr>
            <w:tcW w:w="1519" w:type="dxa"/>
            <w:shd w:val="clear" w:color="auto" w:fill="auto"/>
          </w:tcPr>
          <w:p w14:paraId="533CC10C" w14:textId="13B17963" w:rsidR="00B22EF7" w:rsidRPr="00164C2D" w:rsidRDefault="00B22EF7" w:rsidP="00B22EF7">
            <w:pPr>
              <w:rPr>
                <w:rFonts w:asciiTheme="majorBidi" w:hAnsiTheme="majorBidi" w:cstheme="majorBidi"/>
                <w:color w:val="000000"/>
                <w:sz w:val="22"/>
                <w:szCs w:val="22"/>
              </w:rPr>
            </w:pPr>
            <w:r w:rsidRPr="003675C7">
              <w:rPr>
                <w:rFonts w:asciiTheme="majorBidi" w:hAnsiTheme="majorBidi" w:cstheme="majorBidi"/>
                <w:color w:val="000000"/>
                <w:sz w:val="22"/>
                <w:szCs w:val="22"/>
              </w:rPr>
              <w:t xml:space="preserve">                               600,000.00</w:t>
            </w:r>
            <w:r w:rsidRPr="00164C2D">
              <w:rPr>
                <w:rFonts w:asciiTheme="majorBidi" w:hAnsiTheme="majorBidi" w:cstheme="majorBidi"/>
                <w:color w:val="000000"/>
                <w:sz w:val="22"/>
                <w:szCs w:val="22"/>
              </w:rPr>
              <w:t xml:space="preserve"> </w:t>
            </w:r>
          </w:p>
        </w:tc>
        <w:tc>
          <w:tcPr>
            <w:tcW w:w="1057" w:type="dxa"/>
            <w:shd w:val="clear" w:color="auto" w:fill="auto"/>
          </w:tcPr>
          <w:p w14:paraId="5CC6D7F4" w14:textId="45462B56" w:rsidR="00B22EF7" w:rsidRPr="00164C2D" w:rsidRDefault="00B22EF7" w:rsidP="00B22EF7">
            <w:pPr>
              <w:rPr>
                <w:b/>
                <w:bCs/>
                <w:sz w:val="22"/>
                <w:szCs w:val="22"/>
              </w:rPr>
            </w:pPr>
            <w:r w:rsidRPr="00164C2D">
              <w:rPr>
                <w:sz w:val="22"/>
                <w:szCs w:val="22"/>
              </w:rPr>
              <w:t>New</w:t>
            </w:r>
          </w:p>
        </w:tc>
      </w:tr>
      <w:tr w:rsidR="00B22EF7" w:rsidRPr="00164C2D" w14:paraId="61FE3592" w14:textId="77777777" w:rsidTr="00B22EF7">
        <w:trPr>
          <w:trHeight w:val="285"/>
        </w:trPr>
        <w:tc>
          <w:tcPr>
            <w:tcW w:w="2547" w:type="dxa"/>
            <w:shd w:val="clear" w:color="auto" w:fill="auto"/>
          </w:tcPr>
          <w:p w14:paraId="603E0AA1" w14:textId="4EA5C0C6" w:rsidR="00B22EF7" w:rsidRPr="003675C7" w:rsidRDefault="00B22EF7" w:rsidP="00B22EF7">
            <w:pPr>
              <w:rPr>
                <w:rFonts w:asciiTheme="majorBidi" w:hAnsiTheme="majorBidi" w:cstheme="majorBidi"/>
                <w:color w:val="000000"/>
                <w:sz w:val="22"/>
                <w:szCs w:val="22"/>
              </w:rPr>
            </w:pPr>
            <w:r w:rsidRPr="00791FE7">
              <w:rPr>
                <w:rFonts w:asciiTheme="majorBidi" w:hAnsiTheme="majorBidi" w:cstheme="majorBidi"/>
                <w:color w:val="000000"/>
                <w:sz w:val="22"/>
                <w:szCs w:val="22"/>
              </w:rPr>
              <w:t>Hulugho Chief's Office</w:t>
            </w:r>
          </w:p>
        </w:tc>
        <w:tc>
          <w:tcPr>
            <w:tcW w:w="2693" w:type="dxa"/>
            <w:shd w:val="clear" w:color="auto" w:fill="auto"/>
          </w:tcPr>
          <w:p w14:paraId="472AABC3" w14:textId="7A276177" w:rsidR="00B22EF7" w:rsidRPr="003675C7" w:rsidRDefault="00B22EF7" w:rsidP="00B22EF7">
            <w:pPr>
              <w:rPr>
                <w:rFonts w:asciiTheme="majorBidi" w:hAnsiTheme="majorBidi" w:cstheme="majorBidi"/>
                <w:color w:val="000000"/>
                <w:sz w:val="22"/>
                <w:szCs w:val="22"/>
              </w:rPr>
            </w:pPr>
            <w:r w:rsidRPr="00791FE7">
              <w:rPr>
                <w:rFonts w:asciiTheme="majorBidi" w:hAnsiTheme="majorBidi" w:cstheme="majorBidi"/>
                <w:color w:val="000000"/>
                <w:sz w:val="22"/>
                <w:szCs w:val="22"/>
              </w:rPr>
              <w:t>Construction to completion of chief's office comprising of Chiefs office, sub chiefs’ offices, Boardroom and front office.</w:t>
            </w:r>
          </w:p>
        </w:tc>
        <w:tc>
          <w:tcPr>
            <w:tcW w:w="1559" w:type="dxa"/>
            <w:shd w:val="clear" w:color="auto" w:fill="auto"/>
          </w:tcPr>
          <w:p w14:paraId="4B0C398C" w14:textId="489C0550" w:rsidR="00B22EF7" w:rsidRPr="003675C7" w:rsidRDefault="00B22EF7" w:rsidP="00B22EF7">
            <w:pPr>
              <w:rPr>
                <w:rFonts w:asciiTheme="majorBidi" w:hAnsiTheme="majorBidi" w:cstheme="majorBidi"/>
                <w:color w:val="000000"/>
                <w:sz w:val="22"/>
                <w:szCs w:val="22"/>
              </w:rPr>
            </w:pPr>
            <w:r w:rsidRPr="00791FE7">
              <w:rPr>
                <w:rFonts w:asciiTheme="majorBidi" w:hAnsiTheme="majorBidi" w:cstheme="majorBidi"/>
                <w:color w:val="000000"/>
                <w:sz w:val="22"/>
                <w:szCs w:val="22"/>
              </w:rPr>
              <w:t xml:space="preserve">                                          3,000,000.00 </w:t>
            </w:r>
          </w:p>
        </w:tc>
        <w:tc>
          <w:tcPr>
            <w:tcW w:w="1316" w:type="dxa"/>
            <w:shd w:val="clear" w:color="auto" w:fill="auto"/>
          </w:tcPr>
          <w:p w14:paraId="2F08844E" w14:textId="77777777" w:rsidR="00B22EF7" w:rsidRPr="003675C7" w:rsidRDefault="00B22EF7" w:rsidP="00B22EF7">
            <w:pPr>
              <w:jc w:val="center"/>
              <w:rPr>
                <w:b/>
                <w:bCs/>
                <w:sz w:val="22"/>
                <w:szCs w:val="22"/>
              </w:rPr>
            </w:pPr>
          </w:p>
        </w:tc>
        <w:tc>
          <w:tcPr>
            <w:tcW w:w="1519" w:type="dxa"/>
            <w:shd w:val="clear" w:color="auto" w:fill="auto"/>
          </w:tcPr>
          <w:p w14:paraId="74C87302" w14:textId="12A27E24" w:rsidR="00B22EF7" w:rsidRPr="00164C2D" w:rsidRDefault="00B22EF7" w:rsidP="00B22EF7">
            <w:pPr>
              <w:rPr>
                <w:rFonts w:asciiTheme="majorBidi" w:hAnsiTheme="majorBidi" w:cstheme="majorBidi"/>
                <w:color w:val="000000"/>
                <w:sz w:val="22"/>
                <w:szCs w:val="22"/>
              </w:rPr>
            </w:pPr>
            <w:r w:rsidRPr="00791FE7">
              <w:rPr>
                <w:rFonts w:asciiTheme="majorBidi" w:hAnsiTheme="majorBidi" w:cstheme="majorBidi"/>
                <w:color w:val="000000"/>
                <w:sz w:val="22"/>
                <w:szCs w:val="22"/>
              </w:rPr>
              <w:t xml:space="preserve">                                          3,000,000.00 </w:t>
            </w:r>
          </w:p>
        </w:tc>
        <w:tc>
          <w:tcPr>
            <w:tcW w:w="1057" w:type="dxa"/>
            <w:shd w:val="clear" w:color="auto" w:fill="auto"/>
          </w:tcPr>
          <w:p w14:paraId="48F1094A" w14:textId="2FF94C7F" w:rsidR="00B22EF7" w:rsidRPr="00164C2D" w:rsidRDefault="00B22EF7" w:rsidP="00B22EF7">
            <w:pPr>
              <w:rPr>
                <w:b/>
                <w:bCs/>
                <w:sz w:val="22"/>
                <w:szCs w:val="22"/>
              </w:rPr>
            </w:pPr>
            <w:r w:rsidRPr="00164C2D">
              <w:rPr>
                <w:sz w:val="22"/>
                <w:szCs w:val="22"/>
              </w:rPr>
              <w:t>New</w:t>
            </w:r>
          </w:p>
        </w:tc>
      </w:tr>
      <w:tr w:rsidR="00B22EF7" w:rsidRPr="00164C2D" w14:paraId="2E37ECD2" w14:textId="77777777" w:rsidTr="00B22EF7">
        <w:trPr>
          <w:trHeight w:val="285"/>
        </w:trPr>
        <w:tc>
          <w:tcPr>
            <w:tcW w:w="2547" w:type="dxa"/>
            <w:shd w:val="clear" w:color="auto" w:fill="auto"/>
          </w:tcPr>
          <w:p w14:paraId="5C6021B3" w14:textId="3CEAE7B9" w:rsidR="00B22EF7" w:rsidRPr="00791FE7" w:rsidRDefault="00B22EF7" w:rsidP="00B22EF7">
            <w:pPr>
              <w:rPr>
                <w:rFonts w:asciiTheme="majorBidi" w:hAnsiTheme="majorBidi" w:cstheme="majorBidi"/>
                <w:b/>
                <w:bCs/>
                <w:sz w:val="22"/>
                <w:szCs w:val="22"/>
              </w:rPr>
            </w:pPr>
            <w:r w:rsidRPr="00081FDF">
              <w:rPr>
                <w:rFonts w:asciiTheme="majorBidi" w:hAnsiTheme="majorBidi" w:cstheme="majorBidi"/>
                <w:color w:val="000000"/>
                <w:sz w:val="22"/>
                <w:szCs w:val="22"/>
              </w:rPr>
              <w:t>Sangailu Assistant County Commissioner’s Offices</w:t>
            </w:r>
          </w:p>
        </w:tc>
        <w:tc>
          <w:tcPr>
            <w:tcW w:w="2693" w:type="dxa"/>
            <w:shd w:val="clear" w:color="auto" w:fill="auto"/>
          </w:tcPr>
          <w:p w14:paraId="6EF9A777" w14:textId="155C8948" w:rsidR="00B22EF7" w:rsidRPr="00791FE7" w:rsidRDefault="00B22EF7" w:rsidP="00B22EF7">
            <w:pPr>
              <w:rPr>
                <w:rFonts w:asciiTheme="majorBidi" w:hAnsiTheme="majorBidi" w:cstheme="majorBidi"/>
                <w:b/>
                <w:bCs/>
                <w:sz w:val="22"/>
                <w:szCs w:val="22"/>
              </w:rPr>
            </w:pPr>
            <w:r w:rsidRPr="00081FDF">
              <w:rPr>
                <w:rFonts w:asciiTheme="majorBidi" w:hAnsiTheme="majorBidi" w:cstheme="majorBidi"/>
                <w:color w:val="000000"/>
                <w:sz w:val="22"/>
                <w:szCs w:val="22"/>
              </w:rPr>
              <w:t>Construction to completion of Assistant County Commissioner’s offices, comprising of 4 offices and one boardroom</w:t>
            </w:r>
          </w:p>
        </w:tc>
        <w:tc>
          <w:tcPr>
            <w:tcW w:w="1559" w:type="dxa"/>
            <w:shd w:val="clear" w:color="auto" w:fill="auto"/>
          </w:tcPr>
          <w:p w14:paraId="7A9A7F75" w14:textId="3C9AD770" w:rsidR="00B22EF7" w:rsidRPr="00791FE7" w:rsidRDefault="00B22EF7" w:rsidP="00B22EF7">
            <w:pPr>
              <w:rPr>
                <w:rFonts w:asciiTheme="majorBidi" w:hAnsiTheme="majorBidi" w:cstheme="majorBidi"/>
                <w:b/>
                <w:bCs/>
                <w:sz w:val="22"/>
                <w:szCs w:val="22"/>
              </w:rPr>
            </w:pPr>
            <w:r w:rsidRPr="00081FDF">
              <w:rPr>
                <w:rFonts w:asciiTheme="majorBidi" w:hAnsiTheme="majorBidi" w:cstheme="majorBidi"/>
                <w:color w:val="000000"/>
                <w:sz w:val="22"/>
                <w:szCs w:val="22"/>
              </w:rPr>
              <w:t xml:space="preserve">                                          4,000,000.00 </w:t>
            </w:r>
          </w:p>
        </w:tc>
        <w:tc>
          <w:tcPr>
            <w:tcW w:w="1316" w:type="dxa"/>
            <w:shd w:val="clear" w:color="auto" w:fill="auto"/>
          </w:tcPr>
          <w:p w14:paraId="141895D5" w14:textId="77777777" w:rsidR="00B22EF7" w:rsidRPr="00791FE7" w:rsidRDefault="00B22EF7" w:rsidP="00B22EF7">
            <w:pPr>
              <w:jc w:val="center"/>
              <w:rPr>
                <w:b/>
                <w:bCs/>
                <w:sz w:val="22"/>
                <w:szCs w:val="22"/>
              </w:rPr>
            </w:pPr>
          </w:p>
        </w:tc>
        <w:tc>
          <w:tcPr>
            <w:tcW w:w="1519" w:type="dxa"/>
            <w:shd w:val="clear" w:color="auto" w:fill="auto"/>
          </w:tcPr>
          <w:p w14:paraId="0E38B644" w14:textId="2AA63110" w:rsidR="00B22EF7" w:rsidRPr="00164C2D" w:rsidRDefault="00B22EF7" w:rsidP="00B22EF7">
            <w:pPr>
              <w:rPr>
                <w:b/>
                <w:bCs/>
                <w:sz w:val="22"/>
                <w:szCs w:val="22"/>
              </w:rPr>
            </w:pPr>
            <w:r w:rsidRPr="00081FDF">
              <w:rPr>
                <w:rFonts w:asciiTheme="majorBidi" w:hAnsiTheme="majorBidi" w:cstheme="majorBidi"/>
                <w:color w:val="000000"/>
                <w:sz w:val="22"/>
                <w:szCs w:val="22"/>
              </w:rPr>
              <w:t xml:space="preserve">                                          4,000,000.00</w:t>
            </w:r>
            <w:r w:rsidRPr="00164C2D">
              <w:rPr>
                <w:rFonts w:asciiTheme="majorBidi" w:hAnsiTheme="majorBidi" w:cstheme="majorBidi"/>
                <w:color w:val="000000"/>
                <w:sz w:val="22"/>
                <w:szCs w:val="22"/>
              </w:rPr>
              <w:t xml:space="preserve"> </w:t>
            </w:r>
          </w:p>
        </w:tc>
        <w:tc>
          <w:tcPr>
            <w:tcW w:w="1057" w:type="dxa"/>
            <w:shd w:val="clear" w:color="auto" w:fill="auto"/>
          </w:tcPr>
          <w:p w14:paraId="30B516C9" w14:textId="09F87E34" w:rsidR="00B22EF7" w:rsidRPr="00164C2D" w:rsidRDefault="00B22EF7" w:rsidP="00B22EF7">
            <w:pPr>
              <w:rPr>
                <w:b/>
                <w:bCs/>
                <w:sz w:val="22"/>
                <w:szCs w:val="22"/>
              </w:rPr>
            </w:pPr>
            <w:r w:rsidRPr="00164C2D">
              <w:rPr>
                <w:sz w:val="22"/>
                <w:szCs w:val="22"/>
              </w:rPr>
              <w:t>New</w:t>
            </w:r>
          </w:p>
        </w:tc>
      </w:tr>
      <w:tr w:rsidR="00B22EF7" w:rsidRPr="00164C2D" w14:paraId="5FD36E42" w14:textId="77777777" w:rsidTr="00B22EF7">
        <w:trPr>
          <w:trHeight w:val="285"/>
        </w:trPr>
        <w:tc>
          <w:tcPr>
            <w:tcW w:w="2547" w:type="dxa"/>
            <w:shd w:val="clear" w:color="auto" w:fill="auto"/>
            <w:hideMark/>
          </w:tcPr>
          <w:p w14:paraId="73F271EB" w14:textId="6BA5AE89" w:rsidR="00B22EF7" w:rsidRPr="00164C2D" w:rsidRDefault="00B22EF7" w:rsidP="00B22EF7">
            <w:pPr>
              <w:rPr>
                <w:b/>
                <w:bCs/>
                <w:sz w:val="22"/>
                <w:szCs w:val="22"/>
              </w:rPr>
            </w:pPr>
            <w:r w:rsidRPr="00164C2D">
              <w:rPr>
                <w:b/>
                <w:bCs/>
                <w:sz w:val="22"/>
                <w:szCs w:val="22"/>
              </w:rPr>
              <w:t>SUBTOTAL</w:t>
            </w:r>
          </w:p>
        </w:tc>
        <w:tc>
          <w:tcPr>
            <w:tcW w:w="2693" w:type="dxa"/>
            <w:shd w:val="clear" w:color="auto" w:fill="auto"/>
            <w:hideMark/>
          </w:tcPr>
          <w:p w14:paraId="37092986" w14:textId="4E25A432" w:rsidR="00B22EF7" w:rsidRPr="00164C2D" w:rsidRDefault="00B22EF7" w:rsidP="00B22EF7">
            <w:pPr>
              <w:rPr>
                <w:b/>
                <w:bCs/>
                <w:sz w:val="22"/>
                <w:szCs w:val="22"/>
              </w:rPr>
            </w:pPr>
          </w:p>
        </w:tc>
        <w:tc>
          <w:tcPr>
            <w:tcW w:w="1559" w:type="dxa"/>
            <w:shd w:val="clear" w:color="auto" w:fill="auto"/>
          </w:tcPr>
          <w:p w14:paraId="758ADBE8" w14:textId="1518F7B2" w:rsidR="00B22EF7" w:rsidRPr="00164C2D" w:rsidRDefault="00B22EF7" w:rsidP="00B22EF7">
            <w:pPr>
              <w:rPr>
                <w:b/>
                <w:bCs/>
                <w:sz w:val="22"/>
                <w:szCs w:val="22"/>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9,700,000</w:t>
            </w:r>
            <w:r>
              <w:rPr>
                <w:b/>
                <w:bCs/>
                <w:sz w:val="22"/>
                <w:szCs w:val="22"/>
              </w:rPr>
              <w:fldChar w:fldCharType="end"/>
            </w:r>
          </w:p>
        </w:tc>
        <w:tc>
          <w:tcPr>
            <w:tcW w:w="1316" w:type="dxa"/>
            <w:shd w:val="clear" w:color="auto" w:fill="auto"/>
          </w:tcPr>
          <w:p w14:paraId="6B235880" w14:textId="2ECF3684" w:rsidR="00B22EF7" w:rsidRPr="00164C2D" w:rsidRDefault="00B22EF7" w:rsidP="00B22EF7">
            <w:pPr>
              <w:jc w:val="center"/>
              <w:rPr>
                <w:b/>
                <w:bCs/>
                <w:sz w:val="22"/>
                <w:szCs w:val="22"/>
              </w:rPr>
            </w:pPr>
          </w:p>
        </w:tc>
        <w:tc>
          <w:tcPr>
            <w:tcW w:w="1519" w:type="dxa"/>
            <w:shd w:val="clear" w:color="auto" w:fill="auto"/>
          </w:tcPr>
          <w:p w14:paraId="46072534" w14:textId="194A1D9B" w:rsidR="00B22EF7" w:rsidRPr="00164C2D" w:rsidRDefault="00B22EF7" w:rsidP="00B22EF7">
            <w:pPr>
              <w:rPr>
                <w:rFonts w:asciiTheme="majorBidi" w:hAnsiTheme="majorBidi" w:cstheme="majorBidi"/>
                <w:b/>
                <w:bCs/>
                <w:color w:val="000000"/>
                <w:sz w:val="22"/>
                <w:szCs w:val="22"/>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9,700,000</w:t>
            </w:r>
            <w:r>
              <w:rPr>
                <w:b/>
                <w:bCs/>
                <w:sz w:val="22"/>
                <w:szCs w:val="22"/>
              </w:rPr>
              <w:fldChar w:fldCharType="end"/>
            </w:r>
          </w:p>
        </w:tc>
        <w:tc>
          <w:tcPr>
            <w:tcW w:w="1057" w:type="dxa"/>
            <w:shd w:val="clear" w:color="auto" w:fill="auto"/>
            <w:hideMark/>
          </w:tcPr>
          <w:p w14:paraId="1B2B1BBA" w14:textId="03477FF4" w:rsidR="00B22EF7" w:rsidRPr="00164C2D" w:rsidRDefault="00B22EF7" w:rsidP="00B22EF7">
            <w:pPr>
              <w:rPr>
                <w:b/>
                <w:bCs/>
                <w:sz w:val="22"/>
                <w:szCs w:val="22"/>
              </w:rPr>
            </w:pPr>
            <w:r w:rsidRPr="00164C2D">
              <w:rPr>
                <w:b/>
                <w:bCs/>
                <w:sz w:val="22"/>
                <w:szCs w:val="22"/>
              </w:rPr>
              <w:t> </w:t>
            </w:r>
          </w:p>
        </w:tc>
      </w:tr>
      <w:tr w:rsidR="00B22EF7" w:rsidRPr="00164C2D" w14:paraId="2E8406DC" w14:textId="77777777" w:rsidTr="00B22EF7">
        <w:trPr>
          <w:trHeight w:val="285"/>
        </w:trPr>
        <w:tc>
          <w:tcPr>
            <w:tcW w:w="10691" w:type="dxa"/>
            <w:gridSpan w:val="6"/>
            <w:shd w:val="clear" w:color="auto" w:fill="auto"/>
            <w:hideMark/>
          </w:tcPr>
          <w:p w14:paraId="306FB669" w14:textId="77777777" w:rsidR="00B22EF7" w:rsidRPr="00164C2D" w:rsidRDefault="00B22EF7" w:rsidP="00B22EF7">
            <w:pPr>
              <w:rPr>
                <w:sz w:val="22"/>
                <w:szCs w:val="22"/>
              </w:rPr>
            </w:pPr>
            <w:r w:rsidRPr="00164C2D">
              <w:rPr>
                <w:b/>
                <w:bCs/>
                <w:sz w:val="22"/>
                <w:szCs w:val="22"/>
              </w:rPr>
              <w:t>TERTIARY PROJECTS</w:t>
            </w:r>
          </w:p>
          <w:p w14:paraId="2593B499" w14:textId="4B91B8EA" w:rsidR="00B22EF7" w:rsidRPr="00164C2D" w:rsidRDefault="00B22EF7" w:rsidP="00B22EF7">
            <w:pPr>
              <w:rPr>
                <w:sz w:val="22"/>
                <w:szCs w:val="22"/>
              </w:rPr>
            </w:pPr>
            <w:r w:rsidRPr="00164C2D">
              <w:rPr>
                <w:sz w:val="22"/>
                <w:szCs w:val="22"/>
              </w:rPr>
              <w:t> </w:t>
            </w:r>
          </w:p>
        </w:tc>
      </w:tr>
      <w:tr w:rsidR="00B22EF7" w:rsidRPr="00164C2D" w14:paraId="6033F83D" w14:textId="77777777" w:rsidTr="00B22EF7">
        <w:trPr>
          <w:trHeight w:val="570"/>
        </w:trPr>
        <w:tc>
          <w:tcPr>
            <w:tcW w:w="2547" w:type="dxa"/>
            <w:shd w:val="clear" w:color="auto" w:fill="auto"/>
          </w:tcPr>
          <w:p w14:paraId="4DE6C872" w14:textId="0831F5C5" w:rsidR="00B22EF7" w:rsidRPr="00164C2D" w:rsidRDefault="00B22EF7" w:rsidP="00B22EF7">
            <w:pPr>
              <w:rPr>
                <w:b/>
                <w:bCs/>
                <w:sz w:val="22"/>
                <w:szCs w:val="22"/>
              </w:rPr>
            </w:pPr>
            <w:proofErr w:type="spellStart"/>
            <w:r w:rsidRPr="00081FDF">
              <w:rPr>
                <w:rFonts w:asciiTheme="majorBidi" w:hAnsiTheme="majorBidi" w:cstheme="majorBidi"/>
                <w:color w:val="000000"/>
                <w:sz w:val="22"/>
                <w:szCs w:val="22"/>
              </w:rPr>
              <w:t>Ijara</w:t>
            </w:r>
            <w:proofErr w:type="spellEnd"/>
            <w:r w:rsidRPr="00081FDF">
              <w:rPr>
                <w:rFonts w:asciiTheme="majorBidi" w:hAnsiTheme="majorBidi" w:cstheme="majorBidi"/>
                <w:color w:val="000000"/>
                <w:sz w:val="22"/>
                <w:szCs w:val="22"/>
              </w:rPr>
              <w:t xml:space="preserve"> Kenya Medical Training Centre</w:t>
            </w:r>
          </w:p>
        </w:tc>
        <w:tc>
          <w:tcPr>
            <w:tcW w:w="2693" w:type="dxa"/>
            <w:shd w:val="clear" w:color="auto" w:fill="auto"/>
          </w:tcPr>
          <w:p w14:paraId="29A4959B" w14:textId="7FAE36E4" w:rsidR="00B22EF7" w:rsidRPr="00164C2D" w:rsidRDefault="00B22EF7" w:rsidP="00B22EF7">
            <w:pPr>
              <w:rPr>
                <w:b/>
                <w:bCs/>
                <w:sz w:val="22"/>
                <w:szCs w:val="22"/>
              </w:rPr>
            </w:pPr>
            <w:r w:rsidRPr="00081FDF">
              <w:rPr>
                <w:rFonts w:asciiTheme="majorBidi" w:hAnsiTheme="majorBidi" w:cstheme="majorBidi"/>
                <w:color w:val="000000"/>
                <w:sz w:val="22"/>
                <w:szCs w:val="22"/>
              </w:rPr>
              <w:t xml:space="preserve">Construction to completion of 2 classrooms Kshs. 2,200,000 and Construction of two door Kshs. 300,000 </w:t>
            </w:r>
            <w:proofErr w:type="gramStart"/>
            <w:r w:rsidRPr="00081FDF">
              <w:rPr>
                <w:rFonts w:asciiTheme="majorBidi" w:hAnsiTheme="majorBidi" w:cstheme="majorBidi"/>
                <w:color w:val="000000"/>
                <w:sz w:val="22"/>
                <w:szCs w:val="22"/>
              </w:rPr>
              <w:t>toilet</w:t>
            </w:r>
            <w:proofErr w:type="gramEnd"/>
            <w:r w:rsidRPr="00081FDF">
              <w:rPr>
                <w:rFonts w:asciiTheme="majorBidi" w:hAnsiTheme="majorBidi" w:cstheme="majorBidi"/>
                <w:color w:val="000000"/>
                <w:sz w:val="22"/>
                <w:szCs w:val="22"/>
              </w:rPr>
              <w:t xml:space="preserve"> to completion with one </w:t>
            </w:r>
            <w:r>
              <w:rPr>
                <w:rFonts w:asciiTheme="majorBidi" w:hAnsiTheme="majorBidi" w:cstheme="majorBidi"/>
                <w:color w:val="000000"/>
                <w:sz w:val="22"/>
                <w:szCs w:val="22"/>
              </w:rPr>
              <w:t>chamber</w:t>
            </w:r>
            <w:r w:rsidRPr="00081FDF">
              <w:rPr>
                <w:rFonts w:asciiTheme="majorBidi" w:hAnsiTheme="majorBidi" w:cstheme="majorBidi"/>
                <w:color w:val="000000"/>
                <w:sz w:val="22"/>
                <w:szCs w:val="22"/>
              </w:rPr>
              <w:t xml:space="preserve"> usable for persons with disability </w:t>
            </w:r>
          </w:p>
        </w:tc>
        <w:tc>
          <w:tcPr>
            <w:tcW w:w="1559" w:type="dxa"/>
            <w:shd w:val="clear" w:color="auto" w:fill="auto"/>
          </w:tcPr>
          <w:p w14:paraId="2A0C2D22" w14:textId="597CCF19" w:rsidR="00B22EF7" w:rsidRPr="00164C2D" w:rsidRDefault="00B22EF7" w:rsidP="00B22EF7">
            <w:pPr>
              <w:rPr>
                <w:b/>
                <w:bCs/>
                <w:sz w:val="22"/>
                <w:szCs w:val="22"/>
              </w:rPr>
            </w:pPr>
            <w:r w:rsidRPr="00081FDF">
              <w:rPr>
                <w:rFonts w:asciiTheme="majorBidi" w:hAnsiTheme="majorBidi" w:cstheme="majorBidi"/>
                <w:color w:val="000000"/>
                <w:sz w:val="22"/>
                <w:szCs w:val="22"/>
              </w:rPr>
              <w:t xml:space="preserve">                            2,500,000.00 </w:t>
            </w:r>
          </w:p>
        </w:tc>
        <w:tc>
          <w:tcPr>
            <w:tcW w:w="1316" w:type="dxa"/>
            <w:shd w:val="clear" w:color="auto" w:fill="auto"/>
          </w:tcPr>
          <w:p w14:paraId="302C3251" w14:textId="77777777" w:rsidR="00B22EF7" w:rsidRPr="00791FE7" w:rsidRDefault="00B22EF7" w:rsidP="00B22EF7">
            <w:pPr>
              <w:jc w:val="center"/>
              <w:rPr>
                <w:sz w:val="22"/>
                <w:szCs w:val="22"/>
              </w:rPr>
            </w:pPr>
          </w:p>
        </w:tc>
        <w:tc>
          <w:tcPr>
            <w:tcW w:w="1519" w:type="dxa"/>
            <w:shd w:val="clear" w:color="auto" w:fill="auto"/>
          </w:tcPr>
          <w:p w14:paraId="2421DF1B" w14:textId="77777777" w:rsidR="00B22EF7" w:rsidRPr="00081FDF" w:rsidRDefault="00B22EF7" w:rsidP="00B22EF7">
            <w:pPr>
              <w:rPr>
                <w:rFonts w:asciiTheme="majorBidi" w:hAnsiTheme="majorBidi" w:cstheme="majorBidi"/>
                <w:color w:val="000000"/>
                <w:sz w:val="22"/>
                <w:szCs w:val="22"/>
              </w:rPr>
            </w:pPr>
          </w:p>
          <w:p w14:paraId="2A931369" w14:textId="4278CD4D" w:rsidR="00B22EF7" w:rsidRPr="00164C2D" w:rsidRDefault="00B22EF7" w:rsidP="00B22EF7">
            <w:pPr>
              <w:rPr>
                <w:b/>
                <w:bCs/>
                <w:sz w:val="22"/>
                <w:szCs w:val="22"/>
              </w:rPr>
            </w:pPr>
            <w:r w:rsidRPr="00081FDF">
              <w:rPr>
                <w:rFonts w:asciiTheme="majorBidi" w:hAnsiTheme="majorBidi" w:cstheme="majorBidi"/>
                <w:color w:val="000000"/>
                <w:sz w:val="22"/>
                <w:szCs w:val="22"/>
              </w:rPr>
              <w:t>2,500,000.00</w:t>
            </w:r>
          </w:p>
        </w:tc>
        <w:tc>
          <w:tcPr>
            <w:tcW w:w="1057" w:type="dxa"/>
            <w:shd w:val="clear" w:color="auto" w:fill="auto"/>
          </w:tcPr>
          <w:p w14:paraId="675C6FA5" w14:textId="2792B633" w:rsidR="00B22EF7" w:rsidRPr="00164C2D" w:rsidRDefault="00B22EF7" w:rsidP="00B22EF7">
            <w:pPr>
              <w:rPr>
                <w:b/>
                <w:bCs/>
                <w:sz w:val="22"/>
                <w:szCs w:val="22"/>
              </w:rPr>
            </w:pPr>
            <w:r w:rsidRPr="00164C2D">
              <w:rPr>
                <w:sz w:val="22"/>
                <w:szCs w:val="22"/>
              </w:rPr>
              <w:t>New</w:t>
            </w:r>
          </w:p>
        </w:tc>
      </w:tr>
      <w:tr w:rsidR="00B22EF7" w:rsidRPr="00164C2D" w14:paraId="639F5B5E" w14:textId="77777777" w:rsidTr="00B22EF7">
        <w:trPr>
          <w:trHeight w:val="62"/>
        </w:trPr>
        <w:tc>
          <w:tcPr>
            <w:tcW w:w="2547" w:type="dxa"/>
            <w:shd w:val="clear" w:color="auto" w:fill="auto"/>
          </w:tcPr>
          <w:p w14:paraId="4A29FD7D" w14:textId="53CC5CBE" w:rsidR="00B22EF7" w:rsidRPr="00791FE7" w:rsidRDefault="00B22EF7" w:rsidP="00B22EF7">
            <w:pPr>
              <w:rPr>
                <w:rFonts w:asciiTheme="majorBidi" w:hAnsiTheme="majorBidi" w:cstheme="majorBidi"/>
                <w:sz w:val="22"/>
                <w:szCs w:val="22"/>
              </w:rPr>
            </w:pPr>
            <w:r w:rsidRPr="00164C2D">
              <w:rPr>
                <w:b/>
                <w:bCs/>
                <w:sz w:val="22"/>
                <w:szCs w:val="22"/>
              </w:rPr>
              <w:t>SUBTOTAL</w:t>
            </w:r>
          </w:p>
        </w:tc>
        <w:tc>
          <w:tcPr>
            <w:tcW w:w="2693" w:type="dxa"/>
            <w:shd w:val="clear" w:color="auto" w:fill="auto"/>
          </w:tcPr>
          <w:p w14:paraId="47EE922E" w14:textId="6C6382F2" w:rsidR="00B22EF7" w:rsidRPr="00791FE7" w:rsidRDefault="00B22EF7" w:rsidP="00B22EF7">
            <w:pPr>
              <w:rPr>
                <w:rFonts w:asciiTheme="majorBidi" w:hAnsiTheme="majorBidi" w:cstheme="majorBidi"/>
                <w:sz w:val="22"/>
                <w:szCs w:val="22"/>
              </w:rPr>
            </w:pPr>
            <w:r w:rsidRPr="00164C2D">
              <w:rPr>
                <w:b/>
                <w:bCs/>
                <w:sz w:val="22"/>
                <w:szCs w:val="22"/>
              </w:rPr>
              <w:t> </w:t>
            </w:r>
          </w:p>
        </w:tc>
        <w:tc>
          <w:tcPr>
            <w:tcW w:w="1559" w:type="dxa"/>
            <w:shd w:val="clear" w:color="auto" w:fill="auto"/>
          </w:tcPr>
          <w:p w14:paraId="266ACC86" w14:textId="568CABB9" w:rsidR="00B22EF7" w:rsidRPr="00791FE7" w:rsidRDefault="00B22EF7" w:rsidP="00B22EF7">
            <w:pPr>
              <w:rPr>
                <w:rFonts w:asciiTheme="majorBidi" w:hAnsiTheme="majorBidi" w:cstheme="majorBidi"/>
                <w:sz w:val="22"/>
                <w:szCs w:val="22"/>
              </w:rPr>
            </w:pPr>
            <w:r w:rsidRPr="00164C2D">
              <w:rPr>
                <w:b/>
                <w:bCs/>
                <w:sz w:val="22"/>
                <w:szCs w:val="22"/>
              </w:rPr>
              <w:t>2,500,000.00</w:t>
            </w:r>
          </w:p>
        </w:tc>
        <w:tc>
          <w:tcPr>
            <w:tcW w:w="1316" w:type="dxa"/>
            <w:shd w:val="clear" w:color="auto" w:fill="auto"/>
          </w:tcPr>
          <w:p w14:paraId="6A34F40A" w14:textId="4157A963" w:rsidR="00B22EF7" w:rsidRPr="00791FE7" w:rsidRDefault="00B22EF7" w:rsidP="00B22EF7">
            <w:pPr>
              <w:jc w:val="center"/>
              <w:rPr>
                <w:sz w:val="22"/>
                <w:szCs w:val="22"/>
              </w:rPr>
            </w:pPr>
          </w:p>
        </w:tc>
        <w:tc>
          <w:tcPr>
            <w:tcW w:w="1519" w:type="dxa"/>
            <w:shd w:val="clear" w:color="auto" w:fill="auto"/>
          </w:tcPr>
          <w:p w14:paraId="0C8308CA" w14:textId="631B5ED9" w:rsidR="00B22EF7" w:rsidRPr="00164C2D" w:rsidRDefault="00B22EF7" w:rsidP="00B22EF7">
            <w:pPr>
              <w:rPr>
                <w:sz w:val="22"/>
                <w:szCs w:val="22"/>
              </w:rPr>
            </w:pPr>
            <w:r w:rsidRPr="00164C2D">
              <w:rPr>
                <w:b/>
                <w:bCs/>
                <w:sz w:val="22"/>
                <w:szCs w:val="22"/>
              </w:rPr>
              <w:t>2,500,000.00</w:t>
            </w:r>
          </w:p>
        </w:tc>
        <w:tc>
          <w:tcPr>
            <w:tcW w:w="1057" w:type="dxa"/>
            <w:shd w:val="clear" w:color="auto" w:fill="auto"/>
          </w:tcPr>
          <w:p w14:paraId="19F4E91A" w14:textId="2C12929C" w:rsidR="00B22EF7" w:rsidRPr="00164C2D" w:rsidRDefault="00B22EF7" w:rsidP="00B22EF7">
            <w:pPr>
              <w:rPr>
                <w:sz w:val="22"/>
                <w:szCs w:val="22"/>
              </w:rPr>
            </w:pPr>
            <w:r w:rsidRPr="00164C2D">
              <w:rPr>
                <w:b/>
                <w:bCs/>
                <w:sz w:val="22"/>
                <w:szCs w:val="22"/>
              </w:rPr>
              <w:t> </w:t>
            </w:r>
          </w:p>
        </w:tc>
      </w:tr>
      <w:tr w:rsidR="00B22EF7" w:rsidRPr="00164C2D" w14:paraId="4DD5ABCC" w14:textId="77777777" w:rsidTr="00B22EF7">
        <w:trPr>
          <w:trHeight w:val="206"/>
        </w:trPr>
        <w:tc>
          <w:tcPr>
            <w:tcW w:w="5240" w:type="dxa"/>
            <w:gridSpan w:val="2"/>
            <w:shd w:val="clear" w:color="auto" w:fill="auto"/>
          </w:tcPr>
          <w:p w14:paraId="5B85E36E" w14:textId="49D6C0AC" w:rsidR="00B22EF7" w:rsidRPr="003675C7" w:rsidRDefault="00B22EF7" w:rsidP="00B22EF7">
            <w:pPr>
              <w:rPr>
                <w:rFonts w:asciiTheme="majorBidi" w:hAnsiTheme="majorBidi" w:cstheme="majorBidi"/>
                <w:color w:val="000000"/>
                <w:sz w:val="22"/>
                <w:szCs w:val="22"/>
              </w:rPr>
            </w:pPr>
            <w:r w:rsidRPr="00164C2D">
              <w:rPr>
                <w:b/>
                <w:bCs/>
                <w:sz w:val="22"/>
                <w:szCs w:val="22"/>
              </w:rPr>
              <w:t>TOTAL</w:t>
            </w:r>
            <w:r>
              <w:rPr>
                <w:b/>
                <w:bCs/>
                <w:sz w:val="22"/>
                <w:szCs w:val="22"/>
              </w:rPr>
              <w:t xml:space="preserve"> CONSTITUENCY</w:t>
            </w:r>
            <w:r w:rsidRPr="00164C2D">
              <w:rPr>
                <w:b/>
                <w:bCs/>
                <w:sz w:val="22"/>
                <w:szCs w:val="22"/>
              </w:rPr>
              <w:t xml:space="preserve"> ALLOCATION</w:t>
            </w:r>
          </w:p>
        </w:tc>
        <w:tc>
          <w:tcPr>
            <w:tcW w:w="1559" w:type="dxa"/>
            <w:shd w:val="clear" w:color="auto" w:fill="auto"/>
          </w:tcPr>
          <w:p w14:paraId="3A72CCF3" w14:textId="334E6BF0" w:rsidR="00B22EF7" w:rsidRPr="003675C7" w:rsidRDefault="00B22EF7" w:rsidP="00B22EF7">
            <w:pPr>
              <w:rPr>
                <w:rFonts w:asciiTheme="majorBidi" w:hAnsiTheme="majorBidi" w:cstheme="majorBidi"/>
                <w:color w:val="000000"/>
                <w:sz w:val="22"/>
                <w:szCs w:val="22"/>
              </w:rPr>
            </w:pPr>
            <w:r>
              <w:rPr>
                <w:b/>
                <w:bCs/>
                <w:sz w:val="22"/>
                <w:szCs w:val="22"/>
              </w:rPr>
              <w:t>166,593,720</w:t>
            </w:r>
          </w:p>
        </w:tc>
        <w:tc>
          <w:tcPr>
            <w:tcW w:w="1316" w:type="dxa"/>
            <w:shd w:val="clear" w:color="auto" w:fill="auto"/>
          </w:tcPr>
          <w:p w14:paraId="612D65E2" w14:textId="56B3EE24" w:rsidR="00B22EF7" w:rsidRPr="003675C7" w:rsidRDefault="00B22EF7" w:rsidP="00B22EF7">
            <w:pPr>
              <w:jc w:val="center"/>
              <w:rPr>
                <w:sz w:val="22"/>
                <w:szCs w:val="22"/>
              </w:rPr>
            </w:pPr>
          </w:p>
        </w:tc>
        <w:tc>
          <w:tcPr>
            <w:tcW w:w="1519" w:type="dxa"/>
            <w:shd w:val="clear" w:color="auto" w:fill="auto"/>
          </w:tcPr>
          <w:p w14:paraId="25AA869D" w14:textId="448996D7" w:rsidR="00B22EF7" w:rsidRPr="00164C2D" w:rsidRDefault="00B22EF7" w:rsidP="00B22EF7">
            <w:pPr>
              <w:rPr>
                <w:sz w:val="22"/>
                <w:szCs w:val="22"/>
              </w:rPr>
            </w:pPr>
            <w:r>
              <w:rPr>
                <w:b/>
                <w:bCs/>
                <w:sz w:val="22"/>
                <w:szCs w:val="22"/>
              </w:rPr>
              <w:t>166,593,720</w:t>
            </w:r>
          </w:p>
        </w:tc>
        <w:tc>
          <w:tcPr>
            <w:tcW w:w="1057" w:type="dxa"/>
          </w:tcPr>
          <w:p w14:paraId="19FB0403" w14:textId="77777777" w:rsidR="00B22EF7" w:rsidRPr="00164C2D" w:rsidRDefault="00B22EF7" w:rsidP="00B22EF7">
            <w:pPr>
              <w:rPr>
                <w:sz w:val="22"/>
                <w:szCs w:val="22"/>
              </w:rPr>
            </w:pPr>
          </w:p>
        </w:tc>
      </w:tr>
      <w:tr w:rsidR="00B22EF7" w:rsidRPr="00791FE7" w14:paraId="7E409FD6" w14:textId="77777777" w:rsidTr="00B22EF7">
        <w:trPr>
          <w:trHeight w:val="285"/>
        </w:trPr>
        <w:tc>
          <w:tcPr>
            <w:tcW w:w="2547" w:type="dxa"/>
            <w:shd w:val="clear" w:color="auto" w:fill="auto"/>
          </w:tcPr>
          <w:p w14:paraId="7C62B58F" w14:textId="49F2F4A8" w:rsidR="00B22EF7" w:rsidRPr="00791FE7" w:rsidRDefault="00B22EF7" w:rsidP="00B22EF7">
            <w:pPr>
              <w:rPr>
                <w:rFonts w:asciiTheme="majorBidi" w:hAnsiTheme="majorBidi" w:cstheme="majorBidi"/>
                <w:b/>
                <w:bCs/>
                <w:sz w:val="22"/>
                <w:szCs w:val="22"/>
              </w:rPr>
            </w:pPr>
          </w:p>
        </w:tc>
        <w:tc>
          <w:tcPr>
            <w:tcW w:w="2693" w:type="dxa"/>
            <w:shd w:val="clear" w:color="auto" w:fill="auto"/>
          </w:tcPr>
          <w:p w14:paraId="71DC18E5" w14:textId="08A0BECE" w:rsidR="00B22EF7" w:rsidRPr="00791FE7" w:rsidRDefault="00B22EF7" w:rsidP="00B22EF7">
            <w:pPr>
              <w:rPr>
                <w:rFonts w:asciiTheme="majorBidi" w:hAnsiTheme="majorBidi" w:cstheme="majorBidi"/>
                <w:b/>
                <w:bCs/>
                <w:sz w:val="22"/>
                <w:szCs w:val="22"/>
              </w:rPr>
            </w:pPr>
          </w:p>
        </w:tc>
        <w:tc>
          <w:tcPr>
            <w:tcW w:w="1559" w:type="dxa"/>
            <w:shd w:val="clear" w:color="auto" w:fill="auto"/>
          </w:tcPr>
          <w:p w14:paraId="23B40367" w14:textId="19C49C49" w:rsidR="00B22EF7" w:rsidRPr="00791FE7" w:rsidRDefault="00B22EF7" w:rsidP="00B22EF7">
            <w:pPr>
              <w:rPr>
                <w:rFonts w:asciiTheme="majorBidi" w:hAnsiTheme="majorBidi" w:cstheme="majorBidi"/>
                <w:b/>
                <w:bCs/>
                <w:sz w:val="22"/>
                <w:szCs w:val="22"/>
              </w:rPr>
            </w:pPr>
          </w:p>
        </w:tc>
        <w:tc>
          <w:tcPr>
            <w:tcW w:w="1316" w:type="dxa"/>
            <w:shd w:val="clear" w:color="auto" w:fill="auto"/>
          </w:tcPr>
          <w:p w14:paraId="4BF343C9" w14:textId="77777777" w:rsidR="00B22EF7" w:rsidRPr="00791FE7" w:rsidRDefault="00B22EF7" w:rsidP="00B22EF7">
            <w:pPr>
              <w:jc w:val="center"/>
              <w:rPr>
                <w:b/>
                <w:bCs/>
                <w:sz w:val="22"/>
                <w:szCs w:val="22"/>
              </w:rPr>
            </w:pPr>
          </w:p>
        </w:tc>
        <w:tc>
          <w:tcPr>
            <w:tcW w:w="1519" w:type="dxa"/>
            <w:shd w:val="clear" w:color="auto" w:fill="auto"/>
          </w:tcPr>
          <w:p w14:paraId="4E7C46CB" w14:textId="26AC5FE2" w:rsidR="00B22EF7" w:rsidRPr="00791FE7" w:rsidRDefault="00B22EF7" w:rsidP="00B22EF7">
            <w:pPr>
              <w:rPr>
                <w:b/>
                <w:bCs/>
                <w:sz w:val="22"/>
                <w:szCs w:val="22"/>
              </w:rPr>
            </w:pPr>
          </w:p>
        </w:tc>
        <w:tc>
          <w:tcPr>
            <w:tcW w:w="1057" w:type="dxa"/>
            <w:shd w:val="clear" w:color="auto" w:fill="auto"/>
          </w:tcPr>
          <w:p w14:paraId="10B4AC3F" w14:textId="77777777" w:rsidR="00B22EF7" w:rsidRPr="00791FE7" w:rsidRDefault="00B22EF7" w:rsidP="00B22EF7">
            <w:pPr>
              <w:rPr>
                <w:b/>
                <w:bCs/>
                <w:sz w:val="22"/>
                <w:szCs w:val="22"/>
              </w:rPr>
            </w:pPr>
          </w:p>
        </w:tc>
      </w:tr>
      <w:tr w:rsidR="00B22EF7" w:rsidRPr="00164C2D" w14:paraId="7532907A" w14:textId="77777777" w:rsidTr="00B22EF7">
        <w:trPr>
          <w:trHeight w:val="285"/>
        </w:trPr>
        <w:tc>
          <w:tcPr>
            <w:tcW w:w="10691" w:type="dxa"/>
            <w:gridSpan w:val="6"/>
            <w:shd w:val="clear" w:color="auto" w:fill="auto"/>
          </w:tcPr>
          <w:p w14:paraId="17CED79E" w14:textId="2914ECBE" w:rsidR="00B22EF7" w:rsidRPr="00164C2D" w:rsidRDefault="00B22EF7" w:rsidP="00B22EF7">
            <w:pPr>
              <w:rPr>
                <w:b/>
                <w:bCs/>
                <w:sz w:val="22"/>
                <w:szCs w:val="22"/>
              </w:rPr>
            </w:pPr>
            <w:r w:rsidRPr="00A258DA">
              <w:rPr>
                <w:rFonts w:ascii="Footlight MT Light" w:hAnsi="Footlight MT Light" w:cs="Calibri"/>
                <w:sz w:val="22"/>
                <w:szCs w:val="22"/>
              </w:rPr>
              <w:t> </w:t>
            </w:r>
            <w:r w:rsidRPr="00DE1B10">
              <w:rPr>
                <w:rFonts w:ascii="Footlight MT Light" w:hAnsi="Footlight MT Light" w:cs="Calibri"/>
                <w:b/>
                <w:bCs/>
                <w:color w:val="000000"/>
              </w:rPr>
              <w:t>JUNIOR SECONDARY SCHOOL</w:t>
            </w:r>
            <w:r>
              <w:rPr>
                <w:rFonts w:ascii="Footlight MT Light" w:hAnsi="Footlight MT Light" w:cs="Calibri"/>
                <w:b/>
                <w:bCs/>
                <w:color w:val="000000"/>
              </w:rPr>
              <w:t xml:space="preserve"> (CONDITIONAL GRANT)</w:t>
            </w:r>
          </w:p>
        </w:tc>
      </w:tr>
      <w:tr w:rsidR="00B22EF7" w:rsidRPr="00164C2D" w14:paraId="346E3B49" w14:textId="77777777" w:rsidTr="00B22EF7">
        <w:trPr>
          <w:trHeight w:val="285"/>
        </w:trPr>
        <w:tc>
          <w:tcPr>
            <w:tcW w:w="2547" w:type="dxa"/>
            <w:shd w:val="clear" w:color="auto" w:fill="auto"/>
            <w:hideMark/>
          </w:tcPr>
          <w:p w14:paraId="73810594" w14:textId="324361C4" w:rsidR="00B22EF7" w:rsidRPr="00164C2D" w:rsidRDefault="00B22EF7" w:rsidP="00B22EF7">
            <w:pPr>
              <w:rPr>
                <w:b/>
                <w:bCs/>
                <w:sz w:val="22"/>
                <w:szCs w:val="22"/>
              </w:rPr>
            </w:pPr>
            <w:proofErr w:type="spellStart"/>
            <w:r w:rsidRPr="00164C2D">
              <w:rPr>
                <w:rFonts w:asciiTheme="majorBidi" w:hAnsiTheme="majorBidi" w:cstheme="majorBidi"/>
                <w:color w:val="000000"/>
                <w:sz w:val="22"/>
                <w:szCs w:val="22"/>
              </w:rPr>
              <w:t>Masalani</w:t>
            </w:r>
            <w:proofErr w:type="spellEnd"/>
            <w:r w:rsidRPr="00164C2D">
              <w:rPr>
                <w:rFonts w:asciiTheme="majorBidi" w:hAnsiTheme="majorBidi" w:cstheme="majorBidi"/>
                <w:color w:val="000000"/>
                <w:sz w:val="22"/>
                <w:szCs w:val="22"/>
              </w:rPr>
              <w:t xml:space="preserve"> Junior Secondary School</w:t>
            </w:r>
          </w:p>
        </w:tc>
        <w:tc>
          <w:tcPr>
            <w:tcW w:w="2693" w:type="dxa"/>
            <w:shd w:val="clear" w:color="auto" w:fill="auto"/>
            <w:hideMark/>
          </w:tcPr>
          <w:p w14:paraId="37BFF634" w14:textId="5E0A5CB7" w:rsidR="00B22EF7" w:rsidRPr="00164C2D" w:rsidRDefault="00B22EF7" w:rsidP="00B22EF7">
            <w:pPr>
              <w:rPr>
                <w:b/>
                <w:bCs/>
                <w:sz w:val="22"/>
                <w:szCs w:val="22"/>
              </w:rPr>
            </w:pPr>
            <w:r>
              <w:rPr>
                <w:rFonts w:asciiTheme="majorBidi" w:hAnsiTheme="majorBidi" w:cstheme="majorBidi"/>
                <w:color w:val="000000"/>
                <w:sz w:val="22"/>
                <w:szCs w:val="22"/>
              </w:rPr>
              <w:t xml:space="preserve">Construction to completion of 2 classrooms </w:t>
            </w:r>
          </w:p>
        </w:tc>
        <w:tc>
          <w:tcPr>
            <w:tcW w:w="1559" w:type="dxa"/>
            <w:shd w:val="clear" w:color="auto" w:fill="auto"/>
          </w:tcPr>
          <w:p w14:paraId="5A54F10C" w14:textId="156E8B78" w:rsidR="00B22EF7" w:rsidRPr="00164C2D" w:rsidRDefault="00B22EF7" w:rsidP="00B22EF7">
            <w:pPr>
              <w:rPr>
                <w:b/>
                <w:bCs/>
                <w:sz w:val="22"/>
                <w:szCs w:val="22"/>
              </w:rPr>
            </w:pPr>
            <w:r w:rsidRPr="00164C2D">
              <w:rPr>
                <w:rFonts w:asciiTheme="majorBidi" w:hAnsiTheme="majorBidi" w:cstheme="majorBidi"/>
                <w:color w:val="000000"/>
                <w:sz w:val="22"/>
                <w:szCs w:val="22"/>
              </w:rPr>
              <w:t xml:space="preserve">                            2,556,683.00 </w:t>
            </w:r>
          </w:p>
        </w:tc>
        <w:tc>
          <w:tcPr>
            <w:tcW w:w="1316" w:type="dxa"/>
            <w:shd w:val="clear" w:color="auto" w:fill="auto"/>
          </w:tcPr>
          <w:p w14:paraId="07B03021" w14:textId="35041D07" w:rsidR="00B22EF7" w:rsidRPr="00164C2D" w:rsidRDefault="00B22EF7" w:rsidP="00B22EF7">
            <w:pPr>
              <w:jc w:val="center"/>
              <w:rPr>
                <w:b/>
                <w:bCs/>
                <w:sz w:val="22"/>
                <w:szCs w:val="22"/>
              </w:rPr>
            </w:pPr>
          </w:p>
        </w:tc>
        <w:tc>
          <w:tcPr>
            <w:tcW w:w="1519" w:type="dxa"/>
            <w:shd w:val="clear" w:color="auto" w:fill="auto"/>
          </w:tcPr>
          <w:p w14:paraId="2AE0BFF6" w14:textId="77777777" w:rsidR="00B22EF7" w:rsidRPr="00164C2D" w:rsidRDefault="00B22EF7" w:rsidP="00B22EF7">
            <w:pPr>
              <w:rPr>
                <w:rFonts w:asciiTheme="majorBidi" w:hAnsiTheme="majorBidi" w:cstheme="majorBidi"/>
                <w:color w:val="000000"/>
                <w:sz w:val="22"/>
                <w:szCs w:val="22"/>
              </w:rPr>
            </w:pPr>
          </w:p>
          <w:p w14:paraId="0D332281" w14:textId="0B30FAD1" w:rsidR="00B22EF7" w:rsidRPr="00164C2D" w:rsidRDefault="00B22EF7" w:rsidP="00B22EF7">
            <w:pPr>
              <w:rPr>
                <w:b/>
                <w:bCs/>
                <w:sz w:val="22"/>
                <w:szCs w:val="22"/>
              </w:rPr>
            </w:pPr>
            <w:r w:rsidRPr="00164C2D">
              <w:rPr>
                <w:rFonts w:asciiTheme="majorBidi" w:hAnsiTheme="majorBidi" w:cstheme="majorBidi"/>
                <w:color w:val="000000"/>
                <w:sz w:val="22"/>
                <w:szCs w:val="22"/>
              </w:rPr>
              <w:t>2,556,683.00</w:t>
            </w:r>
          </w:p>
        </w:tc>
        <w:tc>
          <w:tcPr>
            <w:tcW w:w="1057" w:type="dxa"/>
            <w:shd w:val="clear" w:color="auto" w:fill="auto"/>
            <w:hideMark/>
          </w:tcPr>
          <w:p w14:paraId="7DBF7165" w14:textId="00EB0F08" w:rsidR="00B22EF7" w:rsidRPr="00164C2D" w:rsidRDefault="00B22EF7" w:rsidP="00B22EF7">
            <w:pPr>
              <w:rPr>
                <w:b/>
                <w:bCs/>
                <w:sz w:val="22"/>
                <w:szCs w:val="22"/>
              </w:rPr>
            </w:pPr>
            <w:r w:rsidRPr="00164C2D">
              <w:rPr>
                <w:sz w:val="22"/>
                <w:szCs w:val="22"/>
              </w:rPr>
              <w:t>New</w:t>
            </w:r>
          </w:p>
        </w:tc>
      </w:tr>
      <w:tr w:rsidR="00B22EF7" w:rsidRPr="00164C2D" w14:paraId="6A869349" w14:textId="77777777" w:rsidTr="00B22EF7">
        <w:trPr>
          <w:trHeight w:val="55"/>
        </w:trPr>
        <w:tc>
          <w:tcPr>
            <w:tcW w:w="2547" w:type="dxa"/>
            <w:shd w:val="clear" w:color="auto" w:fill="auto"/>
          </w:tcPr>
          <w:p w14:paraId="24FB33F4" w14:textId="3973A6FD" w:rsidR="00B22EF7" w:rsidRPr="00081FDF" w:rsidRDefault="00B22EF7" w:rsidP="00B22EF7">
            <w:pPr>
              <w:rPr>
                <w:rFonts w:asciiTheme="majorBidi" w:hAnsiTheme="majorBidi" w:cstheme="majorBidi"/>
                <w:sz w:val="22"/>
                <w:szCs w:val="22"/>
              </w:rPr>
            </w:pPr>
            <w:r w:rsidRPr="007061AF">
              <w:rPr>
                <w:b/>
                <w:bCs/>
                <w:sz w:val="22"/>
                <w:szCs w:val="22"/>
              </w:rPr>
              <w:t>SUBTOTAL</w:t>
            </w:r>
          </w:p>
        </w:tc>
        <w:tc>
          <w:tcPr>
            <w:tcW w:w="2693" w:type="dxa"/>
            <w:shd w:val="clear" w:color="auto" w:fill="auto"/>
          </w:tcPr>
          <w:p w14:paraId="5404CEB6" w14:textId="5DC51A76" w:rsidR="00B22EF7" w:rsidRPr="00081FDF" w:rsidRDefault="00B22EF7" w:rsidP="00B22EF7">
            <w:pPr>
              <w:rPr>
                <w:rFonts w:asciiTheme="majorBidi" w:hAnsiTheme="majorBidi" w:cstheme="majorBidi"/>
                <w:sz w:val="22"/>
                <w:szCs w:val="22"/>
              </w:rPr>
            </w:pPr>
            <w:r w:rsidRPr="007061AF">
              <w:rPr>
                <w:b/>
                <w:bCs/>
                <w:sz w:val="22"/>
                <w:szCs w:val="22"/>
              </w:rPr>
              <w:t> </w:t>
            </w:r>
          </w:p>
        </w:tc>
        <w:tc>
          <w:tcPr>
            <w:tcW w:w="1559" w:type="dxa"/>
            <w:shd w:val="clear" w:color="auto" w:fill="auto"/>
          </w:tcPr>
          <w:p w14:paraId="577B095D" w14:textId="0B81B3F7" w:rsidR="00B22EF7" w:rsidRPr="00081FDF" w:rsidRDefault="00B22EF7" w:rsidP="00B22EF7">
            <w:pPr>
              <w:rPr>
                <w:rFonts w:asciiTheme="majorBidi" w:hAnsiTheme="majorBidi" w:cstheme="majorBidi"/>
                <w:sz w:val="22"/>
                <w:szCs w:val="22"/>
              </w:rPr>
            </w:pPr>
            <w:r w:rsidRPr="007061AF">
              <w:rPr>
                <w:rFonts w:asciiTheme="majorBidi" w:hAnsiTheme="majorBidi" w:cstheme="majorBidi"/>
                <w:b/>
                <w:color w:val="000000"/>
                <w:sz w:val="22"/>
                <w:szCs w:val="22"/>
              </w:rPr>
              <w:fldChar w:fldCharType="begin"/>
            </w:r>
            <w:r w:rsidRPr="007061AF">
              <w:rPr>
                <w:rFonts w:asciiTheme="majorBidi" w:hAnsiTheme="majorBidi" w:cstheme="majorBidi"/>
                <w:b/>
                <w:color w:val="000000"/>
                <w:sz w:val="22"/>
                <w:szCs w:val="22"/>
              </w:rPr>
              <w:instrText xml:space="preserve"> =SUM(ABOVE) </w:instrText>
            </w:r>
            <w:r w:rsidRPr="007061AF">
              <w:rPr>
                <w:rFonts w:asciiTheme="majorBidi" w:hAnsiTheme="majorBidi" w:cstheme="majorBidi"/>
                <w:b/>
                <w:color w:val="000000"/>
                <w:sz w:val="22"/>
                <w:szCs w:val="22"/>
              </w:rPr>
              <w:fldChar w:fldCharType="separate"/>
            </w:r>
            <w:r w:rsidRPr="007061AF">
              <w:rPr>
                <w:rFonts w:asciiTheme="majorBidi" w:hAnsiTheme="majorBidi" w:cstheme="majorBidi"/>
                <w:b/>
                <w:noProof/>
                <w:color w:val="000000"/>
                <w:sz w:val="22"/>
                <w:szCs w:val="22"/>
              </w:rPr>
              <w:t>2,556,683</w:t>
            </w:r>
            <w:r w:rsidRPr="007061AF">
              <w:rPr>
                <w:rFonts w:asciiTheme="majorBidi" w:hAnsiTheme="majorBidi" w:cstheme="majorBidi"/>
                <w:b/>
                <w:color w:val="000000"/>
                <w:sz w:val="22"/>
                <w:szCs w:val="22"/>
              </w:rPr>
              <w:fldChar w:fldCharType="end"/>
            </w:r>
          </w:p>
        </w:tc>
        <w:tc>
          <w:tcPr>
            <w:tcW w:w="1316" w:type="dxa"/>
            <w:shd w:val="clear" w:color="auto" w:fill="auto"/>
          </w:tcPr>
          <w:p w14:paraId="2623082F" w14:textId="77777777" w:rsidR="00B22EF7" w:rsidRPr="00081FDF" w:rsidRDefault="00B22EF7" w:rsidP="00B22EF7">
            <w:pPr>
              <w:rPr>
                <w:sz w:val="22"/>
                <w:szCs w:val="22"/>
              </w:rPr>
            </w:pPr>
          </w:p>
        </w:tc>
        <w:tc>
          <w:tcPr>
            <w:tcW w:w="1519" w:type="dxa"/>
            <w:shd w:val="clear" w:color="auto" w:fill="auto"/>
          </w:tcPr>
          <w:p w14:paraId="28FDACEC" w14:textId="378C636C" w:rsidR="00B22EF7" w:rsidRPr="00164C2D" w:rsidRDefault="00B22EF7" w:rsidP="00B22EF7">
            <w:pPr>
              <w:rPr>
                <w:sz w:val="22"/>
                <w:szCs w:val="22"/>
              </w:rPr>
            </w:pPr>
            <w:r w:rsidRPr="007061AF">
              <w:rPr>
                <w:rFonts w:asciiTheme="majorBidi" w:hAnsiTheme="majorBidi" w:cstheme="majorBidi"/>
                <w:b/>
                <w:color w:val="000000"/>
                <w:sz w:val="22"/>
                <w:szCs w:val="22"/>
              </w:rPr>
              <w:fldChar w:fldCharType="begin"/>
            </w:r>
            <w:r w:rsidRPr="007061AF">
              <w:rPr>
                <w:rFonts w:asciiTheme="majorBidi" w:hAnsiTheme="majorBidi" w:cstheme="majorBidi"/>
                <w:b/>
                <w:color w:val="000000"/>
                <w:sz w:val="22"/>
                <w:szCs w:val="22"/>
              </w:rPr>
              <w:instrText xml:space="preserve"> =SUM(ABOVE) </w:instrText>
            </w:r>
            <w:r w:rsidRPr="007061AF">
              <w:rPr>
                <w:rFonts w:asciiTheme="majorBidi" w:hAnsiTheme="majorBidi" w:cstheme="majorBidi"/>
                <w:b/>
                <w:color w:val="000000"/>
                <w:sz w:val="22"/>
                <w:szCs w:val="22"/>
              </w:rPr>
              <w:fldChar w:fldCharType="separate"/>
            </w:r>
            <w:r w:rsidRPr="007061AF">
              <w:rPr>
                <w:rFonts w:asciiTheme="majorBidi" w:hAnsiTheme="majorBidi" w:cstheme="majorBidi"/>
                <w:b/>
                <w:noProof/>
                <w:color w:val="000000"/>
                <w:sz w:val="22"/>
                <w:szCs w:val="22"/>
              </w:rPr>
              <w:t>2,556,683</w:t>
            </w:r>
            <w:r w:rsidRPr="007061AF">
              <w:rPr>
                <w:rFonts w:asciiTheme="majorBidi" w:hAnsiTheme="majorBidi" w:cstheme="majorBidi"/>
                <w:b/>
                <w:color w:val="000000"/>
                <w:sz w:val="22"/>
                <w:szCs w:val="22"/>
              </w:rPr>
              <w:fldChar w:fldCharType="end"/>
            </w:r>
          </w:p>
        </w:tc>
        <w:tc>
          <w:tcPr>
            <w:tcW w:w="1057" w:type="dxa"/>
            <w:shd w:val="clear" w:color="auto" w:fill="auto"/>
          </w:tcPr>
          <w:p w14:paraId="26DF95E7" w14:textId="5BEFC294" w:rsidR="00B22EF7" w:rsidRPr="00164C2D" w:rsidRDefault="00B22EF7" w:rsidP="00B22EF7">
            <w:pPr>
              <w:rPr>
                <w:sz w:val="22"/>
                <w:szCs w:val="22"/>
              </w:rPr>
            </w:pPr>
          </w:p>
        </w:tc>
      </w:tr>
      <w:tr w:rsidR="00B22EF7" w:rsidRPr="00164C2D" w14:paraId="2BA643EF" w14:textId="77777777" w:rsidTr="00B22EF7">
        <w:trPr>
          <w:trHeight w:val="285"/>
        </w:trPr>
        <w:tc>
          <w:tcPr>
            <w:tcW w:w="5240" w:type="dxa"/>
            <w:gridSpan w:val="2"/>
            <w:shd w:val="clear" w:color="auto" w:fill="auto"/>
            <w:hideMark/>
          </w:tcPr>
          <w:p w14:paraId="28F3852D" w14:textId="24EDCB83" w:rsidR="00B22EF7" w:rsidRPr="00164C2D" w:rsidRDefault="00B22EF7" w:rsidP="00B22EF7">
            <w:pPr>
              <w:rPr>
                <w:b/>
                <w:bCs/>
                <w:sz w:val="22"/>
                <w:szCs w:val="22"/>
              </w:rPr>
            </w:pPr>
            <w:r>
              <w:rPr>
                <w:rFonts w:ascii="Footlight MT Light" w:hAnsi="Footlight MT Light" w:cs="Calibri"/>
                <w:b/>
                <w:bCs/>
                <w:color w:val="000000"/>
              </w:rPr>
              <w:t>GRAND ALLOCATION INCLUSIVE OF MATCH FUNDING</w:t>
            </w:r>
          </w:p>
        </w:tc>
        <w:tc>
          <w:tcPr>
            <w:tcW w:w="1559" w:type="dxa"/>
            <w:shd w:val="clear" w:color="auto" w:fill="auto"/>
          </w:tcPr>
          <w:p w14:paraId="2148E897" w14:textId="542D0FD7" w:rsidR="00B22EF7" w:rsidRPr="00164C2D" w:rsidRDefault="00B22EF7" w:rsidP="00B22EF7">
            <w:pPr>
              <w:rPr>
                <w:b/>
                <w:bCs/>
                <w:sz w:val="22"/>
                <w:szCs w:val="22"/>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169,150,403</w:t>
            </w:r>
            <w:r>
              <w:rPr>
                <w:b/>
                <w:bCs/>
                <w:sz w:val="22"/>
                <w:szCs w:val="22"/>
              </w:rPr>
              <w:fldChar w:fldCharType="end"/>
            </w:r>
          </w:p>
        </w:tc>
        <w:tc>
          <w:tcPr>
            <w:tcW w:w="1316" w:type="dxa"/>
            <w:shd w:val="clear" w:color="auto" w:fill="auto"/>
          </w:tcPr>
          <w:p w14:paraId="050FA926" w14:textId="46481F7D" w:rsidR="00B22EF7" w:rsidRPr="00164C2D" w:rsidRDefault="00B22EF7" w:rsidP="00B22EF7">
            <w:pPr>
              <w:rPr>
                <w:b/>
                <w:bCs/>
                <w:sz w:val="22"/>
                <w:szCs w:val="22"/>
              </w:rPr>
            </w:pPr>
          </w:p>
        </w:tc>
        <w:tc>
          <w:tcPr>
            <w:tcW w:w="1519" w:type="dxa"/>
            <w:shd w:val="clear" w:color="auto" w:fill="auto"/>
          </w:tcPr>
          <w:p w14:paraId="44D8C470" w14:textId="5FC58CBC" w:rsidR="00B22EF7" w:rsidRPr="00164C2D" w:rsidRDefault="00B22EF7" w:rsidP="00B22EF7">
            <w:pPr>
              <w:rPr>
                <w:b/>
                <w:bCs/>
                <w:sz w:val="22"/>
                <w:szCs w:val="22"/>
              </w:rPr>
            </w:pPr>
            <w:r>
              <w:rPr>
                <w:b/>
                <w:bCs/>
                <w:sz w:val="22"/>
                <w:szCs w:val="22"/>
              </w:rPr>
              <w:fldChar w:fldCharType="begin"/>
            </w:r>
            <w:r>
              <w:rPr>
                <w:b/>
                <w:bCs/>
                <w:sz w:val="22"/>
                <w:szCs w:val="22"/>
              </w:rPr>
              <w:instrText xml:space="preserve"> =SUM(ABOVE) </w:instrText>
            </w:r>
            <w:r>
              <w:rPr>
                <w:b/>
                <w:bCs/>
                <w:sz w:val="22"/>
                <w:szCs w:val="22"/>
              </w:rPr>
              <w:fldChar w:fldCharType="separate"/>
            </w:r>
            <w:r>
              <w:rPr>
                <w:b/>
                <w:bCs/>
                <w:noProof/>
                <w:sz w:val="22"/>
                <w:szCs w:val="22"/>
              </w:rPr>
              <w:t>169,150,403</w:t>
            </w:r>
            <w:r>
              <w:rPr>
                <w:b/>
                <w:bCs/>
                <w:sz w:val="22"/>
                <w:szCs w:val="22"/>
              </w:rPr>
              <w:fldChar w:fldCharType="end"/>
            </w:r>
          </w:p>
        </w:tc>
        <w:tc>
          <w:tcPr>
            <w:tcW w:w="1057" w:type="dxa"/>
            <w:hideMark/>
          </w:tcPr>
          <w:p w14:paraId="4AF4C7EA" w14:textId="4A4C4E80" w:rsidR="00B22EF7" w:rsidRPr="00164C2D" w:rsidRDefault="00B22EF7" w:rsidP="00B22EF7">
            <w:pPr>
              <w:rPr>
                <w:b/>
                <w:bCs/>
                <w:sz w:val="22"/>
                <w:szCs w:val="22"/>
              </w:rPr>
            </w:pPr>
          </w:p>
        </w:tc>
      </w:tr>
    </w:tbl>
    <w:p w14:paraId="05195A34" w14:textId="77777777" w:rsidR="00DE1DB2" w:rsidRPr="00164C2D" w:rsidRDefault="00DE1DB2" w:rsidP="00F57AAF">
      <w:pPr>
        <w:tabs>
          <w:tab w:val="left" w:pos="2849"/>
        </w:tabs>
        <w:jc w:val="both"/>
        <w:rPr>
          <w:b/>
          <w:sz w:val="22"/>
          <w:szCs w:val="22"/>
          <w:u w:val="single"/>
        </w:rPr>
      </w:pPr>
    </w:p>
    <w:p w14:paraId="7D6A8BD7" w14:textId="6B24FB5D" w:rsidR="00B939B3" w:rsidRPr="00164C2D" w:rsidRDefault="001C61D5" w:rsidP="00F57AAF">
      <w:pPr>
        <w:pStyle w:val="ListParagraph"/>
        <w:spacing w:line="360" w:lineRule="auto"/>
        <w:ind w:left="0"/>
        <w:jc w:val="both"/>
        <w:rPr>
          <w:rFonts w:ascii="Times New Roman" w:hAnsi="Times New Roman" w:cs="Times New Roman"/>
          <w:b/>
          <w:u w:val="single"/>
        </w:rPr>
      </w:pPr>
      <w:r w:rsidRPr="00164C2D">
        <w:rPr>
          <w:rFonts w:ascii="Times New Roman" w:hAnsi="Times New Roman" w:cs="Times New Roman"/>
          <w:b/>
          <w:u w:val="single"/>
        </w:rPr>
        <w:t>MIN 6</w:t>
      </w:r>
      <w:r w:rsidR="00B939B3" w:rsidRPr="00164C2D">
        <w:rPr>
          <w:rFonts w:ascii="Times New Roman" w:hAnsi="Times New Roman" w:cs="Times New Roman"/>
          <w:b/>
          <w:u w:val="single"/>
        </w:rPr>
        <w:t>/NGCDFC</w:t>
      </w:r>
      <w:r w:rsidR="00475BAB">
        <w:rPr>
          <w:rFonts w:ascii="Times New Roman" w:hAnsi="Times New Roman" w:cs="Times New Roman"/>
          <w:b/>
          <w:u w:val="single"/>
        </w:rPr>
        <w:t xml:space="preserve"> </w:t>
      </w:r>
      <w:r w:rsidR="00635D75">
        <w:rPr>
          <w:rFonts w:ascii="Times New Roman" w:hAnsi="Times New Roman" w:cs="Times New Roman"/>
          <w:b/>
          <w:u w:val="single"/>
        </w:rPr>
        <w:t>6/</w:t>
      </w:r>
      <w:r w:rsidR="00475BAB">
        <w:rPr>
          <w:b/>
          <w:u w:val="single"/>
        </w:rPr>
        <w:t>01/11</w:t>
      </w:r>
      <w:r w:rsidR="00475BAB" w:rsidRPr="00164C2D">
        <w:rPr>
          <w:b/>
          <w:u w:val="single"/>
        </w:rPr>
        <w:t>/202</w:t>
      </w:r>
      <w:r w:rsidR="00475BAB">
        <w:rPr>
          <w:b/>
          <w:u w:val="single"/>
        </w:rPr>
        <w:t>4</w:t>
      </w:r>
      <w:r w:rsidR="00B939B3" w:rsidRPr="00164C2D">
        <w:rPr>
          <w:rFonts w:ascii="Times New Roman" w:hAnsi="Times New Roman" w:cs="Times New Roman"/>
          <w:b/>
          <w:u w:val="single"/>
        </w:rPr>
        <w:t>: ADJOURNMENT</w:t>
      </w:r>
    </w:p>
    <w:p w14:paraId="1C251E09" w14:textId="5789734F" w:rsidR="006E44FB" w:rsidRPr="00164C2D" w:rsidRDefault="00B939B3" w:rsidP="00F57AAF">
      <w:pPr>
        <w:spacing w:line="360" w:lineRule="auto"/>
        <w:jc w:val="both"/>
        <w:rPr>
          <w:sz w:val="22"/>
          <w:szCs w:val="22"/>
        </w:rPr>
      </w:pPr>
      <w:r w:rsidRPr="00164C2D">
        <w:rPr>
          <w:sz w:val="22"/>
          <w:szCs w:val="22"/>
        </w:rPr>
        <w:t xml:space="preserve">There being no other business, the meeting adjourned at </w:t>
      </w:r>
      <w:r w:rsidR="00493E02" w:rsidRPr="00164C2D">
        <w:rPr>
          <w:sz w:val="22"/>
          <w:szCs w:val="22"/>
        </w:rPr>
        <w:t>4.00PM</w:t>
      </w:r>
      <w:r w:rsidRPr="00164C2D">
        <w:rPr>
          <w:sz w:val="22"/>
          <w:szCs w:val="22"/>
        </w:rPr>
        <w:t xml:space="preserve"> with a word of prayer by Mr.</w:t>
      </w:r>
      <w:r w:rsidR="006E44FB" w:rsidRPr="00164C2D">
        <w:rPr>
          <w:sz w:val="22"/>
          <w:szCs w:val="22"/>
        </w:rPr>
        <w:t xml:space="preserve"> </w:t>
      </w:r>
      <w:r w:rsidR="00B242C8" w:rsidRPr="00164C2D">
        <w:rPr>
          <w:sz w:val="22"/>
          <w:szCs w:val="22"/>
        </w:rPr>
        <w:t>Jibril Shurie.</w:t>
      </w:r>
    </w:p>
    <w:p w14:paraId="56FE0720" w14:textId="77777777" w:rsidR="00B939B3" w:rsidRPr="00164C2D" w:rsidRDefault="00B939B3" w:rsidP="00F57AAF">
      <w:pPr>
        <w:spacing w:line="360" w:lineRule="auto"/>
        <w:jc w:val="both"/>
        <w:rPr>
          <w:sz w:val="22"/>
          <w:szCs w:val="22"/>
        </w:rPr>
      </w:pPr>
      <w:r w:rsidRPr="00164C2D">
        <w:rPr>
          <w:sz w:val="22"/>
          <w:szCs w:val="22"/>
        </w:rPr>
        <w:t>Confirmed as true proceedings of the meeting by:</w:t>
      </w:r>
    </w:p>
    <w:p w14:paraId="0938E622" w14:textId="77777777" w:rsidR="009333FB" w:rsidRPr="00164C2D" w:rsidRDefault="009333FB" w:rsidP="00F57AAF">
      <w:pPr>
        <w:spacing w:line="360" w:lineRule="auto"/>
        <w:jc w:val="both"/>
        <w:rPr>
          <w:sz w:val="22"/>
          <w:szCs w:val="22"/>
        </w:rPr>
      </w:pPr>
    </w:p>
    <w:p w14:paraId="66E15C99" w14:textId="77777777" w:rsidR="009333FB" w:rsidRPr="00164C2D" w:rsidRDefault="009333FB" w:rsidP="00F57AAF">
      <w:pPr>
        <w:spacing w:line="360" w:lineRule="auto"/>
        <w:jc w:val="both"/>
        <w:rPr>
          <w:sz w:val="22"/>
          <w:szCs w:val="22"/>
        </w:rPr>
      </w:pPr>
    </w:p>
    <w:p w14:paraId="6EAA46E6" w14:textId="77777777" w:rsidR="009333FB" w:rsidRPr="00164C2D" w:rsidRDefault="009333FB" w:rsidP="00F57AAF">
      <w:pPr>
        <w:spacing w:line="360" w:lineRule="auto"/>
        <w:jc w:val="both"/>
        <w:rPr>
          <w:sz w:val="22"/>
          <w:szCs w:val="22"/>
        </w:rPr>
      </w:pPr>
    </w:p>
    <w:p w14:paraId="613014DB" w14:textId="77777777" w:rsidR="00682B15" w:rsidRPr="00164C2D" w:rsidRDefault="00682B15" w:rsidP="00F57AAF">
      <w:pPr>
        <w:spacing w:line="360" w:lineRule="auto"/>
        <w:jc w:val="both"/>
        <w:rPr>
          <w:sz w:val="22"/>
          <w:szCs w:val="22"/>
        </w:rPr>
      </w:pPr>
    </w:p>
    <w:p w14:paraId="0C9D0F78" w14:textId="77777777" w:rsidR="00682B15" w:rsidRPr="00164C2D" w:rsidRDefault="00682B15" w:rsidP="00F57AAF">
      <w:pPr>
        <w:spacing w:line="360" w:lineRule="auto"/>
        <w:jc w:val="both"/>
        <w:rPr>
          <w:sz w:val="22"/>
          <w:szCs w:val="22"/>
        </w:rPr>
      </w:pPr>
    </w:p>
    <w:p w14:paraId="6E53B9EA" w14:textId="77777777" w:rsidR="00682B15" w:rsidRPr="00164C2D" w:rsidRDefault="00682B15" w:rsidP="00F57AAF">
      <w:pPr>
        <w:spacing w:line="360" w:lineRule="auto"/>
        <w:jc w:val="both"/>
        <w:rPr>
          <w:sz w:val="22"/>
          <w:szCs w:val="22"/>
        </w:rPr>
      </w:pPr>
    </w:p>
    <w:sectPr w:rsidR="00682B15" w:rsidRPr="00164C2D" w:rsidSect="00E3327F">
      <w:type w:val="continuous"/>
      <w:pgSz w:w="12240" w:h="15840"/>
      <w:pgMar w:top="567" w:right="811" w:bottom="811" w:left="1168"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2681" w14:textId="77777777" w:rsidR="00F02AAE" w:rsidRDefault="00F02AAE" w:rsidP="00B61EC3">
      <w:r>
        <w:separator/>
      </w:r>
    </w:p>
  </w:endnote>
  <w:endnote w:type="continuationSeparator" w:id="0">
    <w:p w14:paraId="12C7D998" w14:textId="77777777" w:rsidR="00F02AAE" w:rsidRDefault="00F02AAE" w:rsidP="00B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42057"/>
      <w:docPartObj>
        <w:docPartGallery w:val="Page Numbers (Bottom of Page)"/>
        <w:docPartUnique/>
      </w:docPartObj>
    </w:sdtPr>
    <w:sdtContent>
      <w:sdt>
        <w:sdtPr>
          <w:id w:val="-1769616900"/>
          <w:docPartObj>
            <w:docPartGallery w:val="Page Numbers (Top of Page)"/>
            <w:docPartUnique/>
          </w:docPartObj>
        </w:sdtPr>
        <w:sdtContent>
          <w:p w14:paraId="61E3676A" w14:textId="13707970" w:rsidR="009F72B0" w:rsidRPr="00773138" w:rsidRDefault="009F72B0" w:rsidP="0077313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759B3">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59B3">
              <w:rPr>
                <w:b/>
                <w:bCs/>
                <w:noProof/>
              </w:rPr>
              <w:t>13</w:t>
            </w:r>
            <w:r>
              <w:rPr>
                <w:b/>
                <w:bCs/>
                <w:sz w:val="24"/>
                <w:szCs w:val="24"/>
              </w:rPr>
              <w:fldChar w:fldCharType="end"/>
            </w:r>
          </w:p>
        </w:sdtContent>
      </w:sdt>
    </w:sdtContent>
  </w:sdt>
  <w:p w14:paraId="6C034637" w14:textId="083D098B" w:rsidR="009F72B0" w:rsidRPr="00473EBE" w:rsidRDefault="009F72B0" w:rsidP="00773138">
    <w:pPr>
      <w:tabs>
        <w:tab w:val="center" w:pos="4680"/>
        <w:tab w:val="right" w:pos="9360"/>
      </w:tabs>
    </w:pPr>
    <w:r>
      <w:t>Name                            Signature</w:t>
    </w:r>
    <w:r w:rsidRPr="00473EBE">
      <w:t>…………………………………</w:t>
    </w:r>
    <w:r w:rsidRPr="00473EBE">
      <w:tab/>
    </w:r>
    <w:r>
      <w:t xml:space="preserve">                  </w:t>
    </w:r>
    <w:r w:rsidRPr="00473EBE">
      <w:t>Date……………….......</w:t>
    </w:r>
  </w:p>
  <w:p w14:paraId="54A99DB8" w14:textId="77777777" w:rsidR="009F72B0" w:rsidRPr="00473EBE" w:rsidRDefault="009F72B0" w:rsidP="00773138">
    <w:pPr>
      <w:tabs>
        <w:tab w:val="center" w:pos="4680"/>
        <w:tab w:val="right" w:pos="9360"/>
      </w:tabs>
      <w:rPr>
        <w:b/>
      </w:rPr>
    </w:pPr>
    <w:r w:rsidRPr="00473EBE">
      <w:rPr>
        <w:b/>
      </w:rPr>
      <w:t>Chairman</w:t>
    </w:r>
  </w:p>
  <w:p w14:paraId="0A1491DC" w14:textId="3A2FA495" w:rsidR="009F72B0" w:rsidRPr="00473EBE" w:rsidRDefault="009F72B0" w:rsidP="00773138">
    <w:pPr>
      <w:tabs>
        <w:tab w:val="center" w:pos="4680"/>
        <w:tab w:val="right" w:pos="9540"/>
      </w:tabs>
      <w:ind w:right="-720"/>
    </w:pPr>
    <w:r>
      <w:t xml:space="preserve">Name                             Signature…………………………………                   </w:t>
    </w:r>
    <w:r w:rsidRPr="00473EBE">
      <w:t>Date……………….......</w:t>
    </w:r>
  </w:p>
  <w:p w14:paraId="522C5B9E" w14:textId="77777777" w:rsidR="009F72B0" w:rsidRPr="00473EBE" w:rsidRDefault="009F72B0" w:rsidP="00773138">
    <w:pPr>
      <w:tabs>
        <w:tab w:val="center" w:pos="4680"/>
        <w:tab w:val="right" w:pos="9360"/>
      </w:tabs>
      <w:rPr>
        <w:b/>
      </w:rPr>
    </w:pPr>
    <w:r w:rsidRPr="00473EBE">
      <w:rPr>
        <w:b/>
      </w:rPr>
      <w:t xml:space="preserve"> Secretary</w:t>
    </w:r>
  </w:p>
  <w:p w14:paraId="0AC3AD2B" w14:textId="77777777" w:rsidR="009F72B0" w:rsidRDefault="009F7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0B5A" w14:textId="77777777" w:rsidR="00F02AAE" w:rsidRDefault="00F02AAE" w:rsidP="00B61EC3">
      <w:r>
        <w:separator/>
      </w:r>
    </w:p>
  </w:footnote>
  <w:footnote w:type="continuationSeparator" w:id="0">
    <w:p w14:paraId="7A6244AC" w14:textId="77777777" w:rsidR="00F02AAE" w:rsidRDefault="00F02AAE" w:rsidP="00B6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D419" w14:textId="77777777" w:rsidR="009F72B0" w:rsidRPr="00773138" w:rsidRDefault="009F72B0" w:rsidP="007731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5E724E"/>
    <w:multiLevelType w:val="hybridMultilevel"/>
    <w:tmpl w:val="0CBA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979426">
    <w:abstractNumId w:val="2"/>
  </w:num>
  <w:num w:numId="2" w16cid:durableId="1771854593">
    <w:abstractNumId w:val="3"/>
  </w:num>
  <w:num w:numId="3" w16cid:durableId="998114390">
    <w:abstractNumId w:val="0"/>
  </w:num>
  <w:num w:numId="4" w16cid:durableId="707800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85"/>
    <w:rsid w:val="00000B69"/>
    <w:rsid w:val="00000C6C"/>
    <w:rsid w:val="0000655F"/>
    <w:rsid w:val="000117EE"/>
    <w:rsid w:val="00022353"/>
    <w:rsid w:val="00056D33"/>
    <w:rsid w:val="00060888"/>
    <w:rsid w:val="0006248B"/>
    <w:rsid w:val="00062BE0"/>
    <w:rsid w:val="000665B5"/>
    <w:rsid w:val="00066C98"/>
    <w:rsid w:val="00070AF9"/>
    <w:rsid w:val="00070BD9"/>
    <w:rsid w:val="0007136C"/>
    <w:rsid w:val="00071BEC"/>
    <w:rsid w:val="00074489"/>
    <w:rsid w:val="00075ED1"/>
    <w:rsid w:val="00081FDF"/>
    <w:rsid w:val="0008527B"/>
    <w:rsid w:val="00094164"/>
    <w:rsid w:val="00097D66"/>
    <w:rsid w:val="000A6055"/>
    <w:rsid w:val="000B5411"/>
    <w:rsid w:val="000C7F69"/>
    <w:rsid w:val="000E506C"/>
    <w:rsid w:val="000F57D1"/>
    <w:rsid w:val="00106CA7"/>
    <w:rsid w:val="0012422E"/>
    <w:rsid w:val="0012606B"/>
    <w:rsid w:val="001267D6"/>
    <w:rsid w:val="0012753B"/>
    <w:rsid w:val="0013273A"/>
    <w:rsid w:val="00132B16"/>
    <w:rsid w:val="001641CA"/>
    <w:rsid w:val="00164C2D"/>
    <w:rsid w:val="001729BE"/>
    <w:rsid w:val="001734E0"/>
    <w:rsid w:val="00180322"/>
    <w:rsid w:val="001812BF"/>
    <w:rsid w:val="00183B10"/>
    <w:rsid w:val="00183CCB"/>
    <w:rsid w:val="001841E7"/>
    <w:rsid w:val="001908A8"/>
    <w:rsid w:val="0019254E"/>
    <w:rsid w:val="001929F3"/>
    <w:rsid w:val="00192A18"/>
    <w:rsid w:val="0019301F"/>
    <w:rsid w:val="00194398"/>
    <w:rsid w:val="00195F25"/>
    <w:rsid w:val="001B35AB"/>
    <w:rsid w:val="001B6190"/>
    <w:rsid w:val="001C23DC"/>
    <w:rsid w:val="001C3987"/>
    <w:rsid w:val="001C3F5F"/>
    <w:rsid w:val="001C61D5"/>
    <w:rsid w:val="001C6537"/>
    <w:rsid w:val="001C6D84"/>
    <w:rsid w:val="001D010E"/>
    <w:rsid w:val="001D639D"/>
    <w:rsid w:val="001D7C2E"/>
    <w:rsid w:val="001E00D5"/>
    <w:rsid w:val="001E0707"/>
    <w:rsid w:val="001E2E53"/>
    <w:rsid w:val="001E46FA"/>
    <w:rsid w:val="001E6494"/>
    <w:rsid w:val="001E6CA8"/>
    <w:rsid w:val="001F13DC"/>
    <w:rsid w:val="001F482E"/>
    <w:rsid w:val="00204110"/>
    <w:rsid w:val="002054A5"/>
    <w:rsid w:val="00212678"/>
    <w:rsid w:val="002266BB"/>
    <w:rsid w:val="00230247"/>
    <w:rsid w:val="002303BB"/>
    <w:rsid w:val="00231FCB"/>
    <w:rsid w:val="00236693"/>
    <w:rsid w:val="00236E26"/>
    <w:rsid w:val="00242DCE"/>
    <w:rsid w:val="00243A32"/>
    <w:rsid w:val="002617B4"/>
    <w:rsid w:val="00272DB9"/>
    <w:rsid w:val="00277B1D"/>
    <w:rsid w:val="00285B38"/>
    <w:rsid w:val="00292691"/>
    <w:rsid w:val="00296CFA"/>
    <w:rsid w:val="002974B8"/>
    <w:rsid w:val="002A167D"/>
    <w:rsid w:val="002A18FA"/>
    <w:rsid w:val="002A195E"/>
    <w:rsid w:val="002B7F91"/>
    <w:rsid w:val="002C724C"/>
    <w:rsid w:val="002D2782"/>
    <w:rsid w:val="002D5828"/>
    <w:rsid w:val="002D7684"/>
    <w:rsid w:val="002E0DD2"/>
    <w:rsid w:val="002E6F15"/>
    <w:rsid w:val="002F052D"/>
    <w:rsid w:val="002F324B"/>
    <w:rsid w:val="00302623"/>
    <w:rsid w:val="00304018"/>
    <w:rsid w:val="00304C19"/>
    <w:rsid w:val="003061DD"/>
    <w:rsid w:val="00311EB9"/>
    <w:rsid w:val="0031214B"/>
    <w:rsid w:val="00320D23"/>
    <w:rsid w:val="00324D4E"/>
    <w:rsid w:val="00331B03"/>
    <w:rsid w:val="003370F0"/>
    <w:rsid w:val="00337B54"/>
    <w:rsid w:val="003434BF"/>
    <w:rsid w:val="003505E6"/>
    <w:rsid w:val="0035080E"/>
    <w:rsid w:val="0035193A"/>
    <w:rsid w:val="00351C92"/>
    <w:rsid w:val="00356155"/>
    <w:rsid w:val="003675C7"/>
    <w:rsid w:val="00374672"/>
    <w:rsid w:val="003759B3"/>
    <w:rsid w:val="00376133"/>
    <w:rsid w:val="00382D92"/>
    <w:rsid w:val="00385EB9"/>
    <w:rsid w:val="003900BE"/>
    <w:rsid w:val="0039282E"/>
    <w:rsid w:val="00392AF5"/>
    <w:rsid w:val="00394B08"/>
    <w:rsid w:val="003A24AF"/>
    <w:rsid w:val="003A3B46"/>
    <w:rsid w:val="003B0609"/>
    <w:rsid w:val="003B7A2C"/>
    <w:rsid w:val="003C2958"/>
    <w:rsid w:val="003C34D2"/>
    <w:rsid w:val="003C4509"/>
    <w:rsid w:val="003D42F2"/>
    <w:rsid w:val="003E107A"/>
    <w:rsid w:val="003E120D"/>
    <w:rsid w:val="00407A6C"/>
    <w:rsid w:val="004201DD"/>
    <w:rsid w:val="00420925"/>
    <w:rsid w:val="00422613"/>
    <w:rsid w:val="00432684"/>
    <w:rsid w:val="0043376A"/>
    <w:rsid w:val="00435CEE"/>
    <w:rsid w:val="004376FC"/>
    <w:rsid w:val="004417D8"/>
    <w:rsid w:val="00443E5D"/>
    <w:rsid w:val="00456037"/>
    <w:rsid w:val="004609F3"/>
    <w:rsid w:val="00464B12"/>
    <w:rsid w:val="00466923"/>
    <w:rsid w:val="00473D6B"/>
    <w:rsid w:val="00475BAB"/>
    <w:rsid w:val="00486E78"/>
    <w:rsid w:val="00493E02"/>
    <w:rsid w:val="004A349F"/>
    <w:rsid w:val="004A4B53"/>
    <w:rsid w:val="004B722A"/>
    <w:rsid w:val="004B7CCC"/>
    <w:rsid w:val="004C06BA"/>
    <w:rsid w:val="004D0471"/>
    <w:rsid w:val="004E2679"/>
    <w:rsid w:val="004E6FEE"/>
    <w:rsid w:val="004E708D"/>
    <w:rsid w:val="004F2B83"/>
    <w:rsid w:val="004F449D"/>
    <w:rsid w:val="004F57C3"/>
    <w:rsid w:val="004F7088"/>
    <w:rsid w:val="00501C0E"/>
    <w:rsid w:val="0051012E"/>
    <w:rsid w:val="00512ABC"/>
    <w:rsid w:val="00520736"/>
    <w:rsid w:val="00524A9B"/>
    <w:rsid w:val="0052752C"/>
    <w:rsid w:val="00534A49"/>
    <w:rsid w:val="005370EB"/>
    <w:rsid w:val="005373F3"/>
    <w:rsid w:val="0054176C"/>
    <w:rsid w:val="00542C07"/>
    <w:rsid w:val="0054474D"/>
    <w:rsid w:val="005553BD"/>
    <w:rsid w:val="00555FC6"/>
    <w:rsid w:val="005575B8"/>
    <w:rsid w:val="005626B9"/>
    <w:rsid w:val="00566F52"/>
    <w:rsid w:val="00570AFE"/>
    <w:rsid w:val="00576F45"/>
    <w:rsid w:val="00577A87"/>
    <w:rsid w:val="00583B86"/>
    <w:rsid w:val="00584AD2"/>
    <w:rsid w:val="005925F5"/>
    <w:rsid w:val="00592DBB"/>
    <w:rsid w:val="005A0C04"/>
    <w:rsid w:val="005B2C95"/>
    <w:rsid w:val="005B4D35"/>
    <w:rsid w:val="005B5CBC"/>
    <w:rsid w:val="005C00C2"/>
    <w:rsid w:val="005D5687"/>
    <w:rsid w:val="005E37D8"/>
    <w:rsid w:val="005E4DB1"/>
    <w:rsid w:val="005E789B"/>
    <w:rsid w:val="005F0D85"/>
    <w:rsid w:val="005F47D8"/>
    <w:rsid w:val="00604314"/>
    <w:rsid w:val="00623E14"/>
    <w:rsid w:val="00632538"/>
    <w:rsid w:val="00632B3B"/>
    <w:rsid w:val="00635322"/>
    <w:rsid w:val="00635D75"/>
    <w:rsid w:val="00637CE2"/>
    <w:rsid w:val="0064476E"/>
    <w:rsid w:val="006459E1"/>
    <w:rsid w:val="00647A6C"/>
    <w:rsid w:val="006516A0"/>
    <w:rsid w:val="00651DE6"/>
    <w:rsid w:val="00654BE6"/>
    <w:rsid w:val="00661E48"/>
    <w:rsid w:val="0066267B"/>
    <w:rsid w:val="00667500"/>
    <w:rsid w:val="00670DEA"/>
    <w:rsid w:val="006753DB"/>
    <w:rsid w:val="00682B15"/>
    <w:rsid w:val="006844AE"/>
    <w:rsid w:val="006A1C66"/>
    <w:rsid w:val="006A2A44"/>
    <w:rsid w:val="006A2EAF"/>
    <w:rsid w:val="006A50A6"/>
    <w:rsid w:val="006A6CDB"/>
    <w:rsid w:val="006A7C43"/>
    <w:rsid w:val="006B1FA7"/>
    <w:rsid w:val="006C1727"/>
    <w:rsid w:val="006D1422"/>
    <w:rsid w:val="006E1B93"/>
    <w:rsid w:val="006E39B8"/>
    <w:rsid w:val="006E44FB"/>
    <w:rsid w:val="006E565A"/>
    <w:rsid w:val="006F3FC5"/>
    <w:rsid w:val="007040A3"/>
    <w:rsid w:val="007061AF"/>
    <w:rsid w:val="007115F6"/>
    <w:rsid w:val="00721446"/>
    <w:rsid w:val="0072164F"/>
    <w:rsid w:val="007277D4"/>
    <w:rsid w:val="0073133D"/>
    <w:rsid w:val="0073526E"/>
    <w:rsid w:val="00736AEA"/>
    <w:rsid w:val="0074052A"/>
    <w:rsid w:val="00742F7A"/>
    <w:rsid w:val="007465FD"/>
    <w:rsid w:val="007503DB"/>
    <w:rsid w:val="00751D9B"/>
    <w:rsid w:val="00766788"/>
    <w:rsid w:val="00773138"/>
    <w:rsid w:val="00774316"/>
    <w:rsid w:val="00783836"/>
    <w:rsid w:val="0078393F"/>
    <w:rsid w:val="0078558B"/>
    <w:rsid w:val="00786D37"/>
    <w:rsid w:val="0078778A"/>
    <w:rsid w:val="00791FE7"/>
    <w:rsid w:val="00795CF4"/>
    <w:rsid w:val="00796C00"/>
    <w:rsid w:val="007A51FC"/>
    <w:rsid w:val="007A623B"/>
    <w:rsid w:val="007A68FD"/>
    <w:rsid w:val="007A7503"/>
    <w:rsid w:val="007B1E73"/>
    <w:rsid w:val="007B4036"/>
    <w:rsid w:val="007B7ABF"/>
    <w:rsid w:val="007C0508"/>
    <w:rsid w:val="007C1E83"/>
    <w:rsid w:val="007C4AE9"/>
    <w:rsid w:val="007D0E41"/>
    <w:rsid w:val="007D2813"/>
    <w:rsid w:val="007E15FC"/>
    <w:rsid w:val="007E7FA3"/>
    <w:rsid w:val="007F0342"/>
    <w:rsid w:val="007F08B7"/>
    <w:rsid w:val="007F211D"/>
    <w:rsid w:val="007F6039"/>
    <w:rsid w:val="007F6ECF"/>
    <w:rsid w:val="0080050C"/>
    <w:rsid w:val="00802CE8"/>
    <w:rsid w:val="008036CF"/>
    <w:rsid w:val="00803C2E"/>
    <w:rsid w:val="00803DBF"/>
    <w:rsid w:val="00806B76"/>
    <w:rsid w:val="0082439D"/>
    <w:rsid w:val="008264D1"/>
    <w:rsid w:val="00826B75"/>
    <w:rsid w:val="00836269"/>
    <w:rsid w:val="008443E3"/>
    <w:rsid w:val="00845E21"/>
    <w:rsid w:val="00847972"/>
    <w:rsid w:val="00847B0D"/>
    <w:rsid w:val="00850C91"/>
    <w:rsid w:val="008546F7"/>
    <w:rsid w:val="00855FF8"/>
    <w:rsid w:val="008578C3"/>
    <w:rsid w:val="00874553"/>
    <w:rsid w:val="00887F7D"/>
    <w:rsid w:val="00890EBB"/>
    <w:rsid w:val="008A150F"/>
    <w:rsid w:val="008B01EF"/>
    <w:rsid w:val="008B5A1F"/>
    <w:rsid w:val="008B78E0"/>
    <w:rsid w:val="008B7CEB"/>
    <w:rsid w:val="008B7D06"/>
    <w:rsid w:val="008C15A8"/>
    <w:rsid w:val="008C72A2"/>
    <w:rsid w:val="008D21EE"/>
    <w:rsid w:val="008D5DB2"/>
    <w:rsid w:val="008E0974"/>
    <w:rsid w:val="008E6277"/>
    <w:rsid w:val="008E7520"/>
    <w:rsid w:val="008F0956"/>
    <w:rsid w:val="008F62FC"/>
    <w:rsid w:val="00902C87"/>
    <w:rsid w:val="00913C59"/>
    <w:rsid w:val="009151CE"/>
    <w:rsid w:val="009201A6"/>
    <w:rsid w:val="00925427"/>
    <w:rsid w:val="00925BC1"/>
    <w:rsid w:val="00931170"/>
    <w:rsid w:val="00931B6E"/>
    <w:rsid w:val="009333FB"/>
    <w:rsid w:val="00935817"/>
    <w:rsid w:val="00946404"/>
    <w:rsid w:val="009529EB"/>
    <w:rsid w:val="00960976"/>
    <w:rsid w:val="009634B4"/>
    <w:rsid w:val="0097181B"/>
    <w:rsid w:val="0097745C"/>
    <w:rsid w:val="009804C4"/>
    <w:rsid w:val="00984514"/>
    <w:rsid w:val="00994784"/>
    <w:rsid w:val="0099536D"/>
    <w:rsid w:val="009A37E4"/>
    <w:rsid w:val="009A5100"/>
    <w:rsid w:val="009B0CDB"/>
    <w:rsid w:val="009B1FF3"/>
    <w:rsid w:val="009B474B"/>
    <w:rsid w:val="009B7D45"/>
    <w:rsid w:val="009C1A4F"/>
    <w:rsid w:val="009C5B46"/>
    <w:rsid w:val="009D2630"/>
    <w:rsid w:val="009D366E"/>
    <w:rsid w:val="009D45F5"/>
    <w:rsid w:val="009F4B46"/>
    <w:rsid w:val="009F653C"/>
    <w:rsid w:val="009F72B0"/>
    <w:rsid w:val="009F7E32"/>
    <w:rsid w:val="00A059A1"/>
    <w:rsid w:val="00A0744B"/>
    <w:rsid w:val="00A142D2"/>
    <w:rsid w:val="00A237E3"/>
    <w:rsid w:val="00A25D05"/>
    <w:rsid w:val="00A34511"/>
    <w:rsid w:val="00A35653"/>
    <w:rsid w:val="00A3588C"/>
    <w:rsid w:val="00A42C63"/>
    <w:rsid w:val="00A42DC5"/>
    <w:rsid w:val="00A43EDA"/>
    <w:rsid w:val="00A4482D"/>
    <w:rsid w:val="00A46A3A"/>
    <w:rsid w:val="00A51849"/>
    <w:rsid w:val="00A553B3"/>
    <w:rsid w:val="00A61723"/>
    <w:rsid w:val="00A641FF"/>
    <w:rsid w:val="00A70C6E"/>
    <w:rsid w:val="00A73116"/>
    <w:rsid w:val="00A814A1"/>
    <w:rsid w:val="00A82DA8"/>
    <w:rsid w:val="00AB0C6C"/>
    <w:rsid w:val="00AB2F26"/>
    <w:rsid w:val="00AB2F3F"/>
    <w:rsid w:val="00AC4E00"/>
    <w:rsid w:val="00AD3394"/>
    <w:rsid w:val="00AE12A6"/>
    <w:rsid w:val="00AE334D"/>
    <w:rsid w:val="00AE5CA8"/>
    <w:rsid w:val="00AE691D"/>
    <w:rsid w:val="00AF044C"/>
    <w:rsid w:val="00AF061B"/>
    <w:rsid w:val="00AF4B7F"/>
    <w:rsid w:val="00B02D11"/>
    <w:rsid w:val="00B0317A"/>
    <w:rsid w:val="00B17D3D"/>
    <w:rsid w:val="00B22EF7"/>
    <w:rsid w:val="00B24175"/>
    <w:rsid w:val="00B242C8"/>
    <w:rsid w:val="00B270AF"/>
    <w:rsid w:val="00B3127B"/>
    <w:rsid w:val="00B313A8"/>
    <w:rsid w:val="00B33EBA"/>
    <w:rsid w:val="00B36595"/>
    <w:rsid w:val="00B43445"/>
    <w:rsid w:val="00B45153"/>
    <w:rsid w:val="00B6098E"/>
    <w:rsid w:val="00B61EC3"/>
    <w:rsid w:val="00B62B31"/>
    <w:rsid w:val="00B64B7F"/>
    <w:rsid w:val="00B67434"/>
    <w:rsid w:val="00B779E0"/>
    <w:rsid w:val="00B830E7"/>
    <w:rsid w:val="00B92145"/>
    <w:rsid w:val="00B939B3"/>
    <w:rsid w:val="00B95016"/>
    <w:rsid w:val="00B9790F"/>
    <w:rsid w:val="00B97F29"/>
    <w:rsid w:val="00B97F8B"/>
    <w:rsid w:val="00BB4409"/>
    <w:rsid w:val="00BB557D"/>
    <w:rsid w:val="00BB6368"/>
    <w:rsid w:val="00BB79CA"/>
    <w:rsid w:val="00BC5208"/>
    <w:rsid w:val="00BD3B70"/>
    <w:rsid w:val="00BD680E"/>
    <w:rsid w:val="00BE2CF8"/>
    <w:rsid w:val="00BE2EF2"/>
    <w:rsid w:val="00BE56B6"/>
    <w:rsid w:val="00BF1FDD"/>
    <w:rsid w:val="00BF5256"/>
    <w:rsid w:val="00C05A72"/>
    <w:rsid w:val="00C11AB6"/>
    <w:rsid w:val="00C11ACB"/>
    <w:rsid w:val="00C13EAE"/>
    <w:rsid w:val="00C166BB"/>
    <w:rsid w:val="00C20E59"/>
    <w:rsid w:val="00C25AA9"/>
    <w:rsid w:val="00C264B1"/>
    <w:rsid w:val="00C41493"/>
    <w:rsid w:val="00C5028D"/>
    <w:rsid w:val="00C51BF3"/>
    <w:rsid w:val="00C57B3D"/>
    <w:rsid w:val="00C6418C"/>
    <w:rsid w:val="00C646CC"/>
    <w:rsid w:val="00C65E42"/>
    <w:rsid w:val="00C74EE6"/>
    <w:rsid w:val="00C76119"/>
    <w:rsid w:val="00C8795E"/>
    <w:rsid w:val="00C93ADB"/>
    <w:rsid w:val="00C93DC3"/>
    <w:rsid w:val="00C96B2D"/>
    <w:rsid w:val="00CA1236"/>
    <w:rsid w:val="00CA13CB"/>
    <w:rsid w:val="00CA3004"/>
    <w:rsid w:val="00CA444C"/>
    <w:rsid w:val="00CA47DC"/>
    <w:rsid w:val="00CA49AD"/>
    <w:rsid w:val="00CB3BC3"/>
    <w:rsid w:val="00CB5448"/>
    <w:rsid w:val="00CC06FE"/>
    <w:rsid w:val="00CC7ABB"/>
    <w:rsid w:val="00CD2830"/>
    <w:rsid w:val="00CD4C84"/>
    <w:rsid w:val="00CE28A1"/>
    <w:rsid w:val="00CE3697"/>
    <w:rsid w:val="00CF203A"/>
    <w:rsid w:val="00CF367E"/>
    <w:rsid w:val="00D112B9"/>
    <w:rsid w:val="00D11808"/>
    <w:rsid w:val="00D164E9"/>
    <w:rsid w:val="00D17EED"/>
    <w:rsid w:val="00D20C8B"/>
    <w:rsid w:val="00D33872"/>
    <w:rsid w:val="00D33920"/>
    <w:rsid w:val="00D549C3"/>
    <w:rsid w:val="00D55E98"/>
    <w:rsid w:val="00D57A8B"/>
    <w:rsid w:val="00D67780"/>
    <w:rsid w:val="00D842AC"/>
    <w:rsid w:val="00D85587"/>
    <w:rsid w:val="00DA24CF"/>
    <w:rsid w:val="00DB1D25"/>
    <w:rsid w:val="00DB70D5"/>
    <w:rsid w:val="00DC0DE8"/>
    <w:rsid w:val="00DC30D8"/>
    <w:rsid w:val="00DC34D4"/>
    <w:rsid w:val="00DC7C8A"/>
    <w:rsid w:val="00DD5A34"/>
    <w:rsid w:val="00DD6864"/>
    <w:rsid w:val="00DE1DB2"/>
    <w:rsid w:val="00DF25A0"/>
    <w:rsid w:val="00DF5B07"/>
    <w:rsid w:val="00DF7D80"/>
    <w:rsid w:val="00E00CDE"/>
    <w:rsid w:val="00E04A3C"/>
    <w:rsid w:val="00E063F4"/>
    <w:rsid w:val="00E171BB"/>
    <w:rsid w:val="00E21C94"/>
    <w:rsid w:val="00E3327F"/>
    <w:rsid w:val="00E3589B"/>
    <w:rsid w:val="00E40406"/>
    <w:rsid w:val="00E46A41"/>
    <w:rsid w:val="00E51F9E"/>
    <w:rsid w:val="00E5373F"/>
    <w:rsid w:val="00E57D60"/>
    <w:rsid w:val="00E8443E"/>
    <w:rsid w:val="00E866E7"/>
    <w:rsid w:val="00E914AE"/>
    <w:rsid w:val="00E97884"/>
    <w:rsid w:val="00EA1169"/>
    <w:rsid w:val="00EA1244"/>
    <w:rsid w:val="00EB1D55"/>
    <w:rsid w:val="00EB4C88"/>
    <w:rsid w:val="00EB542A"/>
    <w:rsid w:val="00EB6485"/>
    <w:rsid w:val="00EC2984"/>
    <w:rsid w:val="00EC43FF"/>
    <w:rsid w:val="00EC65CB"/>
    <w:rsid w:val="00EF033A"/>
    <w:rsid w:val="00EF7380"/>
    <w:rsid w:val="00F02AAE"/>
    <w:rsid w:val="00F0596E"/>
    <w:rsid w:val="00F1066E"/>
    <w:rsid w:val="00F20082"/>
    <w:rsid w:val="00F202B6"/>
    <w:rsid w:val="00F23A21"/>
    <w:rsid w:val="00F23E43"/>
    <w:rsid w:val="00F262B3"/>
    <w:rsid w:val="00F35D65"/>
    <w:rsid w:val="00F36051"/>
    <w:rsid w:val="00F378F8"/>
    <w:rsid w:val="00F37E4F"/>
    <w:rsid w:val="00F52FBE"/>
    <w:rsid w:val="00F5473A"/>
    <w:rsid w:val="00F57AAF"/>
    <w:rsid w:val="00F6190D"/>
    <w:rsid w:val="00F66C78"/>
    <w:rsid w:val="00F71436"/>
    <w:rsid w:val="00F73CD8"/>
    <w:rsid w:val="00F77396"/>
    <w:rsid w:val="00F80EFD"/>
    <w:rsid w:val="00F82FE7"/>
    <w:rsid w:val="00F86F7F"/>
    <w:rsid w:val="00F92CB3"/>
    <w:rsid w:val="00F9601A"/>
    <w:rsid w:val="00F97EB7"/>
    <w:rsid w:val="00FB5908"/>
    <w:rsid w:val="00FB6B68"/>
    <w:rsid w:val="00FC337A"/>
    <w:rsid w:val="00FC7808"/>
    <w:rsid w:val="00FD05D9"/>
    <w:rsid w:val="00FD5EA4"/>
    <w:rsid w:val="00FD5F99"/>
    <w:rsid w:val="00FD76FB"/>
    <w:rsid w:val="00FE4A88"/>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5F06A"/>
  <w15:docId w15:val="{5B58C8F3-4822-4066-BAEE-EAC59DA0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E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34"/>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B64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A300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493E02"/>
    <w:pPr>
      <w:spacing w:before="100" w:beforeAutospacing="1" w:after="100" w:afterAutospacing="1"/>
    </w:pPr>
    <w:rPr>
      <w:rFonts w:ascii="Footlight MT Light" w:hAnsi="Footlight MT Light"/>
      <w:sz w:val="22"/>
      <w:szCs w:val="22"/>
    </w:rPr>
  </w:style>
  <w:style w:type="paragraph" w:customStyle="1" w:styleId="font7">
    <w:name w:val="font7"/>
    <w:basedOn w:val="Normal"/>
    <w:rsid w:val="00493E02"/>
    <w:pPr>
      <w:spacing w:before="100" w:beforeAutospacing="1" w:after="100" w:afterAutospacing="1"/>
    </w:pPr>
    <w:rPr>
      <w:rFonts w:ascii="Footlight MT Light" w:hAnsi="Footlight MT Light"/>
      <w:color w:val="FF0000"/>
      <w:sz w:val="22"/>
      <w:szCs w:val="22"/>
    </w:rPr>
  </w:style>
  <w:style w:type="paragraph" w:customStyle="1" w:styleId="font8">
    <w:name w:val="font8"/>
    <w:basedOn w:val="Normal"/>
    <w:rsid w:val="00493E02"/>
    <w:pPr>
      <w:spacing w:before="100" w:beforeAutospacing="1" w:after="100" w:afterAutospacing="1"/>
    </w:pPr>
    <w:rPr>
      <w:rFonts w:ascii="Footlight MT Light" w:hAnsi="Footlight MT Ligh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166">
      <w:bodyDiv w:val="1"/>
      <w:marLeft w:val="0"/>
      <w:marRight w:val="0"/>
      <w:marTop w:val="0"/>
      <w:marBottom w:val="0"/>
      <w:divBdr>
        <w:top w:val="none" w:sz="0" w:space="0" w:color="auto"/>
        <w:left w:val="none" w:sz="0" w:space="0" w:color="auto"/>
        <w:bottom w:val="none" w:sz="0" w:space="0" w:color="auto"/>
        <w:right w:val="none" w:sz="0" w:space="0" w:color="auto"/>
      </w:divBdr>
    </w:div>
    <w:div w:id="17509577">
      <w:bodyDiv w:val="1"/>
      <w:marLeft w:val="0"/>
      <w:marRight w:val="0"/>
      <w:marTop w:val="0"/>
      <w:marBottom w:val="0"/>
      <w:divBdr>
        <w:top w:val="none" w:sz="0" w:space="0" w:color="auto"/>
        <w:left w:val="none" w:sz="0" w:space="0" w:color="auto"/>
        <w:bottom w:val="none" w:sz="0" w:space="0" w:color="auto"/>
        <w:right w:val="none" w:sz="0" w:space="0" w:color="auto"/>
      </w:divBdr>
    </w:div>
    <w:div w:id="119493871">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135227496">
      <w:bodyDiv w:val="1"/>
      <w:marLeft w:val="0"/>
      <w:marRight w:val="0"/>
      <w:marTop w:val="0"/>
      <w:marBottom w:val="0"/>
      <w:divBdr>
        <w:top w:val="none" w:sz="0" w:space="0" w:color="auto"/>
        <w:left w:val="none" w:sz="0" w:space="0" w:color="auto"/>
        <w:bottom w:val="none" w:sz="0" w:space="0" w:color="auto"/>
        <w:right w:val="none" w:sz="0" w:space="0" w:color="auto"/>
      </w:divBdr>
    </w:div>
    <w:div w:id="167454302">
      <w:bodyDiv w:val="1"/>
      <w:marLeft w:val="0"/>
      <w:marRight w:val="0"/>
      <w:marTop w:val="0"/>
      <w:marBottom w:val="0"/>
      <w:divBdr>
        <w:top w:val="none" w:sz="0" w:space="0" w:color="auto"/>
        <w:left w:val="none" w:sz="0" w:space="0" w:color="auto"/>
        <w:bottom w:val="none" w:sz="0" w:space="0" w:color="auto"/>
        <w:right w:val="none" w:sz="0" w:space="0" w:color="auto"/>
      </w:divBdr>
    </w:div>
    <w:div w:id="190188222">
      <w:bodyDiv w:val="1"/>
      <w:marLeft w:val="0"/>
      <w:marRight w:val="0"/>
      <w:marTop w:val="0"/>
      <w:marBottom w:val="0"/>
      <w:divBdr>
        <w:top w:val="none" w:sz="0" w:space="0" w:color="auto"/>
        <w:left w:val="none" w:sz="0" w:space="0" w:color="auto"/>
        <w:bottom w:val="none" w:sz="0" w:space="0" w:color="auto"/>
        <w:right w:val="none" w:sz="0" w:space="0" w:color="auto"/>
      </w:divBdr>
    </w:div>
    <w:div w:id="192230136">
      <w:bodyDiv w:val="1"/>
      <w:marLeft w:val="0"/>
      <w:marRight w:val="0"/>
      <w:marTop w:val="0"/>
      <w:marBottom w:val="0"/>
      <w:divBdr>
        <w:top w:val="none" w:sz="0" w:space="0" w:color="auto"/>
        <w:left w:val="none" w:sz="0" w:space="0" w:color="auto"/>
        <w:bottom w:val="none" w:sz="0" w:space="0" w:color="auto"/>
        <w:right w:val="none" w:sz="0" w:space="0" w:color="auto"/>
      </w:divBdr>
    </w:div>
    <w:div w:id="210775631">
      <w:bodyDiv w:val="1"/>
      <w:marLeft w:val="0"/>
      <w:marRight w:val="0"/>
      <w:marTop w:val="0"/>
      <w:marBottom w:val="0"/>
      <w:divBdr>
        <w:top w:val="none" w:sz="0" w:space="0" w:color="auto"/>
        <w:left w:val="none" w:sz="0" w:space="0" w:color="auto"/>
        <w:bottom w:val="none" w:sz="0" w:space="0" w:color="auto"/>
        <w:right w:val="none" w:sz="0" w:space="0" w:color="auto"/>
      </w:divBdr>
    </w:div>
    <w:div w:id="216553330">
      <w:bodyDiv w:val="1"/>
      <w:marLeft w:val="0"/>
      <w:marRight w:val="0"/>
      <w:marTop w:val="0"/>
      <w:marBottom w:val="0"/>
      <w:divBdr>
        <w:top w:val="none" w:sz="0" w:space="0" w:color="auto"/>
        <w:left w:val="none" w:sz="0" w:space="0" w:color="auto"/>
        <w:bottom w:val="none" w:sz="0" w:space="0" w:color="auto"/>
        <w:right w:val="none" w:sz="0" w:space="0" w:color="auto"/>
      </w:divBdr>
    </w:div>
    <w:div w:id="225380560">
      <w:bodyDiv w:val="1"/>
      <w:marLeft w:val="0"/>
      <w:marRight w:val="0"/>
      <w:marTop w:val="0"/>
      <w:marBottom w:val="0"/>
      <w:divBdr>
        <w:top w:val="none" w:sz="0" w:space="0" w:color="auto"/>
        <w:left w:val="none" w:sz="0" w:space="0" w:color="auto"/>
        <w:bottom w:val="none" w:sz="0" w:space="0" w:color="auto"/>
        <w:right w:val="none" w:sz="0" w:space="0" w:color="auto"/>
      </w:divBdr>
    </w:div>
    <w:div w:id="245457465">
      <w:bodyDiv w:val="1"/>
      <w:marLeft w:val="0"/>
      <w:marRight w:val="0"/>
      <w:marTop w:val="0"/>
      <w:marBottom w:val="0"/>
      <w:divBdr>
        <w:top w:val="none" w:sz="0" w:space="0" w:color="auto"/>
        <w:left w:val="none" w:sz="0" w:space="0" w:color="auto"/>
        <w:bottom w:val="none" w:sz="0" w:space="0" w:color="auto"/>
        <w:right w:val="none" w:sz="0" w:space="0" w:color="auto"/>
      </w:divBdr>
    </w:div>
    <w:div w:id="247812569">
      <w:bodyDiv w:val="1"/>
      <w:marLeft w:val="0"/>
      <w:marRight w:val="0"/>
      <w:marTop w:val="0"/>
      <w:marBottom w:val="0"/>
      <w:divBdr>
        <w:top w:val="none" w:sz="0" w:space="0" w:color="auto"/>
        <w:left w:val="none" w:sz="0" w:space="0" w:color="auto"/>
        <w:bottom w:val="none" w:sz="0" w:space="0" w:color="auto"/>
        <w:right w:val="none" w:sz="0" w:space="0" w:color="auto"/>
      </w:divBdr>
    </w:div>
    <w:div w:id="256327967">
      <w:bodyDiv w:val="1"/>
      <w:marLeft w:val="0"/>
      <w:marRight w:val="0"/>
      <w:marTop w:val="0"/>
      <w:marBottom w:val="0"/>
      <w:divBdr>
        <w:top w:val="none" w:sz="0" w:space="0" w:color="auto"/>
        <w:left w:val="none" w:sz="0" w:space="0" w:color="auto"/>
        <w:bottom w:val="none" w:sz="0" w:space="0" w:color="auto"/>
        <w:right w:val="none" w:sz="0" w:space="0" w:color="auto"/>
      </w:divBdr>
    </w:div>
    <w:div w:id="283583561">
      <w:bodyDiv w:val="1"/>
      <w:marLeft w:val="0"/>
      <w:marRight w:val="0"/>
      <w:marTop w:val="0"/>
      <w:marBottom w:val="0"/>
      <w:divBdr>
        <w:top w:val="none" w:sz="0" w:space="0" w:color="auto"/>
        <w:left w:val="none" w:sz="0" w:space="0" w:color="auto"/>
        <w:bottom w:val="none" w:sz="0" w:space="0" w:color="auto"/>
        <w:right w:val="none" w:sz="0" w:space="0" w:color="auto"/>
      </w:divBdr>
    </w:div>
    <w:div w:id="306708894">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359598375">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47435466">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63293110">
      <w:bodyDiv w:val="1"/>
      <w:marLeft w:val="0"/>
      <w:marRight w:val="0"/>
      <w:marTop w:val="0"/>
      <w:marBottom w:val="0"/>
      <w:divBdr>
        <w:top w:val="none" w:sz="0" w:space="0" w:color="auto"/>
        <w:left w:val="none" w:sz="0" w:space="0" w:color="auto"/>
        <w:bottom w:val="none" w:sz="0" w:space="0" w:color="auto"/>
        <w:right w:val="none" w:sz="0" w:space="0" w:color="auto"/>
      </w:divBdr>
    </w:div>
    <w:div w:id="564491443">
      <w:bodyDiv w:val="1"/>
      <w:marLeft w:val="0"/>
      <w:marRight w:val="0"/>
      <w:marTop w:val="0"/>
      <w:marBottom w:val="0"/>
      <w:divBdr>
        <w:top w:val="none" w:sz="0" w:space="0" w:color="auto"/>
        <w:left w:val="none" w:sz="0" w:space="0" w:color="auto"/>
        <w:bottom w:val="none" w:sz="0" w:space="0" w:color="auto"/>
        <w:right w:val="none" w:sz="0" w:space="0" w:color="auto"/>
      </w:divBdr>
    </w:div>
    <w:div w:id="589779762">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629284678">
      <w:bodyDiv w:val="1"/>
      <w:marLeft w:val="0"/>
      <w:marRight w:val="0"/>
      <w:marTop w:val="0"/>
      <w:marBottom w:val="0"/>
      <w:divBdr>
        <w:top w:val="none" w:sz="0" w:space="0" w:color="auto"/>
        <w:left w:val="none" w:sz="0" w:space="0" w:color="auto"/>
        <w:bottom w:val="none" w:sz="0" w:space="0" w:color="auto"/>
        <w:right w:val="none" w:sz="0" w:space="0" w:color="auto"/>
      </w:divBdr>
    </w:div>
    <w:div w:id="631715953">
      <w:bodyDiv w:val="1"/>
      <w:marLeft w:val="0"/>
      <w:marRight w:val="0"/>
      <w:marTop w:val="0"/>
      <w:marBottom w:val="0"/>
      <w:divBdr>
        <w:top w:val="none" w:sz="0" w:space="0" w:color="auto"/>
        <w:left w:val="none" w:sz="0" w:space="0" w:color="auto"/>
        <w:bottom w:val="none" w:sz="0" w:space="0" w:color="auto"/>
        <w:right w:val="none" w:sz="0" w:space="0" w:color="auto"/>
      </w:divBdr>
    </w:div>
    <w:div w:id="675376601">
      <w:bodyDiv w:val="1"/>
      <w:marLeft w:val="0"/>
      <w:marRight w:val="0"/>
      <w:marTop w:val="0"/>
      <w:marBottom w:val="0"/>
      <w:divBdr>
        <w:top w:val="none" w:sz="0" w:space="0" w:color="auto"/>
        <w:left w:val="none" w:sz="0" w:space="0" w:color="auto"/>
        <w:bottom w:val="none" w:sz="0" w:space="0" w:color="auto"/>
        <w:right w:val="none" w:sz="0" w:space="0" w:color="auto"/>
      </w:divBdr>
    </w:div>
    <w:div w:id="690762222">
      <w:bodyDiv w:val="1"/>
      <w:marLeft w:val="0"/>
      <w:marRight w:val="0"/>
      <w:marTop w:val="0"/>
      <w:marBottom w:val="0"/>
      <w:divBdr>
        <w:top w:val="none" w:sz="0" w:space="0" w:color="auto"/>
        <w:left w:val="none" w:sz="0" w:space="0" w:color="auto"/>
        <w:bottom w:val="none" w:sz="0" w:space="0" w:color="auto"/>
        <w:right w:val="none" w:sz="0" w:space="0" w:color="auto"/>
      </w:divBdr>
    </w:div>
    <w:div w:id="716004605">
      <w:bodyDiv w:val="1"/>
      <w:marLeft w:val="0"/>
      <w:marRight w:val="0"/>
      <w:marTop w:val="0"/>
      <w:marBottom w:val="0"/>
      <w:divBdr>
        <w:top w:val="none" w:sz="0" w:space="0" w:color="auto"/>
        <w:left w:val="none" w:sz="0" w:space="0" w:color="auto"/>
        <w:bottom w:val="none" w:sz="0" w:space="0" w:color="auto"/>
        <w:right w:val="none" w:sz="0" w:space="0" w:color="auto"/>
      </w:divBdr>
    </w:div>
    <w:div w:id="719862409">
      <w:bodyDiv w:val="1"/>
      <w:marLeft w:val="0"/>
      <w:marRight w:val="0"/>
      <w:marTop w:val="0"/>
      <w:marBottom w:val="0"/>
      <w:divBdr>
        <w:top w:val="none" w:sz="0" w:space="0" w:color="auto"/>
        <w:left w:val="none" w:sz="0" w:space="0" w:color="auto"/>
        <w:bottom w:val="none" w:sz="0" w:space="0" w:color="auto"/>
        <w:right w:val="none" w:sz="0" w:space="0" w:color="auto"/>
      </w:divBdr>
    </w:div>
    <w:div w:id="746152699">
      <w:bodyDiv w:val="1"/>
      <w:marLeft w:val="0"/>
      <w:marRight w:val="0"/>
      <w:marTop w:val="0"/>
      <w:marBottom w:val="0"/>
      <w:divBdr>
        <w:top w:val="none" w:sz="0" w:space="0" w:color="auto"/>
        <w:left w:val="none" w:sz="0" w:space="0" w:color="auto"/>
        <w:bottom w:val="none" w:sz="0" w:space="0" w:color="auto"/>
        <w:right w:val="none" w:sz="0" w:space="0" w:color="auto"/>
      </w:divBdr>
    </w:div>
    <w:div w:id="779106449">
      <w:bodyDiv w:val="1"/>
      <w:marLeft w:val="0"/>
      <w:marRight w:val="0"/>
      <w:marTop w:val="0"/>
      <w:marBottom w:val="0"/>
      <w:divBdr>
        <w:top w:val="none" w:sz="0" w:space="0" w:color="auto"/>
        <w:left w:val="none" w:sz="0" w:space="0" w:color="auto"/>
        <w:bottom w:val="none" w:sz="0" w:space="0" w:color="auto"/>
        <w:right w:val="none" w:sz="0" w:space="0" w:color="auto"/>
      </w:divBdr>
    </w:div>
    <w:div w:id="854071837">
      <w:bodyDiv w:val="1"/>
      <w:marLeft w:val="0"/>
      <w:marRight w:val="0"/>
      <w:marTop w:val="0"/>
      <w:marBottom w:val="0"/>
      <w:divBdr>
        <w:top w:val="none" w:sz="0" w:space="0" w:color="auto"/>
        <w:left w:val="none" w:sz="0" w:space="0" w:color="auto"/>
        <w:bottom w:val="none" w:sz="0" w:space="0" w:color="auto"/>
        <w:right w:val="none" w:sz="0" w:space="0" w:color="auto"/>
      </w:divBdr>
    </w:div>
    <w:div w:id="900748152">
      <w:bodyDiv w:val="1"/>
      <w:marLeft w:val="0"/>
      <w:marRight w:val="0"/>
      <w:marTop w:val="0"/>
      <w:marBottom w:val="0"/>
      <w:divBdr>
        <w:top w:val="none" w:sz="0" w:space="0" w:color="auto"/>
        <w:left w:val="none" w:sz="0" w:space="0" w:color="auto"/>
        <w:bottom w:val="none" w:sz="0" w:space="0" w:color="auto"/>
        <w:right w:val="none" w:sz="0" w:space="0" w:color="auto"/>
      </w:divBdr>
    </w:div>
    <w:div w:id="927157752">
      <w:bodyDiv w:val="1"/>
      <w:marLeft w:val="0"/>
      <w:marRight w:val="0"/>
      <w:marTop w:val="0"/>
      <w:marBottom w:val="0"/>
      <w:divBdr>
        <w:top w:val="none" w:sz="0" w:space="0" w:color="auto"/>
        <w:left w:val="none" w:sz="0" w:space="0" w:color="auto"/>
        <w:bottom w:val="none" w:sz="0" w:space="0" w:color="auto"/>
        <w:right w:val="none" w:sz="0" w:space="0" w:color="auto"/>
      </w:divBdr>
    </w:div>
    <w:div w:id="965354042">
      <w:bodyDiv w:val="1"/>
      <w:marLeft w:val="0"/>
      <w:marRight w:val="0"/>
      <w:marTop w:val="0"/>
      <w:marBottom w:val="0"/>
      <w:divBdr>
        <w:top w:val="none" w:sz="0" w:space="0" w:color="auto"/>
        <w:left w:val="none" w:sz="0" w:space="0" w:color="auto"/>
        <w:bottom w:val="none" w:sz="0" w:space="0" w:color="auto"/>
        <w:right w:val="none" w:sz="0" w:space="0" w:color="auto"/>
      </w:divBdr>
    </w:div>
    <w:div w:id="980230433">
      <w:bodyDiv w:val="1"/>
      <w:marLeft w:val="0"/>
      <w:marRight w:val="0"/>
      <w:marTop w:val="0"/>
      <w:marBottom w:val="0"/>
      <w:divBdr>
        <w:top w:val="none" w:sz="0" w:space="0" w:color="auto"/>
        <w:left w:val="none" w:sz="0" w:space="0" w:color="auto"/>
        <w:bottom w:val="none" w:sz="0" w:space="0" w:color="auto"/>
        <w:right w:val="none" w:sz="0" w:space="0" w:color="auto"/>
      </w:divBdr>
    </w:div>
    <w:div w:id="992678413">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218971318">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269436519">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380519872">
      <w:bodyDiv w:val="1"/>
      <w:marLeft w:val="0"/>
      <w:marRight w:val="0"/>
      <w:marTop w:val="0"/>
      <w:marBottom w:val="0"/>
      <w:divBdr>
        <w:top w:val="none" w:sz="0" w:space="0" w:color="auto"/>
        <w:left w:val="none" w:sz="0" w:space="0" w:color="auto"/>
        <w:bottom w:val="none" w:sz="0" w:space="0" w:color="auto"/>
        <w:right w:val="none" w:sz="0" w:space="0" w:color="auto"/>
      </w:divBdr>
    </w:div>
    <w:div w:id="1410812678">
      <w:bodyDiv w:val="1"/>
      <w:marLeft w:val="0"/>
      <w:marRight w:val="0"/>
      <w:marTop w:val="0"/>
      <w:marBottom w:val="0"/>
      <w:divBdr>
        <w:top w:val="none" w:sz="0" w:space="0" w:color="auto"/>
        <w:left w:val="none" w:sz="0" w:space="0" w:color="auto"/>
        <w:bottom w:val="none" w:sz="0" w:space="0" w:color="auto"/>
        <w:right w:val="none" w:sz="0" w:space="0" w:color="auto"/>
      </w:divBdr>
    </w:div>
    <w:div w:id="1439135947">
      <w:bodyDiv w:val="1"/>
      <w:marLeft w:val="0"/>
      <w:marRight w:val="0"/>
      <w:marTop w:val="0"/>
      <w:marBottom w:val="0"/>
      <w:divBdr>
        <w:top w:val="none" w:sz="0" w:space="0" w:color="auto"/>
        <w:left w:val="none" w:sz="0" w:space="0" w:color="auto"/>
        <w:bottom w:val="none" w:sz="0" w:space="0" w:color="auto"/>
        <w:right w:val="none" w:sz="0" w:space="0" w:color="auto"/>
      </w:divBdr>
    </w:div>
    <w:div w:id="1518352188">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60435402">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25593534">
      <w:bodyDiv w:val="1"/>
      <w:marLeft w:val="0"/>
      <w:marRight w:val="0"/>
      <w:marTop w:val="0"/>
      <w:marBottom w:val="0"/>
      <w:divBdr>
        <w:top w:val="none" w:sz="0" w:space="0" w:color="auto"/>
        <w:left w:val="none" w:sz="0" w:space="0" w:color="auto"/>
        <w:bottom w:val="none" w:sz="0" w:space="0" w:color="auto"/>
        <w:right w:val="none" w:sz="0" w:space="0" w:color="auto"/>
      </w:divBdr>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48258231">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791627251">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34821874">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031449738">
      <w:bodyDiv w:val="1"/>
      <w:marLeft w:val="0"/>
      <w:marRight w:val="0"/>
      <w:marTop w:val="0"/>
      <w:marBottom w:val="0"/>
      <w:divBdr>
        <w:top w:val="none" w:sz="0" w:space="0" w:color="auto"/>
        <w:left w:val="none" w:sz="0" w:space="0" w:color="auto"/>
        <w:bottom w:val="none" w:sz="0" w:space="0" w:color="auto"/>
        <w:right w:val="none" w:sz="0" w:space="0" w:color="auto"/>
      </w:divBdr>
    </w:div>
    <w:div w:id="2060594007">
      <w:bodyDiv w:val="1"/>
      <w:marLeft w:val="0"/>
      <w:marRight w:val="0"/>
      <w:marTop w:val="0"/>
      <w:marBottom w:val="0"/>
      <w:divBdr>
        <w:top w:val="none" w:sz="0" w:space="0" w:color="auto"/>
        <w:left w:val="none" w:sz="0" w:space="0" w:color="auto"/>
        <w:bottom w:val="none" w:sz="0" w:space="0" w:color="auto"/>
        <w:right w:val="none" w:sz="0" w:space="0" w:color="auto"/>
      </w:divBdr>
    </w:div>
    <w:div w:id="2100903128">
      <w:bodyDiv w:val="1"/>
      <w:marLeft w:val="0"/>
      <w:marRight w:val="0"/>
      <w:marTop w:val="0"/>
      <w:marBottom w:val="0"/>
      <w:divBdr>
        <w:top w:val="none" w:sz="0" w:space="0" w:color="auto"/>
        <w:left w:val="none" w:sz="0" w:space="0" w:color="auto"/>
        <w:bottom w:val="none" w:sz="0" w:space="0" w:color="auto"/>
        <w:right w:val="none" w:sz="0" w:space="0" w:color="auto"/>
      </w:divBdr>
    </w:div>
    <w:div w:id="21300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2023-08-31T10:15:00Z</cp:lastPrinted>
  <dcterms:created xsi:type="dcterms:W3CDTF">2024-01-18T09:39:00Z</dcterms:created>
  <dcterms:modified xsi:type="dcterms:W3CDTF">2024-01-18T10:42:00Z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caf6a7dc6a5e70f66d85bb9717a86a71403b6deb6f2ac491ab2259b0ef2c5f52</vt:lpwstr>
  </property>
</Properties>
</file>