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60E3" w14:textId="77777777" w:rsidR="00B27F73" w:rsidRPr="00CE45F4" w:rsidRDefault="00B27F73" w:rsidP="00226C3A">
      <w:pPr>
        <w:pStyle w:val="Heading6"/>
      </w:pPr>
      <w:bookmarkStart w:id="0" w:name="_Hlk22642181"/>
      <w:bookmarkStart w:id="1" w:name="_GoBack"/>
      <w:bookmarkEnd w:id="1"/>
      <w:r w:rsidRPr="00CE45F4">
        <w:t>MINUTES OF MAKUENI NG-CDF COMMITTEE MEETING HELD ON 2</w:t>
      </w:r>
      <w:r w:rsidRPr="00CE45F4">
        <w:rPr>
          <w:vertAlign w:val="superscript"/>
        </w:rPr>
        <w:t xml:space="preserve">ND </w:t>
      </w:r>
      <w:r w:rsidRPr="00CE45F4">
        <w:t xml:space="preserve">OCTOBER, 2019 AT KELVIAN HOTEL </w:t>
      </w:r>
    </w:p>
    <w:p w14:paraId="62B8CA37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Members present:</w:t>
      </w:r>
    </w:p>
    <w:p w14:paraId="66329371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Titus K. Munuve – </w:t>
      </w:r>
      <w:r w:rsidRPr="00CE45F4">
        <w:rPr>
          <w:rFonts w:ascii="Footlight MT Light" w:hAnsi="Footlight MT Light" w:cs="Times New Roman"/>
        </w:rPr>
        <w:tab/>
        <w:t xml:space="preserve">Chairman </w:t>
      </w:r>
    </w:p>
    <w:p w14:paraId="3D4F52BB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Daniel  M. Maluki  – </w:t>
      </w:r>
      <w:r w:rsidRPr="00CE45F4">
        <w:rPr>
          <w:rFonts w:ascii="Footlight MT Light" w:hAnsi="Footlight MT Light" w:cs="Times New Roman"/>
        </w:rPr>
        <w:tab/>
        <w:t>Fund Account Manager</w:t>
      </w:r>
    </w:p>
    <w:p w14:paraId="2725B35E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Benedict M. Muange     – Secretary </w:t>
      </w:r>
    </w:p>
    <w:p w14:paraId="6C5ED20C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Alice M. Kivuva             – Member </w:t>
      </w:r>
    </w:p>
    <w:p w14:paraId="0CACF958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Justina  M. Katiku        _  Member</w:t>
      </w:r>
    </w:p>
    <w:p w14:paraId="62E6567F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Benard  M. Tivu– Member</w:t>
      </w:r>
    </w:p>
    <w:p w14:paraId="39912273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Esther N. Levu             –   Member </w:t>
      </w:r>
    </w:p>
    <w:p w14:paraId="0FE3673A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Stella M.Mutuku</w:t>
      </w:r>
      <w:r w:rsidRPr="00CE45F4">
        <w:rPr>
          <w:rFonts w:ascii="Footlight MT Light" w:hAnsi="Footlight MT Light" w:cs="Times New Roman"/>
        </w:rPr>
        <w:tab/>
        <w:t xml:space="preserve">– Member </w:t>
      </w:r>
    </w:p>
    <w:p w14:paraId="21FBE08F" w14:textId="77777777" w:rsidR="00B27F73" w:rsidRPr="00CE45F4" w:rsidRDefault="00B27F73" w:rsidP="00B27F73">
      <w:pPr>
        <w:pStyle w:val="ListParagraph"/>
        <w:numPr>
          <w:ilvl w:val="0"/>
          <w:numId w:val="24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AlphonceWambua     _ Member</w:t>
      </w:r>
    </w:p>
    <w:p w14:paraId="56E2822C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Preliminaries</w:t>
      </w:r>
    </w:p>
    <w:p w14:paraId="4AA8C2FA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chairman called the meeting to order at 10:00 am and requested for a word of prayer from Alice Kivuva. Members briefed on project progress within their wards.</w:t>
      </w:r>
    </w:p>
    <w:p w14:paraId="474CC75D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Matters arising</w:t>
      </w:r>
    </w:p>
    <w:p w14:paraId="67890CC1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chairman tabled the meeting agenda as follows:</w:t>
      </w:r>
    </w:p>
    <w:p w14:paraId="0FBB3D61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Funds allocated for FY 2019/2020</w:t>
      </w:r>
    </w:p>
    <w:p w14:paraId="1D2E6FFB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Performance contracting</w:t>
      </w:r>
    </w:p>
    <w:p w14:paraId="198ABD70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On-going projects</w:t>
      </w:r>
    </w:p>
    <w:p w14:paraId="7A922F93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Reallocation of projects for FY 2018-2019</w:t>
      </w:r>
    </w:p>
    <w:p w14:paraId="55381BF4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Sports activities</w:t>
      </w:r>
    </w:p>
    <w:p w14:paraId="64953BBA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Employment of staff(secretary)</w:t>
      </w:r>
    </w:p>
    <w:p w14:paraId="4C21317A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Monitoring and evaluation/capacity building</w:t>
      </w:r>
    </w:p>
    <w:p w14:paraId="3073E62B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On-going projects and Prioritization of projects FY 2019/2020</w:t>
      </w:r>
    </w:p>
    <w:p w14:paraId="6951D915" w14:textId="77777777" w:rsidR="00B27F73" w:rsidRPr="00CE45F4" w:rsidRDefault="00B27F73" w:rsidP="00B27F73">
      <w:pPr>
        <w:pStyle w:val="ListParagraph"/>
        <w:numPr>
          <w:ilvl w:val="0"/>
          <w:numId w:val="27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AOB</w:t>
      </w:r>
    </w:p>
    <w:p w14:paraId="0401F631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1/2/10/2019: Funds allocated FY 2019/2020</w:t>
      </w:r>
    </w:p>
    <w:p w14:paraId="5A4E5711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FAM informed the committee that the constituency had been allocated a budget of Ksh 137,367,714.14 for FY 2019-2020.</w:t>
      </w:r>
    </w:p>
    <w:p w14:paraId="0A6F19E5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2/2/10/2019: Performance contracting</w:t>
      </w:r>
    </w:p>
    <w:p w14:paraId="63411D30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FAM informed the committee that a performance contract is to be signed every year. This is to ensures good utilization of funds. A service charter is to be prepared and a complaints committee formed. Projects in line with the presidents big 4 agenda are to be considered, allocate money for the youth and equip security offices. The committee also resolved on the following:</w:t>
      </w:r>
    </w:p>
    <w:p w14:paraId="5409A0B7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Support sports activities.</w:t>
      </w:r>
    </w:p>
    <w:p w14:paraId="10676400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Conduct M &amp; E every month.</w:t>
      </w:r>
    </w:p>
    <w:p w14:paraId="69740D78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Capacity building for NG-CDFC and staff twice per year.</w:t>
      </w:r>
    </w:p>
    <w:p w14:paraId="24359AA6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Brand all funded projects.</w:t>
      </w:r>
    </w:p>
    <w:p w14:paraId="377A94EB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lastRenderedPageBreak/>
        <w:t>Have a gallery for NG-CDF funded projects.</w:t>
      </w:r>
    </w:p>
    <w:p w14:paraId="74AFC134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FAM and chairman appear in the local radio station at least twice a year.</w:t>
      </w:r>
    </w:p>
    <w:p w14:paraId="1593CCD2" w14:textId="77777777" w:rsidR="00B27F73" w:rsidRPr="00CE45F4" w:rsidRDefault="00B27F73" w:rsidP="00B27F73">
      <w:pPr>
        <w:pStyle w:val="ListParagraph"/>
        <w:numPr>
          <w:ilvl w:val="0"/>
          <w:numId w:val="32"/>
        </w:numPr>
        <w:tabs>
          <w:tab w:val="left" w:pos="2880"/>
        </w:tabs>
        <w:spacing w:line="24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constituency should have a website and a face book/twitter page in the social media.</w:t>
      </w:r>
    </w:p>
    <w:p w14:paraId="6225618A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 xml:space="preserve">Min 3/2/10/2019: Reallocation of projects </w:t>
      </w:r>
    </w:p>
    <w:p w14:paraId="4F1BCF63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Wote Public social hall and Nziu Youth Bodaboda projects are to be reallocated while Mbuvo AP Line requested a change of project activity.</w:t>
      </w:r>
    </w:p>
    <w:p w14:paraId="78EFE426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4/2/10/2019: Sports</w:t>
      </w:r>
    </w:p>
    <w:p w14:paraId="2610882F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committee resolved to spend Ksh 2,018,000 on sports activities. This amount shall be subjected to 16% VAT and 3% withholding tax.</w:t>
      </w:r>
    </w:p>
    <w:p w14:paraId="634528A5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5/2/10/2019: Employment Staff (secretary)</w:t>
      </w:r>
    </w:p>
    <w:p w14:paraId="6F353D45" w14:textId="77777777" w:rsidR="00B27F73" w:rsidRPr="00CE45F4" w:rsidRDefault="00B27F73" w:rsidP="00B27F73">
      <w:pPr>
        <w:tabs>
          <w:tab w:val="left" w:pos="2880"/>
        </w:tabs>
        <w:spacing w:line="360" w:lineRule="auto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Due to the work load in the constituency office, the committee resolved to employ a secretary. </w:t>
      </w:r>
    </w:p>
    <w:p w14:paraId="687C7F84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6/2/10/2019: Monitoring and evaluation/capacity building</w:t>
      </w:r>
    </w:p>
    <w:p w14:paraId="0B34EA1C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the committee shall decide on monitoring &amp; evaluation/capacity building once funds for FY 2019/2020 are received.</w:t>
      </w:r>
    </w:p>
    <w:p w14:paraId="0805F104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7/2/10/2019: On-going projects and Prioritization of projects FY 2019/2020</w:t>
      </w:r>
    </w:p>
    <w:p w14:paraId="66FBECCF" w14:textId="77777777" w:rsidR="00B27F73" w:rsidRPr="00CE45F4" w:rsidRDefault="00B27F73" w:rsidP="00B27F73">
      <w:pPr>
        <w:tabs>
          <w:tab w:val="left" w:pos="2880"/>
        </w:tabs>
        <w:spacing w:line="360" w:lineRule="auto"/>
        <w:ind w:left="90"/>
        <w:jc w:val="both"/>
        <w:rPr>
          <w:rFonts w:ascii="Footlight MT Light" w:hAnsi="Footlight MT Light" w:cs="Times New Roman"/>
          <w:bCs/>
        </w:rPr>
      </w:pPr>
      <w:r w:rsidRPr="00CE45F4">
        <w:rPr>
          <w:rFonts w:ascii="Footlight MT Light" w:hAnsi="Footlight MT Light" w:cs="Times New Roman"/>
          <w:bCs/>
        </w:rPr>
        <w:t>Kaliini Mixed Day &amp; Boarding Secondary School has now been allocated Ksh 1,000,000 to complete the on-going construction of dormitory. Kimuumo Secondary School was allocated Ksh 1,00,000 in FY 2018/2019 and is now complete.</w:t>
      </w:r>
    </w:p>
    <w:p w14:paraId="69B8B08A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 FAM reported that the total allocation for the constituency was Ksh.137,367,724.14 and outlined the statutory ceiling guidelines which resulted to the following budget:</w:t>
      </w:r>
    </w:p>
    <w:p w14:paraId="6D599B30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Administration/Recurrent:    6% of the fund – Ksh 8,242,063.45</w:t>
      </w:r>
    </w:p>
    <w:p w14:paraId="21A36059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Emergency: </w:t>
      </w:r>
      <w:r w:rsidRPr="00CE45F4">
        <w:rPr>
          <w:rFonts w:ascii="Footlight MT Light" w:hAnsi="Footlight MT Light" w:cs="Times New Roman"/>
        </w:rPr>
        <w:tab/>
      </w:r>
      <w:r w:rsidRPr="00CE45F4">
        <w:rPr>
          <w:rFonts w:ascii="Footlight MT Light" w:hAnsi="Footlight MT Light" w:cs="Times New Roman"/>
        </w:rPr>
        <w:tab/>
        <w:t>5% of the fund -Ksh.  7,198,241.38</w:t>
      </w:r>
    </w:p>
    <w:p w14:paraId="13B3FCFE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Sports Activities:                      2% of the fund - Ksh.  2,747,354.48</w:t>
      </w:r>
    </w:p>
    <w:p w14:paraId="7AFD5AC3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Environmental Activities:        2% of the fund - Ksh.   2,747,354.48</w:t>
      </w:r>
    </w:p>
    <w:p w14:paraId="648FD769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Monitoring &amp; Evaluation:        3% of the fund -Ksh. 4,121,031.72</w:t>
      </w:r>
    </w:p>
    <w:p w14:paraId="7D47B89F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 Education bursary:                 25% of the fund -Ksh.34,341,931.04</w:t>
      </w:r>
    </w:p>
    <w:p w14:paraId="4382B807" w14:textId="77777777" w:rsidR="00B27F73" w:rsidRPr="00CE45F4" w:rsidRDefault="00B27F73" w:rsidP="00B27F73">
      <w:pPr>
        <w:pStyle w:val="ListParagraph"/>
        <w:numPr>
          <w:ilvl w:val="0"/>
          <w:numId w:val="25"/>
        </w:numPr>
        <w:spacing w:after="0"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Other Projects:                                                    -Ksh.77,969,747.59</w:t>
      </w:r>
    </w:p>
    <w:p w14:paraId="08DABF96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Ksh. 77,969,747.59 was distributed equally among the 7 wards such that each got Ksh. 11,138,535.37</w:t>
      </w:r>
    </w:p>
    <w:p w14:paraId="4AF48534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  <w:i/>
        </w:rPr>
      </w:pPr>
      <w:r w:rsidRPr="00CE45F4">
        <w:rPr>
          <w:rFonts w:ascii="Footlight MT Light" w:hAnsi="Footlight MT Light" w:cs="Times New Roman"/>
        </w:rPr>
        <w:t>Members short-listed the projects as forwarded from the public participation exercise. After lengthy discussion, the committee agreed to fund the following projects in all the seven wards of the constituency: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28A297F6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14:paraId="21A70012" w14:textId="77777777" w:rsidR="00B27F73" w:rsidRDefault="00B27F73" w:rsidP="00F87956">
            <w:pPr>
              <w:spacing w:before="80"/>
              <w:ind w:lef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PROJECT CODE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86C3" w14:textId="77777777" w:rsidR="00B27F73" w:rsidRDefault="00B27F73" w:rsidP="00F87956">
            <w:pPr>
              <w:spacing w:before="80"/>
              <w:ind w:left="2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NAME OF PROJECT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A09B" w14:textId="77777777" w:rsidR="00B27F73" w:rsidRDefault="00B27F73" w:rsidP="00F87956">
            <w:pPr>
              <w:spacing w:before="80"/>
              <w:ind w:left="7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ACTIVITIES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5C3D" w14:textId="77777777" w:rsidR="00B27F73" w:rsidRDefault="00B27F73" w:rsidP="00F87956">
            <w:pPr>
              <w:spacing w:before="80" w:line="260" w:lineRule="auto"/>
              <w:ind w:left="117" w:right="170" w:firstLine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AMOUNT REQUESTED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426F" w14:textId="77777777" w:rsidR="00B27F73" w:rsidRDefault="00B27F73" w:rsidP="00F87956">
            <w:pPr>
              <w:spacing w:before="80"/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STATUS</w:t>
            </w:r>
          </w:p>
        </w:tc>
      </w:tr>
      <w:tr w:rsidR="00B27F73" w14:paraId="786BCE2B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77B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3783AB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0C3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ABC Kalumbi Secondary</w:t>
            </w:r>
          </w:p>
          <w:p w14:paraId="19EDA27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BA4C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D43F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382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EAA377A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2DE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5DAA82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7A3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AIC Mavindini Girls</w:t>
            </w:r>
          </w:p>
          <w:p w14:paraId="2C6B7E7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17E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administration block roofing plastering and painting 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D116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095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DE12D7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0F1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4-0017-086-2630205-1</w:t>
            </w:r>
          </w:p>
          <w:p w14:paraId="599217E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F39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AIC Muthyoi Secondary</w:t>
            </w:r>
          </w:p>
          <w:p w14:paraId="3D51064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EB1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two classrooms</w:t>
            </w:r>
          </w:p>
          <w:p w14:paraId="68C9E9F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Roofing plastering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427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818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88EE1B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2FB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4-0017-086-2640101-1</w:t>
            </w:r>
          </w:p>
          <w:p w14:paraId="06832DE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619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Bursary Secondary</w:t>
            </w:r>
          </w:p>
          <w:p w14:paraId="7E9FB41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D999" w14:textId="77777777" w:rsidR="00B27F73" w:rsidRDefault="00B27F73" w:rsidP="00F87956">
            <w:pPr>
              <w:spacing w:before="78" w:after="0" w:line="260" w:lineRule="auto"/>
              <w:ind w:left="72" w:righ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bursary to needy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B24C" w14:textId="77777777" w:rsidR="00B27F73" w:rsidRDefault="00B27F73" w:rsidP="00F87956">
            <w:pPr>
              <w:spacing w:before="78" w:after="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24,141,931.04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072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2357A1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24E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4-0017-086-2640102-1</w:t>
            </w:r>
          </w:p>
          <w:p w14:paraId="11D01E9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65A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Bursary Tertiary Schools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3BE4" w14:textId="77777777" w:rsidR="00B27F73" w:rsidRDefault="00B27F73" w:rsidP="00F87956">
            <w:pPr>
              <w:spacing w:before="78" w:after="0" w:line="260" w:lineRule="auto"/>
              <w:ind w:left="72" w:right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bursary to needy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93E3" w14:textId="77777777" w:rsidR="00B27F73" w:rsidRDefault="00B27F73" w:rsidP="00F87956">
            <w:pPr>
              <w:spacing w:before="78" w:after="0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10,200,000.00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12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7218BC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CD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4-0017-086-2210700-1</w:t>
            </w:r>
          </w:p>
          <w:p w14:paraId="05BF2AD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69F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Committee expenses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5691" w14:textId="77777777" w:rsidR="00B27F73" w:rsidRDefault="00B27F73" w:rsidP="00F87956">
            <w:pPr>
              <w:spacing w:before="78" w:after="0" w:line="260" w:lineRule="auto"/>
              <w:ind w:left="72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committee sitting allowances transport conferences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BBB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0AF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BC1B8E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3A8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4-0017-086-2210802-1</w:t>
            </w:r>
          </w:p>
          <w:p w14:paraId="6D01884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55A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Committee Expenses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A855" w14:textId="77777777" w:rsidR="00B27F73" w:rsidRDefault="00B27F73" w:rsidP="00F87956">
            <w:pPr>
              <w:spacing w:before="78" w:after="0" w:line="260" w:lineRule="auto"/>
              <w:ind w:left="72" w:righ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committee sitting allowances transport conferences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956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5A8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0C3EF8B" w14:textId="77777777" w:rsidTr="00F87956">
        <w:trPr>
          <w:trHeight w:hRule="exact" w:val="23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3C0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4-0017-086-2640509-1</w:t>
            </w:r>
          </w:p>
          <w:p w14:paraId="0C0F992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9CF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Constituency sports</w:t>
            </w:r>
          </w:p>
          <w:p w14:paraId="6758F50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Tournament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3809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Carry out Constituency Sports tournament for Ksh 204735448 and purchase of sports equipment for the 7 wards Katithi volleyball club Wote football club Kaliini volleyball club Mwania Mighty tigers football club Kiliani volleyball team Mandoi football clubs Star Football club Ksh 100000 each club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8736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2,747,354.48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099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5CC291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889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4-0017-086-2640200-1</w:t>
            </w:r>
          </w:p>
          <w:p w14:paraId="698A70D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830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Emergency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9F38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 cater for any unforeseen occurrences in the constituency during the financial year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09E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7,198,241.38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AAB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C2677D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51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4-0017-086-2110000-1</w:t>
            </w:r>
          </w:p>
          <w:p w14:paraId="2E9EC5E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E2A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Employee salaries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67C1" w14:textId="77777777" w:rsidR="00B27F73" w:rsidRDefault="00B27F73" w:rsidP="00F87956">
            <w:pPr>
              <w:spacing w:before="78" w:after="0" w:line="260" w:lineRule="auto"/>
              <w:ind w:left="72" w:right="5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NGCDF staff salaries and gratuity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2257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2,699,354.69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4B8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4C9653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98B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4-0017-086-2210700-1</w:t>
            </w:r>
          </w:p>
          <w:p w14:paraId="5F7ECEF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902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Goods and services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3CFA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Purchase of fuel repairs and maintenance printing stationery airtime travel and subsistence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129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721,031.72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226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F3D63A4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D7C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4-0017-086-2210000-1</w:t>
            </w:r>
          </w:p>
          <w:p w14:paraId="322FD81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FD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Goods and services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E041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Purchase of fuel repairs and maintenance printing stationery telephone travel and subsistence office tea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01F2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3,536,068.76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5CB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697FD49" w14:textId="77777777" w:rsidTr="00F87956">
        <w:trPr>
          <w:trHeight w:hRule="exact" w:val="923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8D4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124BC81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D24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Iiani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8833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girls dormitory foundation and walling-capacity</w:t>
            </w:r>
          </w:p>
          <w:p w14:paraId="3ABBD728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FE7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C2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366889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928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BEE9AB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1FF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Ikangavya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6396" w14:textId="77777777" w:rsidR="00B27F73" w:rsidRDefault="00B27F73" w:rsidP="00F87956">
            <w:pPr>
              <w:spacing w:before="78" w:after="0" w:line="260" w:lineRule="auto"/>
              <w:ind w:left="72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of 3room administration block roofing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452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182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E4F803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6BA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F3805D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B05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Isambani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E6E2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32C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215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</w:tbl>
    <w:p w14:paraId="7AF76D23" w14:textId="77777777" w:rsidR="00B27F73" w:rsidRDefault="00B27F73" w:rsidP="00B27F73">
      <w:pPr>
        <w:spacing w:after="0"/>
        <w:sectPr w:rsidR="00B27F73">
          <w:headerReference w:type="default" r:id="rId8"/>
          <w:footerReference w:type="default" r:id="rId9"/>
          <w:pgSz w:w="11920" w:h="16840"/>
          <w:pgMar w:top="640" w:right="740" w:bottom="0" w:left="740" w:header="323" w:footer="159" w:gutter="0"/>
          <w:pgNumType w:start="1"/>
          <w:cols w:space="720"/>
        </w:sectPr>
      </w:pPr>
    </w:p>
    <w:p w14:paraId="0122D4ED" w14:textId="77777777" w:rsidR="00B27F73" w:rsidRDefault="00B27F73" w:rsidP="00B27F73">
      <w:pPr>
        <w:spacing w:after="0" w:line="200" w:lineRule="exact"/>
      </w:pPr>
    </w:p>
    <w:p w14:paraId="304F294B" w14:textId="77777777" w:rsidR="00B27F73" w:rsidRDefault="00B27F73" w:rsidP="00B27F73">
      <w:pPr>
        <w:spacing w:after="0" w:line="200" w:lineRule="exact"/>
      </w:pPr>
    </w:p>
    <w:p w14:paraId="67EFE7A1" w14:textId="77777777" w:rsidR="00B27F73" w:rsidRDefault="00B27F73" w:rsidP="00B27F73">
      <w:pPr>
        <w:spacing w:after="0" w:line="200" w:lineRule="exact"/>
      </w:pPr>
    </w:p>
    <w:p w14:paraId="7995F878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7B44EDED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0830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3C8BED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96F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6F28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</w:t>
            </w:r>
          </w:p>
          <w:p w14:paraId="7A03260C" w14:textId="77777777" w:rsidR="00B27F73" w:rsidRDefault="00B27F73" w:rsidP="00F87956">
            <w:pPr>
              <w:spacing w:before="16" w:after="0" w:line="260" w:lineRule="auto"/>
              <w:ind w:left="72" w:right="5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965D" w14:textId="77777777" w:rsidR="00B27F73" w:rsidRDefault="00B27F73" w:rsidP="00F87956">
            <w:pPr>
              <w:spacing w:after="0" w:line="18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5F4E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508BB13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9EF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EA6A1E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E0C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Itandi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C475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87E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B89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D6D62C0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743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385F165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538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Ivinganzia Assistant</w:t>
            </w:r>
          </w:p>
          <w:p w14:paraId="15D9590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4C77" w14:textId="77777777" w:rsidR="00B27F73" w:rsidRDefault="00B27F73" w:rsidP="00F87956">
            <w:pPr>
              <w:spacing w:before="78" w:after="0" w:line="260" w:lineRule="auto"/>
              <w:ind w:left="72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assistant chiefs office to completion2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52C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603,747.59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D5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F65F16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07D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9A37D6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980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Kalamba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4CEA" w14:textId="77777777" w:rsidR="00B27F73" w:rsidRDefault="00B27F73" w:rsidP="00F87956">
            <w:pPr>
              <w:spacing w:before="78" w:after="0" w:line="260" w:lineRule="auto"/>
              <w:ind w:left="7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walling and roofing capacity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76F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9F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B415040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FAD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C035AA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BFBC" w14:textId="77777777" w:rsidR="00B27F73" w:rsidRDefault="00B27F73" w:rsidP="00F87956">
            <w:pPr>
              <w:spacing w:before="78" w:after="0" w:line="260" w:lineRule="auto"/>
              <w:ind w:left="72" w:right="4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Kaliini Mixed Day Boarding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62D7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plastering flooring and painting capacity 130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C04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318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55445A6" w14:textId="77777777" w:rsidTr="00F87956">
        <w:trPr>
          <w:trHeight w:hRule="exact" w:val="878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8E4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74F0A4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AFD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Kambi Mawe Boys High</w:t>
            </w:r>
          </w:p>
          <w:p w14:paraId="3BEB9C7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D833" w14:textId="77777777" w:rsidR="00B27F73" w:rsidRDefault="00B27F73" w:rsidP="00F87956">
            <w:pPr>
              <w:spacing w:before="78" w:after="0" w:line="260" w:lineRule="auto"/>
              <w:ind w:left="72"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science laboratory, capacity-70 students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FB3C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B1D6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2CE4353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B88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FB53C3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C93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Kambi Mawe Primary</w:t>
            </w:r>
          </w:p>
          <w:p w14:paraId="5F7D28C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3B2C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01D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774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B381E1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A12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5CA7C1A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4E1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Kamunyolo Assistant</w:t>
            </w:r>
          </w:p>
          <w:p w14:paraId="61C670F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9ECE" w14:textId="77777777" w:rsidR="00B27F73" w:rsidRDefault="00B27F73" w:rsidP="00F87956">
            <w:pPr>
              <w:spacing w:before="78" w:after="0" w:line="260" w:lineRule="auto"/>
              <w:ind w:left="72" w:righ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Chain link with metallic posts fencing of Assistant chiefs office compound 250 square metres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0DF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A15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00F163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1FE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7C0197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D2A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Kanthiitu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3EF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71C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175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212FA73" w14:textId="77777777" w:rsidTr="00F87956">
        <w:trPr>
          <w:trHeight w:hRule="exact" w:val="11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F8A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E53037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D96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Kanthuni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36F1" w14:textId="77777777" w:rsidR="00B27F73" w:rsidRDefault="00B27F73" w:rsidP="00F87956">
            <w:pPr>
              <w:spacing w:before="78" w:after="0" w:line="260" w:lineRule="auto"/>
              <w:ind w:left="72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a drift connecting Kanthuni Primary School and Yemulwa Primary school to open access to the school1km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7732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831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47816B0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04D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A0977A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5F4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Kasambani Primary</w:t>
            </w:r>
          </w:p>
          <w:p w14:paraId="123760D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F27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C1A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133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DCD3EE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609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586387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B18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Kateiko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88FF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694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2C3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54D97A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2CB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363626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17F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Kathamboni Primary</w:t>
            </w:r>
          </w:p>
          <w:p w14:paraId="2BD817D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E33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FF4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7DD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FD9271D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56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35AEAB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83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Katheka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7E300" w14:textId="77777777" w:rsidR="00B27F73" w:rsidRDefault="00B27F73" w:rsidP="00F87956">
            <w:pPr>
              <w:spacing w:before="78" w:after="0" w:line="260" w:lineRule="auto"/>
              <w:ind w:left="72" w:righ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administration block foundation walling and roofing3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46F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AD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F613794" w14:textId="77777777" w:rsidTr="00F87956">
        <w:trPr>
          <w:trHeight w:hRule="exact" w:val="11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6D0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1C69C28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06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Kathonzweni Divisional</w:t>
            </w:r>
          </w:p>
          <w:p w14:paraId="724588D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Police Head Quarters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FE31" w14:textId="77777777" w:rsidR="00B27F73" w:rsidRDefault="00B27F73" w:rsidP="00F87956">
            <w:pPr>
              <w:spacing w:before="78" w:after="0" w:line="260" w:lineRule="auto"/>
              <w:ind w:left="72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3 door pit latrine and urinal Ksh 600000 and</w:t>
            </w:r>
          </w:p>
          <w:p w14:paraId="44E78653" w14:textId="77777777" w:rsidR="00B27F73" w:rsidRDefault="00B27F73" w:rsidP="00F87956">
            <w:pPr>
              <w:spacing w:after="0" w:line="260" w:lineRule="auto"/>
              <w:ind w:left="72"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chain link with metallic posts compound fencing Ksh 900000</w:t>
            </w:r>
          </w:p>
          <w:p w14:paraId="011906FB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 square metres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831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837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EDC485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051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C35A1B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DF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Katithi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B751" w14:textId="77777777" w:rsidR="00B27F73" w:rsidRDefault="00B27F73" w:rsidP="00F87956">
            <w:pPr>
              <w:spacing w:before="78" w:after="0" w:line="260" w:lineRule="auto"/>
              <w:ind w:left="72" w:right="2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plastering flooring painting and fixing of doors widows for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8F7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B25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04F9BFB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1D8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BAD60B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688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Katithi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D10A" w14:textId="77777777" w:rsidR="00B27F73" w:rsidRDefault="00B27F73" w:rsidP="00F87956">
            <w:pPr>
              <w:spacing w:before="78" w:after="0" w:line="260" w:lineRule="auto"/>
              <w:ind w:left="72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 walling roofing plastering and painting-capacity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703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99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956E5DC" w14:textId="77777777" w:rsidTr="00F87956">
        <w:trPr>
          <w:trHeight w:hRule="exact" w:val="9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1FA4E8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061F04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E0B049" w14:textId="77777777" w:rsidR="00B27F73" w:rsidRDefault="00B27F73" w:rsidP="00F87956">
            <w:pPr>
              <w:spacing w:after="0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D7DB4B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04845E" w14:textId="77777777" w:rsidR="00B27F73" w:rsidRDefault="00B27F73" w:rsidP="00F87956">
            <w:pPr>
              <w:spacing w:after="0"/>
            </w:pPr>
          </w:p>
        </w:tc>
      </w:tr>
    </w:tbl>
    <w:p w14:paraId="15BD0F5A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1102AEDD" w14:textId="77777777" w:rsidR="00B27F73" w:rsidRDefault="00B27F73" w:rsidP="00B27F73">
      <w:pPr>
        <w:spacing w:after="0" w:line="200" w:lineRule="exact"/>
      </w:pPr>
    </w:p>
    <w:p w14:paraId="2EFB0C7C" w14:textId="77777777" w:rsidR="00B27F73" w:rsidRDefault="00B27F73" w:rsidP="00B27F73">
      <w:pPr>
        <w:spacing w:after="0" w:line="200" w:lineRule="exact"/>
      </w:pPr>
    </w:p>
    <w:p w14:paraId="701AAD5D" w14:textId="77777777" w:rsidR="00B27F73" w:rsidRDefault="00B27F73" w:rsidP="00B27F73">
      <w:pPr>
        <w:spacing w:after="0" w:line="200" w:lineRule="exact"/>
      </w:pPr>
    </w:p>
    <w:p w14:paraId="4A79AB17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7EA8E417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772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EDA1A2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CFA3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Kawala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8404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science</w:t>
            </w:r>
          </w:p>
          <w:p w14:paraId="41488B8F" w14:textId="77777777" w:rsidR="00B27F73" w:rsidRDefault="00B27F73" w:rsidP="00F87956">
            <w:pPr>
              <w:spacing w:before="16" w:after="0" w:line="260" w:lineRule="auto"/>
              <w:ind w:left="72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laboratory plastering painting and lab equipment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BB67" w14:textId="77777777" w:rsidR="00B27F73" w:rsidRDefault="00B27F73" w:rsidP="00F87956">
            <w:pPr>
              <w:spacing w:after="0" w:line="180" w:lineRule="exact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18B7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FD9ED20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4EB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212FFF8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9C3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Kiangini 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7A7F" w14:textId="77777777" w:rsidR="00B27F73" w:rsidRDefault="00B27F73" w:rsidP="00F87956">
            <w:pPr>
              <w:spacing w:before="78" w:after="0" w:line="260" w:lineRule="auto"/>
              <w:ind w:left="72" w:righ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chiefs office to completion2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25A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C83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2E443D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98A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26E0E3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10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Kiatine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B587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D58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B16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BA8782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67F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48FEA55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A0D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Kilili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8A49" w14:textId="77777777" w:rsidR="00B27F73" w:rsidRDefault="00B27F73" w:rsidP="00F87956">
            <w:pPr>
              <w:spacing w:before="78" w:after="0" w:line="260" w:lineRule="auto"/>
              <w:ind w:left="7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dining hall walling and roofing-capacity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EA43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DAB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0C40049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F3B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090BB7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04C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Kilisa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D8E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0B1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E7F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6F9CCB9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D46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A202BD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A85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Kitheini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747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4 room administration block roofing plastering flooring and fittings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9388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98E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BFF6ACC" w14:textId="77777777" w:rsidTr="00F87956">
        <w:trPr>
          <w:trHeight w:hRule="exact" w:val="932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BF0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0ABF810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A01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Kithoni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7530" w14:textId="77777777" w:rsidR="00B27F73" w:rsidRDefault="00B27F73" w:rsidP="00F87956">
            <w:pPr>
              <w:spacing w:before="78" w:after="0" w:line="260" w:lineRule="auto"/>
              <w:ind w:left="72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science laboratory, capacity-100 students foundation walling and roofing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7C64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EC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24B3264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060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2400B6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8E9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Kithumba Secondary</w:t>
            </w:r>
          </w:p>
          <w:p w14:paraId="09814A9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2446" w14:textId="77777777" w:rsidR="00B27F73" w:rsidRDefault="00B27F73" w:rsidP="00F87956">
            <w:pPr>
              <w:spacing w:before="78" w:after="0" w:line="260" w:lineRule="auto"/>
              <w:ind w:left="7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staff quarters to completion2 units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6BB8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46F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37D4FBD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1D2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940B13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816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Kitikyumu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F2C8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BC7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25D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1AC209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E1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17AC1F2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5AF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Kitise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4F64" w14:textId="77777777" w:rsidR="00B27F73" w:rsidRDefault="00B27F73" w:rsidP="00F87956">
            <w:pPr>
              <w:spacing w:before="78" w:after="0" w:line="260" w:lineRule="auto"/>
              <w:ind w:left="72"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science laboratory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5AA2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F89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041805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D36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A99918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891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Kitonyoni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14E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7C9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A02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E8CDDA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5B7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F4F720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ED7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Kiuani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3BFC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0424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D1D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4E0D28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5B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6FBB61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20B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Kiuuku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F0B5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2 classrooms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1164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07A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3E166A5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9A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59E6F5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7FB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Arun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C69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FF73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C22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AC9301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AF0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5BE7107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718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Kioko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1866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FC34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DD9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BE91B1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BA3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1BF256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737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Mbata Primary</w:t>
            </w:r>
          </w:p>
          <w:p w14:paraId="5B5A07F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1D6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5C6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12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AEEFA27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9CD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604EB8E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6D7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Mwongela Gabion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9DB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gabions at Kwa</w:t>
            </w:r>
          </w:p>
          <w:p w14:paraId="7FE2386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Mwongela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360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CBB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C175FDD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9FB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259FA2A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97EF" w14:textId="77777777" w:rsidR="00B27F73" w:rsidRDefault="00B27F73" w:rsidP="00F87956">
            <w:pPr>
              <w:spacing w:before="78" w:after="0" w:line="260" w:lineRule="auto"/>
              <w:ind w:left="72" w:right="7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Ndolo Sand damMatithini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946D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E2F4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7DC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1D363AB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902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313907F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144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Ngumu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AC34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1A9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C23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001F8F0" w14:textId="77777777" w:rsidTr="00F87956">
        <w:trPr>
          <w:trHeight w:hRule="exact" w:val="97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A3469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3D9481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B027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 Nzula Primary</w:t>
            </w:r>
          </w:p>
          <w:p w14:paraId="2DF67DB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4197F1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painting of 4 classrooms Ksh 600000 and chain link with metallic posts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6ED6D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33B06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</w:tbl>
    <w:p w14:paraId="16B7F385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2A05F130" w14:textId="77777777" w:rsidR="00B27F73" w:rsidRDefault="00B27F73" w:rsidP="00B27F73">
      <w:pPr>
        <w:spacing w:after="0" w:line="200" w:lineRule="exact"/>
      </w:pPr>
    </w:p>
    <w:p w14:paraId="410276EF" w14:textId="77777777" w:rsidR="00B27F73" w:rsidRDefault="00B27F73" w:rsidP="00B27F73">
      <w:pPr>
        <w:spacing w:after="0" w:line="200" w:lineRule="exact"/>
      </w:pPr>
    </w:p>
    <w:p w14:paraId="16998705" w14:textId="77777777" w:rsidR="00B27F73" w:rsidRDefault="00B27F73" w:rsidP="00B27F73">
      <w:pPr>
        <w:spacing w:after="0" w:line="200" w:lineRule="exact"/>
      </w:pPr>
    </w:p>
    <w:p w14:paraId="1ADD7647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310767CA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42C2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D277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C55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fencing of the school compound</w:t>
            </w:r>
          </w:p>
          <w:p w14:paraId="5E9E9272" w14:textId="77777777" w:rsidR="00B27F73" w:rsidRDefault="00B27F73" w:rsidP="00F87956">
            <w:pPr>
              <w:spacing w:before="16" w:after="0" w:line="260" w:lineRule="auto"/>
              <w:ind w:left="72" w:right="5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 gate Ksh 400000 400 square metres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FD74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FD0B" w14:textId="77777777" w:rsidR="00B27F73" w:rsidRDefault="00B27F73" w:rsidP="00F87956">
            <w:pPr>
              <w:spacing w:after="0"/>
            </w:pPr>
          </w:p>
        </w:tc>
      </w:tr>
      <w:tr w:rsidR="00B27F73" w14:paraId="0B79B1D8" w14:textId="77777777" w:rsidTr="00F87956">
        <w:trPr>
          <w:trHeight w:hRule="exact" w:val="905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6D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ADC106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14F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Kwakavisi Mixed</w:t>
            </w:r>
          </w:p>
          <w:p w14:paraId="5B83383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826E" w14:textId="77777777" w:rsidR="00B27F73" w:rsidRDefault="00B27F73" w:rsidP="00F87956">
            <w:pPr>
              <w:spacing w:before="78" w:after="0" w:line="260" w:lineRule="auto"/>
              <w:ind w:left="72"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 plastering flooring and painting -capacity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2F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5C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A52BD7B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668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15718E8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89D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Kwakisini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ACE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288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256,838.62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F89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83E274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DE7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AD3543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0CD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Kwakukui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0FCB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973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FDB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319F63A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9C4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856FBF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B28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Kyaka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EA28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04E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F6C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FB0F0CA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148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F07F92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0D0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Kyangwasi Primary</w:t>
            </w:r>
          </w:p>
          <w:p w14:paraId="341A900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24E0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A3A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33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593298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5C1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564793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DA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Kyase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7C59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58C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445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2F3D990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DFC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3812D1C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A75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Kyemundu Chiefs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A674" w14:textId="77777777" w:rsidR="00B27F73" w:rsidRDefault="00B27F73" w:rsidP="00F87956">
            <w:pPr>
              <w:spacing w:before="78" w:after="0" w:line="260" w:lineRule="auto"/>
              <w:ind w:left="72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office block to completion3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79CC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FC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3230A7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59B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45F439E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929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Kyemundu Secondary</w:t>
            </w:r>
          </w:p>
          <w:p w14:paraId="582A506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0C9A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6EF3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358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E46793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192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05B391B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EB9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Kyumbuni Secondary</w:t>
            </w:r>
          </w:p>
          <w:p w14:paraId="06A229B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2320" w14:textId="77777777" w:rsidR="00B27F73" w:rsidRDefault="00B27F73" w:rsidP="00F87956">
            <w:pPr>
              <w:spacing w:before="78" w:after="0" w:line="260" w:lineRule="auto"/>
              <w:ind w:left="72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dormitory-capacity of 120 students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427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9FC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94E1417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4B9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6ADBFE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229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Kyunyu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9409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D1F2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FEF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DEA853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8A9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982150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748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Maaueli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E6A5" w14:textId="77777777" w:rsidR="00B27F73" w:rsidRDefault="00B27F73" w:rsidP="00F87956">
            <w:pPr>
              <w:spacing w:before="78" w:after="0" w:line="260" w:lineRule="auto"/>
              <w:ind w:left="72"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1 classroom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FBD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48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92FCA2C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163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098EA6B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0A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Makueni Police Station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4CE8" w14:textId="77777777" w:rsidR="00B27F73" w:rsidRDefault="00B27F73" w:rsidP="00F87956">
            <w:pPr>
              <w:spacing w:before="78" w:after="0" w:line="260" w:lineRule="auto"/>
              <w:ind w:left="72" w:righ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Chain link with metallic posts fencing of compound for security 400 square metres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1C01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FC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B897A04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A4C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19CE88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E13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Makutano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7763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DAC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8E2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A0A34E4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B6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FCDD9E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AFD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Mamuu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952F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DEA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777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C019ED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FE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F8F736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53A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Mandoi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6B29" w14:textId="77777777" w:rsidR="00B27F73" w:rsidRDefault="00B27F73" w:rsidP="00F87956">
            <w:pPr>
              <w:spacing w:before="78" w:after="0" w:line="260" w:lineRule="auto"/>
              <w:ind w:left="7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roofing plastering flooring and painting-capacity 110 pupils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EBE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8E8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7F32F53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A69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CA1F9E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B15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Mandoi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4CCC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hall-capacity of 200 students plastering flooring painting and fittings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0C4B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7F7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33B7874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672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E623C5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576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Manooni Secondary</w:t>
            </w:r>
          </w:p>
          <w:p w14:paraId="49D1182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D63F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 Plastering painting and fixing of doors and windows capacity of</w:t>
            </w:r>
          </w:p>
          <w:p w14:paraId="5D031F6D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9234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CD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D26D724" w14:textId="77777777" w:rsidTr="00F87956">
        <w:trPr>
          <w:trHeight w:hRule="exact" w:val="13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88CDC4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4A8098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33F706" w14:textId="77777777" w:rsidR="00B27F73" w:rsidRDefault="00B27F73" w:rsidP="00F87956">
            <w:pPr>
              <w:spacing w:after="0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876AC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0D87FC" w14:textId="77777777" w:rsidR="00B27F73" w:rsidRDefault="00B27F73" w:rsidP="00F87956">
            <w:pPr>
              <w:spacing w:after="0"/>
            </w:pPr>
          </w:p>
        </w:tc>
      </w:tr>
    </w:tbl>
    <w:p w14:paraId="36185F03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6001D53F" w14:textId="77777777" w:rsidR="00B27F73" w:rsidRDefault="00B27F73" w:rsidP="00B27F73">
      <w:pPr>
        <w:spacing w:after="0" w:line="200" w:lineRule="exact"/>
      </w:pPr>
    </w:p>
    <w:p w14:paraId="415EC5F3" w14:textId="77777777" w:rsidR="00B27F73" w:rsidRDefault="00B27F73" w:rsidP="00B27F73">
      <w:pPr>
        <w:spacing w:after="0" w:line="200" w:lineRule="exact"/>
      </w:pPr>
    </w:p>
    <w:p w14:paraId="6BDCE2FA" w14:textId="77777777" w:rsidR="00B27F73" w:rsidRDefault="00B27F73" w:rsidP="00B27F73">
      <w:pPr>
        <w:spacing w:after="0" w:line="200" w:lineRule="exact"/>
      </w:pPr>
    </w:p>
    <w:p w14:paraId="13FC79A6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592CA532" w14:textId="77777777" w:rsidTr="00F87956">
        <w:trPr>
          <w:trHeight w:hRule="exact" w:val="6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8D46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9DFAA9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6B58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Manzani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F3AC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</w:t>
            </w:r>
          </w:p>
          <w:p w14:paraId="3AC1EC1F" w14:textId="77777777" w:rsidR="00B27F73" w:rsidRDefault="00B27F73" w:rsidP="00F87956">
            <w:pPr>
              <w:spacing w:before="16" w:after="0" w:line="260" w:lineRule="auto"/>
              <w:ind w:left="72" w:right="5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248C" w14:textId="77777777" w:rsidR="00B27F73" w:rsidRDefault="00B27F73" w:rsidP="00F87956">
            <w:pPr>
              <w:spacing w:after="0" w:line="18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ED0B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FDD354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661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FBACAD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193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Matiliku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FF4B" w14:textId="77777777" w:rsidR="00B27F73" w:rsidRDefault="00B27F73" w:rsidP="00F87956">
            <w:pPr>
              <w:spacing w:before="78" w:after="0" w:line="260" w:lineRule="auto"/>
              <w:ind w:left="7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roofing plastering flooring and painting capacity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BAB0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AEA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109A539" w14:textId="77777777" w:rsidTr="00F87956">
        <w:trPr>
          <w:trHeight w:hRule="exact" w:val="9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8FA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800CF9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7AA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Matulani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15A1" w14:textId="77777777" w:rsidR="00B27F73" w:rsidRDefault="00B27F73" w:rsidP="00F87956">
            <w:pPr>
              <w:spacing w:before="78" w:after="0" w:line="260" w:lineRule="auto"/>
              <w:ind w:left="72" w:righ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Grading of road from Matulani Primary School to Muusini Secondary School to open access to the two schools 800m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A299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8AA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E4C86CE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47E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717851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CBB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Maumba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426F" w14:textId="77777777" w:rsidR="00B27F73" w:rsidRDefault="00B27F73" w:rsidP="00F87956">
            <w:pPr>
              <w:spacing w:before="78" w:after="0" w:line="260" w:lineRule="auto"/>
              <w:ind w:left="72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office block to completion3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5CD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66A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A20BE3D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75E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7CA3524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DB83" w14:textId="77777777" w:rsidR="00B27F73" w:rsidRDefault="00B27F73" w:rsidP="00F87956">
            <w:pPr>
              <w:spacing w:before="78" w:after="0" w:line="260" w:lineRule="auto"/>
              <w:ind w:left="72" w:righ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Mavindini Assistant County Commissioners 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FE23" w14:textId="77777777" w:rsidR="00B27F73" w:rsidRDefault="00B27F73" w:rsidP="00F87956">
            <w:pPr>
              <w:spacing w:before="78" w:after="0" w:line="260" w:lineRule="auto"/>
              <w:ind w:left="72" w:right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Assistant County Commissioners office electricity ceiling and tiles3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84D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566,000.00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1D5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832F19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EFE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24B6E85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D65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Mavindini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1900" w14:textId="77777777" w:rsidR="00B27F73" w:rsidRDefault="00B27F73" w:rsidP="00F87956">
            <w:pPr>
              <w:spacing w:before="78" w:after="0" w:line="260" w:lineRule="auto"/>
              <w:ind w:left="72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Extension of administration block 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EF9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3E7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D1012FD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FF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24E536E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933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Mbeletu Secondary</w:t>
            </w:r>
          </w:p>
          <w:p w14:paraId="14B36CA9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492A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dormitory130 students capacity roofing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ABD1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1,400,000.00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6F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23599D2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4A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201959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CCF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Mbusyani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383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61B0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7B7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6ECC43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C93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EE6C24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587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Mbuthani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663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0054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331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CFF1F3F" w14:textId="77777777" w:rsidTr="00F87956">
        <w:trPr>
          <w:trHeight w:hRule="exact" w:val="968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10B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2FD8F0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C30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Mbuvo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96B8" w14:textId="77777777" w:rsidR="00B27F73" w:rsidRDefault="00B27F73" w:rsidP="00F87956">
            <w:pPr>
              <w:spacing w:before="78" w:after="0" w:line="260" w:lineRule="auto"/>
              <w:ind w:left="7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plastering and painting-capacity</w:t>
            </w:r>
          </w:p>
          <w:p w14:paraId="6FCBED01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293C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D5F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A97038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AEC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563913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8FB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Mikauni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79A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DB4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03F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7E725A2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16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6C8B33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362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Mikisi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4DD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D22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D9B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450A2C9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72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B853AC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8B5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Muambani Secondary</w:t>
            </w:r>
          </w:p>
          <w:p w14:paraId="64EA07C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5D93" w14:textId="77777777" w:rsidR="00B27F73" w:rsidRDefault="00B27F73" w:rsidP="00F87956">
            <w:pPr>
              <w:spacing w:before="78" w:after="0" w:line="260" w:lineRule="auto"/>
              <w:ind w:left="72" w:right="31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dining hall300 students capacity plastering flooring painting and fittings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82AF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1,100,000.00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227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BA6CAE2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CFF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312F8A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65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Mukameni Secondary</w:t>
            </w:r>
          </w:p>
          <w:p w14:paraId="442601F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28EC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plastering flooring and painting</w:t>
            </w:r>
          </w:p>
          <w:p w14:paraId="56598953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 students capacity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19B5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10E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57F65E7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0C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772FAD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753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Mulangoni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31F8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F99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0C6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BC0C31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FA2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9AD7C9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7F3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Munathi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B94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5B9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98C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FEF5720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3D2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CD8C05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5B7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Munathi Secondary</w:t>
            </w:r>
          </w:p>
          <w:p w14:paraId="7C5BBA8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4A32" w14:textId="77777777" w:rsidR="00B27F73" w:rsidRDefault="00B27F73" w:rsidP="00F87956">
            <w:pPr>
              <w:spacing w:before="78" w:after="0" w:line="260" w:lineRule="auto"/>
              <w:ind w:left="72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roofing plastering flooring and painting capacity of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3DE6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835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ED3608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2FE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BB0A37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9B7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Musiini 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391E" w14:textId="77777777" w:rsidR="00B27F73" w:rsidRDefault="00B27F73" w:rsidP="00F87956">
            <w:pPr>
              <w:spacing w:before="78" w:after="0" w:line="260" w:lineRule="auto"/>
              <w:ind w:left="72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dormitory Painting fitting of windows and doors capacity of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E44E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5BD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04FF1B0" w14:textId="77777777" w:rsidTr="00F87956">
        <w:trPr>
          <w:trHeight w:hRule="exact" w:val="13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2AB7D0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DA9D2D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CC8F81" w14:textId="77777777" w:rsidR="00B27F73" w:rsidRDefault="00B27F73" w:rsidP="00F87956">
            <w:pPr>
              <w:spacing w:after="0"/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AA1EA1" w14:textId="77777777" w:rsidR="00B27F73" w:rsidRDefault="00B27F73" w:rsidP="00F87956">
            <w:pPr>
              <w:spacing w:after="0"/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65ED5D" w14:textId="77777777" w:rsidR="00B27F73" w:rsidRDefault="00B27F73" w:rsidP="00F87956">
            <w:pPr>
              <w:spacing w:after="0"/>
            </w:pPr>
          </w:p>
        </w:tc>
      </w:tr>
    </w:tbl>
    <w:p w14:paraId="65F7ABCD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6986C085" w14:textId="77777777" w:rsidR="00B27F73" w:rsidRDefault="00B27F73" w:rsidP="00B27F73">
      <w:pPr>
        <w:spacing w:after="0" w:line="200" w:lineRule="exact"/>
      </w:pPr>
    </w:p>
    <w:p w14:paraId="7194A17A" w14:textId="77777777" w:rsidR="00B27F73" w:rsidRDefault="00B27F73" w:rsidP="00B27F73">
      <w:pPr>
        <w:spacing w:after="0" w:line="200" w:lineRule="exact"/>
      </w:pPr>
    </w:p>
    <w:p w14:paraId="6E03CC7D" w14:textId="77777777" w:rsidR="00B27F73" w:rsidRDefault="00B27F73" w:rsidP="00B27F73">
      <w:pPr>
        <w:spacing w:after="0" w:line="200" w:lineRule="exact"/>
      </w:pPr>
    </w:p>
    <w:p w14:paraId="22C8CB54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7841BC2A" w14:textId="77777777" w:rsidTr="00F87956">
        <w:trPr>
          <w:trHeight w:hRule="exact" w:val="48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08FF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36BEC9F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04-2019-2020-29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224E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Muthwani Secondary</w:t>
            </w:r>
          </w:p>
          <w:p w14:paraId="136ED89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D811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classroom to</w:t>
            </w:r>
          </w:p>
          <w:p w14:paraId="504BD02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490E" w14:textId="77777777" w:rsidR="00B27F73" w:rsidRDefault="00B27F73" w:rsidP="00F87956">
            <w:pPr>
              <w:spacing w:after="0" w:line="180" w:lineRule="exact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4C3D" w14:textId="77777777" w:rsidR="00B27F73" w:rsidRDefault="00B27F73" w:rsidP="00F87956">
            <w:pPr>
              <w:spacing w:after="0" w:line="18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D3ED766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88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377F4F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63D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Mutini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630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DBEB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72F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A39954B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5F5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A87524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91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Mutulani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7D65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808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B58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6E6E092" w14:textId="77777777" w:rsidTr="00F87956">
        <w:trPr>
          <w:trHeight w:hRule="exact" w:val="11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4041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CAAC79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EA3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Mwaani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AA49" w14:textId="77777777" w:rsidR="00B27F73" w:rsidRDefault="00B27F73" w:rsidP="00F87956">
            <w:pPr>
              <w:spacing w:before="78" w:after="0" w:line="260" w:lineRule="auto"/>
              <w:ind w:left="72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flooring and painting of 3 classrooms Ksh600000 and construction of three door pit latrine Ksh</w:t>
            </w:r>
          </w:p>
          <w:p w14:paraId="074565A0" w14:textId="77777777" w:rsidR="00B27F73" w:rsidRDefault="00B27F73" w:rsidP="00F87956">
            <w:pPr>
              <w:spacing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300000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59F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D3A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0D69EA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F8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37D5578C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6D6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Mwania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F2B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0D1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883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F4B3558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FDE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969583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12E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Mwisa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97A9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F84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730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512B408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97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4-0017-086-2210700-1</w:t>
            </w:r>
          </w:p>
          <w:p w14:paraId="58BC63F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49AF" w14:textId="77777777" w:rsidR="00B27F73" w:rsidRDefault="00B27F73" w:rsidP="00F87956">
            <w:pPr>
              <w:spacing w:before="78" w:after="0" w:line="260" w:lineRule="auto"/>
              <w:ind w:left="72" w:righ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NGCDFPMC Capacity building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A395" w14:textId="77777777" w:rsidR="00B27F73" w:rsidRDefault="00B27F73" w:rsidP="00F87956">
            <w:pPr>
              <w:spacing w:before="78" w:after="0" w:line="260" w:lineRule="auto"/>
              <w:ind w:left="72" w:right="2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Undertake training of the PMCs NGCDFCs on NGCDF related issues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38E8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1,900,000.00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1BC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2B46B7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7CF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D73ABF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821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Ngomeni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9840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BEAB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83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3C3A62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BB8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6B48C59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123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Ngunu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B841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6664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B67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6CD4AF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205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2A42CC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B3B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Ngutwa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7F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4218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88B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68F3658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E30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4-0017-086-2120201-1</w:t>
            </w:r>
          </w:p>
          <w:p w14:paraId="0B8CDEA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CB3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NHIF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BE37" w14:textId="77777777" w:rsidR="00B27F73" w:rsidRDefault="00B27F73" w:rsidP="00F87956">
            <w:pPr>
              <w:spacing w:before="78" w:after="0" w:line="260" w:lineRule="auto"/>
              <w:ind w:left="72" w:righ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NGCDF staff NHIF Deductions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0C4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168,240.00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31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33C71C63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A842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4-0017-086-2120101-1</w:t>
            </w:r>
          </w:p>
          <w:p w14:paraId="4C57C11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00-2019-2020-3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9CB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NSSF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1BDD" w14:textId="77777777" w:rsidR="00B27F73" w:rsidRDefault="00B27F73" w:rsidP="00F87956">
            <w:pPr>
              <w:spacing w:before="78" w:after="0" w:line="260" w:lineRule="auto"/>
              <w:ind w:left="72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Payment of NGCDF staff NSSF Deductions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A3E8" w14:textId="77777777" w:rsidR="00B27F73" w:rsidRDefault="00B27F73" w:rsidP="00F87956">
            <w:pPr>
              <w:spacing w:before="78" w:after="0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38,400.00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E51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773FF39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DFE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1BD3586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04-2019-2020-49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7A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Nthangu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91A6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4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5311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6AC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CFCDA92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30F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534AF00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935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Nziu Police Post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017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1 report office of</w:t>
            </w:r>
          </w:p>
          <w:p w14:paraId="38D8072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rooms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28BF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04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E2861D1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E10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21B19D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4BD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Nziu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23F5" w14:textId="77777777" w:rsidR="00B27F73" w:rsidRDefault="00B27F73" w:rsidP="00F87956">
            <w:pPr>
              <w:spacing w:before="78" w:after="0" w:line="260" w:lineRule="auto"/>
              <w:ind w:left="72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4D1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321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A13927F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5103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159C1DE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636D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Nzueni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172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02BD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91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454CC98E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00B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E70E3A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F9E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Joseph Kitumbai</w:t>
            </w:r>
          </w:p>
          <w:p w14:paraId="1AB0EFCD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4D5" w14:textId="77777777" w:rsidR="00B27F73" w:rsidRDefault="00B27F73" w:rsidP="00F87956">
            <w:pPr>
              <w:spacing w:before="78" w:after="0" w:line="260" w:lineRule="auto"/>
              <w:ind w:left="72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girls dormitory foundation walling and roofing capacity of 100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1C2F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28B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87D8E0C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1FD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171B00A7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CB1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Jude Girls Secondary</w:t>
            </w:r>
          </w:p>
          <w:p w14:paraId="271F91E3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8039" w14:textId="77777777" w:rsidR="00B27F73" w:rsidRDefault="00B27F73" w:rsidP="00F87956">
            <w:pPr>
              <w:spacing w:before="78" w:after="0" w:line="260" w:lineRule="auto"/>
              <w:ind w:left="7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 of laboratory plastering flooring and painting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AB27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C39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AA9D149" w14:textId="77777777" w:rsidTr="00F87956">
        <w:trPr>
          <w:trHeight w:hRule="exact" w:val="73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53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5DE7BAA5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341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Theresa Secondary</w:t>
            </w:r>
          </w:p>
          <w:p w14:paraId="230B42A1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 Muuani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E007" w14:textId="77777777" w:rsidR="00B27F73" w:rsidRDefault="00B27F73" w:rsidP="00F87956">
            <w:pPr>
              <w:spacing w:before="78" w:after="0" w:line="260" w:lineRule="auto"/>
              <w:ind w:left="72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dormitory foundation walling and roofing capacity of 120 students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0F3D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4E7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</w:tbl>
    <w:p w14:paraId="0FCEE0B9" w14:textId="77777777" w:rsidR="00B27F73" w:rsidRDefault="00B27F73" w:rsidP="00B27F73">
      <w:pPr>
        <w:spacing w:after="0"/>
        <w:sectPr w:rsidR="00B27F73">
          <w:pgSz w:w="11920" w:h="16840"/>
          <w:pgMar w:top="640" w:right="740" w:bottom="0" w:left="740" w:header="323" w:footer="159" w:gutter="0"/>
          <w:cols w:space="720"/>
        </w:sectPr>
      </w:pPr>
    </w:p>
    <w:p w14:paraId="0E8FCEB6" w14:textId="77777777" w:rsidR="00B27F73" w:rsidRDefault="00B27F73" w:rsidP="00B27F73">
      <w:pPr>
        <w:spacing w:after="0" w:line="200" w:lineRule="exact"/>
      </w:pPr>
    </w:p>
    <w:p w14:paraId="3DF9C3C1" w14:textId="77777777" w:rsidR="00B27F73" w:rsidRDefault="00B27F73" w:rsidP="00B27F73">
      <w:pPr>
        <w:spacing w:after="0" w:line="200" w:lineRule="exact"/>
      </w:pPr>
    </w:p>
    <w:p w14:paraId="31D7A053" w14:textId="77777777" w:rsidR="00B27F73" w:rsidRDefault="00B27F73" w:rsidP="00B27F73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2449"/>
        <w:gridCol w:w="1327"/>
        <w:gridCol w:w="1021"/>
      </w:tblGrid>
      <w:tr w:rsidR="00B27F73" w14:paraId="183ABEC8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687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676B898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057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 Peter Clavers</w:t>
            </w:r>
          </w:p>
          <w:p w14:paraId="3447798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 Kithuki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35B0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6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6306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BEF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3500BB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C93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78F4EC3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E9E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StJohns Malivani Primary</w:t>
            </w:r>
          </w:p>
          <w:p w14:paraId="4EBAC4C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67F9" w14:textId="77777777" w:rsidR="00B27F73" w:rsidRDefault="00B27F73" w:rsidP="00F87956">
            <w:pPr>
              <w:spacing w:before="78" w:after="0" w:line="260" w:lineRule="auto"/>
              <w:ind w:left="72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and painting of 3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BF8E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8D6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6CDD4F1A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A25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4-0017-086-2630205-1</w:t>
            </w:r>
          </w:p>
          <w:p w14:paraId="7E639222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04-2019-2020-33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1AD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StMarys Ndovea</w:t>
            </w:r>
          </w:p>
          <w:p w14:paraId="4C146094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Secondary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E9A1" w14:textId="77777777" w:rsidR="00B27F73" w:rsidRDefault="00B27F73" w:rsidP="00F87956">
            <w:pPr>
              <w:spacing w:before="78" w:after="0" w:line="260" w:lineRule="auto"/>
              <w:ind w:left="72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one classroom to completion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937E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FF9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1CEA915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7835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4-0017-086-2640507-1</w:t>
            </w:r>
          </w:p>
          <w:p w14:paraId="3B804220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13-2019-2020-2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9A4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Thavu Assistant Chiefs</w:t>
            </w:r>
          </w:p>
          <w:p w14:paraId="34AD1E4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Office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DE10" w14:textId="77777777" w:rsidR="00B27F73" w:rsidRDefault="00B27F73" w:rsidP="00F87956">
            <w:pPr>
              <w:spacing w:before="78" w:after="0" w:line="260" w:lineRule="auto"/>
              <w:ind w:left="72" w:right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Assistant Chiefs office2 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FC35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426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B10313F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7CE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4-0017-086-2640510-1</w:t>
            </w:r>
          </w:p>
          <w:p w14:paraId="3879371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10-2019-2020-6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DF74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Ulawe sand dam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226E" w14:textId="77777777" w:rsidR="00B27F73" w:rsidRDefault="00B27F73" w:rsidP="00F87956">
            <w:pPr>
              <w:spacing w:before="78" w:after="0" w:line="260" w:lineRule="auto"/>
              <w:ind w:left="7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Sand dam to control floods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C620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B69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7601E97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2F08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79F0406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23E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Unoa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714C" w14:textId="77777777" w:rsidR="00B27F73" w:rsidRDefault="00B27F73" w:rsidP="00F87956">
            <w:pPr>
              <w:spacing w:before="78" w:after="0" w:line="260" w:lineRule="auto"/>
              <w:ind w:left="72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Construction of dormitory to completion for special unit pupils capacity 100 pupils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274E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CC1A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233B9EC5" w14:textId="77777777" w:rsidTr="00F87956">
        <w:trPr>
          <w:trHeight w:hRule="exact" w:val="5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98C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EA1CB9A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A239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Utithini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1EEC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and painting of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491C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76F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79BF174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AD4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4F726218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22BC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Wee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7557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6BF0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AE2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5B09EFE1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961B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53AD4EAB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CD30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Yikitise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86D4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painting of 5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2511" w14:textId="77777777" w:rsidR="00B27F73" w:rsidRDefault="00B27F73" w:rsidP="00F87956">
            <w:pPr>
              <w:spacing w:before="78" w:after="0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1,000,000.00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E3E7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17E696F3" w14:textId="77777777" w:rsidTr="00F87956">
        <w:trPr>
          <w:trHeight w:hRule="exact" w:val="7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7836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4-0017-086-2630204-1</w:t>
            </w:r>
          </w:p>
          <w:p w14:paraId="08C4718F" w14:textId="77777777" w:rsidR="00B27F73" w:rsidRDefault="00B27F73" w:rsidP="00F87956">
            <w:pPr>
              <w:spacing w:before="16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04-2019-2020-57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286E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Yumbani Primary School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E79E" w14:textId="77777777" w:rsidR="00B27F73" w:rsidRDefault="00B27F73" w:rsidP="00F87956">
            <w:pPr>
              <w:spacing w:before="78" w:after="0" w:line="260" w:lineRule="auto"/>
              <w:ind w:left="72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Renovation roofing plastering flooring and painting of 2 classrooms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625A" w14:textId="77777777" w:rsidR="00B27F73" w:rsidRDefault="00B27F73" w:rsidP="00F87956">
            <w:pPr>
              <w:spacing w:before="78" w:after="0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500,000.00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FB3F" w14:textId="77777777" w:rsidR="00B27F73" w:rsidRDefault="00B27F73" w:rsidP="00F87956">
            <w:pPr>
              <w:spacing w:before="78" w:after="0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</w:p>
        </w:tc>
      </w:tr>
      <w:tr w:rsidR="00B27F73" w14:paraId="03E10AA2" w14:textId="77777777" w:rsidTr="00F87956">
        <w:trPr>
          <w:trHeight w:hRule="exact" w:val="360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B3E2" w14:textId="77777777" w:rsidR="00B27F73" w:rsidRDefault="00B27F73" w:rsidP="00F87956">
            <w:pPr>
              <w:spacing w:after="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A325" w14:textId="77777777" w:rsidR="00B27F73" w:rsidRDefault="00B27F73" w:rsidP="00F87956">
            <w:pPr>
              <w:spacing w:after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8533" w14:textId="77777777" w:rsidR="00B27F73" w:rsidRDefault="00B27F73" w:rsidP="00F87956">
            <w:pPr>
              <w:spacing w:before="80" w:after="0"/>
              <w:ind w:left="1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TOTALS: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EFA8" w14:textId="77777777" w:rsidR="00B27F73" w:rsidRDefault="00B27F73" w:rsidP="00F87956">
            <w:pPr>
              <w:spacing w:before="80" w:after="0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137,367,724.14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0316" w14:textId="77777777" w:rsidR="00B27F73" w:rsidRDefault="00B27F73" w:rsidP="00F87956">
            <w:pPr>
              <w:spacing w:after="0"/>
            </w:pPr>
          </w:p>
        </w:tc>
      </w:tr>
    </w:tbl>
    <w:p w14:paraId="6B619FB2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  <w:b/>
          <w:u w:val="single"/>
        </w:rPr>
      </w:pPr>
      <w:r w:rsidRPr="00CE45F4">
        <w:rPr>
          <w:rFonts w:ascii="Footlight MT Light" w:hAnsi="Footlight MT Light" w:cs="Times New Roman"/>
          <w:b/>
          <w:u w:val="single"/>
        </w:rPr>
        <w:t>Min 9/2/10/2019: AOB</w:t>
      </w:r>
    </w:p>
    <w:p w14:paraId="1B386E5F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 xml:space="preserve">The representative for Muvau ward reported emergency cases in Ngutwa and Kambi Mawe Primary schools. The representative for Kathonzweni ward also reported an emergency case in Kavingoni secondary school. </w:t>
      </w:r>
    </w:p>
    <w:p w14:paraId="5EEEEBFB" w14:textId="77777777" w:rsidR="00B27F73" w:rsidRPr="00CE45F4" w:rsidRDefault="00B27F73" w:rsidP="00B27F73">
      <w:pPr>
        <w:spacing w:line="360" w:lineRule="auto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There being no other business the meeting ended at 4.30p.m with word of prayer from Justina Katiku.</w:t>
      </w:r>
    </w:p>
    <w:p w14:paraId="0EDFE23D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  <w:b/>
        </w:rPr>
      </w:pPr>
      <w:r w:rsidRPr="00CE45F4">
        <w:rPr>
          <w:rFonts w:ascii="Footlight MT Light" w:hAnsi="Footlight MT Light" w:cs="Times New Roman"/>
          <w:b/>
        </w:rPr>
        <w:t xml:space="preserve">Minutes Compiled by:                        </w:t>
      </w:r>
      <w:r w:rsidRPr="00CE45F4">
        <w:rPr>
          <w:rFonts w:ascii="Footlight MT Light" w:hAnsi="Footlight MT Light" w:cs="Times New Roman"/>
          <w:b/>
        </w:rPr>
        <w:tab/>
        <w:t>Minutes Confirmed by:</w:t>
      </w:r>
    </w:p>
    <w:p w14:paraId="3DF700C6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(The Secretary)                                              (The chairman)</w:t>
      </w:r>
    </w:p>
    <w:p w14:paraId="47E571C3" w14:textId="77777777" w:rsidR="00B27F73" w:rsidRPr="00CE45F4" w:rsidRDefault="00B27F73" w:rsidP="00B27F73">
      <w:pPr>
        <w:tabs>
          <w:tab w:val="left" w:pos="1170"/>
          <w:tab w:val="left" w:pos="2880"/>
          <w:tab w:val="left" w:pos="4500"/>
          <w:tab w:val="left" w:pos="504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Signature…………………………                  Signature…………………………..</w:t>
      </w:r>
    </w:p>
    <w:p w14:paraId="484A2AC5" w14:textId="77777777" w:rsidR="00B27F73" w:rsidRPr="00CE45F4" w:rsidRDefault="00B27F73" w:rsidP="00B27F73">
      <w:pPr>
        <w:tabs>
          <w:tab w:val="left" w:pos="1170"/>
          <w:tab w:val="left" w:pos="2880"/>
          <w:tab w:val="left" w:pos="4500"/>
          <w:tab w:val="left" w:pos="5040"/>
        </w:tabs>
        <w:jc w:val="both"/>
        <w:rPr>
          <w:rFonts w:ascii="Footlight MT Light" w:hAnsi="Footlight MT Light" w:cs="Times New Roman"/>
        </w:rPr>
      </w:pPr>
    </w:p>
    <w:p w14:paraId="605794BE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  <w:r w:rsidRPr="00CE45F4">
        <w:rPr>
          <w:rFonts w:ascii="Footlight MT Light" w:hAnsi="Footlight MT Light" w:cs="Times New Roman"/>
        </w:rPr>
        <w:t>Date…………………………………             Date………………..................</w:t>
      </w:r>
    </w:p>
    <w:p w14:paraId="1AF21A50" w14:textId="77777777" w:rsidR="00B27F73" w:rsidRPr="00CE45F4" w:rsidRDefault="00B27F73" w:rsidP="00B27F73">
      <w:pPr>
        <w:tabs>
          <w:tab w:val="left" w:pos="2880"/>
        </w:tabs>
        <w:jc w:val="both"/>
        <w:rPr>
          <w:rFonts w:ascii="Footlight MT Light" w:hAnsi="Footlight MT Light" w:cs="Times New Roman"/>
        </w:rPr>
      </w:pPr>
    </w:p>
    <w:p w14:paraId="3983EC58" w14:textId="77777777" w:rsidR="00B27F73" w:rsidRDefault="00B27F73"/>
    <w:sectPr w:rsidR="00B2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BFAAA" w14:textId="77777777" w:rsidR="00CA444E" w:rsidRDefault="00CA444E">
      <w:pPr>
        <w:spacing w:after="0" w:line="240" w:lineRule="auto"/>
      </w:pPr>
      <w:r>
        <w:separator/>
      </w:r>
    </w:p>
  </w:endnote>
  <w:endnote w:type="continuationSeparator" w:id="0">
    <w:p w14:paraId="2696DF80" w14:textId="77777777" w:rsidR="00CA444E" w:rsidRDefault="00CA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116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29719" w14:textId="77777777" w:rsidR="00CE45F4" w:rsidRDefault="00B27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1DB714C" w14:textId="77777777" w:rsidR="00717FB8" w:rsidRDefault="00CA444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2B566" w14:textId="77777777" w:rsidR="00CA444E" w:rsidRDefault="00CA444E">
      <w:pPr>
        <w:spacing w:after="0" w:line="240" w:lineRule="auto"/>
      </w:pPr>
      <w:r>
        <w:separator/>
      </w:r>
    </w:p>
  </w:footnote>
  <w:footnote w:type="continuationSeparator" w:id="0">
    <w:p w14:paraId="0BCF1630" w14:textId="77777777" w:rsidR="00CA444E" w:rsidRDefault="00CA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B05D" w14:textId="77777777" w:rsidR="00717FB8" w:rsidRDefault="00CA444E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58C"/>
    <w:multiLevelType w:val="hybridMultilevel"/>
    <w:tmpl w:val="42369F2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7C01F6"/>
    <w:multiLevelType w:val="hybridMultilevel"/>
    <w:tmpl w:val="C6CABB30"/>
    <w:lvl w:ilvl="0" w:tplc="13AE47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465383"/>
    <w:multiLevelType w:val="hybridMultilevel"/>
    <w:tmpl w:val="364C5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3559"/>
    <w:multiLevelType w:val="hybridMultilevel"/>
    <w:tmpl w:val="3ED0075A"/>
    <w:lvl w:ilvl="0" w:tplc="951854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53777D"/>
    <w:multiLevelType w:val="hybridMultilevel"/>
    <w:tmpl w:val="4CA49376"/>
    <w:lvl w:ilvl="0" w:tplc="9B349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729C3"/>
    <w:multiLevelType w:val="hybridMultilevel"/>
    <w:tmpl w:val="AAD8B866"/>
    <w:lvl w:ilvl="0" w:tplc="95A6877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79D2311"/>
    <w:multiLevelType w:val="hybridMultilevel"/>
    <w:tmpl w:val="D84EC4C8"/>
    <w:lvl w:ilvl="0" w:tplc="B212E27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AD63564"/>
    <w:multiLevelType w:val="multilevel"/>
    <w:tmpl w:val="F5927C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2664FF9"/>
    <w:multiLevelType w:val="hybridMultilevel"/>
    <w:tmpl w:val="B6E608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32F69DA"/>
    <w:multiLevelType w:val="hybridMultilevel"/>
    <w:tmpl w:val="D2663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41C89"/>
    <w:multiLevelType w:val="hybridMultilevel"/>
    <w:tmpl w:val="0246BAC2"/>
    <w:lvl w:ilvl="0" w:tplc="7E1A1E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7D55FEE"/>
    <w:multiLevelType w:val="hybridMultilevel"/>
    <w:tmpl w:val="9006B0D0"/>
    <w:lvl w:ilvl="0" w:tplc="A70041EE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BBC"/>
    <w:multiLevelType w:val="hybridMultilevel"/>
    <w:tmpl w:val="764CD16E"/>
    <w:lvl w:ilvl="0" w:tplc="EC4019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FB90160"/>
    <w:multiLevelType w:val="hybridMultilevel"/>
    <w:tmpl w:val="5D68DFB6"/>
    <w:lvl w:ilvl="0" w:tplc="CA103E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54713DA"/>
    <w:multiLevelType w:val="hybridMultilevel"/>
    <w:tmpl w:val="6840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6621B"/>
    <w:multiLevelType w:val="multilevel"/>
    <w:tmpl w:val="7FAEA1E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3FD0866"/>
    <w:multiLevelType w:val="hybridMultilevel"/>
    <w:tmpl w:val="DF7C4756"/>
    <w:lvl w:ilvl="0" w:tplc="7F427AC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6A312CE"/>
    <w:multiLevelType w:val="hybridMultilevel"/>
    <w:tmpl w:val="43C40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71724D"/>
    <w:multiLevelType w:val="hybridMultilevel"/>
    <w:tmpl w:val="9D0424BC"/>
    <w:lvl w:ilvl="0" w:tplc="1A6637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F1B748A"/>
    <w:multiLevelType w:val="hybridMultilevel"/>
    <w:tmpl w:val="087A8A90"/>
    <w:lvl w:ilvl="0" w:tplc="307C7E7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3F3E8F"/>
    <w:multiLevelType w:val="hybridMultilevel"/>
    <w:tmpl w:val="4A62FC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50C7B33"/>
    <w:multiLevelType w:val="hybridMultilevel"/>
    <w:tmpl w:val="5BA668A0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5B7A327E"/>
    <w:multiLevelType w:val="hybridMultilevel"/>
    <w:tmpl w:val="E53491E4"/>
    <w:lvl w:ilvl="0" w:tplc="D7CC36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C381CD1"/>
    <w:multiLevelType w:val="hybridMultilevel"/>
    <w:tmpl w:val="61DA4416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D141BCC"/>
    <w:multiLevelType w:val="hybridMultilevel"/>
    <w:tmpl w:val="9ED6E724"/>
    <w:lvl w:ilvl="0" w:tplc="054A63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74A13"/>
    <w:multiLevelType w:val="hybridMultilevel"/>
    <w:tmpl w:val="FFBC567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61D405C"/>
    <w:multiLevelType w:val="hybridMultilevel"/>
    <w:tmpl w:val="B4FA7F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8B003B7"/>
    <w:multiLevelType w:val="hybridMultilevel"/>
    <w:tmpl w:val="F552E34A"/>
    <w:lvl w:ilvl="0" w:tplc="BA4A60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8FC4C84"/>
    <w:multiLevelType w:val="hybridMultilevel"/>
    <w:tmpl w:val="E750AF18"/>
    <w:lvl w:ilvl="0" w:tplc="A98CD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0168FA"/>
    <w:multiLevelType w:val="hybridMultilevel"/>
    <w:tmpl w:val="F9FA8C5A"/>
    <w:lvl w:ilvl="0" w:tplc="C512C8D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A5458F3"/>
    <w:multiLevelType w:val="hybridMultilevel"/>
    <w:tmpl w:val="05B0A424"/>
    <w:lvl w:ilvl="0" w:tplc="A46E91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52A2822"/>
    <w:multiLevelType w:val="hybridMultilevel"/>
    <w:tmpl w:val="6822603A"/>
    <w:lvl w:ilvl="0" w:tplc="4A7E4E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A804A30"/>
    <w:multiLevelType w:val="hybridMultilevel"/>
    <w:tmpl w:val="E750AF18"/>
    <w:lvl w:ilvl="0" w:tplc="A98CD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2"/>
  </w:num>
  <w:num w:numId="5">
    <w:abstractNumId w:val="31"/>
  </w:num>
  <w:num w:numId="6">
    <w:abstractNumId w:val="13"/>
  </w:num>
  <w:num w:numId="7">
    <w:abstractNumId w:val="3"/>
  </w:num>
  <w:num w:numId="8">
    <w:abstractNumId w:val="16"/>
  </w:num>
  <w:num w:numId="9">
    <w:abstractNumId w:val="27"/>
  </w:num>
  <w:num w:numId="10">
    <w:abstractNumId w:val="1"/>
  </w:num>
  <w:num w:numId="11">
    <w:abstractNumId w:val="18"/>
  </w:num>
  <w:num w:numId="12">
    <w:abstractNumId w:val="10"/>
  </w:num>
  <w:num w:numId="13">
    <w:abstractNumId w:val="30"/>
  </w:num>
  <w:num w:numId="14">
    <w:abstractNumId w:val="24"/>
  </w:num>
  <w:num w:numId="15">
    <w:abstractNumId w:val="12"/>
  </w:num>
  <w:num w:numId="16">
    <w:abstractNumId w:val="2"/>
  </w:num>
  <w:num w:numId="17">
    <w:abstractNumId w:val="21"/>
  </w:num>
  <w:num w:numId="18">
    <w:abstractNumId w:val="23"/>
  </w:num>
  <w:num w:numId="19">
    <w:abstractNumId w:val="20"/>
  </w:num>
  <w:num w:numId="20">
    <w:abstractNumId w:val="6"/>
  </w:num>
  <w:num w:numId="21">
    <w:abstractNumId w:val="0"/>
  </w:num>
  <w:num w:numId="22">
    <w:abstractNumId w:val="11"/>
  </w:num>
  <w:num w:numId="23">
    <w:abstractNumId w:val="25"/>
  </w:num>
  <w:num w:numId="24">
    <w:abstractNumId w:val="5"/>
  </w:num>
  <w:num w:numId="25">
    <w:abstractNumId w:val="28"/>
  </w:num>
  <w:num w:numId="26">
    <w:abstractNumId w:val="4"/>
  </w:num>
  <w:num w:numId="27">
    <w:abstractNumId w:val="19"/>
  </w:num>
  <w:num w:numId="28">
    <w:abstractNumId w:val="32"/>
  </w:num>
  <w:num w:numId="29">
    <w:abstractNumId w:val="8"/>
  </w:num>
  <w:num w:numId="30">
    <w:abstractNumId w:val="29"/>
  </w:num>
  <w:num w:numId="31">
    <w:abstractNumId w:val="17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3"/>
    <w:rsid w:val="00226C3A"/>
    <w:rsid w:val="004609F7"/>
    <w:rsid w:val="00B27F73"/>
    <w:rsid w:val="00C949E3"/>
    <w:rsid w:val="00C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73"/>
    <w:pPr>
      <w:spacing w:after="200" w:line="276" w:lineRule="auto"/>
    </w:pPr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73"/>
    <w:pPr>
      <w:keepNext/>
      <w:numPr>
        <w:numId w:val="3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73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73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73"/>
    <w:pPr>
      <w:keepNext/>
      <w:numPr>
        <w:ilvl w:val="3"/>
        <w:numId w:val="33"/>
      </w:numPr>
      <w:spacing w:before="240" w:after="60" w:line="240" w:lineRule="auto"/>
      <w:outlineLvl w:val="3"/>
    </w:pPr>
    <w:rPr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73"/>
    <w:pPr>
      <w:numPr>
        <w:ilvl w:val="4"/>
        <w:numId w:val="33"/>
      </w:numPr>
      <w:spacing w:before="240" w:after="60" w:line="240" w:lineRule="auto"/>
      <w:outlineLvl w:val="4"/>
    </w:pPr>
    <w:rPr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73"/>
    <w:pPr>
      <w:numPr>
        <w:ilvl w:val="5"/>
        <w:numId w:val="3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73"/>
    <w:pPr>
      <w:numPr>
        <w:ilvl w:val="6"/>
        <w:numId w:val="33"/>
      </w:numPr>
      <w:spacing w:before="240" w:after="60" w:line="240" w:lineRule="auto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73"/>
    <w:pPr>
      <w:numPr>
        <w:ilvl w:val="7"/>
        <w:numId w:val="33"/>
      </w:numPr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73"/>
    <w:pPr>
      <w:numPr>
        <w:ilvl w:val="8"/>
        <w:numId w:val="3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7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7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7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7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7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7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27F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B27F73"/>
    <w:pPr>
      <w:spacing w:after="0" w:line="240" w:lineRule="auto"/>
    </w:pPr>
    <w:rPr>
      <w:rFonts w:eastAsiaTheme="minorEastAsia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F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27F73"/>
    <w:rPr>
      <w:rFonts w:eastAsiaTheme="minorEastAs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B27F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  <w:rPr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styleId="Hyperlink">
    <w:name w:val="Hyperlink"/>
    <w:basedOn w:val="DefaultParagraphFont"/>
    <w:uiPriority w:val="99"/>
    <w:unhideWhenUsed/>
    <w:rsid w:val="00B27F73"/>
    <w:rPr>
      <w:color w:val="0563C1" w:themeColor="hyperlink"/>
      <w:u w:val="single"/>
    </w:rPr>
  </w:style>
  <w:style w:type="paragraph" w:customStyle="1" w:styleId="xl65">
    <w:name w:val="xl65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6">
    <w:name w:val="xl66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7">
    <w:name w:val="xl67"/>
    <w:basedOn w:val="Normal"/>
    <w:rsid w:val="00B27F7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9">
    <w:name w:val="xl69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1">
    <w:name w:val="xl71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2">
    <w:name w:val="xl7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B27F73"/>
    <w:pPr>
      <w:spacing w:after="0" w:line="240" w:lineRule="auto"/>
    </w:pPr>
    <w:rPr>
      <w:rFonts w:eastAsiaTheme="minorEastAsia"/>
      <w:color w:val="000000"/>
    </w:rPr>
  </w:style>
  <w:style w:type="paragraph" w:customStyle="1" w:styleId="xl79">
    <w:name w:val="xl79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4">
    <w:name w:val="xl8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5">
    <w:name w:val="xl85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6">
    <w:name w:val="xl8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7">
    <w:name w:val="xl8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8">
    <w:name w:val="xl8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9">
    <w:name w:val="xl89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0">
    <w:name w:val="xl9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1">
    <w:name w:val="xl9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2">
    <w:name w:val="xl9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3">
    <w:name w:val="xl9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4">
    <w:name w:val="xl9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5">
    <w:name w:val="xl9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6">
    <w:name w:val="xl9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7">
    <w:name w:val="xl9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8">
    <w:name w:val="xl9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9">
    <w:name w:val="xl99"/>
    <w:basedOn w:val="Normal"/>
    <w:rsid w:val="00B27F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73"/>
    <w:pPr>
      <w:spacing w:after="200" w:line="276" w:lineRule="auto"/>
    </w:pPr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73"/>
    <w:pPr>
      <w:keepNext/>
      <w:numPr>
        <w:numId w:val="3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73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73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73"/>
    <w:pPr>
      <w:keepNext/>
      <w:numPr>
        <w:ilvl w:val="3"/>
        <w:numId w:val="33"/>
      </w:numPr>
      <w:spacing w:before="240" w:after="60" w:line="240" w:lineRule="auto"/>
      <w:outlineLvl w:val="3"/>
    </w:pPr>
    <w:rPr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73"/>
    <w:pPr>
      <w:numPr>
        <w:ilvl w:val="4"/>
        <w:numId w:val="33"/>
      </w:numPr>
      <w:spacing w:before="240" w:after="60" w:line="240" w:lineRule="auto"/>
      <w:outlineLvl w:val="4"/>
    </w:pPr>
    <w:rPr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73"/>
    <w:pPr>
      <w:numPr>
        <w:ilvl w:val="5"/>
        <w:numId w:val="3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73"/>
    <w:pPr>
      <w:numPr>
        <w:ilvl w:val="6"/>
        <w:numId w:val="33"/>
      </w:numPr>
      <w:spacing w:before="240" w:after="60" w:line="240" w:lineRule="auto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73"/>
    <w:pPr>
      <w:numPr>
        <w:ilvl w:val="7"/>
        <w:numId w:val="33"/>
      </w:numPr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73"/>
    <w:pPr>
      <w:numPr>
        <w:ilvl w:val="8"/>
        <w:numId w:val="3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7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7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7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7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7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7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27F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B27F73"/>
    <w:pPr>
      <w:spacing w:after="0" w:line="240" w:lineRule="auto"/>
    </w:pPr>
    <w:rPr>
      <w:rFonts w:eastAsiaTheme="minorEastAsia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7F7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27F73"/>
    <w:rPr>
      <w:rFonts w:eastAsiaTheme="minorEastAs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B27F7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7F73"/>
    <w:pPr>
      <w:tabs>
        <w:tab w:val="center" w:pos="4513"/>
        <w:tab w:val="right" w:pos="9026"/>
      </w:tabs>
      <w:spacing w:after="0" w:line="240" w:lineRule="auto"/>
    </w:pPr>
    <w:rPr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B27F73"/>
    <w:rPr>
      <w:rFonts w:eastAsiaTheme="minorEastAsia"/>
      <w:color w:val="000000"/>
    </w:rPr>
  </w:style>
  <w:style w:type="character" w:styleId="Hyperlink">
    <w:name w:val="Hyperlink"/>
    <w:basedOn w:val="DefaultParagraphFont"/>
    <w:uiPriority w:val="99"/>
    <w:unhideWhenUsed/>
    <w:rsid w:val="00B27F73"/>
    <w:rPr>
      <w:color w:val="0563C1" w:themeColor="hyperlink"/>
      <w:u w:val="single"/>
    </w:rPr>
  </w:style>
  <w:style w:type="paragraph" w:customStyle="1" w:styleId="xl65">
    <w:name w:val="xl65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6">
    <w:name w:val="xl66"/>
    <w:basedOn w:val="Normal"/>
    <w:rsid w:val="00B27F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7">
    <w:name w:val="xl67"/>
    <w:basedOn w:val="Normal"/>
    <w:rsid w:val="00B27F7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9">
    <w:name w:val="xl69"/>
    <w:basedOn w:val="Normal"/>
    <w:rsid w:val="00B27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1">
    <w:name w:val="xl71"/>
    <w:basedOn w:val="Normal"/>
    <w:rsid w:val="00B27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2">
    <w:name w:val="xl7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B27F73"/>
    <w:pPr>
      <w:spacing w:after="0" w:line="240" w:lineRule="auto"/>
    </w:pPr>
    <w:rPr>
      <w:rFonts w:eastAsiaTheme="minorEastAsia"/>
      <w:color w:val="000000"/>
    </w:rPr>
  </w:style>
  <w:style w:type="paragraph" w:customStyle="1" w:styleId="xl79">
    <w:name w:val="xl79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4">
    <w:name w:val="xl8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5">
    <w:name w:val="xl85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6">
    <w:name w:val="xl8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7">
    <w:name w:val="xl8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8">
    <w:name w:val="xl8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89">
    <w:name w:val="xl89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0">
    <w:name w:val="xl90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1">
    <w:name w:val="xl91"/>
    <w:basedOn w:val="Normal"/>
    <w:rsid w:val="00B27F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2">
    <w:name w:val="xl92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3">
    <w:name w:val="xl93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4">
    <w:name w:val="xl94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5">
    <w:name w:val="xl95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96">
    <w:name w:val="xl96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b/>
      <w:bCs/>
      <w:color w:val="auto"/>
      <w:sz w:val="24"/>
      <w:szCs w:val="24"/>
      <w:lang w:val="en-GB" w:eastAsia="en-GB"/>
    </w:rPr>
  </w:style>
  <w:style w:type="paragraph" w:customStyle="1" w:styleId="xl97">
    <w:name w:val="xl97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8">
    <w:name w:val="xl98"/>
    <w:basedOn w:val="Normal"/>
    <w:rsid w:val="00B27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Footlight MT Light" w:eastAsia="Times New Roman" w:hAnsi="Footlight MT Light" w:cs="Times New Roman"/>
      <w:color w:val="auto"/>
      <w:sz w:val="24"/>
      <w:szCs w:val="24"/>
      <w:lang w:val="en-GB" w:eastAsia="en-GB"/>
    </w:rPr>
  </w:style>
  <w:style w:type="paragraph" w:customStyle="1" w:styleId="xl99">
    <w:name w:val="xl99"/>
    <w:basedOn w:val="Normal"/>
    <w:rsid w:val="00B27F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B27F73"/>
    <w:rPr>
      <w:rFonts w:ascii="Segoe UI" w:eastAsiaTheme="minorEastAs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MAKUENI CDF</dc:creator>
  <cp:lastModifiedBy>Grace Mwangi</cp:lastModifiedBy>
  <cp:revision>2</cp:revision>
  <dcterms:created xsi:type="dcterms:W3CDTF">2020-05-04T09:37:00Z</dcterms:created>
  <dcterms:modified xsi:type="dcterms:W3CDTF">2020-05-04T09:37:00Z</dcterms:modified>
</cp:coreProperties>
</file>