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584BB" w14:textId="77777777" w:rsidR="00E5607C" w:rsidRDefault="00E5607C">
      <w:r w:rsidRPr="00E5607C">
        <w:drawing>
          <wp:inline distT="0" distB="0" distL="0" distR="0" wp14:anchorId="3ED5F36A" wp14:editId="1A22385A">
            <wp:extent cx="7239000" cy="3257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43362" cy="325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36A17" w14:textId="634901B4" w:rsidR="00E5607C" w:rsidRPr="00E5607C" w:rsidRDefault="00E5607C">
      <w:pPr>
        <w:rPr>
          <w:b/>
          <w:bCs/>
          <w:lang w:val="en-US"/>
        </w:rPr>
      </w:pPr>
      <w:r w:rsidRPr="00E5607C">
        <w:rPr>
          <w:b/>
          <w:bCs/>
          <w:lang w:val="en-US"/>
        </w:rPr>
        <w:t>Chairman Addressing members of Community during Projects Public participation exercise.</w:t>
      </w:r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Komothai</w:t>
      </w:r>
      <w:proofErr w:type="spellEnd"/>
      <w:r>
        <w:rPr>
          <w:b/>
          <w:bCs/>
          <w:lang w:val="en-US"/>
        </w:rPr>
        <w:t xml:space="preserve"> Ward</w:t>
      </w:r>
    </w:p>
    <w:p w14:paraId="4E074809" w14:textId="77777777" w:rsidR="00E5607C" w:rsidRDefault="00E5607C"/>
    <w:p w14:paraId="7FCAC11B" w14:textId="77777777" w:rsidR="00E5607C" w:rsidRDefault="00E5607C"/>
    <w:p w14:paraId="7AB003A0" w14:textId="77777777" w:rsidR="00E5607C" w:rsidRDefault="00E5607C"/>
    <w:p w14:paraId="77138070" w14:textId="77777777" w:rsidR="00E5607C" w:rsidRDefault="00E5607C"/>
    <w:p w14:paraId="40ABF0C0" w14:textId="77777777" w:rsidR="00E5607C" w:rsidRDefault="00E5607C"/>
    <w:p w14:paraId="6DF1C6B0" w14:textId="77777777" w:rsidR="00E5607C" w:rsidRDefault="00E5607C"/>
    <w:p w14:paraId="5C606FB9" w14:textId="77777777" w:rsidR="00E5607C" w:rsidRDefault="00E5607C"/>
    <w:p w14:paraId="4DECBBC6" w14:textId="77777777" w:rsidR="00E5607C" w:rsidRDefault="00E5607C">
      <w:r w:rsidRPr="00E5607C">
        <w:lastRenderedPageBreak/>
        <w:drawing>
          <wp:inline distT="0" distB="0" distL="0" distR="0" wp14:anchorId="6ED2DEB5" wp14:editId="1D16A6CF">
            <wp:extent cx="6692900" cy="5019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74001" w14:textId="6B3E3E66" w:rsidR="00E5607C" w:rsidRDefault="00E5607C">
      <w:r w:rsidRPr="00E5607C">
        <w:lastRenderedPageBreak/>
        <w:drawing>
          <wp:inline distT="0" distB="0" distL="0" distR="0" wp14:anchorId="1C64FCFC" wp14:editId="57F3B266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BBA35" w14:textId="296901F1" w:rsidR="00E5607C" w:rsidRDefault="00E5607C"/>
    <w:p w14:paraId="3C7C39A4" w14:textId="5BD7F27C" w:rsidR="00E5607C" w:rsidRPr="00E5607C" w:rsidRDefault="00E5607C">
      <w:pPr>
        <w:rPr>
          <w:b/>
          <w:bCs/>
          <w:lang w:val="en-US"/>
        </w:rPr>
      </w:pPr>
      <w:r w:rsidRPr="00E5607C">
        <w:rPr>
          <w:b/>
          <w:bCs/>
          <w:lang w:val="en-US"/>
        </w:rPr>
        <w:t xml:space="preserve">Members of the public following public participation proceedings at Kwa Maiko, </w:t>
      </w:r>
      <w:proofErr w:type="spellStart"/>
      <w:r w:rsidRPr="00E5607C">
        <w:rPr>
          <w:b/>
          <w:bCs/>
          <w:lang w:val="en-US"/>
        </w:rPr>
        <w:t>Ngewa</w:t>
      </w:r>
      <w:proofErr w:type="spellEnd"/>
      <w:r w:rsidRPr="00E5607C">
        <w:rPr>
          <w:b/>
          <w:bCs/>
          <w:lang w:val="en-US"/>
        </w:rPr>
        <w:t xml:space="preserve"> Ward</w:t>
      </w:r>
    </w:p>
    <w:sectPr w:rsidR="00E5607C" w:rsidRPr="00E5607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07C"/>
    <w:rsid w:val="00E3073E"/>
    <w:rsid w:val="00E5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6EF3D"/>
  <w15:chartTrackingRefBased/>
  <w15:docId w15:val="{50ACBBBD-F98B-4A79-A0B2-B494C62CA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MUTISYA</dc:creator>
  <cp:keywords/>
  <dc:description/>
  <cp:lastModifiedBy>SAMUEL MUTISYA</cp:lastModifiedBy>
  <cp:revision>1</cp:revision>
  <dcterms:created xsi:type="dcterms:W3CDTF">2023-03-02T11:14:00Z</dcterms:created>
  <dcterms:modified xsi:type="dcterms:W3CDTF">2023-03-02T11:26:00Z</dcterms:modified>
</cp:coreProperties>
</file>