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2886"/>
        <w:gridCol w:w="624"/>
        <w:gridCol w:w="4913"/>
        <w:gridCol w:w="1458"/>
      </w:tblGrid>
      <w:tr w:rsidR="00074747" w:rsidRPr="00124492" w:rsidTr="00370D9B">
        <w:trPr>
          <w:jc w:val="center"/>
        </w:trPr>
        <w:tc>
          <w:tcPr>
            <w:tcW w:w="3588" w:type="dxa"/>
            <w:gridSpan w:val="2"/>
          </w:tcPr>
          <w:p w:rsidR="00074747" w:rsidRPr="00124492" w:rsidRDefault="00074747" w:rsidP="00370D9B">
            <w:pPr>
              <w:jc w:val="both"/>
              <w:rPr>
                <w:rFonts w:ascii="Times New Roman" w:eastAsia="Times New Roman" w:hAnsi="Times New Roman" w:cs="Times New Roman"/>
                <w:b/>
                <w:sz w:val="24"/>
                <w:szCs w:val="24"/>
              </w:rPr>
            </w:pPr>
            <w:r w:rsidRPr="00124492">
              <w:rPr>
                <w:rFonts w:ascii="Times New Roman" w:eastAsia="Times New Roman" w:hAnsi="Times New Roman" w:cs="Times New Roman"/>
                <w:noProof/>
                <w:sz w:val="28"/>
                <w:szCs w:val="28"/>
                <w:lang w:val="en-ZA" w:eastAsia="en-ZA"/>
              </w:rPr>
              <w:t xml:space="preserve">       </w:t>
            </w:r>
            <w:r w:rsidRPr="00124492">
              <w:rPr>
                <w:rFonts w:ascii="Times New Roman" w:eastAsia="Times New Roman" w:hAnsi="Times New Roman" w:cs="Times New Roman"/>
                <w:noProof/>
                <w:sz w:val="28"/>
                <w:szCs w:val="28"/>
              </w:rPr>
              <w:drawing>
                <wp:inline distT="0" distB="0" distL="0" distR="0">
                  <wp:extent cx="1267460" cy="922020"/>
                  <wp:effectExtent l="0" t="0" r="8890" b="0"/>
                  <wp:docPr id="1" name="Picture 1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F logo 4 MsWo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7460" cy="922020"/>
                          </a:xfrm>
                          <a:prstGeom prst="rect">
                            <a:avLst/>
                          </a:prstGeom>
                          <a:noFill/>
                          <a:ln>
                            <a:noFill/>
                          </a:ln>
                        </pic:spPr>
                      </pic:pic>
                    </a:graphicData>
                  </a:graphic>
                </wp:inline>
              </w:drawing>
            </w:r>
          </w:p>
          <w:p w:rsidR="00074747" w:rsidRPr="00124492" w:rsidRDefault="00074747" w:rsidP="00370D9B">
            <w:pPr>
              <w:jc w:val="both"/>
              <w:rPr>
                <w:rFonts w:ascii="Times New Roman" w:eastAsia="Times New Roman" w:hAnsi="Times New Roman" w:cs="Times New Roman"/>
                <w:b/>
                <w:sz w:val="36"/>
                <w:szCs w:val="36"/>
              </w:rPr>
            </w:pPr>
            <w:r w:rsidRPr="00124492">
              <w:rPr>
                <w:rFonts w:ascii="Times New Roman" w:eastAsia="Times New Roman" w:hAnsi="Times New Roman" w:cs="Times New Roman"/>
                <w:b/>
                <w:color w:val="FF0000"/>
                <w:sz w:val="36"/>
                <w:szCs w:val="36"/>
              </w:rPr>
              <w:t>MOLO NG-CDF</w:t>
            </w:r>
          </w:p>
        </w:tc>
        <w:tc>
          <w:tcPr>
            <w:tcW w:w="6995" w:type="dxa"/>
            <w:gridSpan w:val="3"/>
          </w:tcPr>
          <w:p w:rsidR="00074747" w:rsidRPr="00124492" w:rsidRDefault="00074747" w:rsidP="00370D9B">
            <w:pPr>
              <w:jc w:val="both"/>
              <w:rPr>
                <w:rFonts w:ascii="Times New Roman" w:eastAsia="Times New Roman" w:hAnsi="Times New Roman" w:cs="Times New Roman"/>
                <w:b/>
                <w:sz w:val="24"/>
                <w:szCs w:val="24"/>
              </w:rPr>
            </w:pPr>
            <w:r w:rsidRPr="00124492">
              <w:rPr>
                <w:rFonts w:ascii="Times New Roman" w:eastAsia="Times New Roman" w:hAnsi="Times New Roman" w:cs="Times New Roman"/>
                <w:b/>
                <w:sz w:val="24"/>
                <w:szCs w:val="24"/>
              </w:rPr>
              <w:t xml:space="preserve">Molo National  Government Constituencies Development Fund </w:t>
            </w:r>
          </w:p>
          <w:p w:rsidR="00074747" w:rsidRPr="00124492" w:rsidRDefault="00074747" w:rsidP="00370D9B">
            <w:pPr>
              <w:jc w:val="both"/>
              <w:rPr>
                <w:rFonts w:ascii="Times New Roman" w:eastAsia="Times New Roman" w:hAnsi="Times New Roman" w:cs="Times New Roman"/>
                <w:sz w:val="24"/>
                <w:szCs w:val="24"/>
              </w:rPr>
            </w:pPr>
            <w:r w:rsidRPr="00124492">
              <w:rPr>
                <w:rFonts w:ascii="Times New Roman" w:eastAsia="Times New Roman" w:hAnsi="Times New Roman" w:cs="Times New Roman"/>
                <w:sz w:val="24"/>
                <w:szCs w:val="24"/>
              </w:rPr>
              <w:t xml:space="preserve">Turi Centre, Kanyiri Building, </w:t>
            </w:r>
          </w:p>
          <w:p w:rsidR="00074747" w:rsidRPr="00124492" w:rsidRDefault="00074747" w:rsidP="00370D9B">
            <w:pPr>
              <w:jc w:val="both"/>
              <w:rPr>
                <w:rFonts w:ascii="Times New Roman" w:eastAsia="Times New Roman" w:hAnsi="Times New Roman" w:cs="Times New Roman"/>
                <w:sz w:val="24"/>
                <w:szCs w:val="24"/>
              </w:rPr>
            </w:pPr>
            <w:r w:rsidRPr="00124492">
              <w:rPr>
                <w:rFonts w:ascii="Times New Roman" w:eastAsia="Times New Roman" w:hAnsi="Times New Roman" w:cs="Times New Roman"/>
                <w:bCs/>
                <w:sz w:val="24"/>
                <w:szCs w:val="24"/>
              </w:rPr>
              <w:t>Nakuru – Molo Road,</w:t>
            </w:r>
          </w:p>
          <w:p w:rsidR="00074747" w:rsidRPr="00124492" w:rsidRDefault="00074747" w:rsidP="00370D9B">
            <w:pPr>
              <w:jc w:val="both"/>
              <w:rPr>
                <w:rFonts w:ascii="Times New Roman" w:eastAsia="Times New Roman" w:hAnsi="Times New Roman" w:cs="Times New Roman"/>
                <w:sz w:val="24"/>
                <w:szCs w:val="24"/>
              </w:rPr>
            </w:pPr>
            <w:r w:rsidRPr="00124492">
              <w:rPr>
                <w:rFonts w:ascii="Times New Roman" w:eastAsia="Times New Roman" w:hAnsi="Times New Roman" w:cs="Times New Roman"/>
                <w:sz w:val="24"/>
                <w:szCs w:val="24"/>
              </w:rPr>
              <w:t>P.O Box 24-</w:t>
            </w:r>
          </w:p>
          <w:p w:rsidR="00074747" w:rsidRPr="00124492" w:rsidRDefault="00074747" w:rsidP="00370D9B">
            <w:pPr>
              <w:jc w:val="both"/>
              <w:rPr>
                <w:rFonts w:ascii="Times New Roman" w:eastAsia="Times New Roman" w:hAnsi="Times New Roman" w:cs="Times New Roman"/>
                <w:sz w:val="24"/>
                <w:szCs w:val="24"/>
              </w:rPr>
            </w:pPr>
            <w:r w:rsidRPr="00124492">
              <w:rPr>
                <w:rFonts w:ascii="Times New Roman" w:eastAsia="Times New Roman" w:hAnsi="Times New Roman" w:cs="Times New Roman"/>
                <w:sz w:val="24"/>
                <w:szCs w:val="24"/>
              </w:rPr>
              <w:t xml:space="preserve">Elburgon, Kenya </w:t>
            </w:r>
          </w:p>
          <w:p w:rsidR="00074747" w:rsidRPr="00124492" w:rsidRDefault="00074747" w:rsidP="00370D9B">
            <w:pPr>
              <w:jc w:val="both"/>
              <w:rPr>
                <w:rFonts w:ascii="Times New Roman" w:eastAsia="Times New Roman" w:hAnsi="Times New Roman" w:cs="Times New Roman"/>
                <w:b/>
                <w:sz w:val="24"/>
                <w:szCs w:val="24"/>
              </w:rPr>
            </w:pPr>
            <w:r w:rsidRPr="00124492">
              <w:rPr>
                <w:rFonts w:ascii="Times New Roman" w:eastAsia="Times New Roman" w:hAnsi="Times New Roman" w:cs="Times New Roman"/>
                <w:b/>
                <w:bCs/>
                <w:sz w:val="24"/>
                <w:szCs w:val="24"/>
              </w:rPr>
              <w:t>Email</w:t>
            </w:r>
            <w:r w:rsidRPr="00124492">
              <w:rPr>
                <w:rFonts w:ascii="Times New Roman" w:eastAsia="Times New Roman" w:hAnsi="Times New Roman" w:cs="Times New Roman"/>
                <w:bCs/>
                <w:sz w:val="24"/>
                <w:szCs w:val="24"/>
              </w:rPr>
              <w:t xml:space="preserve">: </w:t>
            </w:r>
            <w:hyperlink r:id="rId8" w:history="1">
              <w:r w:rsidRPr="00124492">
                <w:rPr>
                  <w:rStyle w:val="Hyperlink"/>
                  <w:rFonts w:ascii="Times New Roman" w:eastAsia="Times New Roman" w:hAnsi="Times New Roman" w:cs="Times New Roman"/>
                  <w:bCs/>
                  <w:sz w:val="24"/>
                  <w:szCs w:val="24"/>
                </w:rPr>
                <w:t>molocdf@cdf.go.ke</w:t>
              </w:r>
            </w:hyperlink>
            <w:r w:rsidRPr="00124492">
              <w:rPr>
                <w:rFonts w:ascii="Times New Roman" w:eastAsia="Times New Roman" w:hAnsi="Times New Roman" w:cs="Times New Roman"/>
                <w:bCs/>
                <w:sz w:val="24"/>
                <w:szCs w:val="24"/>
              </w:rPr>
              <w:t xml:space="preserve"> | </w:t>
            </w:r>
            <w:r w:rsidRPr="00124492">
              <w:rPr>
                <w:rFonts w:ascii="Times New Roman" w:eastAsia="Times New Roman" w:hAnsi="Times New Roman" w:cs="Times New Roman"/>
                <w:b/>
                <w:bCs/>
                <w:sz w:val="24"/>
                <w:szCs w:val="24"/>
              </w:rPr>
              <w:t>Website:</w:t>
            </w:r>
            <w:r w:rsidRPr="00124492">
              <w:rPr>
                <w:rFonts w:ascii="Times New Roman" w:eastAsia="Times New Roman" w:hAnsi="Times New Roman" w:cs="Times New Roman"/>
                <w:bCs/>
                <w:sz w:val="24"/>
                <w:szCs w:val="24"/>
              </w:rPr>
              <w:t xml:space="preserve"> </w:t>
            </w:r>
            <w:hyperlink r:id="rId9" w:history="1">
              <w:r w:rsidRPr="00124492">
                <w:rPr>
                  <w:rStyle w:val="Hyperlink"/>
                  <w:rFonts w:ascii="Times New Roman" w:eastAsia="Times New Roman" w:hAnsi="Times New Roman" w:cs="Times New Roman"/>
                  <w:bCs/>
                  <w:sz w:val="24"/>
                  <w:szCs w:val="24"/>
                </w:rPr>
                <w:t>www.cdf.go.ke</w:t>
              </w:r>
            </w:hyperlink>
            <w:r w:rsidRPr="00124492">
              <w:rPr>
                <w:rFonts w:ascii="Times New Roman" w:eastAsia="Times New Roman" w:hAnsi="Times New Roman" w:cs="Times New Roman"/>
                <w:bCs/>
                <w:sz w:val="24"/>
                <w:szCs w:val="24"/>
              </w:rPr>
              <w:t xml:space="preserve">   </w:t>
            </w:r>
          </w:p>
        </w:tc>
      </w:tr>
      <w:tr w:rsidR="00074747" w:rsidRPr="00124492" w:rsidTr="00370D9B">
        <w:trPr>
          <w:gridBefore w:val="1"/>
          <w:gridAfter w:val="1"/>
          <w:wBefore w:w="702" w:type="dxa"/>
          <w:wAfter w:w="1458" w:type="dxa"/>
          <w:jc w:val="center"/>
        </w:trPr>
        <w:tc>
          <w:tcPr>
            <w:tcW w:w="3510" w:type="dxa"/>
            <w:gridSpan w:val="2"/>
          </w:tcPr>
          <w:p w:rsidR="00074747" w:rsidRPr="00124492" w:rsidRDefault="00074747" w:rsidP="00370D9B">
            <w:pPr>
              <w:jc w:val="both"/>
              <w:rPr>
                <w:rFonts w:ascii="Times New Roman" w:eastAsia="Times New Roman" w:hAnsi="Times New Roman" w:cs="Times New Roman"/>
                <w:noProof/>
                <w:sz w:val="28"/>
                <w:szCs w:val="28"/>
                <w:lang w:val="en-ZA" w:eastAsia="en-ZA"/>
              </w:rPr>
            </w:pPr>
          </w:p>
        </w:tc>
        <w:tc>
          <w:tcPr>
            <w:tcW w:w="4913" w:type="dxa"/>
          </w:tcPr>
          <w:p w:rsidR="00074747" w:rsidRPr="00124492" w:rsidRDefault="00074747" w:rsidP="00370D9B">
            <w:pPr>
              <w:jc w:val="both"/>
              <w:rPr>
                <w:rFonts w:ascii="Times New Roman" w:eastAsia="Times New Roman" w:hAnsi="Times New Roman" w:cs="Times New Roman"/>
                <w:b/>
                <w:sz w:val="24"/>
                <w:szCs w:val="24"/>
              </w:rPr>
            </w:pPr>
          </w:p>
        </w:tc>
      </w:tr>
    </w:tbl>
    <w:p w:rsidR="00074747" w:rsidRPr="00124492" w:rsidRDefault="00DA17F4" w:rsidP="00074747">
      <w:pPr>
        <w:keepNext/>
        <w:spacing w:after="0" w:line="240" w:lineRule="auto"/>
        <w:ind w:left="-810"/>
        <w:jc w:val="both"/>
        <w:outlineLvl w:val="7"/>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4"/>
        </w:rPr>
        <mc:AlternateContent>
          <mc:Choice Requires="wps">
            <w:drawing>
              <wp:anchor distT="4294967294" distB="4294967294" distL="114300" distR="114300" simplePos="0" relativeHeight="251659264" behindDoc="0" locked="0" layoutInCell="1" allowOverlap="1">
                <wp:simplePos x="0" y="0"/>
                <wp:positionH relativeFrom="column">
                  <wp:posOffset>-485775</wp:posOffset>
                </wp:positionH>
                <wp:positionV relativeFrom="paragraph">
                  <wp:posOffset>53974</wp:posOffset>
                </wp:positionV>
                <wp:extent cx="9334500" cy="0"/>
                <wp:effectExtent l="0" t="19050" r="1905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D5996"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25pt,4.25pt" to="696.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" strokeweight="4.5pt">
                <v:stroke linestyle="thinThick"/>
              </v:line>
            </w:pict>
          </mc:Fallback>
        </mc:AlternateContent>
      </w:r>
    </w:p>
    <w:p w:rsidR="00074747" w:rsidRPr="004013A6" w:rsidRDefault="00CF23F8" w:rsidP="00074747">
      <w:pPr>
        <w:jc w:val="both"/>
        <w:rPr>
          <w:rFonts w:ascii="Times New Roman" w:hAnsi="Times New Roman" w:cs="Times New Roman"/>
          <w:b/>
          <w:sz w:val="28"/>
          <w:szCs w:val="28"/>
          <w:u w:val="single"/>
        </w:rPr>
      </w:pPr>
      <w:r>
        <w:rPr>
          <w:rFonts w:ascii="Times New Roman" w:hAnsi="Times New Roman" w:cs="Times New Roman"/>
          <w:b/>
          <w:sz w:val="28"/>
          <w:szCs w:val="28"/>
          <w:u w:val="single"/>
        </w:rPr>
        <w:t>MOLO NG-CDFC MEETING HELD ON 20</w:t>
      </w:r>
      <w:r w:rsidR="00074747" w:rsidRPr="005C4CE6">
        <w:rPr>
          <w:rFonts w:ascii="Times New Roman" w:hAnsi="Times New Roman" w:cs="Times New Roman"/>
          <w:b/>
          <w:sz w:val="20"/>
          <w:szCs w:val="20"/>
          <w:u w:val="single"/>
          <w:vertAlign w:val="superscript"/>
        </w:rPr>
        <w:t>TH</w:t>
      </w:r>
      <w:r>
        <w:rPr>
          <w:rFonts w:ascii="Times New Roman" w:hAnsi="Times New Roman" w:cs="Times New Roman"/>
          <w:b/>
          <w:sz w:val="20"/>
          <w:szCs w:val="20"/>
          <w:u w:val="single"/>
          <w:vertAlign w:val="superscript"/>
        </w:rPr>
        <w:t xml:space="preserve"> </w:t>
      </w:r>
      <w:r w:rsidR="005C4CE6">
        <w:rPr>
          <w:rFonts w:ascii="Times New Roman" w:hAnsi="Times New Roman" w:cs="Times New Roman"/>
          <w:b/>
          <w:sz w:val="28"/>
          <w:szCs w:val="28"/>
          <w:u w:val="single"/>
        </w:rPr>
        <w:t>NOVEMBER</w:t>
      </w:r>
      <w:r>
        <w:rPr>
          <w:rFonts w:ascii="Times New Roman" w:hAnsi="Times New Roman" w:cs="Times New Roman"/>
          <w:b/>
          <w:sz w:val="28"/>
          <w:szCs w:val="28"/>
          <w:u w:val="single"/>
        </w:rPr>
        <w:t xml:space="preserve"> 2018 AT NG-CDF’S </w:t>
      </w:r>
      <w:r w:rsidR="00074747" w:rsidRPr="004013A6">
        <w:rPr>
          <w:rFonts w:ascii="Times New Roman" w:hAnsi="Times New Roman" w:cs="Times New Roman"/>
          <w:b/>
          <w:sz w:val="28"/>
          <w:szCs w:val="28"/>
          <w:u w:val="single"/>
        </w:rPr>
        <w:t>BOARDROOM - TURI OFFICE</w:t>
      </w:r>
    </w:p>
    <w:p w:rsidR="00074747" w:rsidRPr="00DB7739" w:rsidRDefault="00074747" w:rsidP="00074747">
      <w:pPr>
        <w:jc w:val="both"/>
        <w:rPr>
          <w:rFonts w:ascii="Times New Roman" w:hAnsi="Times New Roman" w:cs="Times New Roman"/>
          <w:b/>
          <w:sz w:val="28"/>
          <w:szCs w:val="28"/>
        </w:rPr>
      </w:pPr>
      <w:r w:rsidRPr="00DB7739">
        <w:rPr>
          <w:rFonts w:ascii="Times New Roman" w:hAnsi="Times New Roman" w:cs="Times New Roman"/>
          <w:b/>
          <w:sz w:val="28"/>
          <w:szCs w:val="28"/>
        </w:rPr>
        <w:t>MEMBERS PRESENT</w:t>
      </w:r>
    </w:p>
    <w:p w:rsidR="00074747" w:rsidRPr="004013A6" w:rsidRDefault="00074747" w:rsidP="00074747">
      <w:pPr>
        <w:pStyle w:val="ListParagraph"/>
        <w:numPr>
          <w:ilvl w:val="0"/>
          <w:numId w:val="1"/>
        </w:numPr>
        <w:jc w:val="both"/>
        <w:rPr>
          <w:rFonts w:ascii="Times New Roman" w:hAnsi="Times New Roman" w:cs="Times New Roman"/>
          <w:sz w:val="28"/>
          <w:szCs w:val="28"/>
        </w:rPr>
      </w:pPr>
      <w:r w:rsidRPr="004013A6">
        <w:rPr>
          <w:rFonts w:ascii="Times New Roman" w:hAnsi="Times New Roman" w:cs="Times New Roman"/>
          <w:sz w:val="28"/>
          <w:szCs w:val="28"/>
        </w:rPr>
        <w:t>Dr.</w:t>
      </w:r>
      <w:r>
        <w:rPr>
          <w:rFonts w:ascii="Times New Roman" w:hAnsi="Times New Roman" w:cs="Times New Roman"/>
          <w:sz w:val="28"/>
          <w:szCs w:val="28"/>
        </w:rPr>
        <w:t xml:space="preserve"> Bsp.</w:t>
      </w:r>
      <w:r w:rsidRPr="004013A6">
        <w:rPr>
          <w:rFonts w:ascii="Times New Roman" w:hAnsi="Times New Roman" w:cs="Times New Roman"/>
          <w:sz w:val="28"/>
          <w:szCs w:val="28"/>
        </w:rPr>
        <w:t xml:space="preserve"> Davis Gatua                     </w:t>
      </w:r>
      <w:r>
        <w:rPr>
          <w:rFonts w:ascii="Times New Roman" w:hAnsi="Times New Roman" w:cs="Times New Roman"/>
          <w:sz w:val="28"/>
          <w:szCs w:val="28"/>
        </w:rPr>
        <w:t xml:space="preserve">                       </w:t>
      </w:r>
      <w:r w:rsidRPr="004013A6">
        <w:rPr>
          <w:rFonts w:ascii="Times New Roman" w:hAnsi="Times New Roman" w:cs="Times New Roman"/>
          <w:sz w:val="28"/>
          <w:szCs w:val="28"/>
        </w:rPr>
        <w:t xml:space="preserve"> </w:t>
      </w:r>
      <w:r>
        <w:rPr>
          <w:rFonts w:ascii="Times New Roman" w:hAnsi="Times New Roman" w:cs="Times New Roman"/>
          <w:sz w:val="28"/>
          <w:szCs w:val="28"/>
        </w:rPr>
        <w:t>-</w:t>
      </w:r>
      <w:r w:rsidRPr="004013A6">
        <w:rPr>
          <w:rFonts w:ascii="Times New Roman" w:hAnsi="Times New Roman" w:cs="Times New Roman"/>
          <w:sz w:val="28"/>
          <w:szCs w:val="28"/>
        </w:rPr>
        <w:t xml:space="preserve"> Chair</w:t>
      </w:r>
    </w:p>
    <w:p w:rsidR="00074747" w:rsidRPr="004013A6" w:rsidRDefault="00074747" w:rsidP="00074747">
      <w:pPr>
        <w:pStyle w:val="ListParagraph"/>
        <w:numPr>
          <w:ilvl w:val="0"/>
          <w:numId w:val="1"/>
        </w:numPr>
        <w:jc w:val="both"/>
        <w:rPr>
          <w:rFonts w:ascii="Times New Roman" w:hAnsi="Times New Roman" w:cs="Times New Roman"/>
          <w:sz w:val="28"/>
          <w:szCs w:val="28"/>
        </w:rPr>
      </w:pPr>
      <w:r w:rsidRPr="004013A6">
        <w:rPr>
          <w:rFonts w:ascii="Times New Roman" w:hAnsi="Times New Roman" w:cs="Times New Roman"/>
          <w:sz w:val="28"/>
          <w:szCs w:val="28"/>
        </w:rPr>
        <w:t xml:space="preserve">Mrs Jane Gachathi                                                  </w:t>
      </w:r>
      <w:r>
        <w:rPr>
          <w:rFonts w:ascii="Times New Roman" w:hAnsi="Times New Roman" w:cs="Times New Roman"/>
          <w:sz w:val="28"/>
          <w:szCs w:val="28"/>
        </w:rPr>
        <w:t xml:space="preserve"> </w:t>
      </w:r>
      <w:r w:rsidRPr="004013A6">
        <w:rPr>
          <w:rFonts w:ascii="Times New Roman" w:hAnsi="Times New Roman" w:cs="Times New Roman"/>
          <w:sz w:val="28"/>
          <w:szCs w:val="28"/>
        </w:rPr>
        <w:t>- Secretary</w:t>
      </w:r>
    </w:p>
    <w:p w:rsidR="00074747" w:rsidRPr="004013A6" w:rsidRDefault="00074747" w:rsidP="00074747">
      <w:pPr>
        <w:pStyle w:val="ListParagraph"/>
        <w:numPr>
          <w:ilvl w:val="0"/>
          <w:numId w:val="1"/>
        </w:numPr>
        <w:jc w:val="both"/>
        <w:rPr>
          <w:rFonts w:ascii="Times New Roman" w:hAnsi="Times New Roman" w:cs="Times New Roman"/>
          <w:sz w:val="28"/>
          <w:szCs w:val="28"/>
        </w:rPr>
      </w:pPr>
      <w:r w:rsidRPr="004013A6">
        <w:rPr>
          <w:rFonts w:ascii="Times New Roman" w:hAnsi="Times New Roman" w:cs="Times New Roman"/>
          <w:sz w:val="28"/>
          <w:szCs w:val="28"/>
        </w:rPr>
        <w:t>Mr Hassan Abdi                                                      - FAM</w:t>
      </w:r>
    </w:p>
    <w:p w:rsidR="00074747" w:rsidRPr="004013A6" w:rsidRDefault="00074747" w:rsidP="00074747">
      <w:pPr>
        <w:pStyle w:val="ListParagraph"/>
        <w:numPr>
          <w:ilvl w:val="0"/>
          <w:numId w:val="1"/>
        </w:numPr>
        <w:jc w:val="both"/>
        <w:rPr>
          <w:rFonts w:ascii="Times New Roman" w:hAnsi="Times New Roman" w:cs="Times New Roman"/>
          <w:sz w:val="28"/>
          <w:szCs w:val="28"/>
        </w:rPr>
      </w:pPr>
      <w:r w:rsidRPr="004013A6">
        <w:rPr>
          <w:rFonts w:ascii="Times New Roman" w:hAnsi="Times New Roman" w:cs="Times New Roman"/>
          <w:sz w:val="28"/>
          <w:szCs w:val="28"/>
        </w:rPr>
        <w:t>Mr David Wanyonyi                                                - Member</w:t>
      </w:r>
    </w:p>
    <w:p w:rsidR="00074747" w:rsidRPr="004013A6" w:rsidRDefault="00074747" w:rsidP="00074747">
      <w:pPr>
        <w:pStyle w:val="ListParagraph"/>
        <w:numPr>
          <w:ilvl w:val="0"/>
          <w:numId w:val="1"/>
        </w:numPr>
        <w:jc w:val="both"/>
        <w:rPr>
          <w:rFonts w:ascii="Times New Roman" w:hAnsi="Times New Roman" w:cs="Times New Roman"/>
          <w:sz w:val="28"/>
          <w:szCs w:val="28"/>
        </w:rPr>
      </w:pPr>
      <w:r w:rsidRPr="004013A6">
        <w:rPr>
          <w:rFonts w:ascii="Times New Roman" w:hAnsi="Times New Roman" w:cs="Times New Roman"/>
          <w:sz w:val="28"/>
          <w:szCs w:val="28"/>
        </w:rPr>
        <w:t>Mr John Kirui                                                            ,,</w:t>
      </w:r>
    </w:p>
    <w:p w:rsidR="00074747" w:rsidRPr="004013A6" w:rsidRDefault="00074747" w:rsidP="00074747">
      <w:pPr>
        <w:pStyle w:val="ListParagraph"/>
        <w:numPr>
          <w:ilvl w:val="0"/>
          <w:numId w:val="1"/>
        </w:numPr>
        <w:jc w:val="both"/>
        <w:rPr>
          <w:rFonts w:ascii="Times New Roman" w:hAnsi="Times New Roman" w:cs="Times New Roman"/>
          <w:sz w:val="28"/>
          <w:szCs w:val="28"/>
        </w:rPr>
      </w:pPr>
      <w:r w:rsidRPr="004013A6">
        <w:rPr>
          <w:rFonts w:ascii="Times New Roman" w:hAnsi="Times New Roman" w:cs="Times New Roman"/>
          <w:sz w:val="28"/>
          <w:szCs w:val="28"/>
        </w:rPr>
        <w:t>Mr John Gikinya                                                        ,,</w:t>
      </w:r>
    </w:p>
    <w:p w:rsidR="00074747" w:rsidRPr="004013A6" w:rsidRDefault="00074747" w:rsidP="00074747">
      <w:pPr>
        <w:pStyle w:val="ListParagraph"/>
        <w:numPr>
          <w:ilvl w:val="0"/>
          <w:numId w:val="1"/>
        </w:numPr>
        <w:jc w:val="both"/>
        <w:rPr>
          <w:rFonts w:ascii="Times New Roman" w:hAnsi="Times New Roman" w:cs="Times New Roman"/>
          <w:sz w:val="28"/>
          <w:szCs w:val="28"/>
        </w:rPr>
      </w:pPr>
      <w:r w:rsidRPr="004013A6">
        <w:rPr>
          <w:rFonts w:ascii="Times New Roman" w:hAnsi="Times New Roman" w:cs="Times New Roman"/>
          <w:sz w:val="28"/>
          <w:szCs w:val="28"/>
        </w:rPr>
        <w:t xml:space="preserve">Mr Samuel Kimari                                                    </w:t>
      </w:r>
      <w:r>
        <w:rPr>
          <w:rFonts w:ascii="Times New Roman" w:hAnsi="Times New Roman" w:cs="Times New Roman"/>
          <w:sz w:val="28"/>
          <w:szCs w:val="28"/>
        </w:rPr>
        <w:t xml:space="preserve"> </w:t>
      </w:r>
      <w:r w:rsidRPr="004013A6">
        <w:rPr>
          <w:rFonts w:ascii="Times New Roman" w:hAnsi="Times New Roman" w:cs="Times New Roman"/>
          <w:sz w:val="28"/>
          <w:szCs w:val="28"/>
        </w:rPr>
        <w:t>,,</w:t>
      </w:r>
    </w:p>
    <w:p w:rsidR="00074747" w:rsidRPr="004013A6" w:rsidRDefault="00074747" w:rsidP="00074747">
      <w:pPr>
        <w:pStyle w:val="ListParagraph"/>
        <w:numPr>
          <w:ilvl w:val="0"/>
          <w:numId w:val="1"/>
        </w:numPr>
        <w:jc w:val="both"/>
        <w:rPr>
          <w:rFonts w:ascii="Times New Roman" w:hAnsi="Times New Roman" w:cs="Times New Roman"/>
          <w:sz w:val="28"/>
          <w:szCs w:val="28"/>
        </w:rPr>
      </w:pPr>
      <w:r w:rsidRPr="004013A6">
        <w:rPr>
          <w:rFonts w:ascii="Times New Roman" w:hAnsi="Times New Roman" w:cs="Times New Roman"/>
          <w:sz w:val="28"/>
          <w:szCs w:val="28"/>
        </w:rPr>
        <w:t xml:space="preserve">Miss Milka Ombati                                                   </w:t>
      </w:r>
      <w:r>
        <w:rPr>
          <w:rFonts w:ascii="Times New Roman" w:hAnsi="Times New Roman" w:cs="Times New Roman"/>
          <w:sz w:val="28"/>
          <w:szCs w:val="28"/>
        </w:rPr>
        <w:t xml:space="preserve"> </w:t>
      </w:r>
      <w:r w:rsidRPr="004013A6">
        <w:rPr>
          <w:rFonts w:ascii="Times New Roman" w:hAnsi="Times New Roman" w:cs="Times New Roman"/>
          <w:sz w:val="28"/>
          <w:szCs w:val="28"/>
        </w:rPr>
        <w:t>,,</w:t>
      </w:r>
    </w:p>
    <w:p w:rsidR="00074747" w:rsidRPr="004013A6" w:rsidRDefault="00074747" w:rsidP="00074747">
      <w:pPr>
        <w:pStyle w:val="ListParagraph"/>
        <w:numPr>
          <w:ilvl w:val="0"/>
          <w:numId w:val="1"/>
        </w:numPr>
        <w:jc w:val="both"/>
        <w:rPr>
          <w:rFonts w:ascii="Times New Roman" w:hAnsi="Times New Roman" w:cs="Times New Roman"/>
          <w:sz w:val="28"/>
          <w:szCs w:val="28"/>
        </w:rPr>
      </w:pPr>
      <w:r w:rsidRPr="004013A6">
        <w:rPr>
          <w:rFonts w:ascii="Times New Roman" w:hAnsi="Times New Roman" w:cs="Times New Roman"/>
          <w:sz w:val="28"/>
          <w:szCs w:val="28"/>
        </w:rPr>
        <w:t xml:space="preserve">Mr Douglas Ambani                                                </w:t>
      </w:r>
      <w:r>
        <w:rPr>
          <w:rFonts w:ascii="Times New Roman" w:hAnsi="Times New Roman" w:cs="Times New Roman"/>
          <w:sz w:val="28"/>
          <w:szCs w:val="28"/>
        </w:rPr>
        <w:t xml:space="preserve">  </w:t>
      </w:r>
      <w:r w:rsidRPr="004013A6">
        <w:rPr>
          <w:rFonts w:ascii="Times New Roman" w:hAnsi="Times New Roman" w:cs="Times New Roman"/>
          <w:sz w:val="28"/>
          <w:szCs w:val="28"/>
        </w:rPr>
        <w:t xml:space="preserve"> ,,</w:t>
      </w:r>
    </w:p>
    <w:p w:rsidR="00074747" w:rsidRPr="004013A6" w:rsidRDefault="00074747" w:rsidP="00074747">
      <w:pPr>
        <w:pStyle w:val="ListParagraph"/>
        <w:numPr>
          <w:ilvl w:val="0"/>
          <w:numId w:val="1"/>
        </w:numPr>
        <w:jc w:val="both"/>
        <w:rPr>
          <w:rFonts w:ascii="Times New Roman" w:hAnsi="Times New Roman" w:cs="Times New Roman"/>
          <w:sz w:val="28"/>
          <w:szCs w:val="28"/>
        </w:rPr>
      </w:pPr>
      <w:r w:rsidRPr="004013A6">
        <w:rPr>
          <w:rFonts w:ascii="Times New Roman" w:hAnsi="Times New Roman" w:cs="Times New Roman"/>
          <w:sz w:val="28"/>
          <w:szCs w:val="28"/>
        </w:rPr>
        <w:t>Mrs Rach</w:t>
      </w:r>
      <w:r>
        <w:rPr>
          <w:rFonts w:ascii="Times New Roman" w:hAnsi="Times New Roman" w:cs="Times New Roman"/>
          <w:sz w:val="28"/>
          <w:szCs w:val="28"/>
        </w:rPr>
        <w:t>ae</w:t>
      </w:r>
      <w:r w:rsidRPr="004013A6">
        <w:rPr>
          <w:rFonts w:ascii="Times New Roman" w:hAnsi="Times New Roman" w:cs="Times New Roman"/>
          <w:sz w:val="28"/>
          <w:szCs w:val="28"/>
        </w:rPr>
        <w:t xml:space="preserve">l Muigai                                                </w:t>
      </w:r>
      <w:r>
        <w:rPr>
          <w:rFonts w:ascii="Times New Roman" w:hAnsi="Times New Roman" w:cs="Times New Roman"/>
          <w:sz w:val="28"/>
          <w:szCs w:val="28"/>
        </w:rPr>
        <w:t xml:space="preserve">  </w:t>
      </w:r>
      <w:r w:rsidRPr="004013A6">
        <w:rPr>
          <w:rFonts w:ascii="Times New Roman" w:hAnsi="Times New Roman" w:cs="Times New Roman"/>
          <w:sz w:val="28"/>
          <w:szCs w:val="28"/>
        </w:rPr>
        <w:t xml:space="preserve"> ,,</w:t>
      </w:r>
    </w:p>
    <w:p w:rsidR="00074747" w:rsidRPr="000650EF" w:rsidRDefault="00074747" w:rsidP="00074747">
      <w:pPr>
        <w:jc w:val="both"/>
        <w:rPr>
          <w:rFonts w:ascii="Times New Roman" w:hAnsi="Times New Roman" w:cs="Times New Roman"/>
          <w:b/>
          <w:sz w:val="28"/>
          <w:szCs w:val="28"/>
          <w:u w:val="single"/>
        </w:rPr>
      </w:pPr>
      <w:r w:rsidRPr="000650EF">
        <w:rPr>
          <w:rFonts w:ascii="Times New Roman" w:hAnsi="Times New Roman" w:cs="Times New Roman"/>
          <w:b/>
          <w:sz w:val="28"/>
          <w:szCs w:val="28"/>
          <w:u w:val="single"/>
        </w:rPr>
        <w:t>AGENDAS</w:t>
      </w:r>
    </w:p>
    <w:p w:rsidR="00074747" w:rsidRPr="00074747" w:rsidRDefault="00074747" w:rsidP="00074747">
      <w:pPr>
        <w:pStyle w:val="ListParagraph"/>
        <w:numPr>
          <w:ilvl w:val="0"/>
          <w:numId w:val="2"/>
        </w:numPr>
        <w:jc w:val="both"/>
        <w:rPr>
          <w:rFonts w:ascii="Times New Roman" w:hAnsi="Times New Roman" w:cs="Times New Roman"/>
          <w:sz w:val="28"/>
          <w:szCs w:val="28"/>
        </w:rPr>
      </w:pPr>
      <w:r w:rsidRPr="004013A6">
        <w:rPr>
          <w:rFonts w:ascii="Times New Roman" w:hAnsi="Times New Roman" w:cs="Times New Roman"/>
          <w:sz w:val="28"/>
          <w:szCs w:val="28"/>
        </w:rPr>
        <w:t>PRELIMINARIES</w:t>
      </w:r>
    </w:p>
    <w:p w:rsidR="00074747" w:rsidRDefault="00074747" w:rsidP="00074747">
      <w:pPr>
        <w:pStyle w:val="ListParagraph"/>
        <w:numPr>
          <w:ilvl w:val="0"/>
          <w:numId w:val="2"/>
        </w:numPr>
        <w:jc w:val="both"/>
        <w:rPr>
          <w:rFonts w:ascii="Times New Roman" w:hAnsi="Times New Roman" w:cs="Times New Roman"/>
          <w:sz w:val="28"/>
          <w:szCs w:val="28"/>
        </w:rPr>
      </w:pPr>
      <w:r w:rsidRPr="004013A6">
        <w:rPr>
          <w:rFonts w:ascii="Times New Roman" w:hAnsi="Times New Roman" w:cs="Times New Roman"/>
          <w:sz w:val="28"/>
          <w:szCs w:val="28"/>
        </w:rPr>
        <w:t>KMTC PROJECT- CHANGE OF USE.</w:t>
      </w:r>
    </w:p>
    <w:p w:rsidR="00074747" w:rsidRPr="004013A6" w:rsidRDefault="00074747" w:rsidP="00074747">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2018/2019 PROJECT PROPOSALS</w:t>
      </w:r>
    </w:p>
    <w:p w:rsidR="00074747" w:rsidRPr="004013A6" w:rsidRDefault="00074747" w:rsidP="00074747">
      <w:pPr>
        <w:pStyle w:val="ListParagraph"/>
        <w:numPr>
          <w:ilvl w:val="0"/>
          <w:numId w:val="2"/>
        </w:numPr>
        <w:jc w:val="both"/>
        <w:rPr>
          <w:rFonts w:ascii="Times New Roman" w:hAnsi="Times New Roman" w:cs="Times New Roman"/>
          <w:sz w:val="28"/>
          <w:szCs w:val="28"/>
        </w:rPr>
      </w:pPr>
      <w:r w:rsidRPr="004013A6">
        <w:rPr>
          <w:rFonts w:ascii="Times New Roman" w:hAnsi="Times New Roman" w:cs="Times New Roman"/>
          <w:sz w:val="28"/>
          <w:szCs w:val="28"/>
        </w:rPr>
        <w:t>A.O.B</w:t>
      </w:r>
    </w:p>
    <w:p w:rsidR="00CF23F8" w:rsidRDefault="00CF23F8" w:rsidP="00074747">
      <w:pPr>
        <w:jc w:val="both"/>
        <w:rPr>
          <w:rFonts w:ascii="Times New Roman" w:hAnsi="Times New Roman" w:cs="Times New Roman"/>
          <w:b/>
          <w:sz w:val="28"/>
          <w:szCs w:val="28"/>
          <w:u w:val="single"/>
        </w:rPr>
      </w:pPr>
    </w:p>
    <w:p w:rsidR="00CF23F8" w:rsidRDefault="00CF23F8" w:rsidP="00074747">
      <w:pPr>
        <w:jc w:val="both"/>
        <w:rPr>
          <w:rFonts w:ascii="Times New Roman" w:hAnsi="Times New Roman" w:cs="Times New Roman"/>
          <w:b/>
          <w:sz w:val="28"/>
          <w:szCs w:val="28"/>
          <w:u w:val="single"/>
        </w:rPr>
      </w:pPr>
    </w:p>
    <w:p w:rsidR="00074747" w:rsidRPr="00821000" w:rsidRDefault="00CF23F8" w:rsidP="00074747">
      <w:pPr>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MIN/1/20</w:t>
      </w:r>
      <w:r w:rsidR="00074747" w:rsidRPr="00821000">
        <w:rPr>
          <w:rFonts w:ascii="Times New Roman" w:hAnsi="Times New Roman" w:cs="Times New Roman"/>
          <w:b/>
          <w:sz w:val="28"/>
          <w:szCs w:val="28"/>
          <w:u w:val="single"/>
        </w:rPr>
        <w:t>/NG-CDFC-MOLO/2018 - PRELIMINARIES</w:t>
      </w:r>
    </w:p>
    <w:p w:rsidR="003514B4" w:rsidRPr="00144AB9" w:rsidRDefault="000112C7">
      <w:pPr>
        <w:rPr>
          <w:rFonts w:ascii="Times New Roman" w:hAnsi="Times New Roman" w:cs="Times New Roman"/>
          <w:sz w:val="24"/>
          <w:szCs w:val="24"/>
        </w:rPr>
      </w:pPr>
      <w:r w:rsidRPr="00144AB9">
        <w:rPr>
          <w:rFonts w:ascii="Times New Roman" w:hAnsi="Times New Roman" w:cs="Times New Roman"/>
          <w:sz w:val="24"/>
          <w:szCs w:val="24"/>
        </w:rPr>
        <w:t>The meeting started</w:t>
      </w:r>
      <w:r w:rsidR="00CF23F8" w:rsidRPr="00144AB9">
        <w:rPr>
          <w:rFonts w:ascii="Times New Roman" w:hAnsi="Times New Roman" w:cs="Times New Roman"/>
          <w:sz w:val="24"/>
          <w:szCs w:val="24"/>
        </w:rPr>
        <w:t xml:space="preserve"> with a word of </w:t>
      </w:r>
      <w:r w:rsidR="00A44FBD">
        <w:rPr>
          <w:rFonts w:ascii="Times New Roman" w:hAnsi="Times New Roman" w:cs="Times New Roman"/>
          <w:sz w:val="24"/>
          <w:szCs w:val="24"/>
        </w:rPr>
        <w:t>prayer from the chair, Dr Bsp G</w:t>
      </w:r>
      <w:r w:rsidR="00CF23F8" w:rsidRPr="00144AB9">
        <w:rPr>
          <w:rFonts w:ascii="Times New Roman" w:hAnsi="Times New Roman" w:cs="Times New Roman"/>
          <w:sz w:val="24"/>
          <w:szCs w:val="24"/>
        </w:rPr>
        <w:t>atua</w:t>
      </w:r>
      <w:r w:rsidRPr="00144AB9">
        <w:rPr>
          <w:rFonts w:ascii="Times New Roman" w:hAnsi="Times New Roman" w:cs="Times New Roman"/>
          <w:sz w:val="24"/>
          <w:szCs w:val="24"/>
        </w:rPr>
        <w:t xml:space="preserve"> at 10:30 a.m</w:t>
      </w:r>
      <w:r w:rsidR="00CF23F8" w:rsidRPr="00144AB9">
        <w:rPr>
          <w:rFonts w:ascii="Times New Roman" w:hAnsi="Times New Roman" w:cs="Times New Roman"/>
          <w:sz w:val="24"/>
          <w:szCs w:val="24"/>
        </w:rPr>
        <w:t>. The chairman welcomed the members and introduced the Agendas of the day. He welcomed the Fund account manager, Mr Mohamed, to brief the Members on the progress of the office activities</w:t>
      </w:r>
      <w:r w:rsidR="00144AB9" w:rsidRPr="00144AB9">
        <w:rPr>
          <w:rFonts w:ascii="Times New Roman" w:hAnsi="Times New Roman" w:cs="Times New Roman"/>
          <w:sz w:val="24"/>
          <w:szCs w:val="24"/>
        </w:rPr>
        <w:t>. T</w:t>
      </w:r>
      <w:r w:rsidRPr="00144AB9">
        <w:rPr>
          <w:rFonts w:ascii="Times New Roman" w:hAnsi="Times New Roman" w:cs="Times New Roman"/>
          <w:sz w:val="24"/>
          <w:szCs w:val="24"/>
        </w:rPr>
        <w:t>he fund account manager gladly did so</w:t>
      </w:r>
      <w:r w:rsidR="00CF23F8" w:rsidRPr="00144AB9">
        <w:rPr>
          <w:rFonts w:ascii="Times New Roman" w:hAnsi="Times New Roman" w:cs="Times New Roman"/>
          <w:sz w:val="24"/>
          <w:szCs w:val="24"/>
        </w:rPr>
        <w:t>.</w:t>
      </w:r>
    </w:p>
    <w:p w:rsidR="000112C7" w:rsidRPr="00144AB9" w:rsidRDefault="000112C7" w:rsidP="000112C7">
      <w:pPr>
        <w:jc w:val="both"/>
        <w:rPr>
          <w:rFonts w:ascii="Times New Roman" w:hAnsi="Times New Roman" w:cs="Times New Roman"/>
          <w:sz w:val="24"/>
          <w:szCs w:val="24"/>
        </w:rPr>
      </w:pPr>
      <w:r w:rsidRPr="00144AB9">
        <w:rPr>
          <w:rFonts w:ascii="Times New Roman" w:hAnsi="Times New Roman" w:cs="Times New Roman"/>
          <w:sz w:val="24"/>
          <w:szCs w:val="24"/>
        </w:rPr>
        <w:t>The chair then thanked the members for their timely attendance. The minutes of the previous meeting was read by the secretary of the committee, proposed by the F.A.M, Mr Hassan, and seconded by Mr. john Kirui.</w:t>
      </w:r>
    </w:p>
    <w:p w:rsidR="000112C7" w:rsidRDefault="000112C7">
      <w:pPr>
        <w:rPr>
          <w:rFonts w:ascii="Times New Roman" w:hAnsi="Times New Roman" w:cs="Times New Roman"/>
          <w:sz w:val="24"/>
          <w:szCs w:val="24"/>
        </w:rPr>
      </w:pPr>
    </w:p>
    <w:p w:rsidR="00CF23F8" w:rsidRDefault="00CF23F8">
      <w:pPr>
        <w:rPr>
          <w:rFonts w:ascii="Times New Roman" w:hAnsi="Times New Roman" w:cs="Times New Roman"/>
          <w:b/>
          <w:sz w:val="24"/>
          <w:szCs w:val="24"/>
          <w:u w:val="single"/>
        </w:rPr>
      </w:pPr>
      <w:r w:rsidRPr="000112C7">
        <w:rPr>
          <w:rFonts w:ascii="Times New Roman" w:hAnsi="Times New Roman" w:cs="Times New Roman"/>
          <w:b/>
          <w:sz w:val="24"/>
          <w:szCs w:val="24"/>
          <w:u w:val="single"/>
        </w:rPr>
        <w:t>MIN/2/20</w:t>
      </w:r>
      <w:r w:rsidR="000112C7" w:rsidRPr="000112C7">
        <w:rPr>
          <w:rFonts w:ascii="Times New Roman" w:hAnsi="Times New Roman" w:cs="Times New Roman"/>
          <w:b/>
          <w:sz w:val="24"/>
          <w:szCs w:val="24"/>
          <w:u w:val="single"/>
        </w:rPr>
        <w:t>/NG-CDFC-MOLO/2018- KMTC PROJECT- CHANGE OF USE.</w:t>
      </w:r>
    </w:p>
    <w:p w:rsidR="000112C7" w:rsidRPr="004013A6" w:rsidRDefault="000112C7" w:rsidP="000112C7">
      <w:pPr>
        <w:jc w:val="both"/>
        <w:rPr>
          <w:rFonts w:ascii="Times New Roman" w:hAnsi="Times New Roman" w:cs="Times New Roman"/>
          <w:sz w:val="28"/>
          <w:szCs w:val="28"/>
        </w:rPr>
      </w:pPr>
      <w:r w:rsidRPr="004013A6">
        <w:rPr>
          <w:rFonts w:ascii="Times New Roman" w:hAnsi="Times New Roman" w:cs="Times New Roman"/>
          <w:sz w:val="28"/>
          <w:szCs w:val="28"/>
        </w:rPr>
        <w:t>The F.A.M b</w:t>
      </w:r>
      <w:r>
        <w:rPr>
          <w:rFonts w:ascii="Times New Roman" w:hAnsi="Times New Roman" w:cs="Times New Roman"/>
          <w:sz w:val="28"/>
          <w:szCs w:val="28"/>
        </w:rPr>
        <w:t>riefed the committee on</w:t>
      </w:r>
      <w:r w:rsidR="00A5705B">
        <w:rPr>
          <w:rFonts w:ascii="Times New Roman" w:hAnsi="Times New Roman" w:cs="Times New Roman"/>
          <w:sz w:val="28"/>
          <w:szCs w:val="28"/>
        </w:rPr>
        <w:t xml:space="preserve"> the progress of </w:t>
      </w:r>
      <w:r w:rsidRPr="004013A6">
        <w:rPr>
          <w:rFonts w:ascii="Times New Roman" w:hAnsi="Times New Roman" w:cs="Times New Roman"/>
          <w:sz w:val="28"/>
          <w:szCs w:val="28"/>
        </w:rPr>
        <w:t>MOLO KMTC project.</w:t>
      </w:r>
    </w:p>
    <w:p w:rsidR="000112C7" w:rsidRPr="004013A6" w:rsidRDefault="002263F5" w:rsidP="000112C7">
      <w:pPr>
        <w:jc w:val="both"/>
        <w:rPr>
          <w:rFonts w:ascii="Times New Roman" w:hAnsi="Times New Roman" w:cs="Times New Roman"/>
          <w:sz w:val="28"/>
          <w:szCs w:val="28"/>
        </w:rPr>
      </w:pPr>
      <w:r>
        <w:rPr>
          <w:rFonts w:ascii="Times New Roman" w:hAnsi="Times New Roman" w:cs="Times New Roman"/>
          <w:sz w:val="28"/>
          <w:szCs w:val="28"/>
        </w:rPr>
        <w:t>The institution</w:t>
      </w:r>
      <w:r w:rsidR="00BC54E3">
        <w:rPr>
          <w:rFonts w:ascii="Times New Roman" w:hAnsi="Times New Roman" w:cs="Times New Roman"/>
          <w:sz w:val="28"/>
          <w:szCs w:val="28"/>
        </w:rPr>
        <w:t xml:space="preserve"> was </w:t>
      </w:r>
      <w:r>
        <w:rPr>
          <w:rFonts w:ascii="Times New Roman" w:hAnsi="Times New Roman" w:cs="Times New Roman"/>
          <w:sz w:val="28"/>
          <w:szCs w:val="28"/>
        </w:rPr>
        <w:t xml:space="preserve">allocated </w:t>
      </w:r>
      <w:r w:rsidR="000112C7">
        <w:rPr>
          <w:rFonts w:ascii="Times New Roman" w:hAnsi="Times New Roman" w:cs="Times New Roman"/>
          <w:sz w:val="28"/>
          <w:szCs w:val="28"/>
        </w:rPr>
        <w:t>Kshs</w:t>
      </w:r>
      <w:r w:rsidR="00440639">
        <w:rPr>
          <w:rFonts w:ascii="Times New Roman" w:hAnsi="Times New Roman" w:cs="Times New Roman"/>
          <w:sz w:val="28"/>
          <w:szCs w:val="28"/>
        </w:rPr>
        <w:t>.</w:t>
      </w:r>
      <w:r w:rsidR="000112C7" w:rsidRPr="004013A6">
        <w:rPr>
          <w:rFonts w:ascii="Times New Roman" w:hAnsi="Times New Roman" w:cs="Times New Roman"/>
          <w:sz w:val="28"/>
          <w:szCs w:val="28"/>
        </w:rPr>
        <w:t xml:space="preserve"> 4,050,000 in the financial year</w:t>
      </w:r>
      <w:r w:rsidR="000112C7">
        <w:rPr>
          <w:rFonts w:ascii="Times New Roman" w:hAnsi="Times New Roman" w:cs="Times New Roman"/>
          <w:sz w:val="28"/>
          <w:szCs w:val="28"/>
        </w:rPr>
        <w:t xml:space="preserve"> 2016/</w:t>
      </w:r>
      <w:r>
        <w:rPr>
          <w:rFonts w:ascii="Times New Roman" w:hAnsi="Times New Roman" w:cs="Times New Roman"/>
          <w:sz w:val="28"/>
          <w:szCs w:val="28"/>
        </w:rPr>
        <w:t xml:space="preserve">2017 </w:t>
      </w:r>
      <w:r w:rsidRPr="004013A6">
        <w:rPr>
          <w:rFonts w:ascii="Times New Roman" w:hAnsi="Times New Roman" w:cs="Times New Roman"/>
          <w:sz w:val="28"/>
          <w:szCs w:val="28"/>
        </w:rPr>
        <w:t>to</w:t>
      </w:r>
      <w:r w:rsidR="000112C7" w:rsidRPr="004013A6">
        <w:rPr>
          <w:rFonts w:ascii="Times New Roman" w:hAnsi="Times New Roman" w:cs="Times New Roman"/>
          <w:sz w:val="28"/>
          <w:szCs w:val="28"/>
        </w:rPr>
        <w:t xml:space="preserve"> construct a dormitory to hold 120 student</w:t>
      </w:r>
      <w:r w:rsidR="000112C7">
        <w:rPr>
          <w:rFonts w:ascii="Times New Roman" w:hAnsi="Times New Roman" w:cs="Times New Roman"/>
          <w:sz w:val="28"/>
          <w:szCs w:val="28"/>
        </w:rPr>
        <w:t>s. However, the management of the institution raised a concern</w:t>
      </w:r>
      <w:r>
        <w:rPr>
          <w:rFonts w:ascii="Times New Roman" w:hAnsi="Times New Roman" w:cs="Times New Roman"/>
          <w:sz w:val="28"/>
          <w:szCs w:val="28"/>
        </w:rPr>
        <w:t xml:space="preserve"> that the tuition block</w:t>
      </w:r>
      <w:r w:rsidR="000112C7">
        <w:rPr>
          <w:rFonts w:ascii="Times New Roman" w:hAnsi="Times New Roman" w:cs="Times New Roman"/>
          <w:sz w:val="28"/>
          <w:szCs w:val="28"/>
        </w:rPr>
        <w:t xml:space="preserve"> </w:t>
      </w:r>
      <w:r w:rsidR="00E46770">
        <w:rPr>
          <w:rFonts w:ascii="Times New Roman" w:hAnsi="Times New Roman" w:cs="Times New Roman"/>
          <w:sz w:val="28"/>
          <w:szCs w:val="28"/>
        </w:rPr>
        <w:t xml:space="preserve">of the campus </w:t>
      </w:r>
      <w:r w:rsidR="000112C7">
        <w:rPr>
          <w:rFonts w:ascii="Times New Roman" w:hAnsi="Times New Roman" w:cs="Times New Roman"/>
          <w:sz w:val="28"/>
          <w:szCs w:val="28"/>
        </w:rPr>
        <w:t>was in dire need of ablut</w:t>
      </w:r>
      <w:r>
        <w:rPr>
          <w:rFonts w:ascii="Times New Roman" w:hAnsi="Times New Roman" w:cs="Times New Roman"/>
          <w:sz w:val="28"/>
          <w:szCs w:val="28"/>
        </w:rPr>
        <w:t>ion block and toilets</w:t>
      </w:r>
      <w:r w:rsidR="000112C7">
        <w:rPr>
          <w:rFonts w:ascii="Times New Roman" w:hAnsi="Times New Roman" w:cs="Times New Roman"/>
          <w:sz w:val="28"/>
          <w:szCs w:val="28"/>
        </w:rPr>
        <w:t>. The classes had no ablution block and toilets</w:t>
      </w:r>
      <w:r>
        <w:rPr>
          <w:rFonts w:ascii="Times New Roman" w:hAnsi="Times New Roman" w:cs="Times New Roman"/>
          <w:sz w:val="28"/>
          <w:szCs w:val="28"/>
        </w:rPr>
        <w:t xml:space="preserve">, </w:t>
      </w:r>
      <w:r w:rsidR="00D326F8">
        <w:rPr>
          <w:rFonts w:ascii="Times New Roman" w:hAnsi="Times New Roman" w:cs="Times New Roman"/>
          <w:sz w:val="28"/>
          <w:szCs w:val="28"/>
        </w:rPr>
        <w:t xml:space="preserve">both </w:t>
      </w:r>
      <w:r>
        <w:rPr>
          <w:rFonts w:ascii="Times New Roman" w:hAnsi="Times New Roman" w:cs="Times New Roman"/>
          <w:sz w:val="28"/>
          <w:szCs w:val="28"/>
        </w:rPr>
        <w:t>for teachers’ and students’ use, thereby inconveniencing the operation of the institution.</w:t>
      </w:r>
    </w:p>
    <w:p w:rsidR="000112C7" w:rsidRPr="004013A6" w:rsidRDefault="000112C7" w:rsidP="000112C7">
      <w:pPr>
        <w:jc w:val="both"/>
        <w:rPr>
          <w:rFonts w:ascii="Times New Roman" w:hAnsi="Times New Roman" w:cs="Times New Roman"/>
          <w:sz w:val="28"/>
          <w:szCs w:val="28"/>
        </w:rPr>
      </w:pPr>
      <w:r w:rsidRPr="004013A6">
        <w:rPr>
          <w:rFonts w:ascii="Times New Roman" w:hAnsi="Times New Roman" w:cs="Times New Roman"/>
          <w:sz w:val="28"/>
          <w:szCs w:val="28"/>
        </w:rPr>
        <w:t>The</w:t>
      </w:r>
      <w:r w:rsidR="002263F5">
        <w:rPr>
          <w:rFonts w:ascii="Times New Roman" w:hAnsi="Times New Roman" w:cs="Times New Roman"/>
          <w:sz w:val="28"/>
          <w:szCs w:val="28"/>
        </w:rPr>
        <w:t>refore, in line</w:t>
      </w:r>
      <w:r w:rsidR="003762B6">
        <w:rPr>
          <w:rFonts w:ascii="Times New Roman" w:hAnsi="Times New Roman" w:cs="Times New Roman"/>
          <w:sz w:val="28"/>
          <w:szCs w:val="28"/>
        </w:rPr>
        <w:t xml:space="preserve"> with the above mentioned reasons</w:t>
      </w:r>
      <w:r w:rsidR="002263F5">
        <w:rPr>
          <w:rFonts w:ascii="Times New Roman" w:hAnsi="Times New Roman" w:cs="Times New Roman"/>
          <w:sz w:val="28"/>
          <w:szCs w:val="28"/>
        </w:rPr>
        <w:t>, the</w:t>
      </w:r>
      <w:r w:rsidRPr="004013A6">
        <w:rPr>
          <w:rFonts w:ascii="Times New Roman" w:hAnsi="Times New Roman" w:cs="Times New Roman"/>
          <w:sz w:val="28"/>
          <w:szCs w:val="28"/>
        </w:rPr>
        <w:t xml:space="preserve"> PMC requested for a change of use of the </w:t>
      </w:r>
      <w:r w:rsidR="002263F5">
        <w:rPr>
          <w:rFonts w:ascii="Times New Roman" w:hAnsi="Times New Roman" w:cs="Times New Roman"/>
          <w:sz w:val="28"/>
          <w:szCs w:val="28"/>
        </w:rPr>
        <w:t xml:space="preserve">funds </w:t>
      </w:r>
      <w:r w:rsidRPr="004013A6">
        <w:rPr>
          <w:rFonts w:ascii="Times New Roman" w:hAnsi="Times New Roman" w:cs="Times New Roman"/>
          <w:sz w:val="28"/>
          <w:szCs w:val="28"/>
        </w:rPr>
        <w:t>allocated</w:t>
      </w:r>
      <w:r w:rsidR="00BC467F">
        <w:rPr>
          <w:rFonts w:ascii="Times New Roman" w:hAnsi="Times New Roman" w:cs="Times New Roman"/>
          <w:sz w:val="28"/>
          <w:szCs w:val="28"/>
        </w:rPr>
        <w:t xml:space="preserve"> for</w:t>
      </w:r>
      <w:r w:rsidR="002263F5">
        <w:rPr>
          <w:rFonts w:ascii="Times New Roman" w:hAnsi="Times New Roman" w:cs="Times New Roman"/>
          <w:sz w:val="28"/>
          <w:szCs w:val="28"/>
        </w:rPr>
        <w:t xml:space="preserve"> construct</w:t>
      </w:r>
      <w:r w:rsidR="00BC467F">
        <w:rPr>
          <w:rFonts w:ascii="Times New Roman" w:hAnsi="Times New Roman" w:cs="Times New Roman"/>
          <w:sz w:val="28"/>
          <w:szCs w:val="28"/>
        </w:rPr>
        <w:t xml:space="preserve">ion of the </w:t>
      </w:r>
      <w:r w:rsidR="002263F5">
        <w:rPr>
          <w:rFonts w:ascii="Times New Roman" w:hAnsi="Times New Roman" w:cs="Times New Roman"/>
          <w:sz w:val="28"/>
          <w:szCs w:val="28"/>
        </w:rPr>
        <w:t>dormitory</w:t>
      </w:r>
      <w:r w:rsidR="00BC467F">
        <w:rPr>
          <w:rFonts w:ascii="Times New Roman" w:hAnsi="Times New Roman" w:cs="Times New Roman"/>
          <w:sz w:val="28"/>
          <w:szCs w:val="28"/>
        </w:rPr>
        <w:t>,</w:t>
      </w:r>
      <w:r w:rsidRPr="004013A6">
        <w:rPr>
          <w:rFonts w:ascii="Times New Roman" w:hAnsi="Times New Roman" w:cs="Times New Roman"/>
          <w:sz w:val="28"/>
          <w:szCs w:val="28"/>
        </w:rPr>
        <w:t xml:space="preserve"> to </w:t>
      </w:r>
      <w:r w:rsidRPr="004E4842">
        <w:rPr>
          <w:rFonts w:ascii="Times New Roman" w:hAnsi="Times New Roman" w:cs="Times New Roman"/>
          <w:b/>
          <w:sz w:val="28"/>
          <w:szCs w:val="28"/>
        </w:rPr>
        <w:t>construct</w:t>
      </w:r>
      <w:r w:rsidRPr="004013A6">
        <w:rPr>
          <w:rFonts w:ascii="Times New Roman" w:hAnsi="Times New Roman" w:cs="Times New Roman"/>
          <w:sz w:val="28"/>
          <w:szCs w:val="28"/>
        </w:rPr>
        <w:t xml:space="preserve"> an ablution block. The BQs for the same is ready.</w:t>
      </w:r>
    </w:p>
    <w:p w:rsidR="000112C7" w:rsidRDefault="000112C7" w:rsidP="000112C7">
      <w:pPr>
        <w:jc w:val="both"/>
        <w:rPr>
          <w:rFonts w:ascii="Times New Roman" w:hAnsi="Times New Roman" w:cs="Times New Roman"/>
          <w:sz w:val="28"/>
          <w:szCs w:val="28"/>
        </w:rPr>
      </w:pPr>
      <w:r w:rsidRPr="004013A6">
        <w:rPr>
          <w:rFonts w:ascii="Times New Roman" w:hAnsi="Times New Roman" w:cs="Times New Roman"/>
          <w:sz w:val="28"/>
          <w:szCs w:val="28"/>
        </w:rPr>
        <w:t>The committ</w:t>
      </w:r>
      <w:r w:rsidR="00F125F6">
        <w:rPr>
          <w:rFonts w:ascii="Times New Roman" w:hAnsi="Times New Roman" w:cs="Times New Roman"/>
          <w:sz w:val="28"/>
          <w:szCs w:val="28"/>
        </w:rPr>
        <w:t>ee passed the resolution as</w:t>
      </w:r>
      <w:r w:rsidR="00CC7BAA">
        <w:rPr>
          <w:rFonts w:ascii="Times New Roman" w:hAnsi="Times New Roman" w:cs="Times New Roman"/>
          <w:sz w:val="28"/>
          <w:szCs w:val="28"/>
        </w:rPr>
        <w:t xml:space="preserve"> suggested</w:t>
      </w:r>
      <w:r w:rsidRPr="004013A6">
        <w:rPr>
          <w:rFonts w:ascii="Times New Roman" w:hAnsi="Times New Roman" w:cs="Times New Roman"/>
          <w:sz w:val="28"/>
          <w:szCs w:val="28"/>
        </w:rPr>
        <w:t xml:space="preserve"> by the PMC.</w:t>
      </w:r>
    </w:p>
    <w:p w:rsidR="00762440" w:rsidRDefault="00762440" w:rsidP="000112C7">
      <w:pPr>
        <w:jc w:val="both"/>
        <w:rPr>
          <w:rFonts w:ascii="Times New Roman" w:hAnsi="Times New Roman" w:cs="Times New Roman"/>
          <w:b/>
          <w:sz w:val="28"/>
          <w:szCs w:val="28"/>
          <w:u w:val="single"/>
        </w:rPr>
      </w:pPr>
      <w:r w:rsidRPr="00762440">
        <w:rPr>
          <w:rFonts w:ascii="Times New Roman" w:hAnsi="Times New Roman" w:cs="Times New Roman"/>
          <w:b/>
          <w:sz w:val="28"/>
          <w:szCs w:val="28"/>
          <w:u w:val="single"/>
        </w:rPr>
        <w:t>MIN/3/20/NG-CDFC-MOLO/2018- PROJECT PROPOSALS 2018/2019</w:t>
      </w:r>
    </w:p>
    <w:p w:rsidR="00762440" w:rsidRDefault="00762440" w:rsidP="000112C7">
      <w:pPr>
        <w:jc w:val="both"/>
        <w:rPr>
          <w:rFonts w:ascii="Times New Roman" w:hAnsi="Times New Roman" w:cs="Times New Roman"/>
          <w:sz w:val="28"/>
          <w:szCs w:val="28"/>
        </w:rPr>
      </w:pPr>
      <w:r w:rsidRPr="00762440">
        <w:rPr>
          <w:rFonts w:ascii="Times New Roman" w:hAnsi="Times New Roman" w:cs="Times New Roman"/>
          <w:sz w:val="28"/>
          <w:szCs w:val="28"/>
        </w:rPr>
        <w:t>The Fund account manager also informed the committee the process of preparing the 2018/2019 project proposals.</w:t>
      </w:r>
      <w:r>
        <w:rPr>
          <w:rFonts w:ascii="Times New Roman" w:hAnsi="Times New Roman" w:cs="Times New Roman"/>
          <w:sz w:val="28"/>
          <w:szCs w:val="28"/>
        </w:rPr>
        <w:t xml:space="preserve"> The FAM led the committee on the process of first setting aside the statutory provisions in the Ng-cdf funds allocations, namely the administration funds, monitoring and evaluations, bursary provisions, environments and sports activities in the constituency.</w:t>
      </w:r>
    </w:p>
    <w:p w:rsidR="00762440" w:rsidRDefault="00762440" w:rsidP="000112C7">
      <w:pPr>
        <w:jc w:val="both"/>
        <w:rPr>
          <w:rFonts w:ascii="Times New Roman" w:hAnsi="Times New Roman" w:cs="Times New Roman"/>
          <w:sz w:val="28"/>
          <w:szCs w:val="28"/>
        </w:rPr>
      </w:pPr>
      <w:r>
        <w:rPr>
          <w:rFonts w:ascii="Times New Roman" w:hAnsi="Times New Roman" w:cs="Times New Roman"/>
          <w:sz w:val="28"/>
          <w:szCs w:val="28"/>
        </w:rPr>
        <w:t>The members agreed to take into consideration the following points in allocating the projects for 2018/2019.</w:t>
      </w:r>
    </w:p>
    <w:p w:rsidR="00762440" w:rsidRDefault="0019356C" w:rsidP="00762440">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The committee allocated an amount of </w:t>
      </w:r>
      <w:r w:rsidR="007240FA">
        <w:rPr>
          <w:rFonts w:ascii="Times New Roman" w:hAnsi="Times New Roman" w:cs="Times New Roman"/>
          <w:sz w:val="28"/>
          <w:szCs w:val="28"/>
        </w:rPr>
        <w:t>28,350,627.64 ksh to bursary provisions for both secondary</w:t>
      </w:r>
      <w:r w:rsidR="00755689">
        <w:rPr>
          <w:rFonts w:ascii="Times New Roman" w:hAnsi="Times New Roman" w:cs="Times New Roman"/>
          <w:sz w:val="28"/>
          <w:szCs w:val="28"/>
        </w:rPr>
        <w:t xml:space="preserve"> and tertiary institutions</w:t>
      </w:r>
    </w:p>
    <w:p w:rsidR="00755689" w:rsidRDefault="00755689" w:rsidP="00755689">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Environmental projects were also allocated an amount of 600,000 ksh.</w:t>
      </w:r>
    </w:p>
    <w:p w:rsidR="00F77077" w:rsidRDefault="00F77077" w:rsidP="00755689">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The committee gave priority to allocate funds to complete all the on-going projects in the constituency before considering new projects.</w:t>
      </w:r>
    </w:p>
    <w:p w:rsidR="00755689" w:rsidRDefault="00ED2B93" w:rsidP="00755689">
      <w:pPr>
        <w:jc w:val="both"/>
        <w:rPr>
          <w:rFonts w:ascii="Times New Roman" w:hAnsi="Times New Roman" w:cs="Times New Roman"/>
          <w:sz w:val="28"/>
          <w:szCs w:val="28"/>
        </w:rPr>
      </w:pPr>
      <w:r>
        <w:rPr>
          <w:rFonts w:ascii="Times New Roman" w:hAnsi="Times New Roman" w:cs="Times New Roman"/>
          <w:sz w:val="28"/>
          <w:szCs w:val="28"/>
        </w:rPr>
        <w:t xml:space="preserve">After </w:t>
      </w:r>
      <w:r w:rsidR="00755689">
        <w:rPr>
          <w:rFonts w:ascii="Times New Roman" w:hAnsi="Times New Roman" w:cs="Times New Roman"/>
          <w:sz w:val="28"/>
          <w:szCs w:val="28"/>
        </w:rPr>
        <w:t>lengthy deliberations on proposals, the members finally agreed on the following projects.</w:t>
      </w:r>
    </w:p>
    <w:tbl>
      <w:tblPr>
        <w:tblW w:w="10765" w:type="dxa"/>
        <w:tblInd w:w="-25" w:type="dxa"/>
        <w:tblLook w:val="04A0" w:firstRow="1" w:lastRow="0" w:firstColumn="1" w:lastColumn="0" w:noHBand="0" w:noVBand="1"/>
      </w:tblPr>
      <w:tblGrid>
        <w:gridCol w:w="751"/>
        <w:gridCol w:w="236"/>
        <w:gridCol w:w="2365"/>
        <w:gridCol w:w="1055"/>
        <w:gridCol w:w="1015"/>
        <w:gridCol w:w="793"/>
        <w:gridCol w:w="1895"/>
        <w:gridCol w:w="102"/>
        <w:gridCol w:w="1481"/>
        <w:gridCol w:w="217"/>
        <w:gridCol w:w="855"/>
      </w:tblGrid>
      <w:tr w:rsidR="00755689" w:rsidRPr="00755689" w:rsidTr="00147319">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S/NO</w:t>
            </w:r>
          </w:p>
        </w:tc>
        <w:tc>
          <w:tcPr>
            <w:tcW w:w="2601" w:type="dxa"/>
            <w:gridSpan w:val="2"/>
            <w:tcBorders>
              <w:top w:val="single" w:sz="4" w:space="0" w:color="auto"/>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PROJECT NAME</w:t>
            </w:r>
          </w:p>
        </w:tc>
        <w:tc>
          <w:tcPr>
            <w:tcW w:w="2070"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PROJECT NUMBER</w:t>
            </w:r>
          </w:p>
        </w:tc>
        <w:tc>
          <w:tcPr>
            <w:tcW w:w="2790" w:type="dxa"/>
            <w:gridSpan w:val="3"/>
            <w:tcBorders>
              <w:top w:val="single" w:sz="4" w:space="0" w:color="auto"/>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PROJECT ACTIVITY</w:t>
            </w:r>
          </w:p>
        </w:tc>
        <w:tc>
          <w:tcPr>
            <w:tcW w:w="1481" w:type="dxa"/>
            <w:tcBorders>
              <w:top w:val="single" w:sz="4" w:space="0" w:color="auto"/>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 xml:space="preserve"> AMOUNT </w:t>
            </w:r>
          </w:p>
        </w:tc>
        <w:tc>
          <w:tcPr>
            <w:tcW w:w="1072"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STATUS</w:t>
            </w:r>
          </w:p>
        </w:tc>
      </w:tr>
      <w:tr w:rsidR="00755689" w:rsidRPr="00755689" w:rsidTr="00147319">
        <w:trPr>
          <w:trHeight w:val="6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ADMINISTRATION AND RECURENT</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r>
      <w:tr w:rsidR="00755689"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1</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F132DA" w:rsidP="00755689">
            <w:pPr>
              <w:spacing w:after="0" w:line="240" w:lineRule="auto"/>
              <w:rPr>
                <w:rFonts w:ascii="New" w:eastAsia="Times New Roman" w:hAnsi="New" w:cs="Calibri"/>
                <w:color w:val="000000"/>
              </w:rPr>
            </w:pPr>
            <w:r w:rsidRPr="00755689">
              <w:rPr>
                <w:rFonts w:ascii="New" w:eastAsia="Times New Roman" w:hAnsi="New" w:cs="Calibri"/>
                <w:color w:val="000000"/>
              </w:rPr>
              <w:t>Employees</w:t>
            </w:r>
            <w:r w:rsidRPr="00755689">
              <w:rPr>
                <w:rFonts w:ascii="New" w:eastAsia="Times New Roman" w:hAnsi="New" w:cs="Calibri" w:hint="eastAsia"/>
                <w:color w:val="000000"/>
              </w:rPr>
              <w:t>’</w:t>
            </w:r>
            <w:r w:rsidR="00755689" w:rsidRPr="00755689">
              <w:rPr>
                <w:rFonts w:ascii="New" w:eastAsia="Times New Roman" w:hAnsi="New" w:cs="Calibri"/>
                <w:color w:val="000000"/>
              </w:rPr>
              <w:t xml:space="preserve"> salaries</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4-032-166-2110000-100-2018/2019-001</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payment of staff salaries and </w:t>
            </w:r>
            <w:r w:rsidR="00370D9B" w:rsidRPr="00755689">
              <w:rPr>
                <w:rFonts w:ascii="New" w:eastAsia="Times New Roman" w:hAnsi="New" w:cs="Calibri"/>
                <w:color w:val="000000"/>
              </w:rPr>
              <w:t>gratuity</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2,355,000.00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755689" w:rsidRPr="00755689" w:rsidTr="00147319">
        <w:trPr>
          <w:trHeight w:val="145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2</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Goods and services</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4-032-166-2110000-100-2018/2019-002</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purchase of fuel, repairs and </w:t>
            </w:r>
            <w:r w:rsidR="00370D9B" w:rsidRPr="00755689">
              <w:rPr>
                <w:rFonts w:ascii="New" w:eastAsia="Times New Roman" w:hAnsi="New" w:cs="Calibri"/>
                <w:color w:val="000000"/>
              </w:rPr>
              <w:t>maintenance</w:t>
            </w:r>
            <w:r w:rsidRPr="00755689">
              <w:rPr>
                <w:rFonts w:ascii="New" w:eastAsia="Times New Roman" w:hAnsi="New" w:cs="Calibri"/>
                <w:color w:val="000000"/>
              </w:rPr>
              <w:t>, printing, stationery, telephone, travel and subsistence, office tea</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2,506,194.00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755689"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3</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NSSF</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4-032-166-2110000-100-2018/2019-003</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payment of nssf deductions</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14,400.00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755689"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4</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NHIF</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4-032-166-2110000-100-2018/2019-004</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payment of nhif deductions</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100,000.00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755689"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5</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committee allowances</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4-032-166-2110000-100-2018/2019-005</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payment of NG-CDFCs sitting allowances</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 xml:space="preserve">               1,566,858.53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755689"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r>
      <w:tr w:rsidR="00755689" w:rsidRPr="00755689" w:rsidTr="00147319">
        <w:trPr>
          <w:trHeight w:val="6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MONITORING AND EVALUATION</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r>
      <w:tr w:rsidR="00755689" w:rsidRPr="00755689" w:rsidTr="00147319">
        <w:trPr>
          <w:trHeight w:val="85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6</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Goods and services</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4-032-166-2210000-111-2018/2019-001</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purchase of fuel, repair and </w:t>
            </w:r>
            <w:r w:rsidR="00370D9B" w:rsidRPr="00755689">
              <w:rPr>
                <w:rFonts w:ascii="New" w:eastAsia="Times New Roman" w:hAnsi="New" w:cs="Calibri"/>
                <w:color w:val="000000"/>
              </w:rPr>
              <w:t>maintenance</w:t>
            </w:r>
            <w:r w:rsidRPr="00755689">
              <w:rPr>
                <w:rFonts w:ascii="New" w:eastAsia="Times New Roman" w:hAnsi="New" w:cs="Calibri"/>
                <w:color w:val="000000"/>
              </w:rPr>
              <w:t xml:space="preserve">, printing, stationery, </w:t>
            </w:r>
            <w:r w:rsidR="00370D9B" w:rsidRPr="00755689">
              <w:rPr>
                <w:rFonts w:ascii="New" w:eastAsia="Times New Roman" w:hAnsi="New" w:cs="Calibri"/>
                <w:color w:val="000000"/>
              </w:rPr>
              <w:t>airtime, travel</w:t>
            </w:r>
            <w:r w:rsidRPr="00755689">
              <w:rPr>
                <w:rFonts w:ascii="New" w:eastAsia="Times New Roman" w:hAnsi="New" w:cs="Calibri"/>
                <w:color w:val="000000"/>
              </w:rPr>
              <w:t xml:space="preserve"> and subsistence</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500,000.00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755689"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7</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committee allowances</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4-032-166-2210000-111-2018/2019-002</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payment of committee sitting allowances</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624,000.00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755689" w:rsidRPr="00755689" w:rsidTr="00147319">
        <w:trPr>
          <w:trHeight w:val="58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8</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NG-CDFC/STAFFS/PMCS capacity building</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4-032-166-2210000-111-2018/2019-003</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to capacity build the NG-CDFs, staffs and PMCs</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2,047,226.27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755689"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r>
      <w:tr w:rsidR="00755689"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9</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EMERGENCY</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r>
      <w:tr w:rsidR="00755689" w:rsidRPr="00755689" w:rsidTr="00147319">
        <w:trPr>
          <w:trHeight w:val="57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Emergency</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4-032-166-2640200-101-2018/2019-001</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to cater for any </w:t>
            </w:r>
            <w:r w:rsidR="00370D9B" w:rsidRPr="00755689">
              <w:rPr>
                <w:rFonts w:ascii="New" w:eastAsia="Times New Roman" w:hAnsi="New" w:cs="Calibri"/>
                <w:color w:val="000000"/>
              </w:rPr>
              <w:t>unforeseen</w:t>
            </w:r>
            <w:r w:rsidRPr="00755689">
              <w:rPr>
                <w:rFonts w:ascii="New" w:eastAsia="Times New Roman" w:hAnsi="New" w:cs="Calibri"/>
                <w:color w:val="000000"/>
              </w:rPr>
              <w:t xml:space="preserve"> </w:t>
            </w:r>
            <w:r w:rsidR="00370D9B" w:rsidRPr="00755689">
              <w:rPr>
                <w:rFonts w:ascii="New" w:eastAsia="Times New Roman" w:hAnsi="New" w:cs="Calibri"/>
                <w:color w:val="000000"/>
              </w:rPr>
              <w:t>occurrences</w:t>
            </w:r>
            <w:r w:rsidRPr="00755689">
              <w:rPr>
                <w:rFonts w:ascii="New" w:eastAsia="Times New Roman" w:hAnsi="New" w:cs="Calibri"/>
                <w:color w:val="000000"/>
              </w:rPr>
              <w:t xml:space="preserve"> in the constituency during the financial year</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5,738,993.45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755689"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r>
      <w:tr w:rsidR="00755689"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lastRenderedPageBreak/>
              <w:t>10</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SPORTS</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r>
      <w:tr w:rsidR="00755689" w:rsidRPr="00755689" w:rsidTr="00147319">
        <w:trPr>
          <w:trHeight w:val="114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constituency sports tournaments</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4-032-166-2640509-112-2018/2019-001</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to carry out constituency sports tournaments and the winning teams/ schools to be awarded with trophies, balls, and games kits</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2,077,575.63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755689"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r>
      <w:tr w:rsidR="00755689"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11</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BURSARY</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r>
      <w:tr w:rsidR="00755689" w:rsidRPr="00755689" w:rsidTr="00147319">
        <w:trPr>
          <w:trHeight w:val="58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Secondary schools bursary/special schools</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4-032-166-2640101-103-2018/2019-001</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Payment of bursary to needy students</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11,340,408.76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755689" w:rsidRPr="00755689" w:rsidTr="00147319">
        <w:trPr>
          <w:trHeight w:val="58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tertiary institutions bursary/universities</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4-032-166-2640101-103-2018/2019-002</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Payment of bursary to needy students</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17,010,218.88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755689"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r>
      <w:tr w:rsidR="00755689"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12</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ENVIRONMENT</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r>
      <w:tr w:rsidR="00755689" w:rsidRPr="00755689" w:rsidTr="00147319">
        <w:trPr>
          <w:trHeight w:val="256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Environment</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4-032-166-2640510-110-2018/2019-001</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purchase of water tanks(kshs 100,000), installation of gutters(ksh 20,000), stands for the tanks(kshs 30,000)-in order to harvest water for both teachers and student use- for each of the following public schools( michinda primary, elburgon DEB Primary school, mukinyai sec school, Ndenderu Forest Line AP Camp)</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600,000.00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755689"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r>
      <w:tr w:rsidR="00755689"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13</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NG-CDF OFFICE</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r>
      <w:tr w:rsidR="00755689" w:rsidRPr="00755689" w:rsidTr="00147319">
        <w:trPr>
          <w:trHeight w:val="57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Ng-cdf office</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4-032-166-3110104-108-2018/2019-001</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Additional funds for the completion of NG-CDF office.</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4,000,000.00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755689"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r>
      <w:tr w:rsidR="00755689"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14</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KMTC MOLO</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r>
      <w:tr w:rsidR="00755689" w:rsidRPr="00755689" w:rsidTr="00147319">
        <w:trPr>
          <w:trHeight w:val="57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KMTC Septic tank construction</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4-032-166-2211310-108-2018/2019-001</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construction of septic tank and foul drainage for KMTC, molo branch</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5,000,000.00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755689"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r>
      <w:tr w:rsidR="00755689" w:rsidRPr="00755689" w:rsidTr="00147319">
        <w:trPr>
          <w:trHeight w:val="6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PRIMARY SCHOOL PROJECTS</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r>
      <w:tr w:rsidR="00755689" w:rsidRPr="00755689" w:rsidTr="00147319">
        <w:trPr>
          <w:trHeight w:val="115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15</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Soin primary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4-032-166-2630204-104-2018/2019-001</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AB61FE" w:rsidP="00755689">
            <w:pPr>
              <w:spacing w:after="0" w:line="240" w:lineRule="auto"/>
              <w:rPr>
                <w:rFonts w:ascii="New" w:eastAsia="Times New Roman" w:hAnsi="New" w:cs="Calibri"/>
                <w:color w:val="000000"/>
              </w:rPr>
            </w:pPr>
            <w:r w:rsidRPr="00755689">
              <w:rPr>
                <w:rFonts w:ascii="New" w:eastAsia="Times New Roman" w:hAnsi="New" w:cs="Calibri"/>
                <w:color w:val="000000"/>
              </w:rPr>
              <w:t>Purchase</w:t>
            </w:r>
            <w:r w:rsidR="00755689" w:rsidRPr="00755689">
              <w:rPr>
                <w:rFonts w:ascii="New" w:eastAsia="Times New Roman" w:hAnsi="New" w:cs="Calibri"/>
                <w:color w:val="000000"/>
              </w:rPr>
              <w:t xml:space="preserve"> of land at Ksh 1,000,000 and construction of 3 number of classrooms to completion each at 900,000 ksh, supply of 75 desks each at 4,000 ksh.</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4,000,000.00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755689" w:rsidRPr="00755689" w:rsidTr="00147319">
        <w:trPr>
          <w:trHeight w:val="87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lastRenderedPageBreak/>
              <w:t>16</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5D1C9D" w:rsidP="00755689">
            <w:pPr>
              <w:spacing w:after="0" w:line="240" w:lineRule="auto"/>
              <w:rPr>
                <w:rFonts w:ascii="New" w:eastAsia="Times New Roman" w:hAnsi="New" w:cs="Calibri"/>
                <w:color w:val="000000"/>
              </w:rPr>
            </w:pPr>
            <w:r>
              <w:rPr>
                <w:rFonts w:ascii="New" w:eastAsia="Times New Roman" w:hAnsi="New" w:cs="Calibri"/>
                <w:color w:val="000000"/>
              </w:rPr>
              <w:t>K</w:t>
            </w:r>
            <w:r w:rsidR="00755689" w:rsidRPr="00755689">
              <w:rPr>
                <w:rFonts w:ascii="New" w:eastAsia="Times New Roman" w:hAnsi="New" w:cs="Calibri"/>
                <w:color w:val="000000"/>
              </w:rPr>
              <w:t>irandich primary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4-032-166-2630204-104-2018/2019-002</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construction of 2 number of classrooms each at 1,000,000 ksh, supply of 50 number of desks each at 4,000 ksh</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2,200,000.00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755689"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17</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5D1C9D" w:rsidP="00755689">
            <w:pPr>
              <w:spacing w:after="0" w:line="240" w:lineRule="auto"/>
              <w:rPr>
                <w:rFonts w:ascii="New" w:eastAsia="Times New Roman" w:hAnsi="New" w:cs="Calibri"/>
                <w:color w:val="000000"/>
              </w:rPr>
            </w:pPr>
            <w:r>
              <w:rPr>
                <w:rFonts w:ascii="New" w:eastAsia="Times New Roman" w:hAnsi="New" w:cs="Calibri"/>
                <w:color w:val="000000"/>
              </w:rPr>
              <w:t>M</w:t>
            </w:r>
            <w:r w:rsidR="00755689" w:rsidRPr="00755689">
              <w:rPr>
                <w:rFonts w:ascii="New" w:eastAsia="Times New Roman" w:hAnsi="New" w:cs="Calibri"/>
                <w:color w:val="000000"/>
              </w:rPr>
              <w:t xml:space="preserve">wangi michuki primary </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4-032-166-2630204-104-2018/2019-003</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construction of a kitchen for the school</w:t>
            </w:r>
            <w:r w:rsidR="00903C86">
              <w:rPr>
                <w:rFonts w:ascii="New" w:eastAsia="Times New Roman" w:hAnsi="New" w:cs="Calibri"/>
                <w:color w:val="000000"/>
              </w:rPr>
              <w:t xml:space="preserve"> to completion</w:t>
            </w:r>
          </w:p>
        </w:tc>
        <w:tc>
          <w:tcPr>
            <w:tcW w:w="1481" w:type="dxa"/>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500,000.00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755689" w:rsidRPr="00755689" w:rsidTr="00147319">
        <w:trPr>
          <w:trHeight w:val="87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18</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sakaitim pri</w:t>
            </w:r>
            <w:r w:rsidR="005D1C9D">
              <w:rPr>
                <w:rFonts w:ascii="New" w:eastAsia="Times New Roman" w:hAnsi="New" w:cs="Calibri"/>
                <w:color w:val="000000"/>
              </w:rPr>
              <w:t>mary</w:t>
            </w:r>
            <w:r w:rsidRPr="00755689">
              <w:rPr>
                <w:rFonts w:ascii="New" w:eastAsia="Times New Roman" w:hAnsi="New" w:cs="Calibri"/>
                <w:color w:val="000000"/>
              </w:rPr>
              <w:t xml:space="preserve">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4-032-166-2630204-104-2018/2019-004</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construction of one classroom at ksh 1,000,000 and supply of 25 number of desks each at 4,000 ksh</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1,100,000.00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755689" w:rsidRPr="00755689" w:rsidTr="00147319">
        <w:trPr>
          <w:trHeight w:val="87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19</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kiplelmoi pri</w:t>
            </w:r>
            <w:r w:rsidR="005D1C9D">
              <w:rPr>
                <w:rFonts w:ascii="New" w:eastAsia="Times New Roman" w:hAnsi="New" w:cs="Calibri"/>
                <w:color w:val="000000"/>
              </w:rPr>
              <w:t>mary</w:t>
            </w:r>
            <w:r w:rsidRPr="00755689">
              <w:rPr>
                <w:rFonts w:ascii="New" w:eastAsia="Times New Roman" w:hAnsi="New" w:cs="Calibri"/>
                <w:color w:val="000000"/>
              </w:rPr>
              <w:t xml:space="preserve">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4-032-166-2630204-104-2018/2019-005</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AB61FE" w:rsidP="00755689">
            <w:pPr>
              <w:spacing w:after="0" w:line="240" w:lineRule="auto"/>
              <w:rPr>
                <w:rFonts w:ascii="New" w:eastAsia="Times New Roman" w:hAnsi="New" w:cs="Calibri"/>
                <w:color w:val="000000"/>
              </w:rPr>
            </w:pPr>
            <w:r w:rsidRPr="00755689">
              <w:rPr>
                <w:rFonts w:ascii="New" w:eastAsia="Times New Roman" w:hAnsi="New" w:cs="Calibri"/>
                <w:color w:val="000000"/>
              </w:rPr>
              <w:t>Construction</w:t>
            </w:r>
            <w:r w:rsidR="00755689" w:rsidRPr="00755689">
              <w:rPr>
                <w:rFonts w:ascii="New" w:eastAsia="Times New Roman" w:hAnsi="New" w:cs="Calibri"/>
                <w:color w:val="000000"/>
              </w:rPr>
              <w:t xml:space="preserve"> of two classrooms each at 1,000,000 </w:t>
            </w:r>
            <w:r w:rsidRPr="00755689">
              <w:rPr>
                <w:rFonts w:ascii="New" w:eastAsia="Times New Roman" w:hAnsi="New" w:cs="Calibri"/>
                <w:color w:val="000000"/>
              </w:rPr>
              <w:t>ksh and</w:t>
            </w:r>
            <w:r w:rsidR="00755689" w:rsidRPr="00755689">
              <w:rPr>
                <w:rFonts w:ascii="New" w:eastAsia="Times New Roman" w:hAnsi="New" w:cs="Calibri"/>
                <w:color w:val="000000"/>
              </w:rPr>
              <w:t xml:space="preserve"> supply of 50 number of desks each at 4,000 ksh.</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2,200,000.00 </w:t>
            </w:r>
          </w:p>
        </w:tc>
        <w:tc>
          <w:tcPr>
            <w:tcW w:w="1072"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755689" w:rsidRPr="00755689" w:rsidTr="00147319">
        <w:trPr>
          <w:trHeight w:val="87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20</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Arimi pri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4-032-166-2630204-104-2018/2019-006</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renovation of 4 classrooms(plastering, flooring, window panes, doors and painting)</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800,000.00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755689" w:rsidRPr="00755689" w:rsidTr="00147319">
        <w:trPr>
          <w:trHeight w:val="87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21</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ndoswa pri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4-032-166-2630204-104-2018/2019-007</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construction of one classroom to completion at 1,000,000 and supply of 25 desks each at 4,000 ksh</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1,100,000.00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755689" w:rsidRPr="00755689" w:rsidTr="00147319">
        <w:trPr>
          <w:trHeight w:val="87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22</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new creation pri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4-032-166-2630204-104-2018/2019-008</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construction of one classroom to completion at 1,000,000 and supply of 25 desks each at 4,000 ksh</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1,100,000.00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755689" w:rsidRPr="00755689" w:rsidTr="00147319">
        <w:trPr>
          <w:trHeight w:val="144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23</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tayari primary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4-032-166-2630204-104-2018/2019-009</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construction of one classroom to completion at 1,000,000 ksh and renovation of 7 classes(plastering, flooring, window panes, doors and painting) at 1,000,000</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2,000,000.00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755689" w:rsidRPr="00755689" w:rsidTr="00147319">
        <w:trPr>
          <w:trHeight w:val="115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24</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turi IDP primary</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4-032-166-2630204-104-2018/2019-010</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construction of 2 classrooms to completion each at 1,000,000 ksh and construction of 12 door toilets at 750,000 ksh</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2,750,000.00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755689" w:rsidRPr="00755689" w:rsidTr="00147319">
        <w:trPr>
          <w:trHeight w:val="144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25</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gathigi pri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4-032-166-2630204-104-2018/2019-011</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construction of 2 classrooms to completion each 1,000,000 and supply of 50 number of desks each at 4,000 ksh, construction of 5 door teacher's toilet at 300,000 ksh</w:t>
            </w:r>
          </w:p>
        </w:tc>
        <w:tc>
          <w:tcPr>
            <w:tcW w:w="1481" w:type="dxa"/>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2,500,000.00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755689" w:rsidRPr="00755689" w:rsidTr="00147319">
        <w:trPr>
          <w:trHeight w:val="58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26</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green park pri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4-032-166-2630204-104-2018/2019-012</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construction of one classroom to </w:t>
            </w:r>
            <w:r w:rsidR="00BE1C9A" w:rsidRPr="00755689">
              <w:rPr>
                <w:rFonts w:ascii="New" w:eastAsia="Times New Roman" w:hAnsi="New" w:cs="Calibri"/>
                <w:color w:val="000000"/>
              </w:rPr>
              <w:t>competition</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21591" w:rsidP="00755689">
            <w:pPr>
              <w:spacing w:after="0" w:line="240" w:lineRule="auto"/>
              <w:rPr>
                <w:rFonts w:ascii="New" w:eastAsia="Times New Roman" w:hAnsi="New" w:cs="Calibri"/>
                <w:color w:val="000000"/>
              </w:rPr>
            </w:pPr>
            <w:r>
              <w:rPr>
                <w:rFonts w:ascii="New" w:eastAsia="Times New Roman" w:hAnsi="New" w:cs="Calibri"/>
                <w:color w:val="000000"/>
              </w:rPr>
              <w:t xml:space="preserve">                  950</w:t>
            </w:r>
            <w:r w:rsidR="00755689" w:rsidRPr="00755689">
              <w:rPr>
                <w:rFonts w:ascii="New" w:eastAsia="Times New Roman" w:hAnsi="New" w:cs="Calibri"/>
                <w:color w:val="000000"/>
              </w:rPr>
              <w:t xml:space="preserve">,000.00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755689" w:rsidRPr="00755689" w:rsidTr="00147319">
        <w:trPr>
          <w:trHeight w:val="58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lastRenderedPageBreak/>
              <w:t>27</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chesingere primary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4-032-166-2630204-104-2018/2019-013</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renovation of 8 classrooms(</w:t>
            </w:r>
            <w:r w:rsidR="0087235F" w:rsidRPr="00755689">
              <w:rPr>
                <w:rFonts w:ascii="New" w:eastAsia="Times New Roman" w:hAnsi="New" w:cs="Calibri"/>
                <w:color w:val="000000"/>
              </w:rPr>
              <w:t>plastering</w:t>
            </w:r>
            <w:r w:rsidRPr="00755689">
              <w:rPr>
                <w:rFonts w:ascii="New" w:eastAsia="Times New Roman" w:hAnsi="New" w:cs="Calibri"/>
                <w:color w:val="000000"/>
              </w:rPr>
              <w:t>, flooring, window panes, doors and painting</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1,500,000.00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755689" w:rsidRPr="00755689" w:rsidTr="00147319">
        <w:trPr>
          <w:trHeight w:val="87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28</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st. marry mixed pri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4-032-166-2630204-104-2018/2019-014</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construction of one classroom to completion at 1,000,000 ksh, construction of 14 door girls' toilet at 800,000 ksh</w:t>
            </w:r>
          </w:p>
        </w:tc>
        <w:tc>
          <w:tcPr>
            <w:tcW w:w="1481" w:type="dxa"/>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1,800,000.00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755689"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29</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orthodox pri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4-032-166-2630204-104-2018/2019-015</w:t>
            </w:r>
          </w:p>
        </w:tc>
        <w:tc>
          <w:tcPr>
            <w:tcW w:w="2790" w:type="dxa"/>
            <w:gridSpan w:val="3"/>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construction of 8 door toilets</w:t>
            </w:r>
          </w:p>
        </w:tc>
        <w:tc>
          <w:tcPr>
            <w:tcW w:w="1481" w:type="dxa"/>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500,000.00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755689" w:rsidRPr="00755689" w:rsidTr="00147319">
        <w:trPr>
          <w:trHeight w:val="172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30</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mutamaiyo pri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4-032-166-2630204-104-2018/2019-016</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construction of 1 classroom to completion at 1,000,000, supply of 25 desks each at 4,000 ksh, construction of 5 door toilets for the teachers at 310,000 ksh, construction of 16 door toilets for students at 850,000 ksh.</w:t>
            </w:r>
          </w:p>
        </w:tc>
        <w:tc>
          <w:tcPr>
            <w:tcW w:w="1481" w:type="dxa"/>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2,260,000.00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755689" w:rsidRPr="00755689" w:rsidTr="00147319">
        <w:trPr>
          <w:trHeight w:val="87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31</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kimonio pri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4-032-166-2630204-104-2018/2019-017</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completion of a classroom(plastering, flooring, window panes, doors and painting)</w:t>
            </w:r>
          </w:p>
        </w:tc>
        <w:tc>
          <w:tcPr>
            <w:tcW w:w="1481" w:type="dxa"/>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200,000.00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755689" w:rsidRPr="00755689" w:rsidTr="00147319">
        <w:trPr>
          <w:trHeight w:val="87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32</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st. james primary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4-032-166-2630204-104-2018/2019-018</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completion of a classroom(plastering, flooring, window panes, doors and painting)</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350,000.00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755689" w:rsidRPr="00755689" w:rsidTr="00147319">
        <w:trPr>
          <w:trHeight w:val="87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33</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st. peters girls day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4-032-166-2630204-104-2018/2019-019</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renovation of the administration block (plastering, flooring, window panes, doors and painting)</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300,000.00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755689" w:rsidRPr="00755689" w:rsidTr="00147319">
        <w:trPr>
          <w:trHeight w:val="87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1D1F4B" w:rsidP="00755689">
            <w:pPr>
              <w:spacing w:after="0" w:line="240" w:lineRule="auto"/>
              <w:jc w:val="right"/>
              <w:rPr>
                <w:rFonts w:ascii="New" w:eastAsia="Times New Roman" w:hAnsi="New" w:cs="Calibri"/>
                <w:color w:val="000000"/>
              </w:rPr>
            </w:pPr>
            <w:r>
              <w:rPr>
                <w:rFonts w:ascii="New" w:eastAsia="Times New Roman" w:hAnsi="New" w:cs="Calibri"/>
                <w:color w:val="000000"/>
              </w:rPr>
              <w:t>34</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tayari primary school E.C.D</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4-032-166-2630204-104-2018/2019-021</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Completion of a classroom (plastering, flooring, window panes, doors and painting)</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300,000.00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755689" w:rsidRPr="00755689" w:rsidTr="00147319">
        <w:trPr>
          <w:trHeight w:val="87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1D1F4B" w:rsidP="00755689">
            <w:pPr>
              <w:spacing w:after="0" w:line="240" w:lineRule="auto"/>
              <w:jc w:val="right"/>
              <w:rPr>
                <w:rFonts w:ascii="New" w:eastAsia="Times New Roman" w:hAnsi="New" w:cs="Calibri"/>
                <w:color w:val="000000"/>
              </w:rPr>
            </w:pPr>
            <w:r>
              <w:rPr>
                <w:rFonts w:ascii="New" w:eastAsia="Times New Roman" w:hAnsi="New" w:cs="Calibri"/>
                <w:color w:val="000000"/>
              </w:rPr>
              <w:t>35</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Rosewood Primary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4-032-166-2630204-104-2018/2019-022</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renovation of 5 classrooms (</w:t>
            </w:r>
            <w:r w:rsidR="00AB61FE" w:rsidRPr="00755689">
              <w:rPr>
                <w:rFonts w:ascii="New" w:eastAsia="Times New Roman" w:hAnsi="New" w:cs="Calibri"/>
                <w:color w:val="000000"/>
              </w:rPr>
              <w:t>plastering</w:t>
            </w:r>
            <w:r w:rsidRPr="00755689">
              <w:rPr>
                <w:rFonts w:ascii="New" w:eastAsia="Times New Roman" w:hAnsi="New" w:cs="Calibri"/>
                <w:color w:val="000000"/>
              </w:rPr>
              <w:t>, flooring, window panes, doors and painting)</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1,000,000.00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755689" w:rsidRPr="00755689" w:rsidTr="00147319">
        <w:trPr>
          <w:trHeight w:val="87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36</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gathigi pri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4-032-166-2630204-104-2018/2019-023</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Completion of a classroom (plastering, flooring, window panes, doors and painting)</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300,000.00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755689" w:rsidRPr="00755689" w:rsidTr="00147319">
        <w:trPr>
          <w:trHeight w:val="87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jc w:val="right"/>
              <w:rPr>
                <w:rFonts w:ascii="New" w:eastAsia="Times New Roman" w:hAnsi="New" w:cs="Calibri"/>
                <w:color w:val="000000"/>
              </w:rPr>
            </w:pPr>
            <w:r w:rsidRPr="00755689">
              <w:rPr>
                <w:rFonts w:ascii="New" w:eastAsia="Times New Roman" w:hAnsi="New" w:cs="Calibri"/>
                <w:color w:val="000000"/>
              </w:rPr>
              <w:t>37</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kapsorok pri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4-032-166-2630204-104-2018/2019-024</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Completion of a classroom (plastering, flooring, window panes, doors and painting)</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300,000.00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755689"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r>
      <w:tr w:rsidR="00755689" w:rsidRPr="00755689" w:rsidTr="00147319">
        <w:trPr>
          <w:trHeight w:val="6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lastRenderedPageBreak/>
              <w:t> </w:t>
            </w:r>
          </w:p>
        </w:tc>
        <w:tc>
          <w:tcPr>
            <w:tcW w:w="2601" w:type="dxa"/>
            <w:gridSpan w:val="2"/>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b/>
                <w:bCs/>
                <w:color w:val="000000"/>
              </w:rPr>
            </w:pPr>
            <w:r w:rsidRPr="00755689">
              <w:rPr>
                <w:rFonts w:ascii="New" w:eastAsia="Times New Roman" w:hAnsi="New" w:cs="Calibri"/>
                <w:b/>
                <w:bCs/>
                <w:color w:val="000000"/>
              </w:rPr>
              <w:t>SECONDARY SCHOOL PROJECTS</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w:t>
            </w:r>
          </w:p>
        </w:tc>
      </w:tr>
      <w:tr w:rsidR="00755689" w:rsidRPr="00755689" w:rsidTr="00147319">
        <w:trPr>
          <w:trHeight w:val="87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1D1F4B" w:rsidP="00755689">
            <w:pPr>
              <w:spacing w:after="0" w:line="240" w:lineRule="auto"/>
              <w:jc w:val="right"/>
              <w:rPr>
                <w:rFonts w:ascii="New" w:eastAsia="Times New Roman" w:hAnsi="New" w:cs="Calibri"/>
                <w:color w:val="000000"/>
              </w:rPr>
            </w:pPr>
            <w:r>
              <w:rPr>
                <w:rFonts w:ascii="New" w:eastAsia="Times New Roman" w:hAnsi="New" w:cs="Calibri"/>
                <w:color w:val="000000"/>
              </w:rPr>
              <w:t>38</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Ndimu sec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4-032-166-2630205-104-2018/2019-001</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construction of 2 classrooms each at 1,000,000, and construction of  16 door toilets at 1,000,000</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3,000,000.00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755689" w:rsidRPr="00755689" w:rsidTr="00147319">
        <w:trPr>
          <w:trHeight w:val="115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1D1F4B" w:rsidP="00755689">
            <w:pPr>
              <w:spacing w:after="0" w:line="240" w:lineRule="auto"/>
              <w:jc w:val="right"/>
              <w:rPr>
                <w:rFonts w:ascii="New" w:eastAsia="Times New Roman" w:hAnsi="New" w:cs="Calibri"/>
                <w:color w:val="000000"/>
              </w:rPr>
            </w:pPr>
            <w:r>
              <w:rPr>
                <w:rFonts w:ascii="New" w:eastAsia="Times New Roman" w:hAnsi="New" w:cs="Calibri"/>
                <w:color w:val="000000"/>
              </w:rPr>
              <w:t>39</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mona michatha sec</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4-032-166-2630205-104-2018/2019-002</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C07AF7" w:rsidP="00755689">
            <w:pPr>
              <w:spacing w:after="0" w:line="240" w:lineRule="auto"/>
              <w:rPr>
                <w:rFonts w:ascii="New" w:eastAsia="Times New Roman" w:hAnsi="New" w:cs="Calibri"/>
                <w:color w:val="000000"/>
              </w:rPr>
            </w:pPr>
            <w:r w:rsidRPr="00755689">
              <w:rPr>
                <w:rFonts w:ascii="New" w:eastAsia="Times New Roman" w:hAnsi="New" w:cs="Calibri"/>
                <w:color w:val="000000"/>
              </w:rPr>
              <w:t>Construction</w:t>
            </w:r>
            <w:r w:rsidR="00755689" w:rsidRPr="00755689">
              <w:rPr>
                <w:rFonts w:ascii="New" w:eastAsia="Times New Roman" w:hAnsi="New" w:cs="Calibri"/>
                <w:color w:val="000000"/>
              </w:rPr>
              <w:t xml:space="preserve"> of 1 classroom to completion </w:t>
            </w:r>
            <w:r w:rsidRPr="00755689">
              <w:rPr>
                <w:rFonts w:ascii="New" w:eastAsia="Times New Roman" w:hAnsi="New" w:cs="Calibri"/>
                <w:color w:val="000000"/>
              </w:rPr>
              <w:t>at 1,000,000</w:t>
            </w:r>
            <w:r w:rsidR="00755689" w:rsidRPr="00755689">
              <w:rPr>
                <w:rFonts w:ascii="New" w:eastAsia="Times New Roman" w:hAnsi="New" w:cs="Calibri"/>
                <w:color w:val="000000"/>
              </w:rPr>
              <w:t xml:space="preserve"> ksh, supply of 25 metal framed lockers and chairs each pair at 6,000 ksh.</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1,150,000.00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755689"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1D1F4B" w:rsidP="00755689">
            <w:pPr>
              <w:spacing w:after="0" w:line="240" w:lineRule="auto"/>
              <w:jc w:val="right"/>
              <w:rPr>
                <w:rFonts w:ascii="New" w:eastAsia="Times New Roman" w:hAnsi="New" w:cs="Calibri"/>
                <w:color w:val="000000"/>
              </w:rPr>
            </w:pPr>
            <w:r>
              <w:rPr>
                <w:rFonts w:ascii="New" w:eastAsia="Times New Roman" w:hAnsi="New" w:cs="Calibri"/>
                <w:color w:val="000000"/>
              </w:rPr>
              <w:t>40</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molo highway sec</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4-032-166-2630205-104-2018/2019-003</w:t>
            </w:r>
          </w:p>
        </w:tc>
        <w:tc>
          <w:tcPr>
            <w:tcW w:w="2790" w:type="dxa"/>
            <w:gridSpan w:val="3"/>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construction of a one laboratory</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1,400,000.00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755689" w:rsidRPr="00755689" w:rsidTr="00147319">
        <w:trPr>
          <w:trHeight w:val="58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1D1F4B" w:rsidP="00755689">
            <w:pPr>
              <w:spacing w:after="0" w:line="240" w:lineRule="auto"/>
              <w:jc w:val="right"/>
              <w:rPr>
                <w:rFonts w:ascii="New" w:eastAsia="Times New Roman" w:hAnsi="New" w:cs="Calibri"/>
                <w:color w:val="000000"/>
              </w:rPr>
            </w:pPr>
            <w:r>
              <w:rPr>
                <w:rFonts w:ascii="New" w:eastAsia="Times New Roman" w:hAnsi="New" w:cs="Calibri"/>
                <w:color w:val="000000"/>
              </w:rPr>
              <w:t>41</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mianzini sec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4-032-166-2630205-104-2018/2019-004</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construction of one classroom to completion</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1,000,000.00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755689"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1D1F4B" w:rsidP="00755689">
            <w:pPr>
              <w:spacing w:after="0" w:line="240" w:lineRule="auto"/>
              <w:jc w:val="right"/>
              <w:rPr>
                <w:rFonts w:ascii="New" w:eastAsia="Times New Roman" w:hAnsi="New" w:cs="Calibri"/>
                <w:color w:val="000000"/>
              </w:rPr>
            </w:pPr>
            <w:r>
              <w:rPr>
                <w:rFonts w:ascii="New" w:eastAsia="Times New Roman" w:hAnsi="New" w:cs="Calibri"/>
                <w:color w:val="000000"/>
              </w:rPr>
              <w:t>42</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marioshoni sec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4-032-166-2630205-104-2018/2019-005</w:t>
            </w:r>
          </w:p>
        </w:tc>
        <w:tc>
          <w:tcPr>
            <w:tcW w:w="2790" w:type="dxa"/>
            <w:gridSpan w:val="3"/>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construction of a </w:t>
            </w:r>
            <w:r w:rsidR="00C07AF7" w:rsidRPr="00755689">
              <w:rPr>
                <w:rFonts w:ascii="New" w:eastAsia="Times New Roman" w:hAnsi="New" w:cs="Calibri"/>
                <w:color w:val="000000"/>
              </w:rPr>
              <w:t>dormitory</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4,000,000.00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755689" w:rsidRPr="00755689" w:rsidTr="00147319">
        <w:trPr>
          <w:trHeight w:val="115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1D1F4B" w:rsidP="00755689">
            <w:pPr>
              <w:spacing w:after="0" w:line="240" w:lineRule="auto"/>
              <w:jc w:val="right"/>
              <w:rPr>
                <w:rFonts w:ascii="New" w:eastAsia="Times New Roman" w:hAnsi="New" w:cs="Calibri"/>
                <w:color w:val="000000"/>
              </w:rPr>
            </w:pPr>
            <w:r>
              <w:rPr>
                <w:rFonts w:ascii="New" w:eastAsia="Times New Roman" w:hAnsi="New" w:cs="Calibri"/>
                <w:color w:val="000000"/>
              </w:rPr>
              <w:t>43</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nyakiambi sec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4-032-166-2630205-104-2018/2019-006</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construction of 2 classes to completion at 950,000 each, supply of 50 number of metal framed chairs and lockers each pair at 6000 ksh</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2,200,000.00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755689" w:rsidRPr="00755689" w:rsidTr="00147319">
        <w:trPr>
          <w:trHeight w:val="58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1D1F4B" w:rsidP="00755689">
            <w:pPr>
              <w:spacing w:after="0" w:line="240" w:lineRule="auto"/>
              <w:jc w:val="right"/>
              <w:rPr>
                <w:rFonts w:ascii="New" w:eastAsia="Times New Roman" w:hAnsi="New" w:cs="Calibri"/>
                <w:color w:val="000000"/>
              </w:rPr>
            </w:pPr>
            <w:r>
              <w:rPr>
                <w:rFonts w:ascii="New" w:eastAsia="Times New Roman" w:hAnsi="New" w:cs="Calibri"/>
                <w:color w:val="000000"/>
              </w:rPr>
              <w:t>44</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tayari sec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4-032-166-2630205-104-2018/2019-007</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suppy of 50 number of metal framed lockers and chairs each at 6000 ksh</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300,000.00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755689" w:rsidRPr="00755689" w:rsidTr="00147319">
        <w:trPr>
          <w:trHeight w:val="87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1D1F4B" w:rsidP="00755689">
            <w:pPr>
              <w:spacing w:after="0" w:line="240" w:lineRule="auto"/>
              <w:jc w:val="right"/>
              <w:rPr>
                <w:rFonts w:ascii="New" w:eastAsia="Times New Roman" w:hAnsi="New" w:cs="Calibri"/>
                <w:color w:val="000000"/>
              </w:rPr>
            </w:pPr>
            <w:r>
              <w:rPr>
                <w:rFonts w:ascii="New" w:eastAsia="Times New Roman" w:hAnsi="New" w:cs="Calibri"/>
                <w:color w:val="000000"/>
              </w:rPr>
              <w:t>45</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st. bredans sec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4-032-166-2630205-104-2018/2019-008</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construction of 1 classroom at 1,000,000 ksh, supply of 25 metal framed lockers and chairs each pair at 6000 ksh</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121B06" w:rsidP="00755689">
            <w:pPr>
              <w:spacing w:after="0" w:line="240" w:lineRule="auto"/>
              <w:rPr>
                <w:rFonts w:ascii="New" w:eastAsia="Times New Roman" w:hAnsi="New" w:cs="Calibri"/>
                <w:color w:val="000000"/>
              </w:rPr>
            </w:pPr>
            <w:r>
              <w:rPr>
                <w:rFonts w:ascii="New" w:eastAsia="Times New Roman" w:hAnsi="New" w:cs="Calibri"/>
                <w:color w:val="000000"/>
              </w:rPr>
              <w:t xml:space="preserve">               1,150</w:t>
            </w:r>
            <w:r w:rsidR="00755689" w:rsidRPr="00755689">
              <w:rPr>
                <w:rFonts w:ascii="New" w:eastAsia="Times New Roman" w:hAnsi="New" w:cs="Calibri"/>
                <w:color w:val="000000"/>
              </w:rPr>
              <w:t xml:space="preserve">,000.00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755689" w:rsidRPr="00755689" w:rsidTr="00147319">
        <w:trPr>
          <w:trHeight w:val="172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55689" w:rsidRPr="00755689" w:rsidRDefault="001D1F4B" w:rsidP="00755689">
            <w:pPr>
              <w:spacing w:after="0" w:line="240" w:lineRule="auto"/>
              <w:jc w:val="right"/>
              <w:rPr>
                <w:rFonts w:ascii="New" w:eastAsia="Times New Roman" w:hAnsi="New" w:cs="Calibri"/>
                <w:color w:val="000000"/>
              </w:rPr>
            </w:pPr>
            <w:r>
              <w:rPr>
                <w:rFonts w:ascii="New" w:eastAsia="Times New Roman" w:hAnsi="New" w:cs="Calibri"/>
                <w:color w:val="000000"/>
              </w:rPr>
              <w:t>46</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oinoptich sec.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4-032-166-2630205-104-2018/2019-009</w:t>
            </w:r>
          </w:p>
        </w:tc>
        <w:tc>
          <w:tcPr>
            <w:tcW w:w="2790" w:type="dxa"/>
            <w:gridSpan w:val="3"/>
            <w:tcBorders>
              <w:top w:val="nil"/>
              <w:left w:val="nil"/>
              <w:bottom w:val="single" w:sz="4" w:space="0" w:color="auto"/>
              <w:right w:val="single" w:sz="4" w:space="0" w:color="auto"/>
            </w:tcBorders>
            <w:shd w:val="clear" w:color="auto" w:fill="auto"/>
            <w:vAlign w:val="bottom"/>
            <w:hideMark/>
          </w:tcPr>
          <w:p w:rsidR="00755689" w:rsidRPr="00755689" w:rsidRDefault="00CA3B7A" w:rsidP="00755689">
            <w:pPr>
              <w:spacing w:after="0" w:line="240" w:lineRule="auto"/>
              <w:rPr>
                <w:rFonts w:ascii="New" w:eastAsia="Times New Roman" w:hAnsi="New" w:cs="Calibri"/>
                <w:color w:val="000000"/>
              </w:rPr>
            </w:pPr>
            <w:r w:rsidRPr="00755689">
              <w:rPr>
                <w:rFonts w:ascii="New" w:eastAsia="Times New Roman" w:hAnsi="New" w:cs="Calibri"/>
                <w:color w:val="000000"/>
              </w:rPr>
              <w:t>Construction</w:t>
            </w:r>
            <w:r w:rsidR="00755689" w:rsidRPr="00755689">
              <w:rPr>
                <w:rFonts w:ascii="New" w:eastAsia="Times New Roman" w:hAnsi="New" w:cs="Calibri"/>
                <w:color w:val="000000"/>
              </w:rPr>
              <w:t xml:space="preserve"> of one classroom at 1,000,000</w:t>
            </w:r>
            <w:r w:rsidRPr="00755689">
              <w:rPr>
                <w:rFonts w:ascii="New" w:eastAsia="Times New Roman" w:hAnsi="New" w:cs="Calibri"/>
                <w:color w:val="000000"/>
              </w:rPr>
              <w:t>, supply</w:t>
            </w:r>
            <w:r w:rsidR="00755689" w:rsidRPr="00755689">
              <w:rPr>
                <w:rFonts w:ascii="New" w:eastAsia="Times New Roman" w:hAnsi="New" w:cs="Calibri"/>
                <w:color w:val="000000"/>
              </w:rPr>
              <w:t xml:space="preserve"> of 25 metal framed lockers and chairs each pair at 6000 kshs, completion of 2 </w:t>
            </w:r>
            <w:r w:rsidRPr="00755689">
              <w:rPr>
                <w:rFonts w:ascii="New" w:eastAsia="Times New Roman" w:hAnsi="New" w:cs="Calibri"/>
                <w:color w:val="000000"/>
              </w:rPr>
              <w:t>classrooms (plastering</w:t>
            </w:r>
            <w:r w:rsidR="00755689" w:rsidRPr="00755689">
              <w:rPr>
                <w:rFonts w:ascii="New" w:eastAsia="Times New Roman" w:hAnsi="New" w:cs="Calibri"/>
                <w:color w:val="000000"/>
              </w:rPr>
              <w:t xml:space="preserve">, </w:t>
            </w:r>
            <w:r w:rsidRPr="00755689">
              <w:rPr>
                <w:rFonts w:ascii="New" w:eastAsia="Times New Roman" w:hAnsi="New" w:cs="Calibri"/>
                <w:color w:val="000000"/>
              </w:rPr>
              <w:t>flooring, window</w:t>
            </w:r>
            <w:r w:rsidR="00755689" w:rsidRPr="00755689">
              <w:rPr>
                <w:rFonts w:ascii="New" w:eastAsia="Times New Roman" w:hAnsi="New" w:cs="Calibri"/>
                <w:color w:val="000000"/>
              </w:rPr>
              <w:t xml:space="preserve"> panes, doors and </w:t>
            </w:r>
            <w:r w:rsidRPr="00755689">
              <w:rPr>
                <w:rFonts w:ascii="New" w:eastAsia="Times New Roman" w:hAnsi="New" w:cs="Calibri"/>
                <w:color w:val="000000"/>
              </w:rPr>
              <w:t>painting)</w:t>
            </w:r>
            <w:r w:rsidR="00755689" w:rsidRPr="00755689">
              <w:rPr>
                <w:rFonts w:ascii="New" w:eastAsia="Times New Roman" w:hAnsi="New" w:cs="Calibri"/>
                <w:color w:val="000000"/>
              </w:rPr>
              <w:t xml:space="preserve"> at 500,000 kshs.</w:t>
            </w:r>
          </w:p>
        </w:tc>
        <w:tc>
          <w:tcPr>
            <w:tcW w:w="1481" w:type="dxa"/>
            <w:tcBorders>
              <w:top w:val="nil"/>
              <w:left w:val="nil"/>
              <w:bottom w:val="single" w:sz="4" w:space="0" w:color="auto"/>
              <w:right w:val="single" w:sz="4" w:space="0" w:color="auto"/>
            </w:tcBorders>
            <w:shd w:val="clear" w:color="auto" w:fill="auto"/>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 xml:space="preserve">               1,650,000.00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755689" w:rsidRPr="00755689" w:rsidRDefault="00755689" w:rsidP="00755689">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2D629D" w:rsidRPr="00755689" w:rsidTr="00147319">
        <w:trPr>
          <w:trHeight w:val="1725"/>
        </w:trPr>
        <w:tc>
          <w:tcPr>
            <w:tcW w:w="751" w:type="dxa"/>
            <w:tcBorders>
              <w:top w:val="nil"/>
              <w:left w:val="single" w:sz="4" w:space="0" w:color="auto"/>
              <w:bottom w:val="single" w:sz="4" w:space="0" w:color="auto"/>
              <w:right w:val="single" w:sz="4" w:space="0" w:color="auto"/>
            </w:tcBorders>
            <w:shd w:val="clear" w:color="auto" w:fill="auto"/>
            <w:noWrap/>
            <w:vAlign w:val="bottom"/>
          </w:tcPr>
          <w:p w:rsidR="002D629D" w:rsidRPr="00755689" w:rsidRDefault="001D1F4B" w:rsidP="002D629D">
            <w:pPr>
              <w:spacing w:after="0" w:line="240" w:lineRule="auto"/>
              <w:jc w:val="right"/>
              <w:rPr>
                <w:rFonts w:ascii="New" w:eastAsia="Times New Roman" w:hAnsi="New" w:cs="Calibri"/>
                <w:color w:val="000000"/>
              </w:rPr>
            </w:pPr>
            <w:r>
              <w:rPr>
                <w:rFonts w:ascii="New" w:eastAsia="Times New Roman" w:hAnsi="New" w:cs="Calibri"/>
                <w:color w:val="000000"/>
              </w:rPr>
              <w:t>47</w:t>
            </w:r>
          </w:p>
        </w:tc>
        <w:tc>
          <w:tcPr>
            <w:tcW w:w="2601" w:type="dxa"/>
            <w:gridSpan w:val="2"/>
            <w:tcBorders>
              <w:top w:val="nil"/>
              <w:left w:val="nil"/>
              <w:bottom w:val="single" w:sz="4" w:space="0" w:color="auto"/>
              <w:right w:val="single" w:sz="4" w:space="0" w:color="auto"/>
            </w:tcBorders>
            <w:shd w:val="clear" w:color="auto" w:fill="auto"/>
            <w:noWrap/>
            <w:vAlign w:val="bottom"/>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turi secondary school</w:t>
            </w:r>
          </w:p>
        </w:tc>
        <w:tc>
          <w:tcPr>
            <w:tcW w:w="2070" w:type="dxa"/>
            <w:gridSpan w:val="2"/>
            <w:tcBorders>
              <w:top w:val="nil"/>
              <w:left w:val="nil"/>
              <w:bottom w:val="single" w:sz="4" w:space="0" w:color="auto"/>
              <w:right w:val="single" w:sz="4" w:space="0" w:color="auto"/>
            </w:tcBorders>
            <w:shd w:val="clear" w:color="auto" w:fill="auto"/>
            <w:noWrap/>
            <w:vAlign w:val="bottom"/>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4-032-166-2630204-104-2018/2019-020</w:t>
            </w:r>
          </w:p>
        </w:tc>
        <w:tc>
          <w:tcPr>
            <w:tcW w:w="2790" w:type="dxa"/>
            <w:gridSpan w:val="3"/>
            <w:tcBorders>
              <w:top w:val="nil"/>
              <w:left w:val="nil"/>
              <w:bottom w:val="single" w:sz="4" w:space="0" w:color="auto"/>
              <w:right w:val="single" w:sz="4" w:space="0" w:color="auto"/>
            </w:tcBorders>
            <w:shd w:val="clear" w:color="auto" w:fill="auto"/>
            <w:vAlign w:val="bottom"/>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 xml:space="preserve"> completion of a classroom(plastering, flooring, window panes, doors and painting)</w:t>
            </w:r>
          </w:p>
        </w:tc>
        <w:tc>
          <w:tcPr>
            <w:tcW w:w="1481" w:type="dxa"/>
            <w:tcBorders>
              <w:top w:val="nil"/>
              <w:left w:val="nil"/>
              <w:bottom w:val="single" w:sz="4" w:space="0" w:color="auto"/>
              <w:right w:val="single" w:sz="4" w:space="0" w:color="auto"/>
            </w:tcBorders>
            <w:shd w:val="clear" w:color="auto" w:fill="auto"/>
            <w:vAlign w:val="bottom"/>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 xml:space="preserve">                  150,000.00 </w:t>
            </w:r>
          </w:p>
        </w:tc>
        <w:tc>
          <w:tcPr>
            <w:tcW w:w="1072" w:type="dxa"/>
            <w:gridSpan w:val="2"/>
            <w:tcBorders>
              <w:top w:val="nil"/>
              <w:left w:val="nil"/>
              <w:bottom w:val="single" w:sz="4" w:space="0" w:color="auto"/>
              <w:right w:val="single" w:sz="4" w:space="0" w:color="auto"/>
            </w:tcBorders>
            <w:shd w:val="clear" w:color="auto" w:fill="auto"/>
            <w:noWrap/>
            <w:vAlign w:val="bottom"/>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2D629D"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2D629D" w:rsidRPr="00755689" w:rsidRDefault="001D1F4B" w:rsidP="002D629D">
            <w:pPr>
              <w:spacing w:after="0" w:line="240" w:lineRule="auto"/>
              <w:jc w:val="right"/>
              <w:rPr>
                <w:rFonts w:ascii="New" w:eastAsia="Times New Roman" w:hAnsi="New" w:cs="Calibri"/>
                <w:color w:val="000000"/>
              </w:rPr>
            </w:pPr>
            <w:r>
              <w:rPr>
                <w:rFonts w:ascii="New" w:eastAsia="Times New Roman" w:hAnsi="New" w:cs="Calibri"/>
                <w:color w:val="000000"/>
              </w:rPr>
              <w:t>48</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rombei sec.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4-032-166-2630205-104-2018/2019-010</w:t>
            </w:r>
          </w:p>
        </w:tc>
        <w:tc>
          <w:tcPr>
            <w:tcW w:w="2790" w:type="dxa"/>
            <w:gridSpan w:val="3"/>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construction of a twin laboratory</w:t>
            </w:r>
          </w:p>
        </w:tc>
        <w:tc>
          <w:tcPr>
            <w:tcW w:w="1481" w:type="dxa"/>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 xml:space="preserve">               2,000,000.00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2D629D" w:rsidRPr="00755689" w:rsidTr="00147319">
        <w:trPr>
          <w:trHeight w:val="58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2D629D" w:rsidRPr="00755689" w:rsidRDefault="007E7673" w:rsidP="002D629D">
            <w:pPr>
              <w:spacing w:after="0" w:line="240" w:lineRule="auto"/>
              <w:jc w:val="right"/>
              <w:rPr>
                <w:rFonts w:ascii="New" w:eastAsia="Times New Roman" w:hAnsi="New" w:cs="Calibri"/>
                <w:color w:val="000000"/>
              </w:rPr>
            </w:pPr>
            <w:r>
              <w:rPr>
                <w:rFonts w:ascii="New" w:eastAsia="Times New Roman" w:hAnsi="New" w:cs="Calibri"/>
                <w:color w:val="000000"/>
              </w:rPr>
              <w:t>49</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kiamberiria sec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4-032-166-2630205-104-2018/2019-011</w:t>
            </w:r>
          </w:p>
        </w:tc>
        <w:tc>
          <w:tcPr>
            <w:tcW w:w="2790" w:type="dxa"/>
            <w:gridSpan w:val="3"/>
            <w:tcBorders>
              <w:top w:val="nil"/>
              <w:left w:val="nil"/>
              <w:bottom w:val="single" w:sz="4" w:space="0" w:color="auto"/>
              <w:right w:val="single" w:sz="4" w:space="0" w:color="auto"/>
            </w:tcBorders>
            <w:shd w:val="clear" w:color="auto" w:fill="auto"/>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completion of a laboratory ( plastering, flooring, window panes, doors and painting)</w:t>
            </w:r>
          </w:p>
        </w:tc>
        <w:tc>
          <w:tcPr>
            <w:tcW w:w="1481" w:type="dxa"/>
            <w:tcBorders>
              <w:top w:val="nil"/>
              <w:left w:val="nil"/>
              <w:bottom w:val="single" w:sz="4" w:space="0" w:color="auto"/>
              <w:right w:val="single" w:sz="4" w:space="0" w:color="auto"/>
            </w:tcBorders>
            <w:shd w:val="clear" w:color="auto" w:fill="auto"/>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 xml:space="preserve">               1,000,000.00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2D629D" w:rsidRPr="00755689" w:rsidTr="00147319">
        <w:trPr>
          <w:trHeight w:val="58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2D629D" w:rsidRPr="00755689" w:rsidRDefault="007E7673" w:rsidP="002D629D">
            <w:pPr>
              <w:spacing w:after="0" w:line="240" w:lineRule="auto"/>
              <w:jc w:val="right"/>
              <w:rPr>
                <w:rFonts w:ascii="New" w:eastAsia="Times New Roman" w:hAnsi="New" w:cs="Calibri"/>
                <w:color w:val="000000"/>
              </w:rPr>
            </w:pPr>
            <w:r>
              <w:rPr>
                <w:rFonts w:ascii="New" w:eastAsia="Times New Roman" w:hAnsi="New" w:cs="Calibri"/>
                <w:color w:val="000000"/>
              </w:rPr>
              <w:lastRenderedPageBreak/>
              <w:t>50</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Arimi sec school</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4-032-166-2630205-104-2018/2019-012</w:t>
            </w:r>
          </w:p>
        </w:tc>
        <w:tc>
          <w:tcPr>
            <w:tcW w:w="2790" w:type="dxa"/>
            <w:gridSpan w:val="3"/>
            <w:tcBorders>
              <w:top w:val="nil"/>
              <w:left w:val="nil"/>
              <w:bottom w:val="single" w:sz="4" w:space="0" w:color="auto"/>
              <w:right w:val="single" w:sz="4" w:space="0" w:color="auto"/>
            </w:tcBorders>
            <w:shd w:val="clear" w:color="auto" w:fill="auto"/>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construction of 2 classrooms to completion</w:t>
            </w:r>
          </w:p>
        </w:tc>
        <w:tc>
          <w:tcPr>
            <w:tcW w:w="1481" w:type="dxa"/>
            <w:tcBorders>
              <w:top w:val="nil"/>
              <w:left w:val="nil"/>
              <w:bottom w:val="single" w:sz="4" w:space="0" w:color="auto"/>
              <w:right w:val="single" w:sz="4" w:space="0" w:color="auto"/>
            </w:tcBorders>
            <w:shd w:val="clear" w:color="auto" w:fill="auto"/>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 xml:space="preserve">               1,700,000.00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2D629D"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601" w:type="dxa"/>
            <w:gridSpan w:val="2"/>
            <w:tcBorders>
              <w:top w:val="nil"/>
              <w:left w:val="nil"/>
              <w:bottom w:val="single" w:sz="4" w:space="0" w:color="auto"/>
              <w:right w:val="single" w:sz="4" w:space="0" w:color="auto"/>
            </w:tcBorders>
            <w:shd w:val="clear" w:color="auto" w:fill="auto"/>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481" w:type="dxa"/>
            <w:tcBorders>
              <w:top w:val="nil"/>
              <w:left w:val="nil"/>
              <w:bottom w:val="single" w:sz="4" w:space="0" w:color="auto"/>
              <w:right w:val="single" w:sz="4" w:space="0" w:color="auto"/>
            </w:tcBorders>
            <w:shd w:val="clear" w:color="auto" w:fill="auto"/>
            <w:vAlign w:val="bottom"/>
            <w:hideMark/>
          </w:tcPr>
          <w:p w:rsidR="002D629D" w:rsidRPr="00755689" w:rsidRDefault="002D629D" w:rsidP="002D629D">
            <w:pPr>
              <w:spacing w:after="0" w:line="240" w:lineRule="auto"/>
              <w:rPr>
                <w:rFonts w:ascii="New" w:eastAsia="Times New Roman" w:hAnsi="New" w:cs="Calibri"/>
                <w:b/>
                <w:bCs/>
                <w:color w:val="000000"/>
              </w:rPr>
            </w:pPr>
            <w:r w:rsidRPr="00755689">
              <w:rPr>
                <w:rFonts w:ascii="New" w:eastAsia="Times New Roman" w:hAnsi="New" w:cs="Calibri"/>
                <w:b/>
                <w:bCs/>
                <w:color w:val="000000"/>
              </w:rPr>
              <w:t>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 </w:t>
            </w:r>
          </w:p>
        </w:tc>
      </w:tr>
      <w:tr w:rsidR="002D629D"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601" w:type="dxa"/>
            <w:gridSpan w:val="2"/>
            <w:tcBorders>
              <w:top w:val="nil"/>
              <w:left w:val="nil"/>
              <w:bottom w:val="single" w:sz="4" w:space="0" w:color="auto"/>
              <w:right w:val="single" w:sz="4" w:space="0" w:color="auto"/>
            </w:tcBorders>
            <w:shd w:val="clear" w:color="auto" w:fill="auto"/>
            <w:vAlign w:val="bottom"/>
            <w:hideMark/>
          </w:tcPr>
          <w:p w:rsidR="002D629D" w:rsidRPr="00755689" w:rsidRDefault="002D629D" w:rsidP="002D629D">
            <w:pPr>
              <w:spacing w:after="0" w:line="240" w:lineRule="auto"/>
              <w:rPr>
                <w:rFonts w:ascii="New" w:eastAsia="Times New Roman" w:hAnsi="New" w:cs="Calibri"/>
                <w:b/>
                <w:bCs/>
                <w:color w:val="000000"/>
              </w:rPr>
            </w:pPr>
            <w:r w:rsidRPr="00755689">
              <w:rPr>
                <w:rFonts w:ascii="New" w:eastAsia="Times New Roman" w:hAnsi="New" w:cs="Calibri"/>
                <w:b/>
                <w:bCs/>
                <w:color w:val="000000"/>
              </w:rPr>
              <w:t>SECURITY PROJECTS</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481" w:type="dxa"/>
            <w:tcBorders>
              <w:top w:val="nil"/>
              <w:left w:val="nil"/>
              <w:bottom w:val="single" w:sz="4" w:space="0" w:color="auto"/>
              <w:right w:val="single" w:sz="4" w:space="0" w:color="auto"/>
            </w:tcBorders>
            <w:shd w:val="clear" w:color="auto" w:fill="auto"/>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 </w:t>
            </w:r>
          </w:p>
        </w:tc>
      </w:tr>
      <w:tr w:rsidR="002D629D" w:rsidRPr="00755689" w:rsidTr="00147319">
        <w:trPr>
          <w:trHeight w:val="30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2D629D" w:rsidRPr="00755689" w:rsidRDefault="007E7673" w:rsidP="002D629D">
            <w:pPr>
              <w:spacing w:after="0" w:line="240" w:lineRule="auto"/>
              <w:jc w:val="right"/>
              <w:rPr>
                <w:rFonts w:ascii="New" w:eastAsia="Times New Roman" w:hAnsi="New" w:cs="Calibri"/>
                <w:color w:val="000000"/>
              </w:rPr>
            </w:pPr>
            <w:r>
              <w:rPr>
                <w:rFonts w:ascii="New" w:eastAsia="Times New Roman" w:hAnsi="New" w:cs="Calibri"/>
                <w:color w:val="000000"/>
              </w:rPr>
              <w:t>51</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Satewa police camp</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4-032-166-2640507-113-2018/2019-001</w:t>
            </w:r>
          </w:p>
        </w:tc>
        <w:tc>
          <w:tcPr>
            <w:tcW w:w="2790" w:type="dxa"/>
            <w:gridSpan w:val="3"/>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construction of 3 police houses</w:t>
            </w:r>
            <w:r>
              <w:rPr>
                <w:rFonts w:ascii="New" w:eastAsia="Times New Roman" w:hAnsi="New" w:cs="Calibri"/>
                <w:color w:val="000000"/>
              </w:rPr>
              <w:t xml:space="preserve"> to completion</w:t>
            </w:r>
          </w:p>
        </w:tc>
        <w:tc>
          <w:tcPr>
            <w:tcW w:w="1481" w:type="dxa"/>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 xml:space="preserve">               1,000,000.00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2D629D" w:rsidRPr="00755689" w:rsidTr="00147319">
        <w:trPr>
          <w:trHeight w:val="58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2D629D" w:rsidRPr="00755689" w:rsidRDefault="007E7673" w:rsidP="002D629D">
            <w:pPr>
              <w:spacing w:after="0" w:line="240" w:lineRule="auto"/>
              <w:jc w:val="right"/>
              <w:rPr>
                <w:rFonts w:ascii="New" w:eastAsia="Times New Roman" w:hAnsi="New" w:cs="Calibri"/>
                <w:color w:val="000000"/>
              </w:rPr>
            </w:pPr>
            <w:r>
              <w:rPr>
                <w:rFonts w:ascii="New" w:eastAsia="Times New Roman" w:hAnsi="New" w:cs="Calibri"/>
                <w:color w:val="000000"/>
              </w:rPr>
              <w:t>52</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lawina chief's office</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4-032-166-2640507-113-2018/2019-002</w:t>
            </w:r>
          </w:p>
        </w:tc>
        <w:tc>
          <w:tcPr>
            <w:tcW w:w="2790" w:type="dxa"/>
            <w:gridSpan w:val="3"/>
            <w:tcBorders>
              <w:top w:val="nil"/>
              <w:left w:val="nil"/>
              <w:bottom w:val="single" w:sz="4" w:space="0" w:color="auto"/>
              <w:right w:val="single" w:sz="4" w:space="0" w:color="auto"/>
            </w:tcBorders>
            <w:shd w:val="clear" w:color="auto" w:fill="auto"/>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construction of a 3 doors toilet complete with its front doors walling</w:t>
            </w:r>
          </w:p>
        </w:tc>
        <w:tc>
          <w:tcPr>
            <w:tcW w:w="1481" w:type="dxa"/>
            <w:tcBorders>
              <w:top w:val="nil"/>
              <w:left w:val="nil"/>
              <w:bottom w:val="single" w:sz="4" w:space="0" w:color="auto"/>
              <w:right w:val="single" w:sz="4" w:space="0" w:color="auto"/>
            </w:tcBorders>
            <w:shd w:val="clear" w:color="auto" w:fill="auto"/>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 xml:space="preserve">                  250,000.00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2D629D" w:rsidRPr="00755689" w:rsidTr="00147319">
        <w:trPr>
          <w:trHeight w:val="87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2D629D" w:rsidRPr="00755689" w:rsidRDefault="007E7673" w:rsidP="002D629D">
            <w:pPr>
              <w:spacing w:after="0" w:line="240" w:lineRule="auto"/>
              <w:jc w:val="right"/>
              <w:rPr>
                <w:rFonts w:ascii="New" w:eastAsia="Times New Roman" w:hAnsi="New" w:cs="Calibri"/>
                <w:color w:val="000000"/>
              </w:rPr>
            </w:pPr>
            <w:r>
              <w:rPr>
                <w:rFonts w:ascii="New" w:eastAsia="Times New Roman" w:hAnsi="New" w:cs="Calibri"/>
                <w:color w:val="000000"/>
              </w:rPr>
              <w:t>53</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ndoswa chief's office</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4-032-166-2640507-113-2018/2019-003</w:t>
            </w:r>
          </w:p>
        </w:tc>
        <w:tc>
          <w:tcPr>
            <w:tcW w:w="2790" w:type="dxa"/>
            <w:gridSpan w:val="3"/>
            <w:tcBorders>
              <w:top w:val="nil"/>
              <w:left w:val="nil"/>
              <w:bottom w:val="single" w:sz="4" w:space="0" w:color="auto"/>
              <w:right w:val="single" w:sz="4" w:space="0" w:color="auto"/>
            </w:tcBorders>
            <w:shd w:val="clear" w:color="auto" w:fill="auto"/>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completion of chief's office( plastering, flooring, window panes, doors and painting)</w:t>
            </w:r>
          </w:p>
        </w:tc>
        <w:tc>
          <w:tcPr>
            <w:tcW w:w="1481" w:type="dxa"/>
            <w:tcBorders>
              <w:top w:val="nil"/>
              <w:left w:val="nil"/>
              <w:bottom w:val="single" w:sz="4" w:space="0" w:color="auto"/>
              <w:right w:val="single" w:sz="4" w:space="0" w:color="auto"/>
            </w:tcBorders>
            <w:shd w:val="clear" w:color="auto" w:fill="auto"/>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 xml:space="preserve">                  200,000.00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on-going</w:t>
            </w:r>
          </w:p>
        </w:tc>
      </w:tr>
      <w:tr w:rsidR="002D629D" w:rsidRPr="00755689" w:rsidTr="00147319">
        <w:trPr>
          <w:trHeight w:val="115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2D629D" w:rsidRPr="00755689" w:rsidRDefault="007E7673" w:rsidP="002D629D">
            <w:pPr>
              <w:spacing w:after="0" w:line="240" w:lineRule="auto"/>
              <w:jc w:val="right"/>
              <w:rPr>
                <w:rFonts w:ascii="New" w:eastAsia="Times New Roman" w:hAnsi="New" w:cs="Calibri"/>
                <w:color w:val="000000"/>
              </w:rPr>
            </w:pPr>
            <w:r>
              <w:rPr>
                <w:rFonts w:ascii="New" w:eastAsia="Times New Roman" w:hAnsi="New" w:cs="Calibri"/>
                <w:color w:val="000000"/>
              </w:rPr>
              <w:t>54</w:t>
            </w:r>
          </w:p>
        </w:tc>
        <w:tc>
          <w:tcPr>
            <w:tcW w:w="2601"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Elburgon police station</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4-032-166-2640507-113-2018/2019-004</w:t>
            </w:r>
          </w:p>
        </w:tc>
        <w:tc>
          <w:tcPr>
            <w:tcW w:w="2790" w:type="dxa"/>
            <w:gridSpan w:val="3"/>
            <w:tcBorders>
              <w:top w:val="nil"/>
              <w:left w:val="nil"/>
              <w:bottom w:val="single" w:sz="4" w:space="0" w:color="auto"/>
              <w:right w:val="single" w:sz="4" w:space="0" w:color="auto"/>
            </w:tcBorders>
            <w:shd w:val="clear" w:color="auto" w:fill="auto"/>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renovation of the administration block, armory, cells, ocs' office, exhibit stores i.e. (plastering, flooring, window panes, doors and painting)</w:t>
            </w:r>
          </w:p>
        </w:tc>
        <w:tc>
          <w:tcPr>
            <w:tcW w:w="1481" w:type="dxa"/>
            <w:tcBorders>
              <w:top w:val="nil"/>
              <w:left w:val="nil"/>
              <w:bottom w:val="single" w:sz="4" w:space="0" w:color="auto"/>
              <w:right w:val="single" w:sz="4" w:space="0" w:color="auto"/>
            </w:tcBorders>
            <w:shd w:val="clear" w:color="auto" w:fill="auto"/>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 xml:space="preserve">                  800,000.00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2D629D" w:rsidRPr="00755689" w:rsidTr="00147319">
        <w:trPr>
          <w:trHeight w:val="87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2D629D" w:rsidRPr="00755689" w:rsidRDefault="007E7673" w:rsidP="002D629D">
            <w:pPr>
              <w:spacing w:after="0" w:line="240" w:lineRule="auto"/>
              <w:jc w:val="right"/>
              <w:rPr>
                <w:rFonts w:ascii="New" w:eastAsia="Times New Roman" w:hAnsi="New" w:cs="Calibri"/>
                <w:color w:val="000000"/>
              </w:rPr>
            </w:pPr>
            <w:r>
              <w:rPr>
                <w:rFonts w:ascii="New" w:eastAsia="Times New Roman" w:hAnsi="New" w:cs="Calibri"/>
                <w:color w:val="000000"/>
              </w:rPr>
              <w:t>55</w:t>
            </w:r>
          </w:p>
        </w:tc>
        <w:tc>
          <w:tcPr>
            <w:tcW w:w="2601" w:type="dxa"/>
            <w:gridSpan w:val="2"/>
            <w:tcBorders>
              <w:top w:val="nil"/>
              <w:left w:val="nil"/>
              <w:bottom w:val="single" w:sz="4" w:space="0" w:color="auto"/>
              <w:right w:val="single" w:sz="4" w:space="0" w:color="auto"/>
            </w:tcBorders>
            <w:shd w:val="clear" w:color="auto" w:fill="auto"/>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ACC1's residence. Molo</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4-032-166-2640507-113-2018/2019-005</w:t>
            </w:r>
          </w:p>
        </w:tc>
        <w:tc>
          <w:tcPr>
            <w:tcW w:w="2790" w:type="dxa"/>
            <w:gridSpan w:val="3"/>
            <w:tcBorders>
              <w:top w:val="nil"/>
              <w:left w:val="nil"/>
              <w:bottom w:val="single" w:sz="4" w:space="0" w:color="auto"/>
              <w:right w:val="single" w:sz="4" w:space="0" w:color="auto"/>
            </w:tcBorders>
            <w:shd w:val="clear" w:color="auto" w:fill="auto"/>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Ren</w:t>
            </w:r>
            <w:r>
              <w:rPr>
                <w:rFonts w:ascii="New" w:eastAsia="Times New Roman" w:hAnsi="New" w:cs="Calibri"/>
                <w:color w:val="000000"/>
              </w:rPr>
              <w:t>ovation of Acc1's residence in M</w:t>
            </w:r>
            <w:r w:rsidRPr="00755689">
              <w:rPr>
                <w:rFonts w:ascii="New" w:eastAsia="Times New Roman" w:hAnsi="New" w:cs="Calibri"/>
                <w:color w:val="000000"/>
              </w:rPr>
              <w:t>olo town(plastering, flooring, window panes, doors and windows)</w:t>
            </w:r>
          </w:p>
        </w:tc>
        <w:tc>
          <w:tcPr>
            <w:tcW w:w="1481" w:type="dxa"/>
            <w:tcBorders>
              <w:top w:val="nil"/>
              <w:left w:val="nil"/>
              <w:bottom w:val="single" w:sz="4" w:space="0" w:color="auto"/>
              <w:right w:val="single" w:sz="4" w:space="0" w:color="auto"/>
            </w:tcBorders>
            <w:shd w:val="clear" w:color="auto" w:fill="auto"/>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 xml:space="preserve">                  400,000.00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2D629D" w:rsidRPr="00755689" w:rsidTr="00147319">
        <w:trPr>
          <w:trHeight w:val="87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2D629D" w:rsidRPr="00755689" w:rsidRDefault="007E7673" w:rsidP="002D629D">
            <w:pPr>
              <w:spacing w:after="0" w:line="240" w:lineRule="auto"/>
              <w:jc w:val="right"/>
              <w:rPr>
                <w:rFonts w:ascii="New" w:eastAsia="Times New Roman" w:hAnsi="New" w:cs="Calibri"/>
                <w:color w:val="000000"/>
              </w:rPr>
            </w:pPr>
            <w:r>
              <w:rPr>
                <w:rFonts w:ascii="New" w:eastAsia="Times New Roman" w:hAnsi="New" w:cs="Calibri"/>
                <w:color w:val="000000"/>
              </w:rPr>
              <w:t>56</w:t>
            </w:r>
            <w:bookmarkStart w:id="0" w:name="_GoBack"/>
            <w:bookmarkEnd w:id="0"/>
          </w:p>
        </w:tc>
        <w:tc>
          <w:tcPr>
            <w:tcW w:w="2601" w:type="dxa"/>
            <w:gridSpan w:val="2"/>
            <w:tcBorders>
              <w:top w:val="nil"/>
              <w:left w:val="nil"/>
              <w:bottom w:val="single" w:sz="4" w:space="0" w:color="auto"/>
              <w:right w:val="single" w:sz="4" w:space="0" w:color="auto"/>
            </w:tcBorders>
            <w:shd w:val="clear" w:color="auto" w:fill="auto"/>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Equiping ACC sachangwan's office</w:t>
            </w:r>
          </w:p>
        </w:tc>
        <w:tc>
          <w:tcPr>
            <w:tcW w:w="2070"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4-032-166-2640507-113-2018/2019-006</w:t>
            </w:r>
          </w:p>
        </w:tc>
        <w:tc>
          <w:tcPr>
            <w:tcW w:w="2790" w:type="dxa"/>
            <w:gridSpan w:val="3"/>
            <w:tcBorders>
              <w:top w:val="nil"/>
              <w:left w:val="nil"/>
              <w:bottom w:val="single" w:sz="4" w:space="0" w:color="auto"/>
              <w:right w:val="single" w:sz="4" w:space="0" w:color="auto"/>
            </w:tcBorders>
            <w:shd w:val="clear" w:color="auto" w:fill="auto"/>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 xml:space="preserve">Purchase of </w:t>
            </w:r>
            <w:r>
              <w:rPr>
                <w:rFonts w:ascii="New" w:eastAsia="Times New Roman" w:hAnsi="New" w:cs="Calibri"/>
                <w:color w:val="000000"/>
              </w:rPr>
              <w:t xml:space="preserve">(10 banquet chairs each at 4,000 ksh ) </w:t>
            </w:r>
            <w:r w:rsidRPr="00755689">
              <w:rPr>
                <w:rFonts w:ascii="New" w:eastAsia="Times New Roman" w:hAnsi="New" w:cs="Calibri"/>
                <w:color w:val="000000"/>
              </w:rPr>
              <w:t xml:space="preserve">for the waiting room, </w:t>
            </w:r>
            <w:r>
              <w:rPr>
                <w:rFonts w:ascii="New" w:eastAsia="Times New Roman" w:hAnsi="New" w:cs="Calibri"/>
                <w:color w:val="000000"/>
              </w:rPr>
              <w:t xml:space="preserve">multifunctional </w:t>
            </w:r>
            <w:r w:rsidRPr="00755689">
              <w:rPr>
                <w:rFonts w:ascii="New" w:eastAsia="Times New Roman" w:hAnsi="New" w:cs="Calibri"/>
                <w:color w:val="000000"/>
              </w:rPr>
              <w:t>photocopying machine</w:t>
            </w:r>
            <w:r>
              <w:rPr>
                <w:rFonts w:ascii="New" w:eastAsia="Times New Roman" w:hAnsi="New" w:cs="Calibri"/>
                <w:color w:val="000000"/>
              </w:rPr>
              <w:t xml:space="preserve"> at 60,000 ksh</w:t>
            </w:r>
            <w:r w:rsidRPr="00755689">
              <w:rPr>
                <w:rFonts w:ascii="New" w:eastAsia="Times New Roman" w:hAnsi="New" w:cs="Calibri"/>
                <w:color w:val="000000"/>
              </w:rPr>
              <w:t xml:space="preserve"> for the office, an</w:t>
            </w:r>
            <w:r>
              <w:rPr>
                <w:rFonts w:ascii="New" w:eastAsia="Times New Roman" w:hAnsi="New" w:cs="Calibri"/>
                <w:color w:val="000000"/>
              </w:rPr>
              <w:t>d partitioning of the reception at ksh 100,000.</w:t>
            </w:r>
          </w:p>
        </w:tc>
        <w:tc>
          <w:tcPr>
            <w:tcW w:w="1481" w:type="dxa"/>
            <w:tcBorders>
              <w:top w:val="nil"/>
              <w:left w:val="nil"/>
              <w:bottom w:val="single" w:sz="4" w:space="0" w:color="auto"/>
              <w:right w:val="single" w:sz="4" w:space="0" w:color="auto"/>
            </w:tcBorders>
            <w:shd w:val="clear" w:color="auto" w:fill="auto"/>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 xml:space="preserve">                  200,000.00 </w:t>
            </w:r>
          </w:p>
        </w:tc>
        <w:tc>
          <w:tcPr>
            <w:tcW w:w="1072" w:type="dxa"/>
            <w:gridSpan w:val="2"/>
            <w:tcBorders>
              <w:top w:val="nil"/>
              <w:left w:val="nil"/>
              <w:bottom w:val="single" w:sz="4" w:space="0" w:color="auto"/>
              <w:right w:val="single" w:sz="4" w:space="0" w:color="auto"/>
            </w:tcBorders>
            <w:shd w:val="clear" w:color="auto" w:fill="auto"/>
            <w:noWrap/>
            <w:vAlign w:val="bottom"/>
            <w:hideMark/>
          </w:tcPr>
          <w:p w:rsidR="002D629D" w:rsidRPr="00755689" w:rsidRDefault="002D629D" w:rsidP="002D629D">
            <w:pPr>
              <w:spacing w:after="0" w:line="240" w:lineRule="auto"/>
              <w:rPr>
                <w:rFonts w:ascii="New" w:eastAsia="Times New Roman" w:hAnsi="New" w:cs="Calibri"/>
                <w:color w:val="000000"/>
              </w:rPr>
            </w:pPr>
            <w:r w:rsidRPr="00755689">
              <w:rPr>
                <w:rFonts w:ascii="New" w:eastAsia="Times New Roman" w:hAnsi="New" w:cs="Calibri"/>
                <w:color w:val="000000"/>
              </w:rPr>
              <w:t>new</w:t>
            </w:r>
          </w:p>
        </w:tc>
      </w:tr>
      <w:tr w:rsidR="002D629D" w:rsidRPr="00152C76" w:rsidTr="00147319">
        <w:trPr>
          <w:gridAfter w:val="1"/>
          <w:wAfter w:w="855" w:type="dxa"/>
          <w:trHeight w:val="300"/>
        </w:trPr>
        <w:tc>
          <w:tcPr>
            <w:tcW w:w="987" w:type="dxa"/>
            <w:gridSpan w:val="2"/>
            <w:tcBorders>
              <w:top w:val="nil"/>
              <w:left w:val="nil"/>
              <w:bottom w:val="nil"/>
              <w:right w:val="nil"/>
            </w:tcBorders>
            <w:shd w:val="clear" w:color="auto" w:fill="auto"/>
            <w:noWrap/>
            <w:vAlign w:val="bottom"/>
            <w:hideMark/>
          </w:tcPr>
          <w:p w:rsidR="002D629D" w:rsidRPr="00152C76" w:rsidRDefault="002D629D" w:rsidP="002D629D">
            <w:pPr>
              <w:spacing w:after="0" w:line="240" w:lineRule="auto"/>
              <w:rPr>
                <w:rFonts w:ascii="New" w:eastAsia="Times New Roman" w:hAnsi="New" w:cs="Calibri"/>
                <w:b/>
                <w:bCs/>
                <w:color w:val="000000"/>
              </w:rPr>
            </w:pPr>
            <w:r w:rsidRPr="00152C76">
              <w:rPr>
                <w:rFonts w:ascii="New" w:eastAsia="Times New Roman" w:hAnsi="New" w:cs="Calibri"/>
                <w:b/>
                <w:bCs/>
                <w:color w:val="000000"/>
              </w:rPr>
              <w:t>TOTAL</w:t>
            </w:r>
          </w:p>
        </w:tc>
        <w:tc>
          <w:tcPr>
            <w:tcW w:w="3420" w:type="dxa"/>
            <w:gridSpan w:val="2"/>
            <w:tcBorders>
              <w:top w:val="nil"/>
              <w:left w:val="nil"/>
              <w:bottom w:val="nil"/>
              <w:right w:val="nil"/>
            </w:tcBorders>
            <w:shd w:val="clear" w:color="auto" w:fill="auto"/>
            <w:vAlign w:val="bottom"/>
            <w:hideMark/>
          </w:tcPr>
          <w:p w:rsidR="002D629D" w:rsidRPr="00152C76" w:rsidRDefault="002D629D" w:rsidP="002D629D">
            <w:pPr>
              <w:spacing w:after="0" w:line="240" w:lineRule="auto"/>
              <w:rPr>
                <w:rFonts w:ascii="New" w:eastAsia="Times New Roman" w:hAnsi="New" w:cs="Calibri"/>
                <w:b/>
                <w:bCs/>
                <w:color w:val="000000"/>
              </w:rPr>
            </w:pPr>
          </w:p>
        </w:tc>
        <w:tc>
          <w:tcPr>
            <w:tcW w:w="1808" w:type="dxa"/>
            <w:gridSpan w:val="2"/>
            <w:tcBorders>
              <w:top w:val="nil"/>
              <w:left w:val="nil"/>
              <w:bottom w:val="nil"/>
              <w:right w:val="nil"/>
            </w:tcBorders>
            <w:shd w:val="clear" w:color="auto" w:fill="auto"/>
            <w:noWrap/>
            <w:vAlign w:val="bottom"/>
            <w:hideMark/>
          </w:tcPr>
          <w:p w:rsidR="002D629D" w:rsidRPr="00152C76" w:rsidRDefault="002D629D" w:rsidP="002D629D">
            <w:pPr>
              <w:spacing w:after="0" w:line="240" w:lineRule="auto"/>
              <w:rPr>
                <w:rFonts w:ascii="Times New Roman" w:eastAsia="Times New Roman" w:hAnsi="Times New Roman" w:cs="Times New Roman"/>
                <w:sz w:val="20"/>
                <w:szCs w:val="20"/>
              </w:rPr>
            </w:pPr>
          </w:p>
        </w:tc>
        <w:tc>
          <w:tcPr>
            <w:tcW w:w="1895" w:type="dxa"/>
            <w:tcBorders>
              <w:top w:val="nil"/>
              <w:left w:val="nil"/>
              <w:bottom w:val="nil"/>
              <w:right w:val="nil"/>
            </w:tcBorders>
            <w:shd w:val="clear" w:color="auto" w:fill="auto"/>
            <w:hideMark/>
          </w:tcPr>
          <w:p w:rsidR="002D629D" w:rsidRPr="00152C76" w:rsidRDefault="002D629D" w:rsidP="002D629D">
            <w:pPr>
              <w:spacing w:after="0" w:line="240" w:lineRule="auto"/>
              <w:rPr>
                <w:rFonts w:ascii="Times New Roman" w:eastAsia="Times New Roman" w:hAnsi="Times New Roman" w:cs="Times New Roman"/>
                <w:sz w:val="20"/>
                <w:szCs w:val="20"/>
              </w:rPr>
            </w:pPr>
          </w:p>
        </w:tc>
        <w:tc>
          <w:tcPr>
            <w:tcW w:w="1800" w:type="dxa"/>
            <w:gridSpan w:val="3"/>
            <w:tcBorders>
              <w:top w:val="nil"/>
              <w:left w:val="nil"/>
              <w:bottom w:val="nil"/>
              <w:right w:val="nil"/>
            </w:tcBorders>
            <w:shd w:val="clear" w:color="auto" w:fill="auto"/>
            <w:vAlign w:val="bottom"/>
            <w:hideMark/>
          </w:tcPr>
          <w:p w:rsidR="002D629D" w:rsidRPr="00152C76" w:rsidRDefault="002D629D" w:rsidP="002D629D">
            <w:pPr>
              <w:spacing w:after="0" w:line="240" w:lineRule="auto"/>
              <w:rPr>
                <w:rFonts w:ascii="New" w:eastAsia="Times New Roman" w:hAnsi="New" w:cs="Calibri"/>
                <w:b/>
                <w:bCs/>
                <w:color w:val="000000"/>
              </w:rPr>
            </w:pPr>
            <w:r w:rsidRPr="00152C76">
              <w:rPr>
                <w:rFonts w:ascii="New" w:eastAsia="Times New Roman" w:hAnsi="New" w:cs="Calibri"/>
                <w:b/>
                <w:bCs/>
                <w:color w:val="000000"/>
              </w:rPr>
              <w:t xml:space="preserve">           109,040,875.52 </w:t>
            </w:r>
          </w:p>
        </w:tc>
      </w:tr>
    </w:tbl>
    <w:p w:rsidR="0040751D" w:rsidRDefault="0040751D" w:rsidP="0040751D">
      <w:pPr>
        <w:jc w:val="both"/>
        <w:rPr>
          <w:rFonts w:ascii="Times New Roman" w:hAnsi="Times New Roman" w:cs="Times New Roman"/>
          <w:b/>
          <w:sz w:val="28"/>
          <w:szCs w:val="28"/>
          <w:u w:val="single"/>
        </w:rPr>
      </w:pPr>
      <w:r>
        <w:rPr>
          <w:rFonts w:ascii="Times New Roman" w:hAnsi="Times New Roman" w:cs="Times New Roman"/>
          <w:b/>
          <w:sz w:val="28"/>
          <w:szCs w:val="28"/>
          <w:u w:val="single"/>
        </w:rPr>
        <w:t>MIN/4</w:t>
      </w:r>
      <w:r w:rsidRPr="00762440">
        <w:rPr>
          <w:rFonts w:ascii="Times New Roman" w:hAnsi="Times New Roman" w:cs="Times New Roman"/>
          <w:b/>
          <w:sz w:val="28"/>
          <w:szCs w:val="28"/>
          <w:u w:val="single"/>
        </w:rPr>
        <w:t>/20/NG-CDFC-MOLO/2</w:t>
      </w:r>
      <w:r>
        <w:rPr>
          <w:rFonts w:ascii="Times New Roman" w:hAnsi="Times New Roman" w:cs="Times New Roman"/>
          <w:b/>
          <w:sz w:val="28"/>
          <w:szCs w:val="28"/>
          <w:u w:val="single"/>
        </w:rPr>
        <w:t>018 - A.O.B</w:t>
      </w:r>
    </w:p>
    <w:p w:rsidR="0040751D" w:rsidRDefault="0040751D" w:rsidP="0040751D">
      <w:pPr>
        <w:jc w:val="both"/>
        <w:rPr>
          <w:rFonts w:ascii="Times New Roman" w:hAnsi="Times New Roman" w:cs="Times New Roman"/>
          <w:sz w:val="28"/>
          <w:szCs w:val="28"/>
        </w:rPr>
      </w:pPr>
      <w:r w:rsidRPr="0040751D">
        <w:rPr>
          <w:rFonts w:ascii="Times New Roman" w:hAnsi="Times New Roman" w:cs="Times New Roman"/>
          <w:sz w:val="28"/>
          <w:szCs w:val="28"/>
        </w:rPr>
        <w:t>The</w:t>
      </w:r>
      <w:r>
        <w:rPr>
          <w:rFonts w:ascii="Times New Roman" w:hAnsi="Times New Roman" w:cs="Times New Roman"/>
          <w:sz w:val="28"/>
          <w:szCs w:val="28"/>
        </w:rPr>
        <w:t xml:space="preserve"> fund account manager was advised to prepare the necessary schedules and documents for the submission of the projects to the NG-CDF board for approval.</w:t>
      </w:r>
    </w:p>
    <w:p w:rsidR="0040751D" w:rsidRDefault="0040751D" w:rsidP="0040751D">
      <w:pPr>
        <w:jc w:val="both"/>
        <w:rPr>
          <w:rFonts w:ascii="Times New Roman" w:hAnsi="Times New Roman" w:cs="Times New Roman"/>
          <w:sz w:val="28"/>
          <w:szCs w:val="28"/>
        </w:rPr>
      </w:pPr>
      <w:r>
        <w:rPr>
          <w:rFonts w:ascii="Times New Roman" w:hAnsi="Times New Roman" w:cs="Times New Roman"/>
          <w:sz w:val="28"/>
          <w:szCs w:val="28"/>
        </w:rPr>
        <w:t>There being no any other business, the chairman thanked all the members for their contribution and called off the meeting at 1500.</w:t>
      </w:r>
    </w:p>
    <w:p w:rsidR="0040751D" w:rsidRDefault="0040751D" w:rsidP="0040751D">
      <w:pPr>
        <w:jc w:val="both"/>
        <w:rPr>
          <w:rFonts w:ascii="Times New Roman" w:hAnsi="Times New Roman" w:cs="Times New Roman"/>
          <w:sz w:val="28"/>
          <w:szCs w:val="28"/>
        </w:rPr>
      </w:pPr>
      <w:r>
        <w:rPr>
          <w:rFonts w:ascii="Times New Roman" w:hAnsi="Times New Roman" w:cs="Times New Roman"/>
          <w:sz w:val="28"/>
          <w:szCs w:val="28"/>
        </w:rPr>
        <w:t xml:space="preserve">Minutes taken by                                    </w:t>
      </w:r>
      <w:r w:rsidR="008548EA">
        <w:rPr>
          <w:rFonts w:ascii="Times New Roman" w:hAnsi="Times New Roman" w:cs="Times New Roman"/>
          <w:sz w:val="28"/>
          <w:szCs w:val="28"/>
        </w:rPr>
        <w:t xml:space="preserve">                        </w:t>
      </w:r>
      <w:r>
        <w:rPr>
          <w:rFonts w:ascii="Times New Roman" w:hAnsi="Times New Roman" w:cs="Times New Roman"/>
          <w:sz w:val="28"/>
          <w:szCs w:val="28"/>
        </w:rPr>
        <w:t>Confirmed by:</w:t>
      </w:r>
    </w:p>
    <w:p w:rsidR="0040751D" w:rsidRDefault="002D47D0" w:rsidP="0040751D">
      <w:pPr>
        <w:jc w:val="both"/>
        <w:rPr>
          <w:rFonts w:ascii="Times New Roman" w:hAnsi="Times New Roman" w:cs="Times New Roman"/>
          <w:sz w:val="28"/>
          <w:szCs w:val="28"/>
        </w:rPr>
      </w:pPr>
      <w:r>
        <w:rPr>
          <w:rFonts w:ascii="Times New Roman" w:hAnsi="Times New Roman" w:cs="Times New Roman"/>
          <w:sz w:val="28"/>
          <w:szCs w:val="28"/>
        </w:rPr>
        <w:t>……………………………</w:t>
      </w:r>
      <w:r w:rsidR="0040751D">
        <w:rPr>
          <w:rFonts w:ascii="Times New Roman" w:hAnsi="Times New Roman" w:cs="Times New Roman"/>
          <w:sz w:val="28"/>
          <w:szCs w:val="28"/>
        </w:rPr>
        <w:t xml:space="preserve">.                  </w:t>
      </w:r>
      <w:r w:rsidR="008548EA">
        <w:rPr>
          <w:rFonts w:ascii="Times New Roman" w:hAnsi="Times New Roman" w:cs="Times New Roman"/>
          <w:sz w:val="28"/>
          <w:szCs w:val="28"/>
        </w:rPr>
        <w:t xml:space="preserve">                          </w:t>
      </w:r>
      <w:r w:rsidR="0040751D">
        <w:rPr>
          <w:rFonts w:ascii="Times New Roman" w:hAnsi="Times New Roman" w:cs="Times New Roman"/>
          <w:sz w:val="28"/>
          <w:szCs w:val="28"/>
        </w:rPr>
        <w:t>………………………..</w:t>
      </w:r>
    </w:p>
    <w:p w:rsidR="0040751D" w:rsidRDefault="0040751D" w:rsidP="0040751D">
      <w:pPr>
        <w:jc w:val="both"/>
        <w:rPr>
          <w:rFonts w:ascii="Times New Roman" w:hAnsi="Times New Roman" w:cs="Times New Roman"/>
          <w:sz w:val="28"/>
          <w:szCs w:val="28"/>
        </w:rPr>
      </w:pPr>
      <w:r>
        <w:rPr>
          <w:rFonts w:ascii="Times New Roman" w:hAnsi="Times New Roman" w:cs="Times New Roman"/>
          <w:sz w:val="28"/>
          <w:szCs w:val="28"/>
        </w:rPr>
        <w:t xml:space="preserve">DATE: ……………………..                                        </w:t>
      </w:r>
      <w:r w:rsidR="008548EA">
        <w:rPr>
          <w:rFonts w:ascii="Times New Roman" w:hAnsi="Times New Roman" w:cs="Times New Roman"/>
          <w:sz w:val="28"/>
          <w:szCs w:val="28"/>
        </w:rPr>
        <w:t xml:space="preserve">  </w:t>
      </w:r>
      <w:r>
        <w:rPr>
          <w:rFonts w:ascii="Times New Roman" w:hAnsi="Times New Roman" w:cs="Times New Roman"/>
          <w:sz w:val="28"/>
          <w:szCs w:val="28"/>
        </w:rPr>
        <w:t>DATE: ……………….</w:t>
      </w:r>
    </w:p>
    <w:p w:rsidR="0040751D" w:rsidRDefault="0040751D" w:rsidP="0040751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Jane. Wanjiku                                                   </w:t>
      </w:r>
      <w:r w:rsidR="008548EA">
        <w:rPr>
          <w:rFonts w:ascii="Times New Roman" w:hAnsi="Times New Roman" w:cs="Times New Roman"/>
          <w:sz w:val="28"/>
          <w:szCs w:val="28"/>
        </w:rPr>
        <w:t xml:space="preserve">            </w:t>
      </w:r>
      <w:r w:rsidR="002D47D0">
        <w:rPr>
          <w:rFonts w:ascii="Times New Roman" w:hAnsi="Times New Roman" w:cs="Times New Roman"/>
          <w:sz w:val="28"/>
          <w:szCs w:val="28"/>
        </w:rPr>
        <w:t xml:space="preserve"> Dr. BSP Gatua Da</w:t>
      </w:r>
      <w:r>
        <w:rPr>
          <w:rFonts w:ascii="Times New Roman" w:hAnsi="Times New Roman" w:cs="Times New Roman"/>
          <w:sz w:val="28"/>
          <w:szCs w:val="28"/>
        </w:rPr>
        <w:t>vis</w:t>
      </w:r>
    </w:p>
    <w:p w:rsidR="0040751D" w:rsidRPr="0040751D" w:rsidRDefault="0040751D" w:rsidP="0040751D">
      <w:pPr>
        <w:jc w:val="both"/>
        <w:rPr>
          <w:rFonts w:ascii="Times New Roman" w:hAnsi="Times New Roman" w:cs="Times New Roman"/>
          <w:sz w:val="28"/>
          <w:szCs w:val="28"/>
        </w:rPr>
      </w:pPr>
      <w:r>
        <w:rPr>
          <w:rFonts w:ascii="Times New Roman" w:hAnsi="Times New Roman" w:cs="Times New Roman"/>
          <w:sz w:val="28"/>
          <w:szCs w:val="28"/>
        </w:rPr>
        <w:t xml:space="preserve">NG-CDFC SECRETARY                      </w:t>
      </w:r>
      <w:r w:rsidR="00A95587">
        <w:rPr>
          <w:rFonts w:ascii="Times New Roman" w:hAnsi="Times New Roman" w:cs="Times New Roman"/>
          <w:sz w:val="28"/>
          <w:szCs w:val="28"/>
        </w:rPr>
        <w:t xml:space="preserve">                             </w:t>
      </w:r>
      <w:r>
        <w:rPr>
          <w:rFonts w:ascii="Times New Roman" w:hAnsi="Times New Roman" w:cs="Times New Roman"/>
          <w:sz w:val="28"/>
          <w:szCs w:val="28"/>
        </w:rPr>
        <w:t>NG-CDFC CHAIRMAN</w:t>
      </w:r>
    </w:p>
    <w:p w:rsidR="0040751D" w:rsidRDefault="0040751D" w:rsidP="0040751D">
      <w:pPr>
        <w:jc w:val="both"/>
        <w:rPr>
          <w:rFonts w:ascii="Times New Roman" w:hAnsi="Times New Roman" w:cs="Times New Roman"/>
          <w:b/>
          <w:sz w:val="28"/>
          <w:szCs w:val="28"/>
          <w:u w:val="single"/>
        </w:rPr>
      </w:pPr>
    </w:p>
    <w:p w:rsidR="000112C7" w:rsidRDefault="000112C7">
      <w:pPr>
        <w:rPr>
          <w:rFonts w:ascii="Times New Roman" w:hAnsi="Times New Roman" w:cs="Times New Roman"/>
          <w:b/>
          <w:sz w:val="24"/>
          <w:szCs w:val="24"/>
          <w:u w:val="single"/>
        </w:rPr>
      </w:pPr>
    </w:p>
    <w:p w:rsidR="000112C7" w:rsidRPr="000112C7" w:rsidRDefault="000112C7">
      <w:pPr>
        <w:rPr>
          <w:rFonts w:ascii="Times New Roman" w:hAnsi="Times New Roman" w:cs="Times New Roman"/>
          <w:sz w:val="24"/>
          <w:szCs w:val="24"/>
        </w:rPr>
      </w:pPr>
    </w:p>
    <w:sectPr w:rsidR="000112C7" w:rsidRPr="000112C7" w:rsidSect="0079590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F3C" w:rsidRDefault="00952F3C" w:rsidP="00CE2B37">
      <w:pPr>
        <w:spacing w:after="0" w:line="240" w:lineRule="auto"/>
      </w:pPr>
      <w:r>
        <w:separator/>
      </w:r>
    </w:p>
  </w:endnote>
  <w:endnote w:type="continuationSeparator" w:id="0">
    <w:p w:rsidR="00952F3C" w:rsidRDefault="00952F3C" w:rsidP="00CE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B37" w:rsidRDefault="00CE2B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B37" w:rsidRDefault="00CE2B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B37" w:rsidRDefault="00CE2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F3C" w:rsidRDefault="00952F3C" w:rsidP="00CE2B37">
      <w:pPr>
        <w:spacing w:after="0" w:line="240" w:lineRule="auto"/>
      </w:pPr>
      <w:r>
        <w:separator/>
      </w:r>
    </w:p>
  </w:footnote>
  <w:footnote w:type="continuationSeparator" w:id="0">
    <w:p w:rsidR="00952F3C" w:rsidRDefault="00952F3C" w:rsidP="00CE2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B37" w:rsidRDefault="00952F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5320" o:spid="_x0000_s2050" type="#_x0000_t136" style="position:absolute;margin-left:0;margin-top:0;width:518.4pt;height:141.35pt;rotation:315;z-index:-251654144;mso-position-horizontal:center;mso-position-horizontal-relative:margin;mso-position-vertical:center;mso-position-vertical-relative:margin" o:allowincell="f" fillcolor="silver" stroked="f">
          <v:fill opacity=".5"/>
          <v:textpath style="font-family:&quot;Calibri&quot;;font-size:1pt" string="MOLO NG-CD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B37" w:rsidRDefault="00952F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5321" o:spid="_x0000_s2051" type="#_x0000_t136" style="position:absolute;margin-left:0;margin-top:0;width:518.4pt;height:141.35pt;rotation:315;z-index:-251652096;mso-position-horizontal:center;mso-position-horizontal-relative:margin;mso-position-vertical:center;mso-position-vertical-relative:margin" o:allowincell="f" fillcolor="silver" stroked="f">
          <v:fill opacity=".5"/>
          <v:textpath style="font-family:&quot;Calibri&quot;;font-size:1pt" string="MOLO NG-CD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B37" w:rsidRDefault="00952F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5319" o:spid="_x0000_s2049" type="#_x0000_t136" style="position:absolute;margin-left:0;margin-top:0;width:518.4pt;height:141.35pt;rotation:315;z-index:-251656192;mso-position-horizontal:center;mso-position-horizontal-relative:margin;mso-position-vertical:center;mso-position-vertical-relative:margin" o:allowincell="f" fillcolor="silver" stroked="f">
          <v:fill opacity=".5"/>
          <v:textpath style="font-family:&quot;Calibri&quot;;font-size:1pt" string="MOLO NG-CD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172EDA"/>
    <w:multiLevelType w:val="hybridMultilevel"/>
    <w:tmpl w:val="D3A4C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D14FBA"/>
    <w:multiLevelType w:val="hybridMultilevel"/>
    <w:tmpl w:val="DFF45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BA1A41"/>
    <w:multiLevelType w:val="hybridMultilevel"/>
    <w:tmpl w:val="F1C6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CF"/>
    <w:rsid w:val="000112C7"/>
    <w:rsid w:val="00074747"/>
    <w:rsid w:val="00121B06"/>
    <w:rsid w:val="00144AB9"/>
    <w:rsid w:val="00147319"/>
    <w:rsid w:val="00152C76"/>
    <w:rsid w:val="0019356C"/>
    <w:rsid w:val="001D1F4B"/>
    <w:rsid w:val="002263F5"/>
    <w:rsid w:val="002A09DA"/>
    <w:rsid w:val="002B4519"/>
    <w:rsid w:val="002D47D0"/>
    <w:rsid w:val="002D6229"/>
    <w:rsid w:val="002D629D"/>
    <w:rsid w:val="003514B4"/>
    <w:rsid w:val="00370D9B"/>
    <w:rsid w:val="003762B6"/>
    <w:rsid w:val="003F7B05"/>
    <w:rsid w:val="0040751D"/>
    <w:rsid w:val="00440639"/>
    <w:rsid w:val="00510229"/>
    <w:rsid w:val="005C4CE6"/>
    <w:rsid w:val="005D1C9D"/>
    <w:rsid w:val="005F04FF"/>
    <w:rsid w:val="00636391"/>
    <w:rsid w:val="00692CD8"/>
    <w:rsid w:val="00721591"/>
    <w:rsid w:val="007240FA"/>
    <w:rsid w:val="00755689"/>
    <w:rsid w:val="00762440"/>
    <w:rsid w:val="00791F7F"/>
    <w:rsid w:val="00792CD7"/>
    <w:rsid w:val="00795909"/>
    <w:rsid w:val="007E7673"/>
    <w:rsid w:val="007F760D"/>
    <w:rsid w:val="008548EA"/>
    <w:rsid w:val="0087235F"/>
    <w:rsid w:val="00903C86"/>
    <w:rsid w:val="00952F3C"/>
    <w:rsid w:val="009C42CF"/>
    <w:rsid w:val="00A44FBD"/>
    <w:rsid w:val="00A5705B"/>
    <w:rsid w:val="00A85CC2"/>
    <w:rsid w:val="00A95587"/>
    <w:rsid w:val="00AB61FE"/>
    <w:rsid w:val="00BC467F"/>
    <w:rsid w:val="00BC54E3"/>
    <w:rsid w:val="00BE1C9A"/>
    <w:rsid w:val="00C07AF7"/>
    <w:rsid w:val="00C133D8"/>
    <w:rsid w:val="00CA3B7A"/>
    <w:rsid w:val="00CC7BAA"/>
    <w:rsid w:val="00CE2B37"/>
    <w:rsid w:val="00CF23F8"/>
    <w:rsid w:val="00D326F8"/>
    <w:rsid w:val="00DA17F4"/>
    <w:rsid w:val="00E46770"/>
    <w:rsid w:val="00ED2B93"/>
    <w:rsid w:val="00F125F6"/>
    <w:rsid w:val="00F132DA"/>
    <w:rsid w:val="00F334FF"/>
    <w:rsid w:val="00F77077"/>
    <w:rsid w:val="00FC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DAABF0F-8098-48A5-BD42-19B34E92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74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747"/>
    <w:pPr>
      <w:ind w:left="720"/>
      <w:contextualSpacing/>
    </w:pPr>
  </w:style>
  <w:style w:type="table" w:styleId="TableGrid">
    <w:name w:val="Table Grid"/>
    <w:basedOn w:val="TableNormal"/>
    <w:uiPriority w:val="59"/>
    <w:rsid w:val="000747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74747"/>
    <w:rPr>
      <w:color w:val="0563C1" w:themeColor="hyperlink"/>
      <w:u w:val="single"/>
    </w:rPr>
  </w:style>
  <w:style w:type="paragraph" w:styleId="BalloonText">
    <w:name w:val="Balloon Text"/>
    <w:basedOn w:val="Normal"/>
    <w:link w:val="BalloonTextChar"/>
    <w:uiPriority w:val="99"/>
    <w:semiHidden/>
    <w:unhideWhenUsed/>
    <w:rsid w:val="00CE2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B37"/>
    <w:rPr>
      <w:rFonts w:ascii="Tahoma" w:eastAsiaTheme="minorEastAsia" w:hAnsi="Tahoma" w:cs="Tahoma"/>
      <w:sz w:val="16"/>
      <w:szCs w:val="16"/>
    </w:rPr>
  </w:style>
  <w:style w:type="paragraph" w:styleId="Header">
    <w:name w:val="header"/>
    <w:basedOn w:val="Normal"/>
    <w:link w:val="HeaderChar"/>
    <w:uiPriority w:val="99"/>
    <w:semiHidden/>
    <w:unhideWhenUsed/>
    <w:rsid w:val="00CE2B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2B37"/>
    <w:rPr>
      <w:rFonts w:eastAsiaTheme="minorEastAsia"/>
    </w:rPr>
  </w:style>
  <w:style w:type="paragraph" w:styleId="Footer">
    <w:name w:val="footer"/>
    <w:basedOn w:val="Normal"/>
    <w:link w:val="FooterChar"/>
    <w:uiPriority w:val="99"/>
    <w:semiHidden/>
    <w:unhideWhenUsed/>
    <w:rsid w:val="00CE2B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2B3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4108">
      <w:bodyDiv w:val="1"/>
      <w:marLeft w:val="0"/>
      <w:marRight w:val="0"/>
      <w:marTop w:val="0"/>
      <w:marBottom w:val="0"/>
      <w:divBdr>
        <w:top w:val="none" w:sz="0" w:space="0" w:color="auto"/>
        <w:left w:val="none" w:sz="0" w:space="0" w:color="auto"/>
        <w:bottom w:val="none" w:sz="0" w:space="0" w:color="auto"/>
        <w:right w:val="none" w:sz="0" w:space="0" w:color="auto"/>
      </w:divBdr>
    </w:div>
    <w:div w:id="18732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ocdf@cdf.go.k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df.go.k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2328</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2019-04-17T14:29:00Z</dcterms:created>
  <dcterms:modified xsi:type="dcterms:W3CDTF">2019-04-17T14:45:00Z</dcterms:modified>
</cp:coreProperties>
</file>