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E07C47" w14:textId="77777777" w:rsidR="008B4E7B" w:rsidRPr="00F435BE" w:rsidRDefault="008B4E7B" w:rsidP="00123096">
      <w:pPr>
        <w:pStyle w:val="Title"/>
        <w:rPr>
          <w:rFonts w:ascii="Maiandra GD" w:hAnsi="Maiandra GD"/>
          <w:color w:val="000000" w:themeColor="text1"/>
          <w:sz w:val="44"/>
        </w:rPr>
      </w:pPr>
    </w:p>
    <w:p w14:paraId="09F86DDB" w14:textId="269C5E75" w:rsidR="00123096" w:rsidRPr="00F435BE" w:rsidRDefault="00123096" w:rsidP="00123096">
      <w:pPr>
        <w:pStyle w:val="Title"/>
        <w:rPr>
          <w:rFonts w:ascii="Maiandra GD" w:hAnsi="Maiandra GD"/>
          <w:color w:val="000000" w:themeColor="text1"/>
          <w:sz w:val="44"/>
        </w:rPr>
      </w:pPr>
      <w:r w:rsidRPr="00F435BE">
        <w:rPr>
          <w:rFonts w:ascii="Maiandra GD" w:hAnsi="Maiandra GD"/>
          <w:color w:val="000000" w:themeColor="text1"/>
          <w:sz w:val="44"/>
        </w:rPr>
        <w:t>CONSTITUENCIES DEVELOPMENT FUND</w:t>
      </w:r>
    </w:p>
    <w:p w14:paraId="1A9B2BC0" w14:textId="77777777" w:rsidR="00123096" w:rsidRPr="00F435BE" w:rsidRDefault="00123096" w:rsidP="00123096">
      <w:pPr>
        <w:pStyle w:val="Title"/>
        <w:rPr>
          <w:rFonts w:ascii="Maiandra GD" w:hAnsi="Maiandra GD"/>
          <w:noProof/>
          <w:color w:val="000000" w:themeColor="text1"/>
          <w:sz w:val="24"/>
          <w:lang w:eastAsia="en-GB"/>
        </w:rPr>
      </w:pPr>
      <w:r w:rsidRPr="00F435BE">
        <w:rPr>
          <w:rFonts w:ascii="Maiandra GD" w:hAnsi="Maiandra GD"/>
          <w:noProof/>
          <w:color w:val="000000" w:themeColor="text1"/>
          <w:sz w:val="24"/>
          <w:lang w:val="en-US"/>
        </w:rPr>
        <w:drawing>
          <wp:inline distT="0" distB="0" distL="0" distR="0" wp14:anchorId="1199EC8D" wp14:editId="59149CD6">
            <wp:extent cx="4635500" cy="3130550"/>
            <wp:effectExtent l="0" t="0" r="0" b="0"/>
            <wp:docPr id="64" name="Picture 64" descr="C:\Users\Funds Manager\Documents\314975_272495569438176_192218331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Funds Manager\Documents\314975_272495569438176_1922183310_n.jpg"/>
                    <pic:cNvPicPr>
                      <a:picLocks noChangeAspect="1" noChangeArrowheads="1"/>
                    </pic:cNvPicPr>
                  </pic:nvPicPr>
                  <pic:blipFill>
                    <a:blip r:embed="rId8" cstate="print"/>
                    <a:srcRect/>
                    <a:stretch>
                      <a:fillRect/>
                    </a:stretch>
                  </pic:blipFill>
                  <pic:spPr bwMode="auto">
                    <a:xfrm>
                      <a:off x="0" y="0"/>
                      <a:ext cx="4635500" cy="3130550"/>
                    </a:xfrm>
                    <a:prstGeom prst="rect">
                      <a:avLst/>
                    </a:prstGeom>
                    <a:noFill/>
                    <a:ln w="9525">
                      <a:noFill/>
                      <a:miter lim="800000"/>
                      <a:headEnd/>
                      <a:tailEnd/>
                    </a:ln>
                  </pic:spPr>
                </pic:pic>
              </a:graphicData>
            </a:graphic>
          </wp:inline>
        </w:drawing>
      </w:r>
    </w:p>
    <w:p w14:paraId="4DEA1946" w14:textId="77777777" w:rsidR="00123096" w:rsidRPr="00F435BE" w:rsidRDefault="00123096" w:rsidP="00123096">
      <w:pPr>
        <w:pStyle w:val="Heading6"/>
        <w:jc w:val="center"/>
        <w:rPr>
          <w:rFonts w:ascii="Maiandra GD" w:hAnsi="Maiandra GD"/>
          <w:color w:val="000000" w:themeColor="text1"/>
          <w:sz w:val="24"/>
        </w:rPr>
      </w:pPr>
    </w:p>
    <w:p w14:paraId="28D878EF" w14:textId="6794FA9A" w:rsidR="00123096" w:rsidRPr="00F435BE" w:rsidRDefault="00AC5BCE" w:rsidP="00123096">
      <w:pPr>
        <w:pStyle w:val="Heading6"/>
        <w:jc w:val="center"/>
        <w:rPr>
          <w:rFonts w:ascii="Maiandra GD" w:hAnsi="Maiandra GD"/>
          <w:color w:val="000000" w:themeColor="text1"/>
          <w:sz w:val="48"/>
        </w:rPr>
      </w:pPr>
      <w:r>
        <w:rPr>
          <w:rFonts w:ascii="Maiandra GD" w:hAnsi="Maiandra GD"/>
          <w:color w:val="000000" w:themeColor="text1"/>
          <w:sz w:val="48"/>
        </w:rPr>
        <w:t>SIRISIA</w:t>
      </w:r>
      <w:r w:rsidR="00123096" w:rsidRPr="00F435BE">
        <w:rPr>
          <w:rFonts w:ascii="Maiandra GD" w:hAnsi="Maiandra GD"/>
          <w:color w:val="000000" w:themeColor="text1"/>
          <w:sz w:val="48"/>
        </w:rPr>
        <w:t xml:space="preserve"> CONSTITUENCY</w:t>
      </w:r>
    </w:p>
    <w:p w14:paraId="13A42EE3" w14:textId="77777777" w:rsidR="00C36A28" w:rsidRPr="00F435BE" w:rsidRDefault="00C36A28" w:rsidP="00123096">
      <w:pPr>
        <w:jc w:val="center"/>
        <w:rPr>
          <w:rFonts w:ascii="Maiandra GD" w:hAnsi="Maiandra GD"/>
          <w:color w:val="000000" w:themeColor="text1"/>
        </w:rPr>
      </w:pPr>
    </w:p>
    <w:p w14:paraId="1CA76793" w14:textId="77777777" w:rsidR="00123096" w:rsidRPr="00F435BE" w:rsidRDefault="00123096" w:rsidP="00123096">
      <w:pPr>
        <w:jc w:val="center"/>
        <w:rPr>
          <w:rFonts w:ascii="Maiandra GD" w:eastAsia="Times New Roman" w:hAnsi="Maiandra GD" w:cs="Times New Roman"/>
          <w:b/>
          <w:bCs/>
          <w:color w:val="000000" w:themeColor="text1"/>
          <w:sz w:val="48"/>
          <w:szCs w:val="24"/>
          <w:lang w:val="en-GB"/>
        </w:rPr>
      </w:pPr>
      <w:r w:rsidRPr="00F435BE">
        <w:rPr>
          <w:rFonts w:ascii="Maiandra GD" w:eastAsia="Times New Roman" w:hAnsi="Maiandra GD" w:cs="Times New Roman"/>
          <w:b/>
          <w:bCs/>
          <w:color w:val="000000" w:themeColor="text1"/>
          <w:sz w:val="48"/>
          <w:szCs w:val="24"/>
          <w:lang w:val="en-GB"/>
        </w:rPr>
        <w:t xml:space="preserve">WARD REPORT </w:t>
      </w:r>
    </w:p>
    <w:p w14:paraId="5D3D3337" w14:textId="77777777" w:rsidR="00997FCA" w:rsidRPr="00F435BE" w:rsidRDefault="00997FCA" w:rsidP="00123096">
      <w:pPr>
        <w:jc w:val="center"/>
        <w:rPr>
          <w:rFonts w:ascii="Maiandra GD" w:eastAsia="Times New Roman" w:hAnsi="Maiandra GD" w:cs="Times New Roman"/>
          <w:b/>
          <w:bCs/>
          <w:color w:val="000000" w:themeColor="text1"/>
          <w:sz w:val="48"/>
          <w:szCs w:val="24"/>
          <w:lang w:val="en-GB"/>
        </w:rPr>
      </w:pPr>
      <w:r w:rsidRPr="00F435BE">
        <w:rPr>
          <w:rFonts w:ascii="Maiandra GD" w:eastAsia="Times New Roman" w:hAnsi="Maiandra GD" w:cs="Times New Roman"/>
          <w:b/>
          <w:bCs/>
          <w:color w:val="000000" w:themeColor="text1"/>
          <w:sz w:val="48"/>
          <w:szCs w:val="24"/>
          <w:lang w:val="en-GB"/>
        </w:rPr>
        <w:t>PUBLIC PARTICIPATION CONDUCTED IN</w:t>
      </w:r>
    </w:p>
    <w:p w14:paraId="0FE2A365" w14:textId="2893A3EE" w:rsidR="00123096" w:rsidRPr="00F435BE" w:rsidRDefault="00706806" w:rsidP="00123096">
      <w:pPr>
        <w:jc w:val="center"/>
        <w:rPr>
          <w:rFonts w:ascii="Maiandra GD" w:eastAsia="Times New Roman" w:hAnsi="Maiandra GD" w:cs="Times New Roman"/>
          <w:b/>
          <w:bCs/>
          <w:color w:val="000000" w:themeColor="text1"/>
          <w:sz w:val="48"/>
          <w:szCs w:val="24"/>
          <w:lang w:val="en-GB"/>
        </w:rPr>
      </w:pPr>
      <w:r w:rsidRPr="00F435BE">
        <w:rPr>
          <w:rFonts w:ascii="Maiandra GD" w:eastAsia="Times New Roman" w:hAnsi="Maiandra GD" w:cs="Times New Roman"/>
          <w:b/>
          <w:bCs/>
          <w:color w:val="000000" w:themeColor="text1"/>
          <w:sz w:val="48"/>
          <w:szCs w:val="24"/>
          <w:lang w:val="en-GB"/>
        </w:rPr>
        <w:t>NOVEMBER</w:t>
      </w:r>
      <w:r w:rsidR="003031B4" w:rsidRPr="00F435BE">
        <w:rPr>
          <w:rFonts w:ascii="Maiandra GD" w:eastAsia="Times New Roman" w:hAnsi="Maiandra GD" w:cs="Times New Roman"/>
          <w:b/>
          <w:bCs/>
          <w:color w:val="000000" w:themeColor="text1"/>
          <w:sz w:val="48"/>
          <w:szCs w:val="24"/>
          <w:lang w:val="en-GB"/>
        </w:rPr>
        <w:t xml:space="preserve"> </w:t>
      </w:r>
      <w:r w:rsidR="00946E8B" w:rsidRPr="00F435BE">
        <w:rPr>
          <w:rFonts w:ascii="Maiandra GD" w:eastAsia="Times New Roman" w:hAnsi="Maiandra GD" w:cs="Times New Roman"/>
          <w:b/>
          <w:bCs/>
          <w:color w:val="000000" w:themeColor="text1"/>
          <w:sz w:val="48"/>
          <w:szCs w:val="24"/>
          <w:lang w:val="en-GB"/>
        </w:rPr>
        <w:t>202</w:t>
      </w:r>
      <w:r w:rsidR="003031B4" w:rsidRPr="00F435BE">
        <w:rPr>
          <w:rFonts w:ascii="Maiandra GD" w:eastAsia="Times New Roman" w:hAnsi="Maiandra GD" w:cs="Times New Roman"/>
          <w:b/>
          <w:bCs/>
          <w:color w:val="000000" w:themeColor="text1"/>
          <w:sz w:val="48"/>
          <w:szCs w:val="24"/>
          <w:lang w:val="en-GB"/>
        </w:rPr>
        <w:t>4</w:t>
      </w:r>
      <w:r w:rsidR="00732A3F" w:rsidRPr="00F435BE">
        <w:rPr>
          <w:rFonts w:ascii="Maiandra GD" w:eastAsia="Times New Roman" w:hAnsi="Maiandra GD" w:cs="Times New Roman"/>
          <w:b/>
          <w:bCs/>
          <w:color w:val="000000" w:themeColor="text1"/>
          <w:sz w:val="48"/>
          <w:szCs w:val="24"/>
          <w:lang w:val="en-GB"/>
        </w:rPr>
        <w:t xml:space="preserve"> </w:t>
      </w:r>
    </w:p>
    <w:p w14:paraId="04A30813" w14:textId="77777777" w:rsidR="00946E8B" w:rsidRPr="00F435BE" w:rsidRDefault="00946E8B" w:rsidP="00123096">
      <w:pPr>
        <w:jc w:val="center"/>
        <w:rPr>
          <w:rFonts w:ascii="Maiandra GD" w:eastAsia="Times New Roman" w:hAnsi="Maiandra GD" w:cs="Times New Roman"/>
          <w:b/>
          <w:bCs/>
          <w:color w:val="000000" w:themeColor="text1"/>
          <w:sz w:val="48"/>
          <w:szCs w:val="24"/>
          <w:lang w:val="en-GB"/>
        </w:rPr>
      </w:pPr>
    </w:p>
    <w:p w14:paraId="7D798515" w14:textId="77777777" w:rsidR="00123096" w:rsidRPr="00F435BE" w:rsidRDefault="00123096" w:rsidP="00123096">
      <w:pPr>
        <w:jc w:val="center"/>
        <w:rPr>
          <w:rFonts w:ascii="Maiandra GD" w:eastAsia="Times New Roman" w:hAnsi="Maiandra GD" w:cs="Times New Roman"/>
          <w:b/>
          <w:bCs/>
          <w:color w:val="000000" w:themeColor="text1"/>
          <w:sz w:val="48"/>
          <w:szCs w:val="24"/>
          <w:lang w:val="en-GB"/>
        </w:rPr>
      </w:pPr>
    </w:p>
    <w:sdt>
      <w:sdtPr>
        <w:rPr>
          <w:rFonts w:ascii="Maiandra GD" w:eastAsiaTheme="minorHAnsi" w:hAnsi="Maiandra GD" w:cs="Times New Roman"/>
          <w:color w:val="000000" w:themeColor="text1"/>
          <w:sz w:val="24"/>
          <w:szCs w:val="24"/>
        </w:rPr>
        <w:id w:val="-1818487260"/>
        <w:docPartObj>
          <w:docPartGallery w:val="Table of Contents"/>
          <w:docPartUnique/>
        </w:docPartObj>
      </w:sdtPr>
      <w:sdtEndPr>
        <w:rPr>
          <w:rFonts w:cstheme="minorBidi"/>
          <w:b/>
          <w:bCs/>
          <w:noProof/>
          <w:sz w:val="22"/>
          <w:szCs w:val="22"/>
        </w:rPr>
      </w:sdtEndPr>
      <w:sdtContent>
        <w:p w14:paraId="39F38212" w14:textId="77777777" w:rsidR="00766B26" w:rsidRPr="00F435BE" w:rsidRDefault="00766B26" w:rsidP="00766B26">
          <w:pPr>
            <w:pStyle w:val="TOCHeading"/>
            <w:spacing w:line="360"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Table of Contents</w:t>
          </w:r>
        </w:p>
        <w:p w14:paraId="537D88E7" w14:textId="6D9E684D" w:rsidR="00BB3959" w:rsidRPr="00F435BE" w:rsidRDefault="00766B26">
          <w:pPr>
            <w:pStyle w:val="TOC1"/>
            <w:tabs>
              <w:tab w:val="right" w:leader="dot" w:pos="9350"/>
            </w:tabs>
            <w:rPr>
              <w:rFonts w:ascii="Maiandra GD" w:eastAsiaTheme="minorEastAsia" w:hAnsi="Maiandra GD"/>
              <w:noProof/>
              <w:kern w:val="2"/>
              <w:lang w:val="en-KE" w:eastAsia="en-KE"/>
              <w14:ligatures w14:val="standardContextual"/>
            </w:rPr>
          </w:pPr>
          <w:r w:rsidRPr="00F435BE">
            <w:rPr>
              <w:rFonts w:ascii="Maiandra GD" w:hAnsi="Maiandra GD" w:cs="Times New Roman"/>
              <w:bCs/>
              <w:noProof/>
              <w:color w:val="000000" w:themeColor="text1"/>
              <w:sz w:val="24"/>
              <w:szCs w:val="24"/>
            </w:rPr>
            <w:fldChar w:fldCharType="begin"/>
          </w:r>
          <w:r w:rsidRPr="00F435BE">
            <w:rPr>
              <w:rFonts w:ascii="Maiandra GD" w:hAnsi="Maiandra GD" w:cs="Times New Roman"/>
              <w:bCs/>
              <w:noProof/>
              <w:color w:val="000000" w:themeColor="text1"/>
              <w:sz w:val="24"/>
              <w:szCs w:val="24"/>
            </w:rPr>
            <w:instrText xml:space="preserve"> TOC \o "1-3" \h \z \u </w:instrText>
          </w:r>
          <w:r w:rsidRPr="00F435BE">
            <w:rPr>
              <w:rFonts w:ascii="Maiandra GD" w:hAnsi="Maiandra GD" w:cs="Times New Roman"/>
              <w:bCs/>
              <w:noProof/>
              <w:color w:val="000000" w:themeColor="text1"/>
              <w:sz w:val="24"/>
              <w:szCs w:val="24"/>
            </w:rPr>
            <w:fldChar w:fldCharType="separate"/>
          </w:r>
          <w:hyperlink w:anchor="_Toc182296881" w:history="1">
            <w:r w:rsidR="00BB3959" w:rsidRPr="00F435BE">
              <w:rPr>
                <w:rStyle w:val="Hyperlink"/>
                <w:rFonts w:ascii="Maiandra GD" w:eastAsia="Times New Roman" w:hAnsi="Maiandra GD" w:cs="Times New Roman"/>
                <w:b/>
                <w:noProof/>
                <w:lang w:val="en-GB"/>
              </w:rPr>
              <w:t>1.0 Introduction</w:t>
            </w:r>
            <w:r w:rsidR="00BB3959" w:rsidRPr="00F435BE">
              <w:rPr>
                <w:rFonts w:ascii="Maiandra GD" w:hAnsi="Maiandra GD"/>
                <w:noProof/>
                <w:webHidden/>
              </w:rPr>
              <w:tab/>
            </w:r>
            <w:r w:rsidR="00BB3959" w:rsidRPr="00F435BE">
              <w:rPr>
                <w:rFonts w:ascii="Maiandra GD" w:hAnsi="Maiandra GD"/>
                <w:noProof/>
                <w:webHidden/>
              </w:rPr>
              <w:fldChar w:fldCharType="begin"/>
            </w:r>
            <w:r w:rsidR="00BB3959" w:rsidRPr="00F435BE">
              <w:rPr>
                <w:rFonts w:ascii="Maiandra GD" w:hAnsi="Maiandra GD"/>
                <w:noProof/>
                <w:webHidden/>
              </w:rPr>
              <w:instrText xml:space="preserve"> PAGEREF _Toc182296881 \h </w:instrText>
            </w:r>
            <w:r w:rsidR="00BB3959" w:rsidRPr="00F435BE">
              <w:rPr>
                <w:rFonts w:ascii="Maiandra GD" w:hAnsi="Maiandra GD"/>
                <w:noProof/>
                <w:webHidden/>
              </w:rPr>
            </w:r>
            <w:r w:rsidR="00BB3959" w:rsidRPr="00F435BE">
              <w:rPr>
                <w:rFonts w:ascii="Maiandra GD" w:hAnsi="Maiandra GD"/>
                <w:noProof/>
                <w:webHidden/>
              </w:rPr>
              <w:fldChar w:fldCharType="separate"/>
            </w:r>
            <w:r w:rsidR="00BB3959" w:rsidRPr="00F435BE">
              <w:rPr>
                <w:rFonts w:ascii="Maiandra GD" w:hAnsi="Maiandra GD"/>
                <w:noProof/>
                <w:webHidden/>
              </w:rPr>
              <w:t>3</w:t>
            </w:r>
            <w:r w:rsidR="00BB3959" w:rsidRPr="00F435BE">
              <w:rPr>
                <w:rFonts w:ascii="Maiandra GD" w:hAnsi="Maiandra GD"/>
                <w:noProof/>
                <w:webHidden/>
              </w:rPr>
              <w:fldChar w:fldCharType="end"/>
            </w:r>
          </w:hyperlink>
        </w:p>
        <w:p w14:paraId="11F9EBAC" w14:textId="3EEC2694"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82" w:history="1">
            <w:r w:rsidRPr="00F435BE">
              <w:rPr>
                <w:rStyle w:val="Hyperlink"/>
                <w:rFonts w:ascii="Maiandra GD" w:eastAsia="Times New Roman" w:hAnsi="Maiandra GD" w:cs="Times New Roman"/>
                <w:b/>
                <w:noProof/>
                <w:lang w:val="en-GB"/>
              </w:rPr>
              <w:t>1.1Background of NG-CDF</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_Toc182296882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4</w:t>
            </w:r>
            <w:r w:rsidRPr="00F435BE">
              <w:rPr>
                <w:rFonts w:ascii="Maiandra GD" w:hAnsi="Maiandra GD"/>
                <w:noProof/>
                <w:webHidden/>
              </w:rPr>
              <w:fldChar w:fldCharType="end"/>
            </w:r>
          </w:hyperlink>
        </w:p>
        <w:p w14:paraId="3BD2F296" w14:textId="299B8E8D"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83" w:history="1">
            <w:r w:rsidRPr="00F435BE">
              <w:rPr>
                <w:rStyle w:val="Hyperlink"/>
                <w:rFonts w:ascii="Maiandra GD" w:eastAsia="Times New Roman" w:hAnsi="Maiandra GD" w:cs="Times New Roman"/>
                <w:b/>
                <w:noProof/>
                <w:lang w:val="en-GB"/>
              </w:rPr>
              <w:t>2.0 Overview</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_Toc182296883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5</w:t>
            </w:r>
            <w:r w:rsidRPr="00F435BE">
              <w:rPr>
                <w:rFonts w:ascii="Maiandra GD" w:hAnsi="Maiandra GD"/>
                <w:noProof/>
                <w:webHidden/>
              </w:rPr>
              <w:fldChar w:fldCharType="end"/>
            </w:r>
          </w:hyperlink>
        </w:p>
        <w:p w14:paraId="26B13AD0" w14:textId="246BC29F"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84" w:history="1">
            <w:r w:rsidRPr="00F435BE">
              <w:rPr>
                <w:rStyle w:val="Hyperlink"/>
                <w:rFonts w:ascii="Maiandra GD" w:hAnsi="Maiandra GD" w:cs="Times New Roman"/>
                <w:b/>
                <w:noProof/>
              </w:rPr>
              <w:t xml:space="preserve">2.1About </w:t>
            </w:r>
            <w:r w:rsidR="00AC5BCE">
              <w:rPr>
                <w:rStyle w:val="Hyperlink"/>
                <w:rFonts w:ascii="Maiandra GD" w:hAnsi="Maiandra GD" w:cs="Times New Roman"/>
                <w:b/>
                <w:noProof/>
              </w:rPr>
              <w:t>Sirisia</w:t>
            </w:r>
            <w:r w:rsidRPr="00F435BE">
              <w:rPr>
                <w:rStyle w:val="Hyperlink"/>
                <w:rFonts w:ascii="Maiandra GD" w:hAnsi="Maiandra GD" w:cs="Times New Roman"/>
                <w:b/>
                <w:noProof/>
              </w:rPr>
              <w:t xml:space="preserve"> Constituency</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_Toc182296884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6</w:t>
            </w:r>
            <w:r w:rsidRPr="00F435BE">
              <w:rPr>
                <w:rFonts w:ascii="Maiandra GD" w:hAnsi="Maiandra GD"/>
                <w:noProof/>
                <w:webHidden/>
              </w:rPr>
              <w:fldChar w:fldCharType="end"/>
            </w:r>
          </w:hyperlink>
        </w:p>
        <w:p w14:paraId="7829FAA0" w14:textId="4CE05D4A"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85" w:history="1">
            <w:r w:rsidRPr="00F435BE">
              <w:rPr>
                <w:rStyle w:val="Hyperlink"/>
                <w:rFonts w:ascii="Maiandra GD" w:eastAsia="Times New Roman" w:hAnsi="Maiandra GD" w:cs="Times New Roman"/>
                <w:b/>
                <w:bCs/>
                <w:noProof/>
                <w:lang w:val="en-GB"/>
              </w:rPr>
              <w:t xml:space="preserve">2.2 </w:t>
            </w:r>
            <w:r w:rsidRPr="00F435BE">
              <w:rPr>
                <w:rStyle w:val="Hyperlink"/>
                <w:rFonts w:ascii="Maiandra GD" w:hAnsi="Maiandra GD" w:cs="Times New Roman"/>
                <w:b/>
                <w:noProof/>
              </w:rPr>
              <w:t xml:space="preserve">Overview of Fundable Projects under Ng-Cdf by </w:t>
            </w:r>
            <w:r w:rsidR="00AC5BCE">
              <w:rPr>
                <w:rStyle w:val="Hyperlink"/>
                <w:rFonts w:ascii="Maiandra GD" w:hAnsi="Maiandra GD" w:cs="Times New Roman"/>
                <w:b/>
                <w:noProof/>
              </w:rPr>
              <w:t>Sirisia</w:t>
            </w:r>
            <w:r w:rsidRPr="00F435BE">
              <w:rPr>
                <w:rStyle w:val="Hyperlink"/>
                <w:rFonts w:ascii="Maiandra GD" w:hAnsi="Maiandra GD" w:cs="Times New Roman"/>
                <w:b/>
                <w:noProof/>
              </w:rPr>
              <w:t xml:space="preserve"> Constituency</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_Toc182296885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6</w:t>
            </w:r>
            <w:r w:rsidRPr="00F435BE">
              <w:rPr>
                <w:rFonts w:ascii="Maiandra GD" w:hAnsi="Maiandra GD"/>
                <w:noProof/>
                <w:webHidden/>
              </w:rPr>
              <w:fldChar w:fldCharType="end"/>
            </w:r>
          </w:hyperlink>
        </w:p>
        <w:p w14:paraId="7D80CDBF" w14:textId="011FADE5"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86" w:history="1">
            <w:r w:rsidRPr="00F435BE">
              <w:rPr>
                <w:rStyle w:val="Hyperlink"/>
                <w:rFonts w:ascii="Maiandra GD" w:eastAsia="Times New Roman" w:hAnsi="Maiandra GD" w:cs="Times New Roman"/>
                <w:b/>
                <w:noProof/>
              </w:rPr>
              <w:t>2.3 Ineligible Projects for NG-CDF Funding</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_Toc182296886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8</w:t>
            </w:r>
            <w:r w:rsidRPr="00F435BE">
              <w:rPr>
                <w:rFonts w:ascii="Maiandra GD" w:hAnsi="Maiandra GD"/>
                <w:noProof/>
                <w:webHidden/>
              </w:rPr>
              <w:fldChar w:fldCharType="end"/>
            </w:r>
          </w:hyperlink>
        </w:p>
        <w:p w14:paraId="516221E1" w14:textId="2EA2B8C7"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87" w:history="1">
            <w:r w:rsidRPr="00F435BE">
              <w:rPr>
                <w:rStyle w:val="Hyperlink"/>
                <w:rFonts w:ascii="Maiandra GD" w:eastAsia="Times New Roman" w:hAnsi="Maiandra GD" w:cs="Times New Roman"/>
                <w:b/>
                <w:noProof/>
                <w:lang w:val="en-GB"/>
              </w:rPr>
              <w:t>3.2.1 Members Present</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_Toc182296887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9</w:t>
            </w:r>
            <w:r w:rsidRPr="00F435BE">
              <w:rPr>
                <w:rFonts w:ascii="Maiandra GD" w:hAnsi="Maiandra GD"/>
                <w:noProof/>
                <w:webHidden/>
              </w:rPr>
              <w:fldChar w:fldCharType="end"/>
            </w:r>
          </w:hyperlink>
        </w:p>
        <w:p w14:paraId="3CBA9A91" w14:textId="4A8E8D29"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88" w:history="1">
            <w:r w:rsidRPr="00F435BE">
              <w:rPr>
                <w:rStyle w:val="Hyperlink"/>
                <w:rFonts w:ascii="Maiandra GD" w:hAnsi="Maiandra GD" w:cs="Times New Roman"/>
                <w:b/>
                <w:noProof/>
              </w:rPr>
              <w:t>3.2.2 Preliminaries</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_Toc182296888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9</w:t>
            </w:r>
            <w:r w:rsidRPr="00F435BE">
              <w:rPr>
                <w:rFonts w:ascii="Maiandra GD" w:hAnsi="Maiandra GD"/>
                <w:noProof/>
                <w:webHidden/>
              </w:rPr>
              <w:fldChar w:fldCharType="end"/>
            </w:r>
          </w:hyperlink>
        </w:p>
        <w:p w14:paraId="5DC880BE" w14:textId="5C6E8C66"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89" w:history="1">
            <w:r w:rsidRPr="00F435BE">
              <w:rPr>
                <w:rStyle w:val="Hyperlink"/>
                <w:rFonts w:ascii="Maiandra GD" w:hAnsi="Maiandra GD" w:cs="Times New Roman"/>
                <w:b/>
                <w:noProof/>
              </w:rPr>
              <w:t>3.2.3 Comments by the Area Chief</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_Toc182296889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10</w:t>
            </w:r>
            <w:r w:rsidRPr="00F435BE">
              <w:rPr>
                <w:rFonts w:ascii="Maiandra GD" w:hAnsi="Maiandra GD"/>
                <w:noProof/>
                <w:webHidden/>
              </w:rPr>
              <w:fldChar w:fldCharType="end"/>
            </w:r>
          </w:hyperlink>
        </w:p>
        <w:p w14:paraId="6FFFF195" w14:textId="2F2C673D"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0" w:history="1">
            <w:r w:rsidRPr="00F435BE">
              <w:rPr>
                <w:rStyle w:val="Hyperlink"/>
                <w:rFonts w:ascii="Maiandra GD" w:hAnsi="Maiandra GD" w:cs="Times New Roman"/>
                <w:b/>
                <w:noProof/>
              </w:rPr>
              <w:t>3.2.4 Comments by the Fund Account Manager</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_Toc182296890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10</w:t>
            </w:r>
            <w:r w:rsidRPr="00F435BE">
              <w:rPr>
                <w:rFonts w:ascii="Maiandra GD" w:hAnsi="Maiandra GD"/>
                <w:noProof/>
                <w:webHidden/>
              </w:rPr>
              <w:fldChar w:fldCharType="end"/>
            </w:r>
          </w:hyperlink>
        </w:p>
        <w:p w14:paraId="48E3C4EF" w14:textId="32D326A3"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1" w:history="1">
            <w:r w:rsidRPr="00F435BE">
              <w:rPr>
                <w:rStyle w:val="Hyperlink"/>
                <w:rFonts w:ascii="Maiandra GD" w:hAnsi="Maiandra GD" w:cs="Times New Roman"/>
                <w:b/>
                <w:noProof/>
              </w:rPr>
              <w:t>3.2.6 Challenges</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_Toc182296891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12</w:t>
            </w:r>
            <w:r w:rsidRPr="00F435BE">
              <w:rPr>
                <w:rFonts w:ascii="Maiandra GD" w:hAnsi="Maiandra GD"/>
                <w:noProof/>
                <w:webHidden/>
              </w:rPr>
              <w:fldChar w:fldCharType="end"/>
            </w:r>
          </w:hyperlink>
        </w:p>
        <w:p w14:paraId="6506DC90" w14:textId="3F58E1A3"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2" w:history="1">
            <w:r w:rsidRPr="00F435BE">
              <w:rPr>
                <w:rStyle w:val="Hyperlink"/>
                <w:rFonts w:ascii="Maiandra GD" w:hAnsi="Maiandra GD" w:cs="Times New Roman"/>
                <w:b/>
                <w:noProof/>
              </w:rPr>
              <w:t>3.2.7 Way forward</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_Toc182296892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12</w:t>
            </w:r>
            <w:r w:rsidRPr="00F435BE">
              <w:rPr>
                <w:rFonts w:ascii="Maiandra GD" w:hAnsi="Maiandra GD"/>
                <w:noProof/>
                <w:webHidden/>
              </w:rPr>
              <w:fldChar w:fldCharType="end"/>
            </w:r>
          </w:hyperlink>
        </w:p>
        <w:p w14:paraId="5348750D" w14:textId="0D089EB9"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3" w:history="1">
            <w:r w:rsidRPr="00F435BE">
              <w:rPr>
                <w:rStyle w:val="Hyperlink"/>
                <w:rFonts w:ascii="Maiandra GD" w:eastAsia="Times New Roman" w:hAnsi="Maiandra GD" w:cs="Times New Roman"/>
                <w:b/>
                <w:noProof/>
                <w:lang w:val="en-GB"/>
              </w:rPr>
              <w:t>3.3 Market Milimani Ward</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_Toc182296893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12</w:t>
            </w:r>
            <w:r w:rsidRPr="00F435BE">
              <w:rPr>
                <w:rFonts w:ascii="Maiandra GD" w:hAnsi="Maiandra GD"/>
                <w:noProof/>
                <w:webHidden/>
              </w:rPr>
              <w:fldChar w:fldCharType="end"/>
            </w:r>
          </w:hyperlink>
        </w:p>
        <w:p w14:paraId="1DBF4D6A" w14:textId="68925E84"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4" w:history="1">
            <w:r w:rsidRPr="00F435BE">
              <w:rPr>
                <w:rStyle w:val="Hyperlink"/>
                <w:rFonts w:ascii="Maiandra GD" w:eastAsia="Times New Roman" w:hAnsi="Maiandra GD" w:cs="Times New Roman"/>
                <w:b/>
                <w:noProof/>
                <w:lang w:val="en-GB"/>
              </w:rPr>
              <w:t>3.3.1 Members Present</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_Toc182296894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12</w:t>
            </w:r>
            <w:r w:rsidRPr="00F435BE">
              <w:rPr>
                <w:rFonts w:ascii="Maiandra GD" w:hAnsi="Maiandra GD"/>
                <w:noProof/>
                <w:webHidden/>
              </w:rPr>
              <w:fldChar w:fldCharType="end"/>
            </w:r>
          </w:hyperlink>
        </w:p>
        <w:p w14:paraId="4F099F3E" w14:textId="03BAEF61"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5" w:history="1">
            <w:r w:rsidRPr="00F435BE">
              <w:rPr>
                <w:rStyle w:val="Hyperlink"/>
                <w:rFonts w:ascii="Maiandra GD" w:hAnsi="Maiandra GD" w:cs="Times New Roman"/>
                <w:b/>
                <w:noProof/>
              </w:rPr>
              <w:t>3.3.2 Preliminaries</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_Toc182296895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13</w:t>
            </w:r>
            <w:r w:rsidRPr="00F435BE">
              <w:rPr>
                <w:rFonts w:ascii="Maiandra GD" w:hAnsi="Maiandra GD"/>
                <w:noProof/>
                <w:webHidden/>
              </w:rPr>
              <w:fldChar w:fldCharType="end"/>
            </w:r>
          </w:hyperlink>
        </w:p>
        <w:p w14:paraId="3F2EEF28" w14:textId="658F32F8"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6" w:history="1">
            <w:r w:rsidRPr="00F435BE">
              <w:rPr>
                <w:rStyle w:val="Hyperlink"/>
                <w:rFonts w:ascii="Maiandra GD" w:hAnsi="Maiandra GD" w:cs="Times New Roman"/>
                <w:b/>
                <w:noProof/>
              </w:rPr>
              <w:t>3.3.3 Comments by the Area Assistant Chief</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_Toc182296896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13</w:t>
            </w:r>
            <w:r w:rsidRPr="00F435BE">
              <w:rPr>
                <w:rFonts w:ascii="Maiandra GD" w:hAnsi="Maiandra GD"/>
                <w:noProof/>
                <w:webHidden/>
              </w:rPr>
              <w:fldChar w:fldCharType="end"/>
            </w:r>
          </w:hyperlink>
        </w:p>
        <w:p w14:paraId="06999F03" w14:textId="2219519B"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7" w:history="1">
            <w:r w:rsidRPr="00F435BE">
              <w:rPr>
                <w:rStyle w:val="Hyperlink"/>
                <w:rFonts w:ascii="Maiandra GD" w:hAnsi="Maiandra GD" w:cs="Times New Roman"/>
                <w:b/>
                <w:noProof/>
              </w:rPr>
              <w:t>3.3.4 Comments by the Fund Account Manager</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_Toc182296897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13</w:t>
            </w:r>
            <w:r w:rsidRPr="00F435BE">
              <w:rPr>
                <w:rFonts w:ascii="Maiandra GD" w:hAnsi="Maiandra GD"/>
                <w:noProof/>
                <w:webHidden/>
              </w:rPr>
              <w:fldChar w:fldCharType="end"/>
            </w:r>
          </w:hyperlink>
        </w:p>
        <w:p w14:paraId="4E75E286" w14:textId="0CD009F6"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8" w:history="1">
            <w:r w:rsidRPr="00F435BE">
              <w:rPr>
                <w:rStyle w:val="Hyperlink"/>
                <w:rFonts w:ascii="Maiandra GD" w:hAnsi="Maiandra GD" w:cs="Times New Roman"/>
                <w:b/>
                <w:noProof/>
              </w:rPr>
              <w:t>3.3.6 Challenges</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_Toc182296898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21</w:t>
            </w:r>
            <w:r w:rsidRPr="00F435BE">
              <w:rPr>
                <w:rFonts w:ascii="Maiandra GD" w:hAnsi="Maiandra GD"/>
                <w:noProof/>
                <w:webHidden/>
              </w:rPr>
              <w:fldChar w:fldCharType="end"/>
            </w:r>
          </w:hyperlink>
        </w:p>
        <w:p w14:paraId="1B7FFD82" w14:textId="2EB2DFC3"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899" w:history="1">
            <w:r w:rsidRPr="00F435BE">
              <w:rPr>
                <w:rStyle w:val="Hyperlink"/>
                <w:rFonts w:ascii="Maiandra GD" w:hAnsi="Maiandra GD" w:cs="Times New Roman"/>
                <w:b/>
                <w:noProof/>
              </w:rPr>
              <w:t>3.3.7 Way forward</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_Toc182296899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21</w:t>
            </w:r>
            <w:r w:rsidRPr="00F435BE">
              <w:rPr>
                <w:rFonts w:ascii="Maiandra GD" w:hAnsi="Maiandra GD"/>
                <w:noProof/>
                <w:webHidden/>
              </w:rPr>
              <w:fldChar w:fldCharType="end"/>
            </w:r>
          </w:hyperlink>
        </w:p>
        <w:p w14:paraId="182D1B00" w14:textId="33E658D8"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0" w:history="1">
            <w:r w:rsidRPr="00F435BE">
              <w:rPr>
                <w:rStyle w:val="Hyperlink"/>
                <w:rFonts w:ascii="Maiandra GD" w:eastAsia="Times New Roman" w:hAnsi="Maiandra GD" w:cs="Times New Roman"/>
                <w:b/>
                <w:noProof/>
                <w:lang w:val="en-GB"/>
              </w:rPr>
              <w:t>3.4 Railways Ward</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_Toc182296900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22</w:t>
            </w:r>
            <w:r w:rsidRPr="00F435BE">
              <w:rPr>
                <w:rFonts w:ascii="Maiandra GD" w:hAnsi="Maiandra GD"/>
                <w:noProof/>
                <w:webHidden/>
              </w:rPr>
              <w:fldChar w:fldCharType="end"/>
            </w:r>
          </w:hyperlink>
        </w:p>
        <w:p w14:paraId="1571A060" w14:textId="60ADD2A3"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1" w:history="1">
            <w:r w:rsidRPr="00F435BE">
              <w:rPr>
                <w:rStyle w:val="Hyperlink"/>
                <w:rFonts w:ascii="Maiandra GD" w:eastAsia="Times New Roman" w:hAnsi="Maiandra GD" w:cs="Times New Roman"/>
                <w:b/>
                <w:noProof/>
                <w:lang w:val="en-GB"/>
              </w:rPr>
              <w:t>3.4.1 Members Present</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_Toc182296901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22</w:t>
            </w:r>
            <w:r w:rsidRPr="00F435BE">
              <w:rPr>
                <w:rFonts w:ascii="Maiandra GD" w:hAnsi="Maiandra GD"/>
                <w:noProof/>
                <w:webHidden/>
              </w:rPr>
              <w:fldChar w:fldCharType="end"/>
            </w:r>
          </w:hyperlink>
        </w:p>
        <w:p w14:paraId="43224064" w14:textId="7B0BE193"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2" w:history="1">
            <w:r w:rsidRPr="00F435BE">
              <w:rPr>
                <w:rStyle w:val="Hyperlink"/>
                <w:rFonts w:ascii="Maiandra GD" w:hAnsi="Maiandra GD" w:cs="Times New Roman"/>
                <w:b/>
                <w:noProof/>
              </w:rPr>
              <w:t>3.4.2 Preliminaries</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_Toc182296902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22</w:t>
            </w:r>
            <w:r w:rsidRPr="00F435BE">
              <w:rPr>
                <w:rFonts w:ascii="Maiandra GD" w:hAnsi="Maiandra GD"/>
                <w:noProof/>
                <w:webHidden/>
              </w:rPr>
              <w:fldChar w:fldCharType="end"/>
            </w:r>
          </w:hyperlink>
        </w:p>
        <w:p w14:paraId="140D1B0A" w14:textId="17CFE5B1"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3" w:history="1">
            <w:r w:rsidRPr="00F435BE">
              <w:rPr>
                <w:rStyle w:val="Hyperlink"/>
                <w:rFonts w:ascii="Maiandra GD" w:hAnsi="Maiandra GD" w:cs="Times New Roman"/>
                <w:b/>
                <w:noProof/>
              </w:rPr>
              <w:t>3.4.3 Comments by the Acting Assistant Chief</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_Toc182296903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22</w:t>
            </w:r>
            <w:r w:rsidRPr="00F435BE">
              <w:rPr>
                <w:rFonts w:ascii="Maiandra GD" w:hAnsi="Maiandra GD"/>
                <w:noProof/>
                <w:webHidden/>
              </w:rPr>
              <w:fldChar w:fldCharType="end"/>
            </w:r>
          </w:hyperlink>
        </w:p>
        <w:p w14:paraId="55D318E3" w14:textId="26965E5A"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4" w:history="1">
            <w:r w:rsidRPr="00F435BE">
              <w:rPr>
                <w:rStyle w:val="Hyperlink"/>
                <w:rFonts w:ascii="Maiandra GD" w:hAnsi="Maiandra GD" w:cs="Times New Roman"/>
                <w:b/>
                <w:noProof/>
              </w:rPr>
              <w:t>3.4.3 Comments by the Fund Account Manager</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_Toc182296904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23</w:t>
            </w:r>
            <w:r w:rsidRPr="00F435BE">
              <w:rPr>
                <w:rFonts w:ascii="Maiandra GD" w:hAnsi="Maiandra GD"/>
                <w:noProof/>
                <w:webHidden/>
              </w:rPr>
              <w:fldChar w:fldCharType="end"/>
            </w:r>
          </w:hyperlink>
        </w:p>
        <w:p w14:paraId="1E6E9688" w14:textId="2730558C"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5" w:history="1">
            <w:r w:rsidRPr="00F435BE">
              <w:rPr>
                <w:rStyle w:val="Hyperlink"/>
                <w:rFonts w:ascii="Maiandra GD" w:eastAsia="Times New Roman" w:hAnsi="Maiandra GD" w:cs="Times New Roman"/>
                <w:b/>
                <w:noProof/>
                <w:lang w:val="en-GB"/>
              </w:rPr>
              <w:t>3.5 Kaloleni Shaurimoyo Ward</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_Toc182296905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26</w:t>
            </w:r>
            <w:r w:rsidRPr="00F435BE">
              <w:rPr>
                <w:rFonts w:ascii="Maiandra GD" w:hAnsi="Maiandra GD"/>
                <w:noProof/>
                <w:webHidden/>
              </w:rPr>
              <w:fldChar w:fldCharType="end"/>
            </w:r>
          </w:hyperlink>
        </w:p>
        <w:p w14:paraId="13919F9F" w14:textId="2098246E"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6" w:history="1">
            <w:r w:rsidRPr="00F435BE">
              <w:rPr>
                <w:rStyle w:val="Hyperlink"/>
                <w:rFonts w:ascii="Maiandra GD" w:eastAsia="Times New Roman" w:hAnsi="Maiandra GD" w:cs="Times New Roman"/>
                <w:b/>
                <w:noProof/>
                <w:lang w:val="en-GB"/>
              </w:rPr>
              <w:t>3.5.1 Members Present</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_Toc182296906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26</w:t>
            </w:r>
            <w:r w:rsidRPr="00F435BE">
              <w:rPr>
                <w:rFonts w:ascii="Maiandra GD" w:hAnsi="Maiandra GD"/>
                <w:noProof/>
                <w:webHidden/>
              </w:rPr>
              <w:fldChar w:fldCharType="end"/>
            </w:r>
          </w:hyperlink>
        </w:p>
        <w:p w14:paraId="54A563C9" w14:textId="72CA85DA"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7" w:history="1">
            <w:r w:rsidRPr="00F435BE">
              <w:rPr>
                <w:rStyle w:val="Hyperlink"/>
                <w:rFonts w:ascii="Maiandra GD" w:hAnsi="Maiandra GD" w:cs="Times New Roman"/>
                <w:b/>
                <w:noProof/>
              </w:rPr>
              <w:t>3.5.2 Preliminaries</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_Toc182296907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26</w:t>
            </w:r>
            <w:r w:rsidRPr="00F435BE">
              <w:rPr>
                <w:rFonts w:ascii="Maiandra GD" w:hAnsi="Maiandra GD"/>
                <w:noProof/>
                <w:webHidden/>
              </w:rPr>
              <w:fldChar w:fldCharType="end"/>
            </w:r>
          </w:hyperlink>
        </w:p>
        <w:p w14:paraId="67F20BBB" w14:textId="11EBFFCD"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8" w:history="1">
            <w:r w:rsidRPr="00F435BE">
              <w:rPr>
                <w:rStyle w:val="Hyperlink"/>
                <w:rFonts w:ascii="Maiandra GD" w:hAnsi="Maiandra GD" w:cs="Times New Roman"/>
                <w:b/>
                <w:noProof/>
              </w:rPr>
              <w:t>3.5.3 Comments by the Fund Account Manager</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_Toc182296908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26</w:t>
            </w:r>
            <w:r w:rsidRPr="00F435BE">
              <w:rPr>
                <w:rFonts w:ascii="Maiandra GD" w:hAnsi="Maiandra GD"/>
                <w:noProof/>
                <w:webHidden/>
              </w:rPr>
              <w:fldChar w:fldCharType="end"/>
            </w:r>
          </w:hyperlink>
        </w:p>
        <w:p w14:paraId="4BB8EC7C" w14:textId="15B55135"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09" w:history="1">
            <w:r w:rsidRPr="00F435BE">
              <w:rPr>
                <w:rStyle w:val="Hyperlink"/>
                <w:rFonts w:ascii="Maiandra GD" w:eastAsia="Times New Roman" w:hAnsi="Maiandra GD" w:cs="Times New Roman"/>
                <w:b/>
                <w:noProof/>
                <w:lang w:val="en-GB"/>
              </w:rPr>
              <w:t>3.6 Migosi Ward</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_Toc182296909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28</w:t>
            </w:r>
            <w:r w:rsidRPr="00F435BE">
              <w:rPr>
                <w:rFonts w:ascii="Maiandra GD" w:hAnsi="Maiandra GD"/>
                <w:noProof/>
                <w:webHidden/>
              </w:rPr>
              <w:fldChar w:fldCharType="end"/>
            </w:r>
          </w:hyperlink>
        </w:p>
        <w:p w14:paraId="10552BF0" w14:textId="399C2F35"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0" w:history="1">
            <w:r w:rsidRPr="00F435BE">
              <w:rPr>
                <w:rStyle w:val="Hyperlink"/>
                <w:rFonts w:ascii="Maiandra GD" w:eastAsia="Times New Roman" w:hAnsi="Maiandra GD" w:cs="Times New Roman"/>
                <w:b/>
                <w:noProof/>
                <w:lang w:val="en-GB"/>
              </w:rPr>
              <w:t>3.6.1 Members Present</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_Toc182296910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28</w:t>
            </w:r>
            <w:r w:rsidRPr="00F435BE">
              <w:rPr>
                <w:rFonts w:ascii="Maiandra GD" w:hAnsi="Maiandra GD"/>
                <w:noProof/>
                <w:webHidden/>
              </w:rPr>
              <w:fldChar w:fldCharType="end"/>
            </w:r>
          </w:hyperlink>
        </w:p>
        <w:p w14:paraId="2E835654" w14:textId="698B3E2B"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1" w:history="1">
            <w:r w:rsidRPr="00F435BE">
              <w:rPr>
                <w:rStyle w:val="Hyperlink"/>
                <w:rFonts w:ascii="Maiandra GD" w:hAnsi="Maiandra GD" w:cs="Times New Roman"/>
                <w:b/>
                <w:noProof/>
              </w:rPr>
              <w:t>3.6.2 Preliminaries</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_Toc182296911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29</w:t>
            </w:r>
            <w:r w:rsidRPr="00F435BE">
              <w:rPr>
                <w:rFonts w:ascii="Maiandra GD" w:hAnsi="Maiandra GD"/>
                <w:noProof/>
                <w:webHidden/>
              </w:rPr>
              <w:fldChar w:fldCharType="end"/>
            </w:r>
          </w:hyperlink>
        </w:p>
        <w:p w14:paraId="7F939A92" w14:textId="18F0C5BF"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2" w:history="1">
            <w:r w:rsidRPr="00F435BE">
              <w:rPr>
                <w:rStyle w:val="Hyperlink"/>
                <w:rFonts w:ascii="Maiandra GD" w:hAnsi="Maiandra GD" w:cs="Times New Roman"/>
                <w:b/>
                <w:noProof/>
              </w:rPr>
              <w:t>3.6.3 Comments by the Fund Account Manager</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_Toc182296912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29</w:t>
            </w:r>
            <w:r w:rsidRPr="00F435BE">
              <w:rPr>
                <w:rFonts w:ascii="Maiandra GD" w:hAnsi="Maiandra GD"/>
                <w:noProof/>
                <w:webHidden/>
              </w:rPr>
              <w:fldChar w:fldCharType="end"/>
            </w:r>
          </w:hyperlink>
        </w:p>
        <w:p w14:paraId="5C9DCCDF" w14:textId="0994BB73"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3" w:history="1">
            <w:r w:rsidRPr="00F435BE">
              <w:rPr>
                <w:rStyle w:val="Hyperlink"/>
                <w:rFonts w:ascii="Maiandra GD" w:eastAsia="Times New Roman" w:hAnsi="Maiandra GD" w:cs="Times New Roman"/>
                <w:b/>
                <w:noProof/>
                <w:lang w:val="en-GB"/>
              </w:rPr>
              <w:t>3.7 Kondele Ward</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_Toc182296913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31</w:t>
            </w:r>
            <w:r w:rsidRPr="00F435BE">
              <w:rPr>
                <w:rFonts w:ascii="Maiandra GD" w:hAnsi="Maiandra GD"/>
                <w:noProof/>
                <w:webHidden/>
              </w:rPr>
              <w:fldChar w:fldCharType="end"/>
            </w:r>
          </w:hyperlink>
        </w:p>
        <w:p w14:paraId="2CC96E57" w14:textId="092BB71B"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4" w:history="1">
            <w:r w:rsidRPr="00F435BE">
              <w:rPr>
                <w:rStyle w:val="Hyperlink"/>
                <w:rFonts w:ascii="Maiandra GD" w:eastAsia="Times New Roman" w:hAnsi="Maiandra GD" w:cs="Times New Roman"/>
                <w:b/>
                <w:noProof/>
                <w:lang w:val="en-GB"/>
              </w:rPr>
              <w:t>3.7.1 Members Present</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_Toc182296914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31</w:t>
            </w:r>
            <w:r w:rsidRPr="00F435BE">
              <w:rPr>
                <w:rFonts w:ascii="Maiandra GD" w:hAnsi="Maiandra GD"/>
                <w:noProof/>
                <w:webHidden/>
              </w:rPr>
              <w:fldChar w:fldCharType="end"/>
            </w:r>
          </w:hyperlink>
        </w:p>
        <w:p w14:paraId="469AC597" w14:textId="0C8EAD28"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5" w:history="1">
            <w:r w:rsidRPr="00F435BE">
              <w:rPr>
                <w:rStyle w:val="Hyperlink"/>
                <w:rFonts w:ascii="Maiandra GD" w:hAnsi="Maiandra GD" w:cs="Times New Roman"/>
                <w:b/>
                <w:noProof/>
              </w:rPr>
              <w:t>3.7.2 Preliminaries</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_Toc182296915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31</w:t>
            </w:r>
            <w:r w:rsidRPr="00F435BE">
              <w:rPr>
                <w:rFonts w:ascii="Maiandra GD" w:hAnsi="Maiandra GD"/>
                <w:noProof/>
                <w:webHidden/>
              </w:rPr>
              <w:fldChar w:fldCharType="end"/>
            </w:r>
          </w:hyperlink>
        </w:p>
        <w:p w14:paraId="3A9AFE5C" w14:textId="48C10F90"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6" w:history="1">
            <w:r w:rsidRPr="00F435BE">
              <w:rPr>
                <w:rStyle w:val="Hyperlink"/>
                <w:rFonts w:ascii="Maiandra GD" w:hAnsi="Maiandra GD" w:cs="Times New Roman"/>
                <w:b/>
                <w:noProof/>
              </w:rPr>
              <w:t>3.7.3 Comments by the Fund Account Manager</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_Toc182296916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31</w:t>
            </w:r>
            <w:r w:rsidRPr="00F435BE">
              <w:rPr>
                <w:rFonts w:ascii="Maiandra GD" w:hAnsi="Maiandra GD"/>
                <w:noProof/>
                <w:webHidden/>
              </w:rPr>
              <w:fldChar w:fldCharType="end"/>
            </w:r>
          </w:hyperlink>
        </w:p>
        <w:p w14:paraId="671CD45B" w14:textId="140570F7"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7" w:history="1">
            <w:r w:rsidRPr="00F435BE">
              <w:rPr>
                <w:rStyle w:val="Hyperlink"/>
                <w:rFonts w:ascii="Maiandra GD" w:hAnsi="Maiandra GD" w:cs="Times New Roman"/>
                <w:b/>
                <w:noProof/>
              </w:rPr>
              <w:t>3.7.5 Challenges</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_Toc182296917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33</w:t>
            </w:r>
            <w:r w:rsidRPr="00F435BE">
              <w:rPr>
                <w:rFonts w:ascii="Maiandra GD" w:hAnsi="Maiandra GD"/>
                <w:noProof/>
                <w:webHidden/>
              </w:rPr>
              <w:fldChar w:fldCharType="end"/>
            </w:r>
          </w:hyperlink>
        </w:p>
        <w:p w14:paraId="580B8518" w14:textId="16FA62AE"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8" w:history="1">
            <w:r w:rsidRPr="00F435BE">
              <w:rPr>
                <w:rStyle w:val="Hyperlink"/>
                <w:rFonts w:ascii="Maiandra GD" w:hAnsi="Maiandra GD" w:cs="Times New Roman"/>
                <w:b/>
                <w:noProof/>
              </w:rPr>
              <w:t>3.7.5 Way forward</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_Toc182296918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33</w:t>
            </w:r>
            <w:r w:rsidRPr="00F435BE">
              <w:rPr>
                <w:rFonts w:ascii="Maiandra GD" w:hAnsi="Maiandra GD"/>
                <w:noProof/>
                <w:webHidden/>
              </w:rPr>
              <w:fldChar w:fldCharType="end"/>
            </w:r>
          </w:hyperlink>
        </w:p>
        <w:p w14:paraId="4CFDC1FC" w14:textId="229FA6F8" w:rsidR="00BB3959" w:rsidRPr="00F435BE" w:rsidRDefault="00BB3959">
          <w:pPr>
            <w:pStyle w:val="TOC1"/>
            <w:tabs>
              <w:tab w:val="right" w:leader="dot" w:pos="9350"/>
            </w:tabs>
            <w:rPr>
              <w:rFonts w:ascii="Maiandra GD" w:eastAsiaTheme="minorEastAsia" w:hAnsi="Maiandra GD"/>
              <w:noProof/>
              <w:kern w:val="2"/>
              <w:lang w:val="en-KE" w:eastAsia="en-KE"/>
              <w14:ligatures w14:val="standardContextual"/>
            </w:rPr>
          </w:pPr>
          <w:hyperlink w:anchor="_Toc182296919" w:history="1">
            <w:r w:rsidRPr="00F435BE">
              <w:rPr>
                <w:rStyle w:val="Hyperlink"/>
                <w:rFonts w:ascii="Maiandra GD" w:hAnsi="Maiandra GD" w:cs="Times New Roman"/>
                <w:b/>
                <w:noProof/>
              </w:rPr>
              <w:t>3.8 Conclusion</w:t>
            </w:r>
            <w:r w:rsidRPr="00F435BE">
              <w:rPr>
                <w:rFonts w:ascii="Maiandra GD" w:hAnsi="Maiandra GD"/>
                <w:noProof/>
                <w:webHidden/>
              </w:rPr>
              <w:tab/>
            </w:r>
            <w:r w:rsidRPr="00F435BE">
              <w:rPr>
                <w:rFonts w:ascii="Maiandra GD" w:hAnsi="Maiandra GD"/>
                <w:noProof/>
                <w:webHidden/>
              </w:rPr>
              <w:fldChar w:fldCharType="begin"/>
            </w:r>
            <w:r w:rsidRPr="00F435BE">
              <w:rPr>
                <w:rFonts w:ascii="Maiandra GD" w:hAnsi="Maiandra GD"/>
                <w:noProof/>
                <w:webHidden/>
              </w:rPr>
              <w:instrText xml:space="preserve"> PAGEREF _Toc182296919 \h </w:instrText>
            </w:r>
            <w:r w:rsidRPr="00F435BE">
              <w:rPr>
                <w:rFonts w:ascii="Maiandra GD" w:hAnsi="Maiandra GD"/>
                <w:noProof/>
                <w:webHidden/>
              </w:rPr>
            </w:r>
            <w:r w:rsidRPr="00F435BE">
              <w:rPr>
                <w:rFonts w:ascii="Maiandra GD" w:hAnsi="Maiandra GD"/>
                <w:noProof/>
                <w:webHidden/>
              </w:rPr>
              <w:fldChar w:fldCharType="separate"/>
            </w:r>
            <w:r w:rsidRPr="00F435BE">
              <w:rPr>
                <w:rFonts w:ascii="Maiandra GD" w:hAnsi="Maiandra GD"/>
                <w:noProof/>
                <w:webHidden/>
              </w:rPr>
              <w:t>34</w:t>
            </w:r>
            <w:r w:rsidRPr="00F435BE">
              <w:rPr>
                <w:rFonts w:ascii="Maiandra GD" w:hAnsi="Maiandra GD"/>
                <w:noProof/>
                <w:webHidden/>
              </w:rPr>
              <w:fldChar w:fldCharType="end"/>
            </w:r>
          </w:hyperlink>
        </w:p>
        <w:p w14:paraId="2D3120FE" w14:textId="3E07B956" w:rsidR="00766B26" w:rsidRPr="00F435BE" w:rsidRDefault="00766B26" w:rsidP="00766B26">
          <w:pPr>
            <w:spacing w:line="360" w:lineRule="auto"/>
            <w:rPr>
              <w:rFonts w:ascii="Maiandra GD" w:hAnsi="Maiandra GD"/>
              <w:color w:val="000000" w:themeColor="text1"/>
            </w:rPr>
          </w:pPr>
          <w:r w:rsidRPr="00F435BE">
            <w:rPr>
              <w:rFonts w:ascii="Maiandra GD" w:hAnsi="Maiandra GD" w:cs="Times New Roman"/>
              <w:bCs/>
              <w:noProof/>
              <w:color w:val="000000" w:themeColor="text1"/>
              <w:sz w:val="24"/>
              <w:szCs w:val="24"/>
            </w:rPr>
            <w:fldChar w:fldCharType="end"/>
          </w:r>
        </w:p>
      </w:sdtContent>
    </w:sdt>
    <w:p w14:paraId="50CB6E77" w14:textId="77777777" w:rsidR="009A7275" w:rsidRPr="00F435BE" w:rsidRDefault="009A7275" w:rsidP="007E1927">
      <w:pPr>
        <w:pStyle w:val="Heading1"/>
        <w:jc w:val="center"/>
        <w:rPr>
          <w:rFonts w:ascii="Maiandra GD" w:eastAsia="Times New Roman" w:hAnsi="Maiandra GD" w:cs="Times New Roman"/>
          <w:b/>
          <w:color w:val="000000" w:themeColor="text1"/>
          <w:sz w:val="24"/>
          <w:szCs w:val="24"/>
          <w:lang w:val="en-GB"/>
        </w:rPr>
      </w:pPr>
    </w:p>
    <w:p w14:paraId="27599BEE" w14:textId="77777777" w:rsidR="009A7275" w:rsidRPr="00F435BE" w:rsidRDefault="009A7275" w:rsidP="009A7275">
      <w:pPr>
        <w:rPr>
          <w:rFonts w:ascii="Maiandra GD" w:hAnsi="Maiandra GD"/>
          <w:color w:val="000000" w:themeColor="text1"/>
          <w:lang w:val="en-GB"/>
        </w:rPr>
      </w:pPr>
    </w:p>
    <w:p w14:paraId="33BFC4FD" w14:textId="77777777" w:rsidR="009A7275" w:rsidRPr="00F435BE" w:rsidRDefault="009A7275" w:rsidP="009A7275">
      <w:pPr>
        <w:rPr>
          <w:rFonts w:ascii="Maiandra GD" w:hAnsi="Maiandra GD"/>
          <w:color w:val="000000" w:themeColor="text1"/>
          <w:lang w:val="en-GB"/>
        </w:rPr>
      </w:pPr>
    </w:p>
    <w:p w14:paraId="1E02D780" w14:textId="77777777" w:rsidR="007B4192" w:rsidRPr="00F435BE" w:rsidRDefault="007B4192" w:rsidP="007E1927">
      <w:pPr>
        <w:pStyle w:val="Heading1"/>
        <w:jc w:val="center"/>
        <w:rPr>
          <w:rFonts w:ascii="Maiandra GD" w:eastAsia="Times New Roman" w:hAnsi="Maiandra GD" w:cs="Times New Roman"/>
          <w:b/>
          <w:color w:val="000000" w:themeColor="text1"/>
          <w:sz w:val="24"/>
          <w:szCs w:val="24"/>
          <w:lang w:val="en-GB"/>
        </w:rPr>
      </w:pPr>
    </w:p>
    <w:p w14:paraId="4630B151" w14:textId="77777777" w:rsidR="007B4192" w:rsidRPr="00F435BE" w:rsidRDefault="007B4192" w:rsidP="007E1927">
      <w:pPr>
        <w:pStyle w:val="Heading1"/>
        <w:jc w:val="center"/>
        <w:rPr>
          <w:rFonts w:ascii="Maiandra GD" w:eastAsia="Times New Roman" w:hAnsi="Maiandra GD" w:cs="Times New Roman"/>
          <w:b/>
          <w:color w:val="000000" w:themeColor="text1"/>
          <w:sz w:val="24"/>
          <w:szCs w:val="24"/>
          <w:lang w:val="en-GB"/>
        </w:rPr>
      </w:pPr>
    </w:p>
    <w:p w14:paraId="45537360" w14:textId="77777777" w:rsidR="007B4192" w:rsidRDefault="007B4192" w:rsidP="007E1927">
      <w:pPr>
        <w:pStyle w:val="Heading1"/>
        <w:jc w:val="center"/>
        <w:rPr>
          <w:rFonts w:ascii="Maiandra GD" w:eastAsia="Times New Roman" w:hAnsi="Maiandra GD" w:cs="Times New Roman"/>
          <w:b/>
          <w:color w:val="000000" w:themeColor="text1"/>
          <w:sz w:val="24"/>
          <w:szCs w:val="24"/>
          <w:lang w:val="en-GB"/>
        </w:rPr>
      </w:pPr>
    </w:p>
    <w:p w14:paraId="35F10610" w14:textId="77777777" w:rsidR="00AD3AF7" w:rsidRDefault="00AD3AF7" w:rsidP="00AD3AF7">
      <w:pPr>
        <w:rPr>
          <w:lang w:val="en-GB"/>
        </w:rPr>
      </w:pPr>
    </w:p>
    <w:p w14:paraId="74F83C67" w14:textId="77777777" w:rsidR="00AD3AF7" w:rsidRDefault="00AD3AF7" w:rsidP="00AD3AF7">
      <w:pPr>
        <w:rPr>
          <w:lang w:val="en-GB"/>
        </w:rPr>
      </w:pPr>
    </w:p>
    <w:p w14:paraId="0AC7644A" w14:textId="77777777" w:rsidR="00AD3AF7" w:rsidRDefault="00AD3AF7" w:rsidP="00AD3AF7">
      <w:pPr>
        <w:rPr>
          <w:lang w:val="en-GB"/>
        </w:rPr>
      </w:pPr>
    </w:p>
    <w:p w14:paraId="43B4AEBB" w14:textId="77777777" w:rsidR="00AD3AF7" w:rsidRDefault="00AD3AF7" w:rsidP="00AD3AF7">
      <w:pPr>
        <w:rPr>
          <w:lang w:val="en-GB"/>
        </w:rPr>
      </w:pPr>
    </w:p>
    <w:p w14:paraId="67E93030" w14:textId="77777777" w:rsidR="00AD3AF7" w:rsidRDefault="00AD3AF7" w:rsidP="00AD3AF7">
      <w:pPr>
        <w:rPr>
          <w:lang w:val="en-GB"/>
        </w:rPr>
      </w:pPr>
    </w:p>
    <w:p w14:paraId="7CF7BCE3" w14:textId="77777777" w:rsidR="00AD3AF7" w:rsidRDefault="00AD3AF7" w:rsidP="00AD3AF7">
      <w:pPr>
        <w:rPr>
          <w:lang w:val="en-GB"/>
        </w:rPr>
      </w:pPr>
    </w:p>
    <w:p w14:paraId="3ECDFA1C" w14:textId="77777777" w:rsidR="00AD3AF7" w:rsidRDefault="00AD3AF7" w:rsidP="00AD3AF7">
      <w:pPr>
        <w:rPr>
          <w:lang w:val="en-GB"/>
        </w:rPr>
      </w:pPr>
    </w:p>
    <w:p w14:paraId="5DBC9CFF" w14:textId="77777777" w:rsidR="00AD3AF7" w:rsidRDefault="00AD3AF7" w:rsidP="00AD3AF7">
      <w:pPr>
        <w:rPr>
          <w:lang w:val="en-GB"/>
        </w:rPr>
      </w:pPr>
    </w:p>
    <w:p w14:paraId="4E179CF0" w14:textId="77777777" w:rsidR="00AD3AF7" w:rsidRPr="00AD3AF7" w:rsidRDefault="00AD3AF7" w:rsidP="00AD3AF7">
      <w:pPr>
        <w:rPr>
          <w:lang w:val="en-GB"/>
        </w:rPr>
      </w:pPr>
    </w:p>
    <w:p w14:paraId="0F01FCE9" w14:textId="77777777" w:rsidR="007B4192" w:rsidRPr="00F435BE" w:rsidRDefault="007B4192" w:rsidP="007E1927">
      <w:pPr>
        <w:pStyle w:val="Heading1"/>
        <w:jc w:val="center"/>
        <w:rPr>
          <w:rFonts w:ascii="Maiandra GD" w:eastAsia="Times New Roman" w:hAnsi="Maiandra GD" w:cs="Times New Roman"/>
          <w:b/>
          <w:color w:val="000000" w:themeColor="text1"/>
          <w:sz w:val="24"/>
          <w:szCs w:val="24"/>
          <w:lang w:val="en-GB"/>
        </w:rPr>
      </w:pPr>
    </w:p>
    <w:p w14:paraId="5EF4FB58" w14:textId="669576F8" w:rsidR="00123096" w:rsidRPr="00F435BE" w:rsidRDefault="007E1927" w:rsidP="007E1927">
      <w:pPr>
        <w:pStyle w:val="Heading1"/>
        <w:jc w:val="center"/>
        <w:rPr>
          <w:rFonts w:ascii="Maiandra GD" w:eastAsia="Times New Roman" w:hAnsi="Maiandra GD" w:cs="Times New Roman"/>
          <w:b/>
          <w:color w:val="000000" w:themeColor="text1"/>
          <w:sz w:val="24"/>
          <w:szCs w:val="24"/>
          <w:lang w:val="en-GB"/>
        </w:rPr>
      </w:pPr>
      <w:bookmarkStart w:id="0" w:name="_Toc182296881"/>
      <w:r w:rsidRPr="00F435BE">
        <w:rPr>
          <w:rFonts w:ascii="Maiandra GD" w:eastAsia="Times New Roman" w:hAnsi="Maiandra GD" w:cs="Times New Roman"/>
          <w:b/>
          <w:color w:val="000000" w:themeColor="text1"/>
          <w:sz w:val="24"/>
          <w:szCs w:val="24"/>
          <w:lang w:val="en-GB"/>
        </w:rPr>
        <w:t xml:space="preserve">1.0 </w:t>
      </w:r>
      <w:r w:rsidR="00C838A5" w:rsidRPr="00F435BE">
        <w:rPr>
          <w:rFonts w:ascii="Maiandra GD" w:eastAsia="Times New Roman" w:hAnsi="Maiandra GD" w:cs="Times New Roman"/>
          <w:b/>
          <w:color w:val="000000" w:themeColor="text1"/>
          <w:sz w:val="24"/>
          <w:szCs w:val="24"/>
          <w:lang w:val="en-GB"/>
        </w:rPr>
        <w:t>Introduction</w:t>
      </w:r>
      <w:bookmarkEnd w:id="0"/>
    </w:p>
    <w:p w14:paraId="775B4C36" w14:textId="23EEAFE3" w:rsidR="00391189" w:rsidRPr="00F435BE" w:rsidRDefault="001A7AE8" w:rsidP="00391189">
      <w:pPr>
        <w:autoSpaceDE w:val="0"/>
        <w:autoSpaceDN w:val="0"/>
        <w:adjustRightIn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NG-</w:t>
      </w:r>
      <w:r w:rsidR="00F559E5" w:rsidRPr="00F435BE">
        <w:rPr>
          <w:rFonts w:ascii="Maiandra GD" w:hAnsi="Maiandra GD" w:cs="Times New Roman"/>
          <w:color w:val="000000" w:themeColor="text1"/>
          <w:sz w:val="24"/>
          <w:szCs w:val="24"/>
        </w:rPr>
        <w:t xml:space="preserve">CDF Act 2015 Section 27 </w:t>
      </w:r>
      <w:r w:rsidR="00F559E5" w:rsidRPr="00F435BE">
        <w:rPr>
          <w:rFonts w:ascii="Maiandra GD" w:hAnsi="Maiandra GD" w:cs="Times New Roman"/>
          <w:b/>
          <w:color w:val="000000" w:themeColor="text1"/>
          <w:sz w:val="24"/>
          <w:szCs w:val="24"/>
        </w:rPr>
        <w:t xml:space="preserve">(1) </w:t>
      </w:r>
      <w:r w:rsidR="00F559E5" w:rsidRPr="00F435BE">
        <w:rPr>
          <w:rFonts w:ascii="Maiandra GD" w:hAnsi="Maiandra GD" w:cs="Times New Roman"/>
          <w:color w:val="000000" w:themeColor="text1"/>
          <w:sz w:val="24"/>
          <w:szCs w:val="24"/>
        </w:rPr>
        <w:t>states that</w:t>
      </w:r>
      <w:r w:rsidR="00F559E5" w:rsidRPr="00F435BE">
        <w:rPr>
          <w:rFonts w:ascii="Maiandra GD" w:hAnsi="Maiandra GD" w:cs="Times New Roman"/>
          <w:b/>
          <w:color w:val="000000" w:themeColor="text1"/>
          <w:sz w:val="24"/>
          <w:szCs w:val="24"/>
        </w:rPr>
        <w:t xml:space="preserve"> </w:t>
      </w:r>
      <w:r w:rsidR="00F559E5" w:rsidRPr="00F435BE">
        <w:rPr>
          <w:rFonts w:ascii="Maiandra GD" w:hAnsi="Maiandra GD" w:cs="Times New Roman"/>
          <w:color w:val="000000" w:themeColor="text1"/>
          <w:sz w:val="24"/>
          <w:szCs w:val="24"/>
        </w:rPr>
        <w:t xml:space="preserve">the chairperson of the Constituency committee shall, within the first year of the commencement of a new parliament and at least once every two years thereafter, convene an </w:t>
      </w:r>
      <w:r w:rsidR="00BB3959" w:rsidRPr="00F435BE">
        <w:rPr>
          <w:rFonts w:ascii="Maiandra GD" w:hAnsi="Maiandra GD" w:cs="Times New Roman"/>
          <w:color w:val="000000" w:themeColor="text1"/>
          <w:sz w:val="24"/>
          <w:szCs w:val="24"/>
        </w:rPr>
        <w:t>open forum public meeting</w:t>
      </w:r>
      <w:r w:rsidR="00F559E5" w:rsidRPr="00F435BE">
        <w:rPr>
          <w:rFonts w:ascii="Maiandra GD" w:hAnsi="Maiandra GD" w:cs="Times New Roman"/>
          <w:color w:val="000000" w:themeColor="text1"/>
          <w:sz w:val="24"/>
          <w:szCs w:val="24"/>
        </w:rPr>
        <w:t xml:space="preserve"> in every ward in the constituency to deliberate on development matters in the ward and in the constituency. </w:t>
      </w:r>
    </w:p>
    <w:p w14:paraId="0487AD61" w14:textId="77777777" w:rsidR="00391189" w:rsidRPr="00F435BE" w:rsidRDefault="00391189" w:rsidP="00391189">
      <w:pPr>
        <w:autoSpaceDE w:val="0"/>
        <w:autoSpaceDN w:val="0"/>
        <w:adjustRightInd w:val="0"/>
        <w:spacing w:after="0" w:line="360" w:lineRule="auto"/>
        <w:jc w:val="both"/>
        <w:rPr>
          <w:rFonts w:ascii="Maiandra GD" w:hAnsi="Maiandra GD" w:cs="Times New Roman"/>
          <w:color w:val="000000" w:themeColor="text1"/>
          <w:sz w:val="24"/>
          <w:szCs w:val="24"/>
        </w:rPr>
      </w:pPr>
    </w:p>
    <w:p w14:paraId="64131C28" w14:textId="77777777" w:rsidR="00391189" w:rsidRPr="00F435BE" w:rsidRDefault="00391189" w:rsidP="00391189">
      <w:pPr>
        <w:autoSpaceDE w:val="0"/>
        <w:autoSpaceDN w:val="0"/>
        <w:adjustRightIn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NG-CDFC shall then deliberate on project proposals from all the wards in the constituency and any other projects which the Constituency Committee considers beneficial to the constituency, including joint projects with other constituencies, consider the national development plans and policies and the constituency strategic development plan, and identify a list of priority projects, both immediate and long term, out of which the list of projects to be submitted in accordance with the Act shall be drawn from.</w:t>
      </w:r>
    </w:p>
    <w:p w14:paraId="4C2C1408" w14:textId="77777777" w:rsidR="00391189" w:rsidRPr="00F435BE" w:rsidRDefault="00391189" w:rsidP="00F559E5">
      <w:pPr>
        <w:autoSpaceDE w:val="0"/>
        <w:autoSpaceDN w:val="0"/>
        <w:adjustRightInd w:val="0"/>
        <w:spacing w:after="0" w:line="240" w:lineRule="auto"/>
        <w:jc w:val="both"/>
        <w:rPr>
          <w:rFonts w:ascii="Maiandra GD" w:hAnsi="Maiandra GD" w:cs="Helvetica"/>
          <w:color w:val="000000" w:themeColor="text1"/>
          <w:sz w:val="21"/>
          <w:szCs w:val="21"/>
        </w:rPr>
      </w:pPr>
    </w:p>
    <w:p w14:paraId="52094727" w14:textId="77777777" w:rsidR="009F71A5" w:rsidRPr="00F435BE" w:rsidRDefault="001A7AE8" w:rsidP="00351B9C">
      <w:pPr>
        <w:widowControl w:val="0"/>
        <w:autoSpaceDE w:val="0"/>
        <w:autoSpaceDN w:val="0"/>
        <w:adjustRightInd w:val="0"/>
        <w:snapToGrid w:val="0"/>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NG-</w:t>
      </w:r>
      <w:r w:rsidR="00351B9C" w:rsidRPr="00F435BE">
        <w:rPr>
          <w:rFonts w:ascii="Maiandra GD" w:hAnsi="Maiandra GD" w:cs="Times New Roman"/>
          <w:color w:val="000000" w:themeColor="text1"/>
          <w:sz w:val="24"/>
          <w:szCs w:val="24"/>
        </w:rPr>
        <w:t>CDF Act 2015 Sec 3 (d) states that p</w:t>
      </w:r>
      <w:r w:rsidR="004B2E10" w:rsidRPr="00F435BE">
        <w:rPr>
          <w:rFonts w:ascii="Maiandra GD" w:hAnsi="Maiandra GD" w:cs="Times New Roman"/>
          <w:color w:val="000000" w:themeColor="text1"/>
          <w:sz w:val="24"/>
          <w:szCs w:val="24"/>
        </w:rPr>
        <w:t>rovide for the participation of the people in the determination and implementation of identified national government development projects at the constituency level pursuant to Article l0(2(a) of the Constitution.</w:t>
      </w:r>
      <w:r w:rsidR="00351B9C" w:rsidRPr="00F435BE">
        <w:rPr>
          <w:rFonts w:ascii="Maiandra GD" w:hAnsi="Maiandra GD" w:cs="Times New Roman"/>
          <w:color w:val="000000" w:themeColor="text1"/>
          <w:sz w:val="24"/>
          <w:szCs w:val="24"/>
        </w:rPr>
        <w:t xml:space="preserve"> Subsection (n) stipulates that p</w:t>
      </w:r>
      <w:r w:rsidR="004B2E10" w:rsidRPr="00F435BE">
        <w:rPr>
          <w:rFonts w:ascii="Maiandra GD" w:hAnsi="Maiandra GD" w:cs="Times New Roman"/>
          <w:color w:val="000000" w:themeColor="text1"/>
          <w:sz w:val="24"/>
          <w:szCs w:val="24"/>
        </w:rPr>
        <w:t>rovide a platform for citizens participation in service delivery</w:t>
      </w:r>
      <w:r w:rsidR="00351B9C" w:rsidRPr="00F435BE">
        <w:rPr>
          <w:rFonts w:ascii="Maiandra GD" w:hAnsi="Maiandra GD" w:cs="Times New Roman"/>
          <w:color w:val="000000" w:themeColor="text1"/>
          <w:sz w:val="24"/>
          <w:szCs w:val="24"/>
        </w:rPr>
        <w:t xml:space="preserve">. Therefore, </w:t>
      </w:r>
      <w:r w:rsidR="009F71A5" w:rsidRPr="00F435BE">
        <w:rPr>
          <w:rFonts w:ascii="Maiandra GD" w:hAnsi="Maiandra GD" w:cs="Times New Roman"/>
          <w:color w:val="000000" w:themeColor="text1"/>
          <w:sz w:val="24"/>
          <w:szCs w:val="24"/>
        </w:rPr>
        <w:t xml:space="preserve">Citizen </w:t>
      </w:r>
      <w:r w:rsidR="00364E4D" w:rsidRPr="00F435BE">
        <w:rPr>
          <w:rFonts w:ascii="Maiandra GD" w:hAnsi="Maiandra GD" w:cs="Times New Roman"/>
          <w:color w:val="000000" w:themeColor="text1"/>
          <w:sz w:val="24"/>
          <w:szCs w:val="24"/>
        </w:rPr>
        <w:t>Participation</w:t>
      </w:r>
      <w:r w:rsidR="009F71A5" w:rsidRPr="00F435BE">
        <w:rPr>
          <w:rFonts w:ascii="Maiandra GD" w:hAnsi="Maiandra GD" w:cs="Times New Roman"/>
          <w:color w:val="000000" w:themeColor="text1"/>
          <w:sz w:val="24"/>
          <w:szCs w:val="24"/>
        </w:rPr>
        <w:t xml:space="preserve"> in project planning, management and implementation planning requires the involvement of concerned stakeholders. This includes identifying public concerns and values and developing a broad consensus on planned initiatives. It is also about utilizing the vast amount of information and knowledge that stakeholders hold to find workable, efficient and sustainable solutions</w:t>
      </w:r>
      <w:r w:rsidR="00364E4D" w:rsidRPr="00F435BE">
        <w:rPr>
          <w:rFonts w:ascii="Maiandra GD" w:hAnsi="Maiandra GD" w:cs="Times New Roman"/>
          <w:color w:val="000000" w:themeColor="text1"/>
          <w:sz w:val="24"/>
          <w:szCs w:val="24"/>
        </w:rPr>
        <w:t>.</w:t>
      </w:r>
    </w:p>
    <w:p w14:paraId="48FB919D" w14:textId="77777777" w:rsidR="00A550F2" w:rsidRPr="00F435BE" w:rsidRDefault="00A550F2" w:rsidP="00A550F2">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Public participation encompasses a range of procedures and methods designed to consult, involve, and inform the public to allow those that would be potentially affected by a decision or policy to have input into the process. Community participation motivates the stakeholders to work together, recognize the benefits of their involvement and own the projects in their localities</w:t>
      </w:r>
      <w:r w:rsidR="00AA5E55" w:rsidRPr="00F435BE">
        <w:rPr>
          <w:rFonts w:ascii="Maiandra GD" w:hAnsi="Maiandra GD" w:cs="Times New Roman"/>
          <w:color w:val="000000" w:themeColor="text1"/>
          <w:sz w:val="24"/>
          <w:szCs w:val="24"/>
        </w:rPr>
        <w:t>.</w:t>
      </w:r>
    </w:p>
    <w:p w14:paraId="760E03D5" w14:textId="77777777" w:rsidR="00AA5E55" w:rsidRPr="00F435BE" w:rsidRDefault="00AA5E55" w:rsidP="00A550F2">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p>
    <w:p w14:paraId="12B5ED61" w14:textId="77777777" w:rsidR="00AA5E55" w:rsidRPr="00F435BE" w:rsidRDefault="00AA5E55" w:rsidP="00AA5E55">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Stakeholders play a central role in setting up priorities and objectives of development Initiatives in order to ensure relevance and appropriateness. It is important that all stakeholders are involved in the development of projects and not just direct beneficiaries of an initiative.</w:t>
      </w:r>
    </w:p>
    <w:p w14:paraId="68606466" w14:textId="77777777" w:rsidR="00AA5E55" w:rsidRPr="00F435BE" w:rsidRDefault="00AA5E55" w:rsidP="00A550F2">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p>
    <w:p w14:paraId="54F885CE" w14:textId="77777777" w:rsidR="00C838A5" w:rsidRPr="00F435BE" w:rsidRDefault="0032453B" w:rsidP="0032453B">
      <w:pPr>
        <w:pStyle w:val="Heading1"/>
        <w:jc w:val="center"/>
        <w:rPr>
          <w:rFonts w:ascii="Maiandra GD" w:eastAsia="Times New Roman" w:hAnsi="Maiandra GD" w:cs="Times New Roman"/>
          <w:b/>
          <w:color w:val="000000" w:themeColor="text1"/>
          <w:sz w:val="24"/>
          <w:szCs w:val="24"/>
          <w:lang w:val="en-GB"/>
        </w:rPr>
      </w:pPr>
      <w:bookmarkStart w:id="1" w:name="_Toc182296882"/>
      <w:r w:rsidRPr="00F435BE">
        <w:rPr>
          <w:rFonts w:ascii="Maiandra GD" w:eastAsia="Times New Roman" w:hAnsi="Maiandra GD" w:cs="Times New Roman"/>
          <w:b/>
          <w:color w:val="000000" w:themeColor="text1"/>
          <w:sz w:val="24"/>
          <w:szCs w:val="24"/>
          <w:lang w:val="en-GB"/>
        </w:rPr>
        <w:t>1.1Background of NG-CDF</w:t>
      </w:r>
      <w:bookmarkEnd w:id="1"/>
    </w:p>
    <w:p w14:paraId="5D320720" w14:textId="0C039563" w:rsidR="009875D1" w:rsidRPr="00F435BE" w:rsidRDefault="009875D1" w:rsidP="00993FFF">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The </w:t>
      </w:r>
      <w:r w:rsidR="001A7AE8" w:rsidRPr="00F435BE">
        <w:rPr>
          <w:rFonts w:ascii="Maiandra GD" w:hAnsi="Maiandra GD" w:cs="Times New Roman"/>
          <w:color w:val="000000" w:themeColor="text1"/>
          <w:sz w:val="24"/>
          <w:szCs w:val="24"/>
        </w:rPr>
        <w:t>NG-</w:t>
      </w:r>
      <w:r w:rsidRPr="00F435BE">
        <w:rPr>
          <w:rFonts w:ascii="Maiandra GD" w:hAnsi="Maiandra GD" w:cs="Times New Roman"/>
          <w:color w:val="000000" w:themeColor="text1"/>
          <w:sz w:val="24"/>
          <w:szCs w:val="24"/>
        </w:rPr>
        <w:t>Constituencies Development Fund (</w:t>
      </w:r>
      <w:r w:rsidR="001A7AE8" w:rsidRPr="00F435BE">
        <w:rPr>
          <w:rFonts w:ascii="Maiandra GD" w:hAnsi="Maiandra GD" w:cs="Times New Roman"/>
          <w:color w:val="000000" w:themeColor="text1"/>
          <w:sz w:val="24"/>
          <w:szCs w:val="24"/>
        </w:rPr>
        <w:t>NG-</w:t>
      </w:r>
      <w:r w:rsidRPr="00F435BE">
        <w:rPr>
          <w:rFonts w:ascii="Maiandra GD" w:hAnsi="Maiandra GD" w:cs="Times New Roman"/>
          <w:color w:val="000000" w:themeColor="text1"/>
          <w:sz w:val="24"/>
          <w:szCs w:val="24"/>
        </w:rPr>
        <w:t xml:space="preserve">CDF) was established under the Constituencies Development Fund (CDF) Act, 2003, amended in 2007 and repealed by the CDF Act of 2013. In 2015, the CDF Act of 2013 was declared unconstitutional and a new Act was enacted in 2015, being the National Government Constituencies Development Fund </w:t>
      </w:r>
      <w:r w:rsidR="00A246A2" w:rsidRPr="00F435BE">
        <w:rPr>
          <w:rFonts w:ascii="Maiandra GD" w:hAnsi="Maiandra GD" w:cs="Times New Roman"/>
          <w:color w:val="000000" w:themeColor="text1"/>
          <w:sz w:val="24"/>
          <w:szCs w:val="24"/>
        </w:rPr>
        <w:t>Act, as amended in 2023.</w:t>
      </w:r>
    </w:p>
    <w:p w14:paraId="634847EA" w14:textId="77777777" w:rsidR="00332469" w:rsidRPr="00F435BE" w:rsidRDefault="00332469" w:rsidP="002A2B1F">
      <w:pPr>
        <w:widowControl w:val="0"/>
        <w:autoSpaceDE w:val="0"/>
        <w:autoSpaceDN w:val="0"/>
        <w:adjustRightInd w:val="0"/>
        <w:snapToGrid w:val="0"/>
        <w:spacing w:after="0" w:line="240" w:lineRule="auto"/>
        <w:jc w:val="both"/>
        <w:rPr>
          <w:rFonts w:ascii="Maiandra GD" w:hAnsi="Maiandra GD" w:cs="Times New Roman"/>
          <w:color w:val="000000" w:themeColor="text1"/>
          <w:sz w:val="24"/>
          <w:szCs w:val="24"/>
        </w:rPr>
      </w:pPr>
    </w:p>
    <w:p w14:paraId="66FBCE6C" w14:textId="77777777" w:rsidR="002A2B1F" w:rsidRPr="00F435BE" w:rsidRDefault="002A2B1F" w:rsidP="002A2B1F">
      <w:pPr>
        <w:widowControl w:val="0"/>
        <w:autoSpaceDE w:val="0"/>
        <w:autoSpaceDN w:val="0"/>
        <w:adjustRightInd w:val="0"/>
        <w:snapToGrid w:val="0"/>
        <w:spacing w:after="0" w:line="24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NG-CDF Act, 2015. The National Government Constituencies Development Fund (NG-CDF) is under the Ministry of Devolution and Planning.</w:t>
      </w:r>
    </w:p>
    <w:p w14:paraId="652AED15" w14:textId="77777777" w:rsidR="00332469" w:rsidRPr="00F435BE" w:rsidRDefault="00332469" w:rsidP="002A2B1F">
      <w:pPr>
        <w:widowControl w:val="0"/>
        <w:autoSpaceDE w:val="0"/>
        <w:autoSpaceDN w:val="0"/>
        <w:adjustRightInd w:val="0"/>
        <w:snapToGrid w:val="0"/>
        <w:spacing w:after="0" w:line="240" w:lineRule="auto"/>
        <w:jc w:val="both"/>
        <w:rPr>
          <w:rFonts w:ascii="Maiandra GD" w:hAnsi="Maiandra GD" w:cs="Times New Roman"/>
          <w:color w:val="000000" w:themeColor="text1"/>
          <w:sz w:val="24"/>
          <w:szCs w:val="24"/>
        </w:rPr>
      </w:pPr>
    </w:p>
    <w:p w14:paraId="3AD63564" w14:textId="77777777" w:rsidR="00332469" w:rsidRPr="00F435BE" w:rsidRDefault="00332469" w:rsidP="00332469">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Constituency Development Fund (CDF) was introduced in Kenya in 2003 with the passage of the CDF Act 2003 by the 9th Parliament of Kenya which was repealed in 2013 by the CDF Act 2013. The CDF Act provides that the government set aside at least 2.5% of its ordinary revenue for disbursement under the CDF program.</w:t>
      </w:r>
    </w:p>
    <w:p w14:paraId="46CB1359" w14:textId="77777777" w:rsidR="00332469" w:rsidRPr="00F435BE" w:rsidRDefault="00332469" w:rsidP="002A2B1F">
      <w:pPr>
        <w:widowControl w:val="0"/>
        <w:autoSpaceDE w:val="0"/>
        <w:autoSpaceDN w:val="0"/>
        <w:adjustRightInd w:val="0"/>
        <w:snapToGrid w:val="0"/>
        <w:spacing w:after="0" w:line="240" w:lineRule="auto"/>
        <w:jc w:val="both"/>
        <w:rPr>
          <w:rFonts w:ascii="Maiandra GD" w:hAnsi="Maiandra GD" w:cs="Times New Roman"/>
          <w:color w:val="000000" w:themeColor="text1"/>
          <w:sz w:val="24"/>
          <w:szCs w:val="24"/>
        </w:rPr>
      </w:pPr>
    </w:p>
    <w:p w14:paraId="77B204E3" w14:textId="77777777" w:rsidR="00D51B6E" w:rsidRPr="00F435BE" w:rsidRDefault="00D51B6E" w:rsidP="00D51B6E">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fund was designed to support constituency-level, grass-root development projects. It was aimed to achieve equitable distribution of development resources across regions and to control imbalances in regional development brought about by partisan politics. It targeted all constituency-level development projects, particularly those aiming to combat poverty at the grassroots and entrench equitable distribution of development.</w:t>
      </w:r>
    </w:p>
    <w:p w14:paraId="03726437" w14:textId="77777777" w:rsidR="002A2B1F" w:rsidRPr="00F435BE" w:rsidRDefault="002A2B1F" w:rsidP="00D51B6E">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p>
    <w:p w14:paraId="567B4D3F" w14:textId="77777777" w:rsidR="006D7534" w:rsidRPr="00F435BE" w:rsidRDefault="006D7534" w:rsidP="006D7534">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objective of the Fund is to provide mechanisms for supplementing implementation of the National Government development Agenda at the constituency level.</w:t>
      </w:r>
    </w:p>
    <w:p w14:paraId="534F5DBA" w14:textId="77777777" w:rsidR="006D7534" w:rsidRPr="00F435BE" w:rsidRDefault="006D7534" w:rsidP="006D7534">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p>
    <w:p w14:paraId="26CB7B5E" w14:textId="4758BF3B" w:rsidR="006D7534" w:rsidRPr="00F435BE" w:rsidRDefault="006D7534" w:rsidP="006D7534">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CDF program has facilitated the putting up of new education facilities in all parts of the country, including remote areas that were usually overlooked during funds allocation in national budgets.</w:t>
      </w:r>
      <w:r w:rsidR="001A7AE8" w:rsidRPr="00F435BE">
        <w:rPr>
          <w:rFonts w:ascii="Maiandra GD" w:hAnsi="Maiandra GD" w:cs="Times New Roman"/>
          <w:color w:val="000000" w:themeColor="text1"/>
          <w:sz w:val="24"/>
          <w:szCs w:val="24"/>
        </w:rPr>
        <w:t xml:space="preserve"> The NG-CDF has also helped in facilitating activities related to, environment and bursaries.</w:t>
      </w:r>
    </w:p>
    <w:p w14:paraId="674893F9" w14:textId="77777777" w:rsidR="005369CC" w:rsidRPr="00F435BE" w:rsidRDefault="005369CC" w:rsidP="00384C3A">
      <w:pPr>
        <w:pStyle w:val="Heading1"/>
        <w:rPr>
          <w:rFonts w:ascii="Maiandra GD" w:eastAsia="Times New Roman" w:hAnsi="Maiandra GD" w:cs="Times New Roman"/>
          <w:b/>
          <w:color w:val="000000" w:themeColor="text1"/>
          <w:sz w:val="24"/>
          <w:lang w:val="en-GB"/>
        </w:rPr>
      </w:pPr>
      <w:bookmarkStart w:id="2" w:name="_Toc182296883"/>
      <w:r w:rsidRPr="00F435BE">
        <w:rPr>
          <w:rFonts w:ascii="Maiandra GD" w:eastAsia="Times New Roman" w:hAnsi="Maiandra GD" w:cs="Times New Roman"/>
          <w:b/>
          <w:color w:val="000000" w:themeColor="text1"/>
          <w:sz w:val="24"/>
          <w:lang w:val="en-GB"/>
        </w:rPr>
        <w:t>2.0 Overview</w:t>
      </w:r>
      <w:bookmarkEnd w:id="2"/>
    </w:p>
    <w:p w14:paraId="66619497" w14:textId="283A7726" w:rsidR="00384C3A" w:rsidRPr="00F435BE" w:rsidRDefault="00384C3A" w:rsidP="00357753">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In this section, </w:t>
      </w:r>
      <w:r w:rsidR="00AC5BCE">
        <w:rPr>
          <w:rFonts w:ascii="Maiandra GD" w:hAnsi="Maiandra GD" w:cs="Times New Roman"/>
          <w:color w:val="000000" w:themeColor="text1"/>
          <w:sz w:val="24"/>
          <w:szCs w:val="24"/>
        </w:rPr>
        <w:t>Sirisia</w:t>
      </w:r>
      <w:r w:rsidRPr="00F435BE">
        <w:rPr>
          <w:rFonts w:ascii="Maiandra GD" w:hAnsi="Maiandra GD" w:cs="Times New Roman"/>
          <w:color w:val="000000" w:themeColor="text1"/>
          <w:sz w:val="24"/>
          <w:szCs w:val="24"/>
        </w:rPr>
        <w:t xml:space="preserve"> Constituency defining features are discussed to provide in-depth insight into the factors that characterize the state and nature of socio-economic development of the constituency. </w:t>
      </w:r>
    </w:p>
    <w:p w14:paraId="5143D629" w14:textId="77777777" w:rsidR="007C1AB6" w:rsidRPr="00F435BE" w:rsidRDefault="007C1AB6" w:rsidP="0032453B">
      <w:pPr>
        <w:jc w:val="both"/>
        <w:rPr>
          <w:rFonts w:ascii="Maiandra GD" w:hAnsi="Maiandra GD" w:cs="Times New Roman"/>
          <w:color w:val="000000" w:themeColor="text1"/>
          <w:sz w:val="24"/>
          <w:szCs w:val="24"/>
        </w:rPr>
      </w:pPr>
    </w:p>
    <w:p w14:paraId="327BC307" w14:textId="77777777" w:rsidR="00523C3A" w:rsidRPr="00F435BE" w:rsidRDefault="00DA0FB1" w:rsidP="0032453B">
      <w:pPr>
        <w:jc w:val="both"/>
        <w:rPr>
          <w:rFonts w:ascii="Maiandra GD" w:eastAsia="Times New Roman" w:hAnsi="Maiandra GD" w:cs="Times New Roman"/>
          <w:b/>
          <w:bCs/>
          <w:color w:val="000000" w:themeColor="text1"/>
          <w:sz w:val="24"/>
          <w:szCs w:val="24"/>
          <w:lang w:val="en-GB"/>
        </w:rPr>
      </w:pPr>
      <w:r w:rsidRPr="00F435BE">
        <w:rPr>
          <w:rFonts w:ascii="Maiandra GD" w:eastAsia="Times New Roman" w:hAnsi="Maiandra GD" w:cs="Times New Roman"/>
          <w:b/>
          <w:bCs/>
          <w:color w:val="000000" w:themeColor="text1"/>
          <w:sz w:val="24"/>
          <w:szCs w:val="24"/>
          <w:lang w:val="en-GB"/>
        </w:rPr>
        <w:t>3.1 Notice of the meetings</w:t>
      </w:r>
    </w:p>
    <w:p w14:paraId="50F5BF1B" w14:textId="05C810F5" w:rsidR="007A1F8C" w:rsidRPr="00F435BE" w:rsidRDefault="00912EA9" w:rsidP="007A1F8C">
      <w:pPr>
        <w:spacing w:line="360" w:lineRule="auto"/>
        <w:jc w:val="center"/>
        <w:rPr>
          <w:rFonts w:ascii="Maiandra GD" w:hAnsi="Maiandra GD" w:cs="Times New Roman"/>
          <w:b/>
          <w:color w:val="000000" w:themeColor="text1"/>
          <w:sz w:val="24"/>
          <w:szCs w:val="24"/>
          <w:u w:val="single"/>
        </w:rPr>
      </w:pPr>
      <w:r w:rsidRPr="00F435BE">
        <w:rPr>
          <w:rFonts w:ascii="Maiandra GD" w:hAnsi="Maiandra GD" w:cs="Times New Roman"/>
          <w:b/>
          <w:color w:val="000000" w:themeColor="text1"/>
          <w:sz w:val="24"/>
          <w:szCs w:val="24"/>
          <w:u w:val="single"/>
        </w:rPr>
        <w:t>PUBLIC PARTICIPATION (FY 202</w:t>
      </w:r>
      <w:r w:rsidR="002806CF" w:rsidRPr="00F435BE">
        <w:rPr>
          <w:rFonts w:ascii="Maiandra GD" w:hAnsi="Maiandra GD" w:cs="Times New Roman"/>
          <w:b/>
          <w:color w:val="000000" w:themeColor="text1"/>
          <w:sz w:val="24"/>
          <w:szCs w:val="24"/>
          <w:u w:val="single"/>
        </w:rPr>
        <w:t>4</w:t>
      </w:r>
      <w:r w:rsidRPr="00F435BE">
        <w:rPr>
          <w:rFonts w:ascii="Maiandra GD" w:hAnsi="Maiandra GD" w:cs="Times New Roman"/>
          <w:b/>
          <w:color w:val="000000" w:themeColor="text1"/>
          <w:sz w:val="24"/>
          <w:szCs w:val="24"/>
          <w:u w:val="single"/>
        </w:rPr>
        <w:t>/202</w:t>
      </w:r>
      <w:r w:rsidR="002806CF" w:rsidRPr="00F435BE">
        <w:rPr>
          <w:rFonts w:ascii="Maiandra GD" w:hAnsi="Maiandra GD" w:cs="Times New Roman"/>
          <w:b/>
          <w:color w:val="000000" w:themeColor="text1"/>
          <w:sz w:val="24"/>
          <w:szCs w:val="24"/>
          <w:u w:val="single"/>
        </w:rPr>
        <w:t>5</w:t>
      </w:r>
      <w:r w:rsidR="007A1F8C" w:rsidRPr="00F435BE">
        <w:rPr>
          <w:rFonts w:ascii="Maiandra GD" w:hAnsi="Maiandra GD" w:cs="Times New Roman"/>
          <w:b/>
          <w:color w:val="000000" w:themeColor="text1"/>
          <w:sz w:val="24"/>
          <w:szCs w:val="24"/>
          <w:u w:val="single"/>
        </w:rPr>
        <w:t xml:space="preserve">)   </w:t>
      </w:r>
    </w:p>
    <w:p w14:paraId="7EB1474C" w14:textId="53A979CF" w:rsidR="007A1F8C" w:rsidRPr="00F435BE" w:rsidRDefault="00A246A2" w:rsidP="007A1F8C">
      <w:pPr>
        <w:spacing w:line="24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SIRISIA</w:t>
      </w:r>
      <w:r w:rsidR="007A1F8C" w:rsidRPr="00F435BE">
        <w:rPr>
          <w:rFonts w:ascii="Maiandra GD" w:hAnsi="Maiandra GD" w:cs="Times New Roman"/>
          <w:color w:val="000000" w:themeColor="text1"/>
          <w:sz w:val="24"/>
          <w:szCs w:val="24"/>
        </w:rPr>
        <w:t xml:space="preserve"> NATIONAL GOVERNMENT CONSTITUENCY DEVELOPMENT FUND WISHES TO INVITE MEMBERS OF PUBLIC TO ATTEND PUBLIC PARTICIPATION MEETING AS SHOWN BELOW:</w:t>
      </w:r>
    </w:p>
    <w:tbl>
      <w:tblPr>
        <w:tblStyle w:val="TableGrid"/>
        <w:tblW w:w="9355" w:type="dxa"/>
        <w:tblInd w:w="-5" w:type="dxa"/>
        <w:tblLook w:val="04A0" w:firstRow="1" w:lastRow="0" w:firstColumn="1" w:lastColumn="0" w:noHBand="0" w:noVBand="1"/>
      </w:tblPr>
      <w:tblGrid>
        <w:gridCol w:w="1736"/>
        <w:gridCol w:w="1511"/>
        <w:gridCol w:w="1444"/>
        <w:gridCol w:w="2006"/>
        <w:gridCol w:w="2658"/>
      </w:tblGrid>
      <w:tr w:rsidR="005E605B" w:rsidRPr="00F435BE" w14:paraId="783ECDE0" w14:textId="77777777" w:rsidTr="00DD5CC6">
        <w:tc>
          <w:tcPr>
            <w:tcW w:w="1736" w:type="dxa"/>
          </w:tcPr>
          <w:p w14:paraId="72091C4D" w14:textId="77777777" w:rsidR="00CC1F16" w:rsidRPr="00F435BE" w:rsidRDefault="00CC1F16" w:rsidP="00865FE1">
            <w:pPr>
              <w:jc w:val="center"/>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DAY</w:t>
            </w:r>
          </w:p>
        </w:tc>
        <w:tc>
          <w:tcPr>
            <w:tcW w:w="1511" w:type="dxa"/>
          </w:tcPr>
          <w:p w14:paraId="628FB32D" w14:textId="77777777" w:rsidR="00CC1F16" w:rsidRPr="00F435BE" w:rsidRDefault="00CC1F16" w:rsidP="00865FE1">
            <w:pPr>
              <w:jc w:val="center"/>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DATES</w:t>
            </w:r>
          </w:p>
        </w:tc>
        <w:tc>
          <w:tcPr>
            <w:tcW w:w="1444" w:type="dxa"/>
          </w:tcPr>
          <w:p w14:paraId="3DD9B345" w14:textId="77777777" w:rsidR="00CC1F16" w:rsidRPr="00F435BE" w:rsidRDefault="00CC1F16" w:rsidP="00865FE1">
            <w:pPr>
              <w:jc w:val="center"/>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TIME</w:t>
            </w:r>
          </w:p>
        </w:tc>
        <w:tc>
          <w:tcPr>
            <w:tcW w:w="2006" w:type="dxa"/>
          </w:tcPr>
          <w:p w14:paraId="63BF2373" w14:textId="77777777" w:rsidR="00CC1F16" w:rsidRPr="00F435BE" w:rsidRDefault="00CC1F16" w:rsidP="00865FE1">
            <w:pPr>
              <w:jc w:val="center"/>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WARD</w:t>
            </w:r>
          </w:p>
        </w:tc>
        <w:tc>
          <w:tcPr>
            <w:tcW w:w="2658" w:type="dxa"/>
          </w:tcPr>
          <w:p w14:paraId="36BFD443" w14:textId="77777777" w:rsidR="00CC1F16" w:rsidRPr="00F435BE" w:rsidRDefault="00CC1F16" w:rsidP="00865FE1">
            <w:pPr>
              <w:jc w:val="center"/>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VENUE</w:t>
            </w:r>
          </w:p>
        </w:tc>
      </w:tr>
      <w:tr w:rsidR="005E605B" w:rsidRPr="00F435BE" w14:paraId="13B075E5" w14:textId="77777777" w:rsidTr="00DD5CC6">
        <w:tc>
          <w:tcPr>
            <w:tcW w:w="1736" w:type="dxa"/>
          </w:tcPr>
          <w:p w14:paraId="1C6D0BC7" w14:textId="3105D6A5"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MONDAY</w:t>
            </w:r>
          </w:p>
        </w:tc>
        <w:tc>
          <w:tcPr>
            <w:tcW w:w="1511" w:type="dxa"/>
          </w:tcPr>
          <w:p w14:paraId="1E699F72" w14:textId="3B647F2E"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11/11/2024</w:t>
            </w:r>
          </w:p>
        </w:tc>
        <w:tc>
          <w:tcPr>
            <w:tcW w:w="1444" w:type="dxa"/>
          </w:tcPr>
          <w:p w14:paraId="55169D33" w14:textId="77777777" w:rsidR="00CC1F16" w:rsidRPr="00F435BE" w:rsidRDefault="00CC1F1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9:00AM-1PM</w:t>
            </w:r>
          </w:p>
        </w:tc>
        <w:tc>
          <w:tcPr>
            <w:tcW w:w="2006" w:type="dxa"/>
          </w:tcPr>
          <w:p w14:paraId="5F997DA0" w14:textId="31807108"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MALAKISI/SOUTH KULISIRU</w:t>
            </w:r>
          </w:p>
        </w:tc>
        <w:tc>
          <w:tcPr>
            <w:tcW w:w="2658" w:type="dxa"/>
          </w:tcPr>
          <w:p w14:paraId="1E7543A3" w14:textId="5D2972F6"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MAYIBA STADIUM</w:t>
            </w:r>
          </w:p>
        </w:tc>
      </w:tr>
      <w:tr w:rsidR="005E605B" w:rsidRPr="00F435BE" w14:paraId="1BE43EEB" w14:textId="77777777" w:rsidTr="00DD5CC6">
        <w:tc>
          <w:tcPr>
            <w:tcW w:w="1736" w:type="dxa"/>
          </w:tcPr>
          <w:p w14:paraId="73A79613" w14:textId="5B401E83"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TUESDAY</w:t>
            </w:r>
          </w:p>
        </w:tc>
        <w:tc>
          <w:tcPr>
            <w:tcW w:w="1511" w:type="dxa"/>
          </w:tcPr>
          <w:p w14:paraId="7F354678" w14:textId="0C970E25"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12/11/2024</w:t>
            </w:r>
          </w:p>
        </w:tc>
        <w:tc>
          <w:tcPr>
            <w:tcW w:w="1444" w:type="dxa"/>
          </w:tcPr>
          <w:p w14:paraId="39DD5544" w14:textId="1B19BE4B"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9.00 AM-1PM</w:t>
            </w:r>
          </w:p>
        </w:tc>
        <w:tc>
          <w:tcPr>
            <w:tcW w:w="2006" w:type="dxa"/>
          </w:tcPr>
          <w:p w14:paraId="7B1CEC4A" w14:textId="0BE5EFE8" w:rsidR="00CC1F16" w:rsidRPr="00F435BE" w:rsidRDefault="00CC1F1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MA</w:t>
            </w:r>
            <w:r w:rsidR="002806CF" w:rsidRPr="00F435BE">
              <w:rPr>
                <w:rFonts w:ascii="Maiandra GD" w:hAnsi="Maiandra GD" w:cs="Times New Roman"/>
                <w:b/>
                <w:color w:val="000000" w:themeColor="text1"/>
                <w:sz w:val="20"/>
                <w:szCs w:val="20"/>
              </w:rPr>
              <w:t>LAKISI/SOUTH KULISIRU</w:t>
            </w:r>
          </w:p>
        </w:tc>
        <w:tc>
          <w:tcPr>
            <w:tcW w:w="2658" w:type="dxa"/>
          </w:tcPr>
          <w:p w14:paraId="1FA1C3E1" w14:textId="4A120EF4"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 xml:space="preserve">BUKHOLO </w:t>
            </w:r>
            <w:r w:rsidR="00706806" w:rsidRPr="00F435BE">
              <w:rPr>
                <w:rFonts w:ascii="Maiandra GD" w:hAnsi="Maiandra GD" w:cs="Times New Roman"/>
                <w:b/>
                <w:color w:val="000000" w:themeColor="text1"/>
                <w:sz w:val="20"/>
                <w:szCs w:val="20"/>
              </w:rPr>
              <w:t>CHIEFS’</w:t>
            </w:r>
            <w:r w:rsidRPr="00F435BE">
              <w:rPr>
                <w:rFonts w:ascii="Maiandra GD" w:hAnsi="Maiandra GD" w:cs="Times New Roman"/>
                <w:b/>
                <w:color w:val="000000" w:themeColor="text1"/>
                <w:sz w:val="20"/>
                <w:szCs w:val="20"/>
              </w:rPr>
              <w:t xml:space="preserve"> OFFICE</w:t>
            </w:r>
          </w:p>
        </w:tc>
      </w:tr>
      <w:tr w:rsidR="005E605B" w:rsidRPr="00F435BE" w14:paraId="17E6DC4E" w14:textId="77777777" w:rsidTr="00DD5CC6">
        <w:tc>
          <w:tcPr>
            <w:tcW w:w="1736" w:type="dxa"/>
          </w:tcPr>
          <w:p w14:paraId="1E4E8F58" w14:textId="40832B17"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WEDNESDAY</w:t>
            </w:r>
          </w:p>
        </w:tc>
        <w:tc>
          <w:tcPr>
            <w:tcW w:w="1511" w:type="dxa"/>
          </w:tcPr>
          <w:p w14:paraId="46DDF1DE" w14:textId="12913178"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13/11/2024</w:t>
            </w:r>
          </w:p>
        </w:tc>
        <w:tc>
          <w:tcPr>
            <w:tcW w:w="1444" w:type="dxa"/>
          </w:tcPr>
          <w:p w14:paraId="4B94B5C1" w14:textId="77777777" w:rsidR="00CC1F16" w:rsidRPr="00F435BE" w:rsidRDefault="00CC1F1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9:00AM-1PM</w:t>
            </w:r>
          </w:p>
        </w:tc>
        <w:tc>
          <w:tcPr>
            <w:tcW w:w="2006" w:type="dxa"/>
          </w:tcPr>
          <w:p w14:paraId="230D7A5E" w14:textId="4202923D"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NAMWELA</w:t>
            </w:r>
          </w:p>
        </w:tc>
        <w:tc>
          <w:tcPr>
            <w:tcW w:w="2658" w:type="dxa"/>
          </w:tcPr>
          <w:p w14:paraId="571C260A" w14:textId="7D434295" w:rsidR="00CC1F16" w:rsidRPr="00F435BE" w:rsidRDefault="002806CF"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FRIENDS CHURCH NAMWELA</w:t>
            </w:r>
          </w:p>
          <w:p w14:paraId="6DEC28D1" w14:textId="77777777" w:rsidR="00CC1F16" w:rsidRPr="00F435BE" w:rsidRDefault="00CC1F1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 xml:space="preserve"> </w:t>
            </w:r>
          </w:p>
        </w:tc>
      </w:tr>
      <w:tr w:rsidR="005E605B" w:rsidRPr="00F435BE" w14:paraId="2317E9F3" w14:textId="77777777" w:rsidTr="00DD5CC6">
        <w:tc>
          <w:tcPr>
            <w:tcW w:w="1736" w:type="dxa"/>
          </w:tcPr>
          <w:p w14:paraId="0E9E51EA" w14:textId="77777777" w:rsidR="00CC1F16" w:rsidRPr="00F435BE" w:rsidRDefault="00CC1F1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THURSDAY</w:t>
            </w:r>
          </w:p>
        </w:tc>
        <w:tc>
          <w:tcPr>
            <w:tcW w:w="1511" w:type="dxa"/>
          </w:tcPr>
          <w:p w14:paraId="6AB92C9C" w14:textId="55125AC9" w:rsidR="00CC1F16" w:rsidRPr="00F435BE" w:rsidRDefault="00DD5CC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14/11/2/2024</w:t>
            </w:r>
          </w:p>
        </w:tc>
        <w:tc>
          <w:tcPr>
            <w:tcW w:w="1444" w:type="dxa"/>
          </w:tcPr>
          <w:p w14:paraId="5CF15C20" w14:textId="275A2232" w:rsidR="00CC1F16" w:rsidRPr="00F435BE" w:rsidRDefault="00DD5CC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9:00AM-5PM</w:t>
            </w:r>
          </w:p>
        </w:tc>
        <w:tc>
          <w:tcPr>
            <w:tcW w:w="2006" w:type="dxa"/>
          </w:tcPr>
          <w:p w14:paraId="32681057" w14:textId="166FB654" w:rsidR="00CC1F16" w:rsidRPr="00F435BE" w:rsidRDefault="00DD5CC6" w:rsidP="00865FE1">
            <w:pPr>
              <w:jc w:val="both"/>
              <w:rPr>
                <w:rFonts w:ascii="Maiandra GD" w:hAnsi="Maiandra GD" w:cs="Times New Roman"/>
                <w:b/>
                <w:color w:val="000000" w:themeColor="text1"/>
                <w:sz w:val="18"/>
                <w:szCs w:val="18"/>
              </w:rPr>
            </w:pPr>
            <w:r w:rsidRPr="00F435BE">
              <w:rPr>
                <w:rFonts w:ascii="Maiandra GD" w:hAnsi="Maiandra GD" w:cs="Times New Roman"/>
                <w:b/>
                <w:color w:val="000000" w:themeColor="text1"/>
                <w:sz w:val="18"/>
                <w:szCs w:val="18"/>
              </w:rPr>
              <w:t>LWANDANYI</w:t>
            </w:r>
          </w:p>
        </w:tc>
        <w:tc>
          <w:tcPr>
            <w:tcW w:w="2658" w:type="dxa"/>
          </w:tcPr>
          <w:p w14:paraId="5D47B5D7" w14:textId="191191DB" w:rsidR="00CC1F16" w:rsidRPr="00F435BE" w:rsidRDefault="00DD5CC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LWANDANYI ACC OFFICE</w:t>
            </w:r>
          </w:p>
        </w:tc>
      </w:tr>
      <w:tr w:rsidR="005E605B" w:rsidRPr="00F435BE" w14:paraId="7E27B14B" w14:textId="77777777" w:rsidTr="00DD5CC6">
        <w:tc>
          <w:tcPr>
            <w:tcW w:w="1736" w:type="dxa"/>
          </w:tcPr>
          <w:p w14:paraId="6776D7E1" w14:textId="77777777" w:rsidR="00CC1F16" w:rsidRPr="00F435BE" w:rsidRDefault="00CC1F1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FRIDAY</w:t>
            </w:r>
          </w:p>
        </w:tc>
        <w:tc>
          <w:tcPr>
            <w:tcW w:w="1511" w:type="dxa"/>
          </w:tcPr>
          <w:p w14:paraId="5544D350" w14:textId="4DD75CA1" w:rsidR="00CC1F16" w:rsidRPr="00F435BE" w:rsidRDefault="00DD5CC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15/11/2024</w:t>
            </w:r>
          </w:p>
        </w:tc>
        <w:tc>
          <w:tcPr>
            <w:tcW w:w="1444" w:type="dxa"/>
          </w:tcPr>
          <w:p w14:paraId="4C6B9893" w14:textId="77777777" w:rsidR="00CC1F16" w:rsidRPr="00F435BE" w:rsidRDefault="00CC1F1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9:00AM-1PM</w:t>
            </w:r>
          </w:p>
        </w:tc>
        <w:tc>
          <w:tcPr>
            <w:tcW w:w="2006" w:type="dxa"/>
          </w:tcPr>
          <w:p w14:paraId="56C92A8C" w14:textId="46984D17" w:rsidR="00CC1F16" w:rsidRPr="00F435BE" w:rsidRDefault="00DD5CC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LWANDANYI</w:t>
            </w:r>
          </w:p>
        </w:tc>
        <w:tc>
          <w:tcPr>
            <w:tcW w:w="2658" w:type="dxa"/>
          </w:tcPr>
          <w:p w14:paraId="7E723351" w14:textId="267654AA" w:rsidR="00CC1F16" w:rsidRPr="00F435BE" w:rsidRDefault="00DD5CC6" w:rsidP="00865FE1">
            <w:pPr>
              <w:jc w:val="both"/>
              <w:rPr>
                <w:rFonts w:ascii="Maiandra GD" w:hAnsi="Maiandra GD" w:cs="Times New Roman"/>
                <w:b/>
                <w:color w:val="000000" w:themeColor="text1"/>
                <w:sz w:val="20"/>
                <w:szCs w:val="20"/>
              </w:rPr>
            </w:pPr>
            <w:r w:rsidRPr="00F435BE">
              <w:rPr>
                <w:rFonts w:ascii="Maiandra GD" w:hAnsi="Maiandra GD" w:cs="Times New Roman"/>
                <w:b/>
                <w:color w:val="000000" w:themeColor="text1"/>
                <w:sz w:val="20"/>
                <w:szCs w:val="20"/>
              </w:rPr>
              <w:t>TAM</w:t>
            </w:r>
            <w:r w:rsidR="00FA038D" w:rsidRPr="00F435BE">
              <w:rPr>
                <w:rFonts w:ascii="Maiandra GD" w:hAnsi="Maiandra GD" w:cs="Times New Roman"/>
                <w:b/>
                <w:color w:val="000000" w:themeColor="text1"/>
                <w:sz w:val="20"/>
                <w:szCs w:val="20"/>
              </w:rPr>
              <w:t>U</w:t>
            </w:r>
            <w:r w:rsidRPr="00F435BE">
              <w:rPr>
                <w:rFonts w:ascii="Maiandra GD" w:hAnsi="Maiandra GD" w:cs="Times New Roman"/>
                <w:b/>
                <w:color w:val="000000" w:themeColor="text1"/>
                <w:sz w:val="20"/>
                <w:szCs w:val="20"/>
              </w:rPr>
              <w:t>LEG</w:t>
            </w:r>
            <w:r w:rsidR="00FA038D" w:rsidRPr="00F435BE">
              <w:rPr>
                <w:rFonts w:ascii="Maiandra GD" w:hAnsi="Maiandra GD" w:cs="Times New Roman"/>
                <w:b/>
                <w:color w:val="000000" w:themeColor="text1"/>
                <w:sz w:val="20"/>
                <w:szCs w:val="20"/>
              </w:rPr>
              <w:t>A</w:t>
            </w:r>
            <w:r w:rsidRPr="00F435BE">
              <w:rPr>
                <w:rFonts w:ascii="Maiandra GD" w:hAnsi="Maiandra GD" w:cs="Times New Roman"/>
                <w:b/>
                <w:color w:val="000000" w:themeColor="text1"/>
                <w:sz w:val="20"/>
                <w:szCs w:val="20"/>
              </w:rPr>
              <w:t xml:space="preserve"> CEREAL BOARD</w:t>
            </w:r>
          </w:p>
        </w:tc>
      </w:tr>
    </w:tbl>
    <w:p w14:paraId="71CADD14" w14:textId="77777777" w:rsidR="007A1F8C" w:rsidRPr="00F435BE" w:rsidRDefault="007A1F8C" w:rsidP="007A1F8C">
      <w:pPr>
        <w:rPr>
          <w:rFonts w:ascii="Maiandra GD" w:hAnsi="Maiandra GD" w:cs="Times New Roman"/>
          <w:b/>
          <w:i/>
          <w:color w:val="000000" w:themeColor="text1"/>
        </w:rPr>
      </w:pPr>
      <w:r w:rsidRPr="00F435BE">
        <w:rPr>
          <w:rFonts w:ascii="Maiandra GD" w:hAnsi="Maiandra GD"/>
          <w:color w:val="000000" w:themeColor="text1"/>
        </w:rPr>
        <w:t xml:space="preserve"> </w:t>
      </w:r>
    </w:p>
    <w:p w14:paraId="0E903E95" w14:textId="77777777" w:rsidR="007A1F8C" w:rsidRPr="00F435BE" w:rsidRDefault="007A1F8C" w:rsidP="007A1F8C">
      <w:pPr>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Sincerely</w:t>
      </w:r>
      <w:r w:rsidRPr="00F435BE">
        <w:rPr>
          <w:rFonts w:ascii="Maiandra GD" w:hAnsi="Maiandra GD" w:cs="Times New Roman"/>
          <w:color w:val="000000" w:themeColor="text1"/>
          <w:sz w:val="24"/>
          <w:szCs w:val="24"/>
        </w:rPr>
        <w:tab/>
      </w:r>
      <w:r w:rsidRPr="00F435BE">
        <w:rPr>
          <w:rFonts w:ascii="Maiandra GD" w:hAnsi="Maiandra GD" w:cs="Times New Roman"/>
          <w:b/>
          <w:color w:val="000000" w:themeColor="text1"/>
          <w:sz w:val="24"/>
          <w:szCs w:val="24"/>
        </w:rPr>
        <w:tab/>
      </w:r>
    </w:p>
    <w:p w14:paraId="4EBD8669" w14:textId="3B79D62D" w:rsidR="007A1F8C" w:rsidRPr="00F435BE" w:rsidRDefault="00A246A2" w:rsidP="007A1F8C">
      <w:pPr>
        <w:spacing w:after="0" w:line="240" w:lineRule="auto"/>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David Watwati</w:t>
      </w:r>
      <w:r w:rsidR="007A1F8C" w:rsidRPr="00F435BE">
        <w:rPr>
          <w:rFonts w:ascii="Maiandra GD" w:hAnsi="Maiandra GD" w:cs="Times New Roman"/>
          <w:b/>
          <w:color w:val="000000" w:themeColor="text1"/>
          <w:sz w:val="24"/>
          <w:szCs w:val="24"/>
        </w:rPr>
        <w:tab/>
      </w:r>
      <w:r w:rsidR="007A1F8C" w:rsidRPr="00F435BE">
        <w:rPr>
          <w:rFonts w:ascii="Maiandra GD" w:hAnsi="Maiandra GD" w:cs="Times New Roman"/>
          <w:b/>
          <w:color w:val="000000" w:themeColor="text1"/>
          <w:sz w:val="24"/>
          <w:szCs w:val="24"/>
        </w:rPr>
        <w:tab/>
      </w:r>
    </w:p>
    <w:p w14:paraId="57DA5165" w14:textId="77777777" w:rsidR="00DA0FB1" w:rsidRPr="00F435BE" w:rsidRDefault="0087283A" w:rsidP="007A1F8C">
      <w:pPr>
        <w:jc w:val="both"/>
        <w:rPr>
          <w:rFonts w:ascii="Maiandra GD" w:hAnsi="Maiandra GD" w:cs="Times New Roman"/>
          <w:color w:val="000000" w:themeColor="text1"/>
          <w:sz w:val="24"/>
          <w:szCs w:val="24"/>
        </w:rPr>
      </w:pPr>
      <w:r w:rsidRPr="00F435BE">
        <w:rPr>
          <w:rFonts w:ascii="Maiandra GD" w:hAnsi="Maiandra GD" w:cs="Times New Roman"/>
          <w:b/>
          <w:color w:val="000000" w:themeColor="text1"/>
          <w:sz w:val="24"/>
          <w:szCs w:val="24"/>
          <w:u w:val="single"/>
        </w:rPr>
        <w:t xml:space="preserve">CDF </w:t>
      </w:r>
      <w:r w:rsidR="00450455" w:rsidRPr="00F435BE">
        <w:rPr>
          <w:rFonts w:ascii="Maiandra GD" w:hAnsi="Maiandra GD" w:cs="Times New Roman"/>
          <w:b/>
          <w:color w:val="000000" w:themeColor="text1"/>
          <w:sz w:val="24"/>
          <w:szCs w:val="24"/>
          <w:u w:val="single"/>
        </w:rPr>
        <w:t>Chairp</w:t>
      </w:r>
      <w:r w:rsidRPr="00F435BE">
        <w:rPr>
          <w:rFonts w:ascii="Maiandra GD" w:hAnsi="Maiandra GD" w:cs="Times New Roman"/>
          <w:b/>
          <w:color w:val="000000" w:themeColor="text1"/>
          <w:sz w:val="24"/>
          <w:szCs w:val="24"/>
          <w:u w:val="single"/>
        </w:rPr>
        <w:t>erson</w:t>
      </w:r>
      <w:r w:rsidR="007A1F8C" w:rsidRPr="00F435BE">
        <w:rPr>
          <w:rFonts w:ascii="Maiandra GD" w:hAnsi="Maiandra GD" w:cs="Times New Roman"/>
          <w:color w:val="000000" w:themeColor="text1"/>
          <w:sz w:val="24"/>
          <w:szCs w:val="24"/>
          <w:u w:val="single"/>
        </w:rPr>
        <w:t xml:space="preserve"> </w:t>
      </w:r>
      <w:r w:rsidR="007A1F8C" w:rsidRPr="00F435BE">
        <w:rPr>
          <w:rFonts w:ascii="Maiandra GD" w:hAnsi="Maiandra GD" w:cs="Times New Roman"/>
          <w:color w:val="000000" w:themeColor="text1"/>
          <w:sz w:val="24"/>
          <w:szCs w:val="24"/>
          <w:u w:val="single"/>
        </w:rPr>
        <w:tab/>
      </w:r>
      <w:r w:rsidR="007A1F8C" w:rsidRPr="00F435BE">
        <w:rPr>
          <w:rFonts w:ascii="Maiandra GD" w:hAnsi="Maiandra GD" w:cs="Times New Roman"/>
          <w:color w:val="000000" w:themeColor="text1"/>
          <w:sz w:val="24"/>
          <w:szCs w:val="24"/>
        </w:rPr>
        <w:tab/>
      </w:r>
      <w:r w:rsidR="007A1F8C" w:rsidRPr="00F435BE">
        <w:rPr>
          <w:rFonts w:ascii="Maiandra GD" w:hAnsi="Maiandra GD" w:cs="Times New Roman"/>
          <w:color w:val="000000" w:themeColor="text1"/>
          <w:sz w:val="24"/>
          <w:szCs w:val="24"/>
        </w:rPr>
        <w:tab/>
      </w:r>
    </w:p>
    <w:p w14:paraId="6D717511" w14:textId="77777777" w:rsidR="00DD2B2D" w:rsidRPr="00F435BE" w:rsidRDefault="00DD2B2D" w:rsidP="007A1F8C">
      <w:pPr>
        <w:jc w:val="both"/>
        <w:rPr>
          <w:rFonts w:ascii="Maiandra GD" w:hAnsi="Maiandra GD" w:cs="Times New Roman"/>
          <w:color w:val="000000" w:themeColor="text1"/>
          <w:sz w:val="24"/>
          <w:szCs w:val="24"/>
        </w:rPr>
      </w:pPr>
    </w:p>
    <w:p w14:paraId="34A5042A" w14:textId="4D4C56B2" w:rsidR="00DD2B2D" w:rsidRPr="00F435BE" w:rsidRDefault="0041405F" w:rsidP="007A1F8C">
      <w:pPr>
        <w:jc w:val="both"/>
        <w:rPr>
          <w:rFonts w:ascii="Maiandra GD" w:eastAsia="Times New Roman" w:hAnsi="Maiandra GD" w:cs="Times New Roman"/>
          <w:b/>
          <w:bCs/>
          <w:color w:val="000000" w:themeColor="text1"/>
          <w:sz w:val="24"/>
          <w:szCs w:val="24"/>
          <w:lang w:val="en-GB"/>
        </w:rPr>
      </w:pPr>
      <w:r w:rsidRPr="00F435BE">
        <w:rPr>
          <w:rFonts w:ascii="Maiandra GD" w:eastAsia="Times New Roman" w:hAnsi="Maiandra GD" w:cs="Times New Roman"/>
          <w:b/>
          <w:bCs/>
          <w:color w:val="000000" w:themeColor="text1"/>
          <w:sz w:val="24"/>
          <w:szCs w:val="24"/>
          <w:lang w:val="en-GB"/>
        </w:rPr>
        <w:t>3.2</w:t>
      </w:r>
      <w:r w:rsidR="00A246A2" w:rsidRPr="00F435BE">
        <w:rPr>
          <w:rFonts w:ascii="Maiandra GD" w:eastAsia="Times New Roman" w:hAnsi="Maiandra GD" w:cs="Times New Roman"/>
          <w:b/>
          <w:bCs/>
          <w:color w:val="000000" w:themeColor="text1"/>
          <w:sz w:val="24"/>
          <w:szCs w:val="24"/>
          <w:lang w:val="en-GB"/>
        </w:rPr>
        <w:t xml:space="preserve"> Malakisi/ South Kulisiru </w:t>
      </w:r>
      <w:r w:rsidRPr="00F435BE">
        <w:rPr>
          <w:rFonts w:ascii="Maiandra GD" w:eastAsia="Times New Roman" w:hAnsi="Maiandra GD" w:cs="Times New Roman"/>
          <w:b/>
          <w:bCs/>
          <w:color w:val="000000" w:themeColor="text1"/>
          <w:sz w:val="24"/>
          <w:szCs w:val="24"/>
          <w:lang w:val="en-GB"/>
        </w:rPr>
        <w:t>Ward</w:t>
      </w:r>
    </w:p>
    <w:p w14:paraId="399D83D1" w14:textId="7EF1C9D1" w:rsidR="00897E8E" w:rsidRPr="00F435BE" w:rsidRDefault="00897E8E" w:rsidP="00D133CD">
      <w:pPr>
        <w:widowControl w:val="0"/>
        <w:autoSpaceDE w:val="0"/>
        <w:autoSpaceDN w:val="0"/>
        <w:adjustRightInd w:val="0"/>
        <w:snapToGrid w:val="0"/>
        <w:spacing w:after="0" w:line="360" w:lineRule="auto"/>
        <w:jc w:val="both"/>
        <w:rPr>
          <w:rFonts w:ascii="Maiandra GD" w:hAnsi="Maiandra GD" w:cs="Times New Roman"/>
          <w:color w:val="000000" w:themeColor="text1"/>
          <w:sz w:val="32"/>
          <w:szCs w:val="24"/>
        </w:rPr>
      </w:pPr>
      <w:r w:rsidRPr="00F435BE">
        <w:rPr>
          <w:rFonts w:ascii="Maiandra GD" w:hAnsi="Maiandra GD" w:cs="Times New Roman"/>
          <w:color w:val="000000" w:themeColor="text1"/>
          <w:sz w:val="24"/>
          <w:szCs w:val="21"/>
        </w:rPr>
        <w:lastRenderedPageBreak/>
        <w:t xml:space="preserve">The meeting took place on </w:t>
      </w:r>
      <w:r w:rsidR="00587A45" w:rsidRPr="00F435BE">
        <w:rPr>
          <w:rFonts w:ascii="Maiandra GD" w:hAnsi="Maiandra GD" w:cs="Times New Roman"/>
          <w:color w:val="000000" w:themeColor="text1"/>
          <w:sz w:val="24"/>
          <w:szCs w:val="21"/>
        </w:rPr>
        <w:t>Monday &amp; Tuesday</w:t>
      </w:r>
      <w:r w:rsidR="007C3EA6" w:rsidRPr="00F435BE">
        <w:rPr>
          <w:rFonts w:ascii="Maiandra GD" w:hAnsi="Maiandra GD" w:cs="Times New Roman"/>
          <w:color w:val="000000" w:themeColor="text1"/>
          <w:sz w:val="24"/>
          <w:szCs w:val="21"/>
        </w:rPr>
        <w:t xml:space="preserve"> </w:t>
      </w:r>
      <w:r w:rsidR="00587A45" w:rsidRPr="00F435BE">
        <w:rPr>
          <w:rFonts w:ascii="Maiandra GD" w:hAnsi="Maiandra GD" w:cs="Times New Roman"/>
          <w:color w:val="000000" w:themeColor="text1"/>
          <w:sz w:val="24"/>
          <w:szCs w:val="21"/>
        </w:rPr>
        <w:t>11</w:t>
      </w:r>
      <w:r w:rsidR="00070EFC" w:rsidRPr="00F435BE">
        <w:rPr>
          <w:rFonts w:ascii="Maiandra GD" w:hAnsi="Maiandra GD" w:cs="Times New Roman"/>
          <w:color w:val="000000" w:themeColor="text1"/>
          <w:sz w:val="24"/>
          <w:szCs w:val="21"/>
          <w:vertAlign w:val="superscript"/>
        </w:rPr>
        <w:t>th</w:t>
      </w:r>
      <w:r w:rsidR="007C3EA6" w:rsidRPr="00F435BE">
        <w:rPr>
          <w:rFonts w:ascii="Maiandra GD" w:hAnsi="Maiandra GD" w:cs="Times New Roman"/>
          <w:color w:val="000000" w:themeColor="text1"/>
          <w:sz w:val="24"/>
          <w:szCs w:val="21"/>
        </w:rPr>
        <w:t xml:space="preserve"> </w:t>
      </w:r>
      <w:r w:rsidR="00587A45" w:rsidRPr="00F435BE">
        <w:rPr>
          <w:rFonts w:ascii="Maiandra GD" w:hAnsi="Maiandra GD" w:cs="Times New Roman"/>
          <w:color w:val="000000" w:themeColor="text1"/>
          <w:sz w:val="24"/>
          <w:szCs w:val="21"/>
        </w:rPr>
        <w:t>&amp; 12</w:t>
      </w:r>
      <w:r w:rsidR="00587A45" w:rsidRPr="00F435BE">
        <w:rPr>
          <w:rFonts w:ascii="Maiandra GD" w:hAnsi="Maiandra GD" w:cs="Times New Roman"/>
          <w:color w:val="000000" w:themeColor="text1"/>
          <w:sz w:val="24"/>
          <w:szCs w:val="21"/>
          <w:vertAlign w:val="superscript"/>
        </w:rPr>
        <w:t>th</w:t>
      </w:r>
      <w:r w:rsidR="00587A45" w:rsidRPr="00F435BE">
        <w:rPr>
          <w:rFonts w:ascii="Maiandra GD" w:hAnsi="Maiandra GD" w:cs="Times New Roman"/>
          <w:color w:val="000000" w:themeColor="text1"/>
          <w:sz w:val="24"/>
          <w:szCs w:val="21"/>
        </w:rPr>
        <w:t xml:space="preserve"> Nov</w:t>
      </w:r>
      <w:r w:rsidR="007C3EA6" w:rsidRPr="00F435BE">
        <w:rPr>
          <w:rFonts w:ascii="Maiandra GD" w:hAnsi="Maiandra GD" w:cs="Times New Roman"/>
          <w:color w:val="000000" w:themeColor="text1"/>
          <w:sz w:val="24"/>
          <w:szCs w:val="21"/>
        </w:rPr>
        <w:t xml:space="preserve"> 202</w:t>
      </w:r>
      <w:r w:rsidR="00587A45" w:rsidRPr="00F435BE">
        <w:rPr>
          <w:rFonts w:ascii="Maiandra GD" w:hAnsi="Maiandra GD" w:cs="Times New Roman"/>
          <w:color w:val="000000" w:themeColor="text1"/>
          <w:sz w:val="24"/>
          <w:szCs w:val="21"/>
        </w:rPr>
        <w:t>4</w:t>
      </w:r>
      <w:r w:rsidRPr="00F435BE">
        <w:rPr>
          <w:rFonts w:ascii="Maiandra GD" w:hAnsi="Maiandra GD" w:cs="Times New Roman"/>
          <w:color w:val="000000" w:themeColor="text1"/>
          <w:sz w:val="24"/>
          <w:szCs w:val="21"/>
        </w:rPr>
        <w:t xml:space="preserve">, at </w:t>
      </w:r>
      <w:proofErr w:type="spellStart"/>
      <w:r w:rsidR="00587A45" w:rsidRPr="00F435BE">
        <w:rPr>
          <w:rFonts w:ascii="Maiandra GD" w:hAnsi="Maiandra GD" w:cs="Times New Roman"/>
          <w:color w:val="000000" w:themeColor="text1"/>
          <w:sz w:val="24"/>
          <w:szCs w:val="21"/>
        </w:rPr>
        <w:t>Mayiba</w:t>
      </w:r>
      <w:proofErr w:type="spellEnd"/>
      <w:r w:rsidR="00587A45" w:rsidRPr="00F435BE">
        <w:rPr>
          <w:rFonts w:ascii="Maiandra GD" w:hAnsi="Maiandra GD" w:cs="Times New Roman"/>
          <w:color w:val="000000" w:themeColor="text1"/>
          <w:sz w:val="24"/>
          <w:szCs w:val="21"/>
        </w:rPr>
        <w:t xml:space="preserve"> Stadium and Bukholo Chief’s </w:t>
      </w:r>
      <w:r w:rsidR="001E10C3" w:rsidRPr="00F435BE">
        <w:rPr>
          <w:rFonts w:ascii="Maiandra GD" w:hAnsi="Maiandra GD" w:cs="Times New Roman"/>
          <w:color w:val="000000" w:themeColor="text1"/>
          <w:sz w:val="24"/>
          <w:szCs w:val="21"/>
        </w:rPr>
        <w:t xml:space="preserve">compound </w:t>
      </w:r>
      <w:r w:rsidRPr="00F435BE">
        <w:rPr>
          <w:rFonts w:ascii="Maiandra GD" w:hAnsi="Maiandra GD" w:cs="Times New Roman"/>
          <w:color w:val="000000" w:themeColor="text1"/>
          <w:sz w:val="24"/>
          <w:szCs w:val="21"/>
        </w:rPr>
        <w:t xml:space="preserve">as from </w:t>
      </w:r>
      <w:r w:rsidR="00F976DE" w:rsidRPr="00F435BE">
        <w:rPr>
          <w:rFonts w:ascii="Maiandra GD" w:hAnsi="Maiandra GD" w:cs="Times New Roman"/>
          <w:color w:val="000000" w:themeColor="text1"/>
          <w:sz w:val="24"/>
          <w:szCs w:val="21"/>
        </w:rPr>
        <w:t>9:00AM</w:t>
      </w:r>
      <w:r w:rsidR="007C3EA6" w:rsidRPr="00F435BE">
        <w:rPr>
          <w:rFonts w:ascii="Maiandra GD" w:hAnsi="Maiandra GD" w:cs="Times New Roman"/>
          <w:color w:val="000000" w:themeColor="text1"/>
          <w:sz w:val="24"/>
          <w:szCs w:val="21"/>
        </w:rPr>
        <w:t>-1PM</w:t>
      </w:r>
      <w:r w:rsidR="00F976DE" w:rsidRPr="00F435BE">
        <w:rPr>
          <w:rFonts w:ascii="Maiandra GD" w:hAnsi="Maiandra GD" w:cs="Times New Roman"/>
          <w:color w:val="000000" w:themeColor="text1"/>
          <w:sz w:val="24"/>
          <w:szCs w:val="21"/>
        </w:rPr>
        <w:t>.</w:t>
      </w:r>
    </w:p>
    <w:p w14:paraId="6AD6CA7B" w14:textId="77777777" w:rsidR="00897E8E" w:rsidRPr="00F435BE" w:rsidRDefault="00985940" w:rsidP="00985940">
      <w:pPr>
        <w:pStyle w:val="Heading1"/>
        <w:rPr>
          <w:rFonts w:ascii="Maiandra GD" w:eastAsia="Times New Roman" w:hAnsi="Maiandra GD" w:cs="Times New Roman"/>
          <w:b/>
          <w:color w:val="000000" w:themeColor="text1"/>
          <w:sz w:val="24"/>
          <w:lang w:val="en-GB"/>
        </w:rPr>
      </w:pPr>
      <w:bookmarkStart w:id="3" w:name="_Toc182296887"/>
      <w:r w:rsidRPr="00F435BE">
        <w:rPr>
          <w:rFonts w:ascii="Maiandra GD" w:eastAsia="Times New Roman" w:hAnsi="Maiandra GD" w:cs="Times New Roman"/>
          <w:b/>
          <w:color w:val="000000" w:themeColor="text1"/>
          <w:sz w:val="24"/>
          <w:lang w:val="en-GB"/>
        </w:rPr>
        <w:t>3.2.1 Members Present</w:t>
      </w:r>
      <w:bookmarkEnd w:id="3"/>
    </w:p>
    <w:p w14:paraId="4D22BD8E" w14:textId="77777777" w:rsidR="00985940" w:rsidRPr="00F435BE" w:rsidRDefault="00985940" w:rsidP="001B074A">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NG-CDF Committee</w:t>
      </w:r>
    </w:p>
    <w:p w14:paraId="48CEC794" w14:textId="77777777" w:rsidR="00985940" w:rsidRPr="00F435BE" w:rsidRDefault="004D1497" w:rsidP="001B074A">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Area Chief</w:t>
      </w:r>
    </w:p>
    <w:p w14:paraId="3FCB4E2F" w14:textId="77777777" w:rsidR="00FB4253" w:rsidRPr="00F435BE" w:rsidRDefault="00FB4253" w:rsidP="001B074A">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Citizens</w:t>
      </w:r>
    </w:p>
    <w:p w14:paraId="75833D9C" w14:textId="77777777" w:rsidR="00D740BD" w:rsidRPr="00F435BE" w:rsidRDefault="00E87BF5" w:rsidP="001B074A">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Secondary Schools Heads/</w:t>
      </w:r>
      <w:r w:rsidR="00D740BD" w:rsidRPr="00F435BE">
        <w:rPr>
          <w:rFonts w:ascii="Maiandra GD" w:hAnsi="Maiandra GD" w:cs="Andalus"/>
          <w:color w:val="000000" w:themeColor="text1"/>
          <w:sz w:val="21"/>
          <w:szCs w:val="21"/>
        </w:rPr>
        <w:t>Representative</w:t>
      </w:r>
    </w:p>
    <w:p w14:paraId="46DF7006" w14:textId="77777777" w:rsidR="00D740BD" w:rsidRPr="00F435BE" w:rsidRDefault="00E87BF5" w:rsidP="001B074A">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Primary Schools Heads/</w:t>
      </w:r>
      <w:r w:rsidR="00D740BD" w:rsidRPr="00F435BE">
        <w:rPr>
          <w:rFonts w:ascii="Maiandra GD" w:hAnsi="Maiandra GD" w:cs="Andalus"/>
          <w:color w:val="000000" w:themeColor="text1"/>
          <w:sz w:val="21"/>
          <w:szCs w:val="21"/>
        </w:rPr>
        <w:t>Representative</w:t>
      </w:r>
    </w:p>
    <w:p w14:paraId="04D974D1" w14:textId="77777777" w:rsidR="00D740BD" w:rsidRPr="00F435BE" w:rsidRDefault="00D740BD" w:rsidP="001B074A">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Invited Stakeholders</w:t>
      </w:r>
    </w:p>
    <w:p w14:paraId="25633937" w14:textId="77777777" w:rsidR="00CA4A36" w:rsidRPr="00F435BE" w:rsidRDefault="00CA4A36" w:rsidP="00CA4A36">
      <w:pPr>
        <w:pStyle w:val="Heading1"/>
        <w:rPr>
          <w:rFonts w:ascii="Maiandra GD" w:hAnsi="Maiandra GD" w:cs="Times New Roman"/>
          <w:b/>
          <w:color w:val="000000" w:themeColor="text1"/>
          <w:sz w:val="24"/>
          <w:szCs w:val="24"/>
        </w:rPr>
      </w:pPr>
      <w:bookmarkStart w:id="4" w:name="_Toc182296888"/>
      <w:r w:rsidRPr="00F435BE">
        <w:rPr>
          <w:rFonts w:ascii="Maiandra GD" w:hAnsi="Maiandra GD" w:cs="Times New Roman"/>
          <w:b/>
          <w:color w:val="000000" w:themeColor="text1"/>
          <w:sz w:val="24"/>
          <w:szCs w:val="24"/>
        </w:rPr>
        <w:t>3.2.2 Preliminaries</w:t>
      </w:r>
      <w:bookmarkEnd w:id="4"/>
    </w:p>
    <w:p w14:paraId="6A96AACD" w14:textId="77777777" w:rsidR="00277D8B" w:rsidRPr="00F435BE" w:rsidRDefault="00CA4A36" w:rsidP="00277D8B">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The </w:t>
      </w:r>
      <w:r w:rsidR="005514B2" w:rsidRPr="00F435BE">
        <w:rPr>
          <w:rFonts w:ascii="Maiandra GD" w:hAnsi="Maiandra GD" w:cs="Times New Roman"/>
          <w:color w:val="000000" w:themeColor="text1"/>
          <w:sz w:val="24"/>
          <w:szCs w:val="24"/>
        </w:rPr>
        <w:t xml:space="preserve">CDF </w:t>
      </w:r>
      <w:r w:rsidR="00C40BAE" w:rsidRPr="00F435BE">
        <w:rPr>
          <w:rFonts w:ascii="Maiandra GD" w:hAnsi="Maiandra GD" w:cs="Times New Roman"/>
          <w:color w:val="000000" w:themeColor="text1"/>
          <w:sz w:val="24"/>
          <w:szCs w:val="24"/>
        </w:rPr>
        <w:t>Chairman</w:t>
      </w:r>
      <w:r w:rsidRPr="00F435BE">
        <w:rPr>
          <w:rFonts w:ascii="Maiandra GD" w:hAnsi="Maiandra GD" w:cs="Times New Roman"/>
          <w:color w:val="000000" w:themeColor="text1"/>
          <w:sz w:val="24"/>
          <w:szCs w:val="24"/>
        </w:rPr>
        <w:t xml:space="preserve"> called the meeting to order and called upon one volunteer to lead in Opening prayers.</w:t>
      </w:r>
      <w:r w:rsidR="00277D8B" w:rsidRPr="00F435BE">
        <w:rPr>
          <w:rFonts w:ascii="Maiandra GD" w:hAnsi="Maiandra GD" w:cs="Times New Roman"/>
          <w:color w:val="000000" w:themeColor="text1"/>
          <w:sz w:val="24"/>
          <w:szCs w:val="24"/>
        </w:rPr>
        <w:t xml:space="preserve"> The chairman thanked the constituents for attending the meeting, he explained the relevance of the meeting and the need for NG-CDFC to convene open forum public </w:t>
      </w:r>
      <w:r w:rsidR="0047535E" w:rsidRPr="00F435BE">
        <w:rPr>
          <w:rFonts w:ascii="Maiandra GD" w:hAnsi="Maiandra GD" w:cs="Times New Roman"/>
          <w:color w:val="000000" w:themeColor="text1"/>
          <w:sz w:val="24"/>
          <w:szCs w:val="24"/>
        </w:rPr>
        <w:t>meetings</w:t>
      </w:r>
      <w:r w:rsidR="00277D8B" w:rsidRPr="00F435BE">
        <w:rPr>
          <w:rFonts w:ascii="Maiandra GD" w:hAnsi="Maiandra GD" w:cs="Times New Roman"/>
          <w:color w:val="000000" w:themeColor="text1"/>
          <w:sz w:val="24"/>
          <w:szCs w:val="24"/>
        </w:rPr>
        <w:t xml:space="preserve"> in every ward in the constituency to deliberate on development matters and project priorities in the ward and the constituency.</w:t>
      </w:r>
    </w:p>
    <w:p w14:paraId="312360AD" w14:textId="77777777" w:rsidR="000D13A1" w:rsidRPr="00F435BE" w:rsidRDefault="000D13A1" w:rsidP="000D13A1">
      <w:pPr>
        <w:pStyle w:val="Heading1"/>
        <w:rPr>
          <w:rFonts w:ascii="Maiandra GD" w:hAnsi="Maiandra GD" w:cs="Times New Roman"/>
          <w:b/>
          <w:color w:val="000000" w:themeColor="text1"/>
          <w:sz w:val="24"/>
        </w:rPr>
      </w:pPr>
      <w:bookmarkStart w:id="5" w:name="_Toc182296889"/>
      <w:r w:rsidRPr="00F435BE">
        <w:rPr>
          <w:rFonts w:ascii="Maiandra GD" w:hAnsi="Maiandra GD" w:cs="Times New Roman"/>
          <w:b/>
          <w:color w:val="000000" w:themeColor="text1"/>
          <w:sz w:val="24"/>
        </w:rPr>
        <w:t>3.2.3 Comments by the Area Chief</w:t>
      </w:r>
      <w:bookmarkEnd w:id="5"/>
    </w:p>
    <w:p w14:paraId="35409D66" w14:textId="77777777" w:rsidR="000D13A1" w:rsidRPr="00F435BE" w:rsidRDefault="000D13A1" w:rsidP="00DD3229">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The meeting was attended by the area </w:t>
      </w:r>
      <w:r w:rsidR="00291665" w:rsidRPr="00F435BE">
        <w:rPr>
          <w:rFonts w:ascii="Maiandra GD" w:hAnsi="Maiandra GD" w:cs="Times New Roman"/>
          <w:color w:val="000000" w:themeColor="text1"/>
          <w:sz w:val="24"/>
          <w:szCs w:val="24"/>
        </w:rPr>
        <w:t xml:space="preserve">assistant chief </w:t>
      </w:r>
      <w:r w:rsidRPr="00F435BE">
        <w:rPr>
          <w:rFonts w:ascii="Maiandra GD" w:hAnsi="Maiandra GD" w:cs="Times New Roman"/>
          <w:color w:val="000000" w:themeColor="text1"/>
          <w:sz w:val="24"/>
          <w:szCs w:val="24"/>
        </w:rPr>
        <w:t>who jointly thanked the NG-CDF for organizing a forum where the public have the opportunity to front the projects that they would like NG-CDF to implement within their framework.</w:t>
      </w:r>
    </w:p>
    <w:p w14:paraId="0AE30FA6" w14:textId="77777777" w:rsidR="006D35B8" w:rsidRPr="00F435BE" w:rsidRDefault="006D35B8" w:rsidP="006D35B8">
      <w:pPr>
        <w:pStyle w:val="Heading1"/>
        <w:rPr>
          <w:rFonts w:ascii="Maiandra GD" w:hAnsi="Maiandra GD" w:cs="Times New Roman"/>
          <w:b/>
          <w:color w:val="000000" w:themeColor="text1"/>
          <w:sz w:val="24"/>
        </w:rPr>
      </w:pPr>
      <w:bookmarkStart w:id="6" w:name="_Toc182296890"/>
      <w:r w:rsidRPr="00F435BE">
        <w:rPr>
          <w:rFonts w:ascii="Maiandra GD" w:hAnsi="Maiandra GD" w:cs="Times New Roman"/>
          <w:b/>
          <w:color w:val="000000" w:themeColor="text1"/>
          <w:sz w:val="24"/>
        </w:rPr>
        <w:t>3.2.4 Comments by</w:t>
      </w:r>
      <w:r w:rsidR="0060324C" w:rsidRPr="00F435BE">
        <w:rPr>
          <w:rFonts w:ascii="Maiandra GD" w:hAnsi="Maiandra GD" w:cs="Times New Roman"/>
          <w:b/>
          <w:color w:val="000000" w:themeColor="text1"/>
          <w:sz w:val="24"/>
        </w:rPr>
        <w:t xml:space="preserve"> t</w:t>
      </w:r>
      <w:r w:rsidRPr="00F435BE">
        <w:rPr>
          <w:rFonts w:ascii="Maiandra GD" w:hAnsi="Maiandra GD" w:cs="Times New Roman"/>
          <w:b/>
          <w:color w:val="000000" w:themeColor="text1"/>
          <w:sz w:val="24"/>
        </w:rPr>
        <w:t>he Fund Account Manager</w:t>
      </w:r>
      <w:bookmarkEnd w:id="6"/>
    </w:p>
    <w:p w14:paraId="43DC129F" w14:textId="0EC744EA" w:rsidR="006D35B8" w:rsidRPr="00F435BE" w:rsidRDefault="00587A45" w:rsidP="00F11079">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Sh</w:t>
      </w:r>
      <w:r w:rsidR="006D35B8" w:rsidRPr="00F435BE">
        <w:rPr>
          <w:rFonts w:ascii="Maiandra GD" w:hAnsi="Maiandra GD" w:cs="Times New Roman"/>
          <w:color w:val="000000" w:themeColor="text1"/>
          <w:sz w:val="24"/>
          <w:szCs w:val="24"/>
        </w:rPr>
        <w:t>e</w:t>
      </w:r>
      <w:r w:rsidR="0060324C" w:rsidRPr="00F435BE">
        <w:rPr>
          <w:rFonts w:ascii="Maiandra GD" w:hAnsi="Maiandra GD" w:cs="Times New Roman"/>
          <w:color w:val="000000" w:themeColor="text1"/>
          <w:sz w:val="24"/>
          <w:szCs w:val="24"/>
        </w:rPr>
        <w:t xml:space="preserve"> played the major part of facilitation of the activity </w:t>
      </w:r>
      <w:r w:rsidR="00F4180A" w:rsidRPr="00F435BE">
        <w:rPr>
          <w:rFonts w:ascii="Maiandra GD" w:hAnsi="Maiandra GD" w:cs="Times New Roman"/>
          <w:color w:val="000000" w:themeColor="text1"/>
          <w:sz w:val="24"/>
          <w:szCs w:val="24"/>
        </w:rPr>
        <w:t>whereby</w:t>
      </w:r>
      <w:r w:rsidR="0060324C" w:rsidRPr="00F435BE">
        <w:rPr>
          <w:rFonts w:ascii="Maiandra GD" w:hAnsi="Maiandra GD" w:cs="Times New Roman"/>
          <w:color w:val="000000" w:themeColor="text1"/>
          <w:sz w:val="24"/>
          <w:szCs w:val="24"/>
        </w:rPr>
        <w:t xml:space="preserve"> he</w:t>
      </w:r>
      <w:r w:rsidR="00F4180A" w:rsidRPr="00F435BE">
        <w:rPr>
          <w:rFonts w:ascii="Maiandra GD" w:hAnsi="Maiandra GD" w:cs="Times New Roman"/>
          <w:color w:val="000000" w:themeColor="text1"/>
          <w:sz w:val="24"/>
          <w:szCs w:val="24"/>
        </w:rPr>
        <w:t xml:space="preserve"> guided the meeting on the background of NGCDF,</w:t>
      </w:r>
      <w:r w:rsidR="006D35B8" w:rsidRPr="00F435BE">
        <w:rPr>
          <w:rFonts w:ascii="Maiandra GD" w:hAnsi="Maiandra GD" w:cs="Times New Roman"/>
          <w:color w:val="000000" w:themeColor="text1"/>
          <w:sz w:val="24"/>
          <w:szCs w:val="24"/>
        </w:rPr>
        <w:t xml:space="preserve"> informed the meeting on the nature of eligible projects fundable by NG-CDF as community based to ensure that the prospective benefits are available to a widespread cross-section of the inhabitants of a particular area and those in respect of works and services falling within the functions of the National Government under the constitution</w:t>
      </w:r>
      <w:r w:rsidR="00B94D7E" w:rsidRPr="00F435BE">
        <w:rPr>
          <w:rFonts w:ascii="Maiandra GD" w:hAnsi="Maiandra GD" w:cs="Times New Roman"/>
          <w:color w:val="000000" w:themeColor="text1"/>
          <w:sz w:val="24"/>
          <w:szCs w:val="24"/>
        </w:rPr>
        <w:t>.</w:t>
      </w:r>
    </w:p>
    <w:p w14:paraId="6CC323E4" w14:textId="77777777" w:rsidR="007A43E5" w:rsidRPr="00F435BE" w:rsidRDefault="007A43E5" w:rsidP="00F11079">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p>
    <w:p w14:paraId="1544E2A2" w14:textId="77E12EA4" w:rsidR="005D1DB5" w:rsidRPr="00F435BE" w:rsidRDefault="00F11079" w:rsidP="005D1DB5">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lastRenderedPageBreak/>
        <w:t xml:space="preserve">Further to this </w:t>
      </w:r>
      <w:r w:rsidR="00587A45" w:rsidRPr="00F435BE">
        <w:rPr>
          <w:rFonts w:ascii="Maiandra GD" w:hAnsi="Maiandra GD" w:cs="Times New Roman"/>
          <w:color w:val="000000" w:themeColor="text1"/>
          <w:sz w:val="24"/>
          <w:szCs w:val="24"/>
        </w:rPr>
        <w:t>Sh</w:t>
      </w:r>
      <w:r w:rsidRPr="00F435BE">
        <w:rPr>
          <w:rFonts w:ascii="Maiandra GD" w:hAnsi="Maiandra GD" w:cs="Times New Roman"/>
          <w:color w:val="000000" w:themeColor="text1"/>
          <w:sz w:val="24"/>
          <w:szCs w:val="24"/>
        </w:rPr>
        <w:t>e also highlighted the ineligible projects which include: Projects supporting religious bodies or religious activities, projects supporting political bodies or political activities, recurrent costs of a completed projects, personal projects, private projects and projects targeting a specific club or group of people to the exclusion of others</w:t>
      </w:r>
    </w:p>
    <w:p w14:paraId="0EB71D9F" w14:textId="32394CCC" w:rsidR="005D1DB5" w:rsidRPr="00F435BE" w:rsidRDefault="005D1DB5" w:rsidP="005D1DB5">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b/>
          <w:color w:val="000000" w:themeColor="text1"/>
          <w:sz w:val="24"/>
          <w:szCs w:val="24"/>
        </w:rPr>
        <w:t xml:space="preserve">3.2.5 Project Priorities Identified </w:t>
      </w:r>
      <w:proofErr w:type="gramStart"/>
      <w:r w:rsidRPr="00F435BE">
        <w:rPr>
          <w:rFonts w:ascii="Maiandra GD" w:hAnsi="Maiandra GD" w:cs="Times New Roman"/>
          <w:b/>
          <w:color w:val="000000" w:themeColor="text1"/>
          <w:sz w:val="24"/>
          <w:szCs w:val="24"/>
        </w:rPr>
        <w:t>In</w:t>
      </w:r>
      <w:proofErr w:type="gramEnd"/>
      <w:r w:rsidRPr="00F435BE">
        <w:rPr>
          <w:rFonts w:ascii="Maiandra GD" w:hAnsi="Maiandra GD" w:cs="Times New Roman"/>
          <w:b/>
          <w:color w:val="000000" w:themeColor="text1"/>
          <w:sz w:val="24"/>
          <w:szCs w:val="24"/>
        </w:rPr>
        <w:t xml:space="preserve"> </w:t>
      </w:r>
      <w:r w:rsidR="00587A45" w:rsidRPr="00F435BE">
        <w:rPr>
          <w:rFonts w:ascii="Maiandra GD" w:hAnsi="Maiandra GD" w:cs="Times New Roman"/>
          <w:b/>
          <w:color w:val="000000" w:themeColor="text1"/>
          <w:sz w:val="24"/>
          <w:szCs w:val="24"/>
        </w:rPr>
        <w:t>Malakisi/South Kulisiru</w:t>
      </w:r>
      <w:r w:rsidRPr="00F435BE">
        <w:rPr>
          <w:rFonts w:ascii="Maiandra GD" w:hAnsi="Maiandra GD" w:cs="Times New Roman"/>
          <w:b/>
          <w:color w:val="000000" w:themeColor="text1"/>
          <w:sz w:val="24"/>
          <w:szCs w:val="24"/>
        </w:rPr>
        <w:t xml:space="preserve"> Ward</w:t>
      </w:r>
    </w:p>
    <w:p w14:paraId="21F81C27" w14:textId="77777777" w:rsidR="005D1DB5" w:rsidRPr="00F435BE" w:rsidRDefault="005D1DB5" w:rsidP="005D1DB5">
      <w:pPr>
        <w:widowControl w:val="0"/>
        <w:autoSpaceDE w:val="0"/>
        <w:autoSpaceDN w:val="0"/>
        <w:adjustRightInd w:val="0"/>
        <w:snapToGrid w:val="0"/>
        <w:spacing w:after="0" w:line="24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The project priorities </w:t>
      </w:r>
      <w:r w:rsidR="00F76816" w:rsidRPr="00F435BE">
        <w:rPr>
          <w:rFonts w:ascii="Maiandra GD" w:hAnsi="Maiandra GD" w:cs="Times New Roman"/>
          <w:color w:val="000000" w:themeColor="text1"/>
          <w:sz w:val="24"/>
          <w:szCs w:val="24"/>
        </w:rPr>
        <w:t>presented were as below</w:t>
      </w:r>
      <w:r w:rsidRPr="00F435BE">
        <w:rPr>
          <w:rFonts w:ascii="Maiandra GD" w:hAnsi="Maiandra GD" w:cs="Times New Roman"/>
          <w:color w:val="000000" w:themeColor="text1"/>
          <w:sz w:val="24"/>
          <w:szCs w:val="24"/>
        </w:rPr>
        <w:t>:</w:t>
      </w:r>
    </w:p>
    <w:p w14:paraId="465CD145" w14:textId="77777777" w:rsidR="00F34EE5" w:rsidRPr="00F435BE" w:rsidRDefault="00F34EE5" w:rsidP="005D1DB5">
      <w:pPr>
        <w:widowControl w:val="0"/>
        <w:autoSpaceDE w:val="0"/>
        <w:autoSpaceDN w:val="0"/>
        <w:adjustRightInd w:val="0"/>
        <w:snapToGrid w:val="0"/>
        <w:spacing w:after="0" w:line="240" w:lineRule="auto"/>
        <w:rPr>
          <w:rFonts w:ascii="Maiandra GD" w:hAnsi="Maiandra GD" w:cs="Times New Roman"/>
          <w:color w:val="000000" w:themeColor="text1"/>
          <w:sz w:val="24"/>
          <w:szCs w:val="24"/>
        </w:rPr>
      </w:pPr>
    </w:p>
    <w:p w14:paraId="71D51A62" w14:textId="77777777" w:rsidR="00F34EE5" w:rsidRPr="00F435BE" w:rsidRDefault="00F34EE5" w:rsidP="005D1DB5">
      <w:pPr>
        <w:widowControl w:val="0"/>
        <w:autoSpaceDE w:val="0"/>
        <w:autoSpaceDN w:val="0"/>
        <w:adjustRightInd w:val="0"/>
        <w:snapToGrid w:val="0"/>
        <w:spacing w:after="0" w:line="240" w:lineRule="auto"/>
        <w:rPr>
          <w:rFonts w:ascii="Maiandra GD" w:hAnsi="Maiandra GD" w:cs="Times New Roman"/>
          <w:color w:val="000000" w:themeColor="text1"/>
          <w:sz w:val="24"/>
          <w:szCs w:val="24"/>
        </w:rPr>
      </w:pPr>
    </w:p>
    <w:p w14:paraId="17620509" w14:textId="77777777" w:rsidR="00F34EE5" w:rsidRPr="00F435BE" w:rsidRDefault="00F34EE5" w:rsidP="005D1DB5">
      <w:pPr>
        <w:widowControl w:val="0"/>
        <w:autoSpaceDE w:val="0"/>
        <w:autoSpaceDN w:val="0"/>
        <w:adjustRightInd w:val="0"/>
        <w:snapToGrid w:val="0"/>
        <w:spacing w:after="0" w:line="240" w:lineRule="auto"/>
        <w:rPr>
          <w:rFonts w:ascii="Maiandra GD" w:hAnsi="Maiandra GD" w:cs="Times New Roman"/>
          <w:color w:val="000000" w:themeColor="text1"/>
          <w:sz w:val="24"/>
          <w:szCs w:val="24"/>
        </w:rPr>
      </w:pPr>
    </w:p>
    <w:p w14:paraId="2667DF3F" w14:textId="77777777" w:rsidR="000B166D" w:rsidRPr="00F435BE" w:rsidRDefault="000B166D" w:rsidP="005D1DB5">
      <w:pPr>
        <w:widowControl w:val="0"/>
        <w:autoSpaceDE w:val="0"/>
        <w:autoSpaceDN w:val="0"/>
        <w:adjustRightInd w:val="0"/>
        <w:snapToGrid w:val="0"/>
        <w:spacing w:after="0" w:line="240" w:lineRule="auto"/>
        <w:rPr>
          <w:rFonts w:ascii="Maiandra GD" w:hAnsi="Maiandra GD" w:cs="Times New Roman"/>
          <w:color w:val="000000" w:themeColor="text1"/>
          <w:sz w:val="24"/>
          <w:szCs w:val="24"/>
        </w:rPr>
      </w:pPr>
    </w:p>
    <w:p w14:paraId="79EC3778" w14:textId="04D9C782" w:rsidR="00985940" w:rsidRPr="00F435BE" w:rsidRDefault="00A246A2" w:rsidP="00B15B92">
      <w:pPr>
        <w:widowControl w:val="0"/>
        <w:tabs>
          <w:tab w:val="left" w:pos="2640"/>
        </w:tabs>
        <w:autoSpaceDE w:val="0"/>
        <w:autoSpaceDN w:val="0"/>
        <w:adjustRightInd w:val="0"/>
        <w:snapToGrid w:val="0"/>
        <w:spacing w:after="0" w:line="240" w:lineRule="auto"/>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Malakisi/South Kulisiru</w:t>
      </w:r>
      <w:r w:rsidR="000B166D" w:rsidRPr="00F435BE">
        <w:rPr>
          <w:rFonts w:ascii="Maiandra GD" w:hAnsi="Maiandra GD" w:cs="Times New Roman"/>
          <w:b/>
          <w:color w:val="000000" w:themeColor="text1"/>
          <w:sz w:val="24"/>
          <w:szCs w:val="24"/>
        </w:rPr>
        <w:t xml:space="preserve"> Ward</w:t>
      </w:r>
      <w:r w:rsidR="00B15B92" w:rsidRPr="00F435BE">
        <w:rPr>
          <w:rFonts w:ascii="Maiandra GD" w:hAnsi="Maiandra GD" w:cs="Times New Roman"/>
          <w:b/>
          <w:color w:val="000000" w:themeColor="text1"/>
          <w:sz w:val="24"/>
          <w:szCs w:val="24"/>
        </w:rPr>
        <w:tab/>
      </w:r>
    </w:p>
    <w:tbl>
      <w:tblPr>
        <w:tblpPr w:leftFromText="180" w:rightFromText="180" w:vertAnchor="text" w:horzAnchor="page" w:tblpX="1277" w:tblpY="649"/>
        <w:tblW w:w="9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70"/>
        <w:gridCol w:w="15"/>
        <w:gridCol w:w="1440"/>
        <w:gridCol w:w="15"/>
        <w:gridCol w:w="4603"/>
      </w:tblGrid>
      <w:tr w:rsidR="000A7CCE" w:rsidRPr="00F435BE" w14:paraId="7F7506B7" w14:textId="77777777" w:rsidTr="00BA1AA6">
        <w:trPr>
          <w:trHeight w:val="48"/>
        </w:trPr>
        <w:tc>
          <w:tcPr>
            <w:tcW w:w="3685" w:type="dxa"/>
            <w:gridSpan w:val="2"/>
          </w:tcPr>
          <w:p w14:paraId="7618F0A6" w14:textId="77777777" w:rsidR="000A7CCE" w:rsidRPr="00F435BE" w:rsidRDefault="000A7CCE" w:rsidP="00637AB1">
            <w:pPr>
              <w:widowControl w:val="0"/>
              <w:autoSpaceDE w:val="0"/>
              <w:autoSpaceDN w:val="0"/>
              <w:adjustRightInd w:val="0"/>
              <w:spacing w:after="0" w:line="276"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Project Proposed</w:t>
            </w:r>
          </w:p>
        </w:tc>
        <w:tc>
          <w:tcPr>
            <w:tcW w:w="1440" w:type="dxa"/>
          </w:tcPr>
          <w:p w14:paraId="35D50C76" w14:textId="77777777" w:rsidR="000A7CCE" w:rsidRPr="00F435BE" w:rsidRDefault="000A7CCE" w:rsidP="00637AB1">
            <w:pPr>
              <w:widowControl w:val="0"/>
              <w:autoSpaceDE w:val="0"/>
              <w:autoSpaceDN w:val="0"/>
              <w:adjustRightInd w:val="0"/>
              <w:spacing w:after="0" w:line="276"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Sector</w:t>
            </w:r>
          </w:p>
        </w:tc>
        <w:tc>
          <w:tcPr>
            <w:tcW w:w="4618" w:type="dxa"/>
            <w:gridSpan w:val="2"/>
          </w:tcPr>
          <w:p w14:paraId="494BE3F5" w14:textId="77777777" w:rsidR="000A7CCE" w:rsidRPr="00F435BE" w:rsidRDefault="000A7CCE" w:rsidP="00637AB1">
            <w:pPr>
              <w:widowControl w:val="0"/>
              <w:autoSpaceDE w:val="0"/>
              <w:autoSpaceDN w:val="0"/>
              <w:adjustRightInd w:val="0"/>
              <w:spacing w:after="0" w:line="276"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Activities</w:t>
            </w:r>
          </w:p>
        </w:tc>
      </w:tr>
      <w:tr w:rsidR="000A7CCE" w:rsidRPr="00F435BE" w14:paraId="409AFC52" w14:textId="77777777" w:rsidTr="00BA1AA6">
        <w:tc>
          <w:tcPr>
            <w:tcW w:w="3685" w:type="dxa"/>
            <w:gridSpan w:val="2"/>
          </w:tcPr>
          <w:p w14:paraId="478F9D15" w14:textId="138ABC76" w:rsidR="000A7CCE" w:rsidRPr="00F435BE" w:rsidRDefault="00587A45" w:rsidP="00637AB1">
            <w:pPr>
              <w:widowControl w:val="0"/>
              <w:autoSpaceDE w:val="0"/>
              <w:autoSpaceDN w:val="0"/>
              <w:adjustRightInd w:val="0"/>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Ndakaru</w:t>
            </w:r>
            <w:proofErr w:type="spellEnd"/>
            <w:r w:rsidRPr="00F435BE">
              <w:rPr>
                <w:rFonts w:ascii="Maiandra GD" w:hAnsi="Maiandra GD" w:cs="Times New Roman"/>
                <w:color w:val="000000" w:themeColor="text1"/>
                <w:sz w:val="24"/>
                <w:szCs w:val="24"/>
              </w:rPr>
              <w:t xml:space="preserve"> Primary School</w:t>
            </w:r>
          </w:p>
        </w:tc>
        <w:tc>
          <w:tcPr>
            <w:tcW w:w="1440" w:type="dxa"/>
          </w:tcPr>
          <w:p w14:paraId="6B89F92E" w14:textId="77777777" w:rsidR="000A7CCE" w:rsidRPr="00F435BE" w:rsidRDefault="000A7CCE" w:rsidP="00637AB1">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76E1698B" w14:textId="7CAD16E0" w:rsidR="00973D2F" w:rsidRPr="00F435BE" w:rsidRDefault="00EB3753" w:rsidP="00637AB1">
            <w:pPr>
              <w:widowControl w:val="0"/>
              <w:autoSpaceDE w:val="0"/>
              <w:autoSpaceDN w:val="0"/>
              <w:adjustRightInd w:val="0"/>
              <w:spacing w:after="0"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0A7CCE" w:rsidRPr="00F435BE" w14:paraId="7FC74127" w14:textId="77777777" w:rsidTr="00BA1AA6">
        <w:tc>
          <w:tcPr>
            <w:tcW w:w="3685" w:type="dxa"/>
            <w:gridSpan w:val="2"/>
          </w:tcPr>
          <w:p w14:paraId="14CEB553" w14:textId="09C18CE3" w:rsidR="000A7CCE" w:rsidRPr="00F435BE" w:rsidRDefault="00EB3753" w:rsidP="00637AB1">
            <w:pPr>
              <w:widowControl w:val="0"/>
              <w:autoSpaceDE w:val="0"/>
              <w:autoSpaceDN w:val="0"/>
              <w:adjustRightInd w:val="0"/>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Kasiamo</w:t>
            </w:r>
            <w:proofErr w:type="spellEnd"/>
            <w:r w:rsidRPr="00F435BE">
              <w:rPr>
                <w:rFonts w:ascii="Maiandra GD" w:hAnsi="Maiandra GD" w:cs="Times New Roman"/>
                <w:color w:val="000000" w:themeColor="text1"/>
                <w:sz w:val="24"/>
                <w:szCs w:val="24"/>
              </w:rPr>
              <w:t xml:space="preserve"> Chief’s office</w:t>
            </w:r>
          </w:p>
        </w:tc>
        <w:tc>
          <w:tcPr>
            <w:tcW w:w="1440" w:type="dxa"/>
          </w:tcPr>
          <w:p w14:paraId="590EFB55" w14:textId="69D856DE" w:rsidR="000A7CCE" w:rsidRPr="00F435BE" w:rsidRDefault="00EB3753" w:rsidP="00637AB1">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Security</w:t>
            </w:r>
          </w:p>
        </w:tc>
        <w:tc>
          <w:tcPr>
            <w:tcW w:w="4618" w:type="dxa"/>
            <w:gridSpan w:val="2"/>
          </w:tcPr>
          <w:p w14:paraId="2ECCBEFA" w14:textId="1313185A" w:rsidR="000A7CCE" w:rsidRPr="00F435BE" w:rsidRDefault="00EB3753" w:rsidP="00637AB1">
            <w:pPr>
              <w:spacing w:after="0"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Chief’s office</w:t>
            </w:r>
          </w:p>
        </w:tc>
      </w:tr>
      <w:tr w:rsidR="000A7CCE" w:rsidRPr="00F435BE" w14:paraId="278504A9" w14:textId="77777777" w:rsidTr="00BA1AA6">
        <w:tc>
          <w:tcPr>
            <w:tcW w:w="3685" w:type="dxa"/>
            <w:gridSpan w:val="2"/>
          </w:tcPr>
          <w:p w14:paraId="1A1B682F" w14:textId="7F3A03BC" w:rsidR="000A7CCE" w:rsidRPr="00F435BE" w:rsidRDefault="00EB3753" w:rsidP="00637AB1">
            <w:pPr>
              <w:widowControl w:val="0"/>
              <w:autoSpaceDE w:val="0"/>
              <w:autoSpaceDN w:val="0"/>
              <w:adjustRightInd w:val="0"/>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Namang’ofulo</w:t>
            </w:r>
            <w:proofErr w:type="spellEnd"/>
            <w:r w:rsidRPr="00F435BE">
              <w:rPr>
                <w:rFonts w:ascii="Maiandra GD" w:hAnsi="Maiandra GD" w:cs="Times New Roman"/>
                <w:color w:val="000000" w:themeColor="text1"/>
                <w:sz w:val="24"/>
                <w:szCs w:val="24"/>
              </w:rPr>
              <w:t xml:space="preserve"> primary school</w:t>
            </w:r>
          </w:p>
        </w:tc>
        <w:tc>
          <w:tcPr>
            <w:tcW w:w="1440" w:type="dxa"/>
          </w:tcPr>
          <w:p w14:paraId="2878A606" w14:textId="77777777" w:rsidR="000A7CCE" w:rsidRPr="00F435BE" w:rsidRDefault="000A7CCE" w:rsidP="00637AB1">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3785EA94" w14:textId="459E46D7" w:rsidR="000A7CCE" w:rsidRPr="00F435BE" w:rsidRDefault="000A7CCE" w:rsidP="00637AB1">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r w:rsidR="00EB3753" w:rsidRPr="00F435BE">
              <w:rPr>
                <w:rFonts w:ascii="Maiandra GD" w:hAnsi="Maiandra GD" w:cs="Times New Roman"/>
                <w:color w:val="000000" w:themeColor="text1"/>
                <w:sz w:val="24"/>
                <w:szCs w:val="24"/>
              </w:rPr>
              <w:t>classrooms</w:t>
            </w:r>
          </w:p>
        </w:tc>
      </w:tr>
      <w:tr w:rsidR="000A7CCE" w:rsidRPr="00F435BE" w14:paraId="3E36FCE3" w14:textId="77777777" w:rsidTr="00BA1AA6">
        <w:tc>
          <w:tcPr>
            <w:tcW w:w="3685" w:type="dxa"/>
            <w:gridSpan w:val="2"/>
          </w:tcPr>
          <w:p w14:paraId="35109984" w14:textId="2A12C69B" w:rsidR="000A7CCE" w:rsidRPr="00F435BE" w:rsidRDefault="00EB3753" w:rsidP="00637AB1">
            <w:pPr>
              <w:widowControl w:val="0"/>
              <w:autoSpaceDE w:val="0"/>
              <w:autoSpaceDN w:val="0"/>
              <w:adjustRightInd w:val="0"/>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Kasiamo</w:t>
            </w:r>
            <w:proofErr w:type="spellEnd"/>
            <w:r w:rsidRPr="00F435BE">
              <w:rPr>
                <w:rFonts w:ascii="Maiandra GD" w:hAnsi="Maiandra GD" w:cs="Times New Roman"/>
                <w:color w:val="000000" w:themeColor="text1"/>
                <w:sz w:val="24"/>
                <w:szCs w:val="24"/>
              </w:rPr>
              <w:t xml:space="preserve"> Primary school</w:t>
            </w:r>
          </w:p>
        </w:tc>
        <w:tc>
          <w:tcPr>
            <w:tcW w:w="1440" w:type="dxa"/>
          </w:tcPr>
          <w:p w14:paraId="58DE39CA" w14:textId="77777777" w:rsidR="000A7CCE" w:rsidRPr="00F435BE" w:rsidRDefault="000A7CCE" w:rsidP="00637AB1">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605BD63E" w14:textId="1F9AE7FB" w:rsidR="000A7CCE" w:rsidRPr="00F435BE" w:rsidRDefault="000A7CCE" w:rsidP="00637AB1">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r w:rsidR="00EB3753" w:rsidRPr="00F435BE">
              <w:rPr>
                <w:rFonts w:ascii="Maiandra GD" w:hAnsi="Maiandra GD" w:cs="Times New Roman"/>
                <w:color w:val="000000" w:themeColor="text1"/>
                <w:sz w:val="24"/>
                <w:szCs w:val="24"/>
              </w:rPr>
              <w:t>classrooms</w:t>
            </w:r>
          </w:p>
        </w:tc>
      </w:tr>
      <w:tr w:rsidR="00915575" w:rsidRPr="00F435BE" w14:paraId="5CC0583F" w14:textId="77777777" w:rsidTr="00BA1AA6">
        <w:tc>
          <w:tcPr>
            <w:tcW w:w="3685" w:type="dxa"/>
            <w:gridSpan w:val="2"/>
          </w:tcPr>
          <w:p w14:paraId="5E906DAD" w14:textId="7E56DB50" w:rsidR="00915575" w:rsidRPr="00F435BE" w:rsidRDefault="00EB3753" w:rsidP="00915575">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Maeni primary school</w:t>
            </w:r>
          </w:p>
        </w:tc>
        <w:tc>
          <w:tcPr>
            <w:tcW w:w="1440" w:type="dxa"/>
          </w:tcPr>
          <w:p w14:paraId="65CC5E30" w14:textId="77777777" w:rsidR="00915575" w:rsidRPr="00F435BE" w:rsidRDefault="00915575" w:rsidP="00915575">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6C463732" w14:textId="3E105182" w:rsidR="00915575" w:rsidRPr="00F435BE" w:rsidRDefault="00EB3753" w:rsidP="00915575">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915575" w:rsidRPr="00F435BE" w14:paraId="06A4AD8D" w14:textId="77777777" w:rsidTr="00BA1AA6">
        <w:tc>
          <w:tcPr>
            <w:tcW w:w="3685" w:type="dxa"/>
            <w:gridSpan w:val="2"/>
          </w:tcPr>
          <w:p w14:paraId="5A06560E" w14:textId="21ED7A58" w:rsidR="00915575" w:rsidRPr="00F435BE" w:rsidRDefault="00EB3753" w:rsidP="00915575">
            <w:pPr>
              <w:widowControl w:val="0"/>
              <w:autoSpaceDE w:val="0"/>
              <w:autoSpaceDN w:val="0"/>
              <w:adjustRightInd w:val="0"/>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Ndakaru</w:t>
            </w:r>
            <w:proofErr w:type="spellEnd"/>
            <w:r w:rsidRPr="00F435BE">
              <w:rPr>
                <w:rFonts w:ascii="Maiandra GD" w:hAnsi="Maiandra GD" w:cs="Times New Roman"/>
                <w:color w:val="000000" w:themeColor="text1"/>
                <w:sz w:val="24"/>
                <w:szCs w:val="24"/>
              </w:rPr>
              <w:t xml:space="preserve"> secondary school</w:t>
            </w:r>
          </w:p>
        </w:tc>
        <w:tc>
          <w:tcPr>
            <w:tcW w:w="1440" w:type="dxa"/>
          </w:tcPr>
          <w:p w14:paraId="402049E0" w14:textId="77777777" w:rsidR="00915575" w:rsidRPr="00F435BE" w:rsidRDefault="00915575" w:rsidP="00915575">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31BEFAB5" w14:textId="4C5BF9BE" w:rsidR="00915575" w:rsidRPr="00F435BE" w:rsidRDefault="00EB3753" w:rsidP="00915575">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pit Latrines</w:t>
            </w:r>
          </w:p>
        </w:tc>
      </w:tr>
      <w:tr w:rsidR="00786F09" w:rsidRPr="00F435BE" w14:paraId="77D752D2" w14:textId="77777777" w:rsidTr="00BA1AA6">
        <w:tc>
          <w:tcPr>
            <w:tcW w:w="3685" w:type="dxa"/>
            <w:gridSpan w:val="2"/>
          </w:tcPr>
          <w:p w14:paraId="76A2ABBF" w14:textId="501EE55E" w:rsidR="00786F09" w:rsidRPr="00F435BE" w:rsidRDefault="00EB3753" w:rsidP="00786F09">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Yabeko Primary school</w:t>
            </w:r>
          </w:p>
        </w:tc>
        <w:tc>
          <w:tcPr>
            <w:tcW w:w="1440" w:type="dxa"/>
          </w:tcPr>
          <w:p w14:paraId="59A3C10F" w14:textId="77777777" w:rsidR="00786F09" w:rsidRPr="00F435BE" w:rsidRDefault="00786F09" w:rsidP="00786F09">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7A325442" w14:textId="442002CA" w:rsidR="00786F09" w:rsidRPr="00F435BE" w:rsidRDefault="00786F09" w:rsidP="00786F09">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w:t>
            </w:r>
            <w:r w:rsidR="00EB3753" w:rsidRPr="00F435BE">
              <w:rPr>
                <w:rFonts w:ascii="Maiandra GD" w:hAnsi="Maiandra GD" w:cs="Times New Roman"/>
                <w:color w:val="000000" w:themeColor="text1"/>
                <w:sz w:val="24"/>
                <w:szCs w:val="24"/>
              </w:rPr>
              <w:t>of pit</w:t>
            </w:r>
            <w:r w:rsidRPr="00F435BE">
              <w:rPr>
                <w:rFonts w:ascii="Maiandra GD" w:hAnsi="Maiandra GD" w:cs="Times New Roman"/>
                <w:color w:val="000000" w:themeColor="text1"/>
                <w:sz w:val="24"/>
                <w:szCs w:val="24"/>
              </w:rPr>
              <w:t xml:space="preserve"> latrines</w:t>
            </w:r>
          </w:p>
        </w:tc>
      </w:tr>
      <w:tr w:rsidR="00786F09" w:rsidRPr="00F435BE" w14:paraId="22AA2463" w14:textId="77777777" w:rsidTr="00BA1AA6">
        <w:tc>
          <w:tcPr>
            <w:tcW w:w="3685" w:type="dxa"/>
            <w:gridSpan w:val="2"/>
          </w:tcPr>
          <w:p w14:paraId="1A914365" w14:textId="474581D7" w:rsidR="00786F09" w:rsidRPr="00F435BE" w:rsidRDefault="00EB3753" w:rsidP="00786F09">
            <w:pPr>
              <w:widowControl w:val="0"/>
              <w:autoSpaceDE w:val="0"/>
              <w:autoSpaceDN w:val="0"/>
              <w:adjustRightInd w:val="0"/>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Sibanga</w:t>
            </w:r>
            <w:proofErr w:type="spellEnd"/>
            <w:r w:rsidRPr="00F435BE">
              <w:rPr>
                <w:rFonts w:ascii="Maiandra GD" w:hAnsi="Maiandra GD" w:cs="Times New Roman"/>
                <w:color w:val="000000" w:themeColor="text1"/>
                <w:sz w:val="24"/>
                <w:szCs w:val="24"/>
              </w:rPr>
              <w:t xml:space="preserve"> Primary School</w:t>
            </w:r>
          </w:p>
        </w:tc>
        <w:tc>
          <w:tcPr>
            <w:tcW w:w="1440" w:type="dxa"/>
          </w:tcPr>
          <w:p w14:paraId="51D32BF8" w14:textId="77777777" w:rsidR="00786F09" w:rsidRPr="00F435BE" w:rsidRDefault="00786F09" w:rsidP="00786F09">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2D4A9E5D" w14:textId="5D87FC0E" w:rsidR="00786F09" w:rsidRPr="00F435BE" w:rsidRDefault="00EB3753" w:rsidP="00786F09">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Administration block cum classrooms</w:t>
            </w:r>
          </w:p>
        </w:tc>
      </w:tr>
      <w:tr w:rsidR="00786F09" w:rsidRPr="00F435BE" w14:paraId="48333ED8" w14:textId="77777777" w:rsidTr="00BA1AA6">
        <w:tc>
          <w:tcPr>
            <w:tcW w:w="3685" w:type="dxa"/>
            <w:gridSpan w:val="2"/>
          </w:tcPr>
          <w:p w14:paraId="7442B231" w14:textId="4A56CDA6" w:rsidR="00786F09" w:rsidRPr="00F435BE" w:rsidRDefault="00EB3753" w:rsidP="00786F09">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Sirisia Township Primary School</w:t>
            </w:r>
          </w:p>
        </w:tc>
        <w:tc>
          <w:tcPr>
            <w:tcW w:w="1440" w:type="dxa"/>
          </w:tcPr>
          <w:p w14:paraId="3DBB05E6" w14:textId="77777777" w:rsidR="00786F09" w:rsidRPr="00F435BE" w:rsidRDefault="00786F09" w:rsidP="00786F09">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4ADE2B63" w14:textId="1DF271F1" w:rsidR="00786F09" w:rsidRPr="00F435BE" w:rsidRDefault="00786F09" w:rsidP="00786F09">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r w:rsidR="00F079CE" w:rsidRPr="00F435BE">
              <w:rPr>
                <w:rFonts w:ascii="Maiandra GD" w:hAnsi="Maiandra GD" w:cs="Times New Roman"/>
                <w:color w:val="000000" w:themeColor="text1"/>
                <w:sz w:val="24"/>
                <w:szCs w:val="24"/>
              </w:rPr>
              <w:t>JSS classrooms</w:t>
            </w:r>
          </w:p>
        </w:tc>
      </w:tr>
      <w:tr w:rsidR="00786F09" w:rsidRPr="00F435BE" w14:paraId="43D9555B" w14:textId="77777777" w:rsidTr="00BA1AA6">
        <w:tc>
          <w:tcPr>
            <w:tcW w:w="3685" w:type="dxa"/>
            <w:gridSpan w:val="2"/>
          </w:tcPr>
          <w:p w14:paraId="70FEC20D" w14:textId="74C91893" w:rsidR="00786F09" w:rsidRPr="00F435BE" w:rsidRDefault="00F079CE" w:rsidP="00786F09">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Namunyu</w:t>
            </w:r>
            <w:r w:rsidR="00786F09" w:rsidRPr="00F435BE">
              <w:rPr>
                <w:rFonts w:ascii="Maiandra GD" w:hAnsi="Maiandra GD" w:cs="Times New Roman"/>
                <w:color w:val="000000" w:themeColor="text1"/>
                <w:sz w:val="24"/>
                <w:szCs w:val="24"/>
              </w:rPr>
              <w:t xml:space="preserve"> Primary School</w:t>
            </w:r>
          </w:p>
        </w:tc>
        <w:tc>
          <w:tcPr>
            <w:tcW w:w="1440" w:type="dxa"/>
          </w:tcPr>
          <w:p w14:paraId="786767E7" w14:textId="77777777" w:rsidR="00786F09" w:rsidRPr="00F435BE" w:rsidRDefault="00786F09" w:rsidP="00786F09">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3209FA6F" w14:textId="485D12D2" w:rsidR="00786F09" w:rsidRPr="00F435BE" w:rsidRDefault="00786F09" w:rsidP="00786F09">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r w:rsidR="00F079CE" w:rsidRPr="00F435BE">
              <w:rPr>
                <w:rFonts w:ascii="Maiandra GD" w:hAnsi="Maiandra GD" w:cs="Times New Roman"/>
                <w:color w:val="000000" w:themeColor="text1"/>
                <w:sz w:val="24"/>
                <w:szCs w:val="24"/>
              </w:rPr>
              <w:t>classrooms</w:t>
            </w:r>
          </w:p>
        </w:tc>
      </w:tr>
      <w:tr w:rsidR="00093A88" w:rsidRPr="00F435BE" w14:paraId="39C0C869" w14:textId="77777777" w:rsidTr="00BA1AA6">
        <w:tc>
          <w:tcPr>
            <w:tcW w:w="3685" w:type="dxa"/>
            <w:gridSpan w:val="2"/>
          </w:tcPr>
          <w:p w14:paraId="03AC6685" w14:textId="7ADBE703" w:rsidR="00093A88" w:rsidRPr="00F435BE" w:rsidRDefault="00F079CE" w:rsidP="00093A88">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Sirisia MAL</w:t>
            </w:r>
            <w:r w:rsidR="00093A88" w:rsidRPr="00F435BE">
              <w:rPr>
                <w:rFonts w:ascii="Maiandra GD" w:hAnsi="Maiandra GD" w:cs="Times New Roman"/>
                <w:color w:val="000000" w:themeColor="text1"/>
                <w:sz w:val="24"/>
                <w:szCs w:val="24"/>
              </w:rPr>
              <w:t xml:space="preserve"> Primary School</w:t>
            </w:r>
          </w:p>
        </w:tc>
        <w:tc>
          <w:tcPr>
            <w:tcW w:w="1440" w:type="dxa"/>
          </w:tcPr>
          <w:p w14:paraId="07E5A35C" w14:textId="239F1459" w:rsidR="00093A88" w:rsidRPr="00F435BE" w:rsidRDefault="00722B7C"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w:t>
            </w:r>
            <w:r w:rsidR="00F079CE" w:rsidRPr="00F435BE">
              <w:rPr>
                <w:rFonts w:ascii="Maiandra GD" w:hAnsi="Maiandra GD" w:cs="Times New Roman"/>
                <w:color w:val="000000" w:themeColor="text1"/>
                <w:sz w:val="24"/>
                <w:szCs w:val="24"/>
              </w:rPr>
              <w:t>ducation</w:t>
            </w:r>
          </w:p>
        </w:tc>
        <w:tc>
          <w:tcPr>
            <w:tcW w:w="4618" w:type="dxa"/>
            <w:gridSpan w:val="2"/>
          </w:tcPr>
          <w:p w14:paraId="0FB8A5E4" w14:textId="748E76DC" w:rsidR="00093A88" w:rsidRPr="00F435BE" w:rsidRDefault="00F079CE"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093A88" w:rsidRPr="00F435BE" w14:paraId="5918896E" w14:textId="77777777" w:rsidTr="00BA1AA6">
        <w:tc>
          <w:tcPr>
            <w:tcW w:w="3685" w:type="dxa"/>
            <w:gridSpan w:val="2"/>
          </w:tcPr>
          <w:p w14:paraId="33D540E8" w14:textId="2A0E07B9" w:rsidR="00093A88" w:rsidRPr="00F435BE" w:rsidRDefault="00F079CE" w:rsidP="00093A88">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Muanda</w:t>
            </w:r>
            <w:r w:rsidR="00093A88" w:rsidRPr="00F435BE">
              <w:rPr>
                <w:rFonts w:ascii="Maiandra GD" w:hAnsi="Maiandra GD" w:cs="Times New Roman"/>
                <w:color w:val="000000" w:themeColor="text1"/>
                <w:sz w:val="24"/>
                <w:szCs w:val="24"/>
              </w:rPr>
              <w:t xml:space="preserve"> Primary School</w:t>
            </w:r>
          </w:p>
        </w:tc>
        <w:tc>
          <w:tcPr>
            <w:tcW w:w="1440" w:type="dxa"/>
          </w:tcPr>
          <w:p w14:paraId="1727D92E" w14:textId="77777777" w:rsidR="00093A88" w:rsidRPr="00F435BE" w:rsidRDefault="00093A88"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6EC36577" w14:textId="20A2AF85" w:rsidR="00093A88" w:rsidRPr="00F435BE" w:rsidRDefault="00093A88"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w:t>
            </w:r>
            <w:r w:rsidR="00F079CE" w:rsidRPr="00F435BE">
              <w:rPr>
                <w:rFonts w:ascii="Maiandra GD" w:hAnsi="Maiandra GD" w:cs="Times New Roman"/>
                <w:color w:val="000000" w:themeColor="text1"/>
                <w:sz w:val="24"/>
                <w:szCs w:val="24"/>
              </w:rPr>
              <w:t>uction of Pit Latrines</w:t>
            </w:r>
          </w:p>
        </w:tc>
      </w:tr>
      <w:tr w:rsidR="00093A88" w:rsidRPr="00F435BE" w14:paraId="353EAF48" w14:textId="77777777" w:rsidTr="00BA1AA6">
        <w:tc>
          <w:tcPr>
            <w:tcW w:w="3685" w:type="dxa"/>
            <w:gridSpan w:val="2"/>
          </w:tcPr>
          <w:p w14:paraId="1D5D1CE7" w14:textId="1903D699" w:rsidR="00093A88" w:rsidRPr="00F435BE" w:rsidRDefault="00F079CE" w:rsidP="00093A88">
            <w:pPr>
              <w:widowControl w:val="0"/>
              <w:autoSpaceDE w:val="0"/>
              <w:autoSpaceDN w:val="0"/>
              <w:adjustRightInd w:val="0"/>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Geof Brown</w:t>
            </w:r>
            <w:r w:rsidR="00093A88" w:rsidRPr="00F435BE">
              <w:rPr>
                <w:rFonts w:ascii="Maiandra GD" w:hAnsi="Maiandra GD" w:cs="Times New Roman"/>
                <w:color w:val="000000" w:themeColor="text1"/>
                <w:sz w:val="24"/>
                <w:szCs w:val="24"/>
              </w:rPr>
              <w:t xml:space="preserve"> Primary School</w:t>
            </w:r>
          </w:p>
        </w:tc>
        <w:tc>
          <w:tcPr>
            <w:tcW w:w="1440" w:type="dxa"/>
          </w:tcPr>
          <w:p w14:paraId="182A7887" w14:textId="77777777" w:rsidR="00093A88" w:rsidRPr="00F435BE" w:rsidRDefault="00093A88"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305E85C5" w14:textId="2FBE0FEB" w:rsidR="00093A88" w:rsidRPr="00F435BE" w:rsidRDefault="00F079CE"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Purchase of Land</w:t>
            </w:r>
          </w:p>
        </w:tc>
      </w:tr>
      <w:tr w:rsidR="00093A88" w:rsidRPr="00F435BE" w14:paraId="1E17802A" w14:textId="77777777" w:rsidTr="00BA1AA6">
        <w:tc>
          <w:tcPr>
            <w:tcW w:w="3685" w:type="dxa"/>
            <w:gridSpan w:val="2"/>
          </w:tcPr>
          <w:p w14:paraId="40D73965" w14:textId="42706C0B" w:rsidR="00093A88" w:rsidRPr="00F435BE" w:rsidRDefault="00F079CE" w:rsidP="00093A88">
            <w:pPr>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Lukaal</w:t>
            </w:r>
            <w:r w:rsidR="00B83DAC" w:rsidRPr="00F435BE">
              <w:rPr>
                <w:rFonts w:ascii="Maiandra GD" w:hAnsi="Maiandra GD" w:cs="Times New Roman"/>
                <w:color w:val="000000" w:themeColor="text1"/>
                <w:sz w:val="24"/>
                <w:szCs w:val="24"/>
              </w:rPr>
              <w:t>a</w:t>
            </w:r>
            <w:proofErr w:type="spellEnd"/>
            <w:r w:rsidRPr="00F435BE">
              <w:rPr>
                <w:rFonts w:ascii="Maiandra GD" w:hAnsi="Maiandra GD" w:cs="Times New Roman"/>
                <w:color w:val="000000" w:themeColor="text1"/>
                <w:sz w:val="24"/>
                <w:szCs w:val="24"/>
              </w:rPr>
              <w:t xml:space="preserve"> </w:t>
            </w:r>
            <w:r w:rsidR="00093A88" w:rsidRPr="00F435BE">
              <w:rPr>
                <w:rFonts w:ascii="Maiandra GD" w:hAnsi="Maiandra GD" w:cs="Times New Roman"/>
                <w:color w:val="000000" w:themeColor="text1"/>
                <w:sz w:val="24"/>
                <w:szCs w:val="24"/>
              </w:rPr>
              <w:t>Primary School</w:t>
            </w:r>
          </w:p>
        </w:tc>
        <w:tc>
          <w:tcPr>
            <w:tcW w:w="1440" w:type="dxa"/>
          </w:tcPr>
          <w:p w14:paraId="1BC1A22C" w14:textId="77777777" w:rsidR="00093A88" w:rsidRPr="00F435BE" w:rsidRDefault="00093A88"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42A3B9B0" w14:textId="000E996C" w:rsidR="00093A88" w:rsidRPr="00F435BE" w:rsidRDefault="00093A88"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 Construction of </w:t>
            </w:r>
            <w:r w:rsidR="00AD3AF7" w:rsidRPr="00F435BE">
              <w:rPr>
                <w:rFonts w:ascii="Maiandra GD" w:hAnsi="Maiandra GD" w:cs="Times New Roman"/>
                <w:color w:val="000000" w:themeColor="text1"/>
                <w:sz w:val="24"/>
                <w:szCs w:val="24"/>
              </w:rPr>
              <w:t>Administration</w:t>
            </w:r>
            <w:r w:rsidR="00F079CE" w:rsidRPr="00F435BE">
              <w:rPr>
                <w:rFonts w:ascii="Maiandra GD" w:hAnsi="Maiandra GD" w:cs="Times New Roman"/>
                <w:color w:val="000000" w:themeColor="text1"/>
                <w:sz w:val="24"/>
                <w:szCs w:val="24"/>
              </w:rPr>
              <w:t xml:space="preserve"> block</w:t>
            </w:r>
          </w:p>
        </w:tc>
      </w:tr>
      <w:tr w:rsidR="00093A88" w:rsidRPr="00F435BE" w14:paraId="001748E3" w14:textId="77777777" w:rsidTr="00F079CE">
        <w:trPr>
          <w:trHeight w:val="633"/>
        </w:trPr>
        <w:tc>
          <w:tcPr>
            <w:tcW w:w="3685" w:type="dxa"/>
            <w:gridSpan w:val="2"/>
          </w:tcPr>
          <w:p w14:paraId="069C7BF7" w14:textId="77777777" w:rsidR="00093A88" w:rsidRPr="00F435BE" w:rsidRDefault="00093A88" w:rsidP="00093A88">
            <w:pPr>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lastRenderedPageBreak/>
              <w:t>Youth/Citizens</w:t>
            </w:r>
          </w:p>
        </w:tc>
        <w:tc>
          <w:tcPr>
            <w:tcW w:w="1440" w:type="dxa"/>
          </w:tcPr>
          <w:p w14:paraId="3C4C68C1" w14:textId="77777777" w:rsidR="00093A88" w:rsidRPr="00F435BE" w:rsidRDefault="00093A88"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p w14:paraId="5A5B8C87" w14:textId="77777777" w:rsidR="00FA1B97" w:rsidRPr="00F435BE" w:rsidRDefault="00FA1B97" w:rsidP="00093A88">
            <w:pPr>
              <w:spacing w:line="276" w:lineRule="auto"/>
              <w:rPr>
                <w:rFonts w:ascii="Maiandra GD" w:hAnsi="Maiandra GD" w:cs="Times New Roman"/>
                <w:color w:val="000000" w:themeColor="text1"/>
                <w:sz w:val="24"/>
                <w:szCs w:val="24"/>
              </w:rPr>
            </w:pPr>
          </w:p>
          <w:p w14:paraId="5D564987" w14:textId="0F123038" w:rsidR="00FA1B97" w:rsidRPr="00F435BE" w:rsidRDefault="00FA1B97" w:rsidP="00093A88">
            <w:pPr>
              <w:spacing w:line="276" w:lineRule="auto"/>
              <w:rPr>
                <w:rFonts w:ascii="Maiandra GD" w:hAnsi="Maiandra GD" w:cs="Times New Roman"/>
                <w:color w:val="000000" w:themeColor="text1"/>
                <w:sz w:val="24"/>
                <w:szCs w:val="24"/>
              </w:rPr>
            </w:pPr>
          </w:p>
        </w:tc>
        <w:tc>
          <w:tcPr>
            <w:tcW w:w="4618" w:type="dxa"/>
            <w:gridSpan w:val="2"/>
          </w:tcPr>
          <w:p w14:paraId="55170E14" w14:textId="72DA0D7D" w:rsidR="00CF6D80" w:rsidRPr="00F435BE" w:rsidRDefault="00B83DAC"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a) Construction</w:t>
            </w:r>
            <w:r w:rsidR="00F079CE" w:rsidRPr="00F435BE">
              <w:rPr>
                <w:rFonts w:ascii="Maiandra GD" w:hAnsi="Maiandra GD" w:cs="Times New Roman"/>
                <w:color w:val="000000" w:themeColor="text1"/>
                <w:sz w:val="24"/>
                <w:szCs w:val="24"/>
              </w:rPr>
              <w:t xml:space="preserve"> of ICT Hub.</w:t>
            </w:r>
          </w:p>
          <w:p w14:paraId="6F53E223" w14:textId="4A3B8347" w:rsidR="00F079CE" w:rsidRPr="00F435BE" w:rsidRDefault="00B83DAC"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b) Request</w:t>
            </w:r>
            <w:r w:rsidR="00F079CE" w:rsidRPr="00F435BE">
              <w:rPr>
                <w:rFonts w:ascii="Maiandra GD" w:hAnsi="Maiandra GD" w:cs="Times New Roman"/>
                <w:color w:val="000000" w:themeColor="text1"/>
                <w:sz w:val="24"/>
                <w:szCs w:val="24"/>
              </w:rPr>
              <w:t xml:space="preserve"> for a school in Tembwa</w:t>
            </w:r>
          </w:p>
        </w:tc>
      </w:tr>
      <w:tr w:rsidR="00F079CE" w:rsidRPr="00F435BE" w14:paraId="3E5DCF54" w14:textId="77777777" w:rsidTr="00BA1AA6">
        <w:tc>
          <w:tcPr>
            <w:tcW w:w="3685" w:type="dxa"/>
            <w:gridSpan w:val="2"/>
          </w:tcPr>
          <w:p w14:paraId="2AEB8337" w14:textId="1A49658B" w:rsidR="00F079CE" w:rsidRPr="00F435BE" w:rsidRDefault="00F079CE" w:rsidP="00093A88">
            <w:pPr>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Chongoi</w:t>
            </w:r>
            <w:proofErr w:type="spellEnd"/>
            <w:r w:rsidRPr="00F435BE">
              <w:rPr>
                <w:rFonts w:ascii="Maiandra GD" w:hAnsi="Maiandra GD" w:cs="Times New Roman"/>
                <w:color w:val="000000" w:themeColor="text1"/>
                <w:sz w:val="24"/>
                <w:szCs w:val="24"/>
              </w:rPr>
              <w:t xml:space="preserve"> Girls Secondary School</w:t>
            </w:r>
          </w:p>
        </w:tc>
        <w:tc>
          <w:tcPr>
            <w:tcW w:w="1440" w:type="dxa"/>
          </w:tcPr>
          <w:p w14:paraId="2815A169" w14:textId="77FE7A52" w:rsidR="00F079CE" w:rsidRPr="00F435BE" w:rsidRDefault="00F079CE"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4E077654" w14:textId="50C50662" w:rsidR="00F079CE" w:rsidRPr="00F435BE" w:rsidRDefault="00F079CE" w:rsidP="007F4352">
            <w:pPr>
              <w:pStyle w:val="ListParagraph"/>
              <w:numPr>
                <w:ilvl w:val="0"/>
                <w:numId w:val="29"/>
              </w:num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a library</w:t>
            </w:r>
          </w:p>
          <w:p w14:paraId="5994D5CD" w14:textId="790F9441" w:rsidR="007F4352" w:rsidRPr="00F435BE" w:rsidRDefault="007F4352" w:rsidP="007F4352">
            <w:pPr>
              <w:pStyle w:val="ListParagraph"/>
              <w:numPr>
                <w:ilvl w:val="0"/>
                <w:numId w:val="29"/>
              </w:num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p w14:paraId="4B2A2A30" w14:textId="27FAD675" w:rsidR="007F4352" w:rsidRPr="00F435BE" w:rsidRDefault="007F4352" w:rsidP="007F4352">
            <w:pPr>
              <w:pStyle w:val="ListParagraph"/>
              <w:numPr>
                <w:ilvl w:val="0"/>
                <w:numId w:val="29"/>
              </w:num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twin </w:t>
            </w:r>
            <w:proofErr w:type="spellStart"/>
            <w:r w:rsidRPr="00F435BE">
              <w:rPr>
                <w:rFonts w:ascii="Maiandra GD" w:hAnsi="Maiandra GD" w:cs="Times New Roman"/>
                <w:color w:val="000000" w:themeColor="text1"/>
                <w:sz w:val="24"/>
                <w:szCs w:val="24"/>
              </w:rPr>
              <w:t>Labaratory</w:t>
            </w:r>
            <w:proofErr w:type="spellEnd"/>
          </w:p>
          <w:p w14:paraId="34A2AD06" w14:textId="39955623" w:rsidR="007F4352" w:rsidRPr="00F435BE" w:rsidRDefault="007F4352" w:rsidP="007F4352">
            <w:pPr>
              <w:pStyle w:val="ListParagraph"/>
              <w:numPr>
                <w:ilvl w:val="0"/>
                <w:numId w:val="29"/>
              </w:num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Purchase of Land</w:t>
            </w:r>
          </w:p>
          <w:p w14:paraId="3E2EF7D9" w14:textId="7463F5D1" w:rsidR="007F4352" w:rsidRPr="00F435BE" w:rsidRDefault="007F4352" w:rsidP="007F4352">
            <w:pPr>
              <w:pStyle w:val="ListParagraph"/>
              <w:numPr>
                <w:ilvl w:val="0"/>
                <w:numId w:val="29"/>
              </w:num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administration Block</w:t>
            </w:r>
          </w:p>
          <w:p w14:paraId="60DDF71C" w14:textId="7B201C0C" w:rsidR="007F4352" w:rsidRPr="00F435BE" w:rsidRDefault="007F4352" w:rsidP="00093A88">
            <w:pPr>
              <w:spacing w:line="276" w:lineRule="auto"/>
              <w:jc w:val="both"/>
              <w:rPr>
                <w:rFonts w:ascii="Maiandra GD" w:hAnsi="Maiandra GD" w:cs="Times New Roman"/>
                <w:color w:val="000000" w:themeColor="text1"/>
                <w:sz w:val="24"/>
                <w:szCs w:val="24"/>
              </w:rPr>
            </w:pPr>
          </w:p>
        </w:tc>
      </w:tr>
      <w:tr w:rsidR="00F079CE" w:rsidRPr="00F435BE" w14:paraId="0B1DDB38" w14:textId="77777777" w:rsidTr="00BA1AA6">
        <w:tc>
          <w:tcPr>
            <w:tcW w:w="3685" w:type="dxa"/>
            <w:gridSpan w:val="2"/>
          </w:tcPr>
          <w:p w14:paraId="0DB6EE99" w14:textId="1AFF63E0" w:rsidR="00F079CE" w:rsidRPr="00F435BE" w:rsidRDefault="00B83DAC" w:rsidP="00093A88">
            <w:pPr>
              <w:spacing w:after="0"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Chebukutumi ACK Primary School</w:t>
            </w:r>
          </w:p>
        </w:tc>
        <w:tc>
          <w:tcPr>
            <w:tcW w:w="1440" w:type="dxa"/>
          </w:tcPr>
          <w:p w14:paraId="3DEC1C27" w14:textId="78310AF6" w:rsidR="00F079CE" w:rsidRPr="00F435BE" w:rsidRDefault="00B83DAC"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2600E354" w14:textId="44BFA724" w:rsidR="00F079CE" w:rsidRPr="00F435BE" w:rsidRDefault="00B83DAC"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F82930" w:rsidRPr="00F435BE" w14:paraId="55FF9511" w14:textId="77777777" w:rsidTr="00BA1AA6">
        <w:tc>
          <w:tcPr>
            <w:tcW w:w="3685" w:type="dxa"/>
            <w:gridSpan w:val="2"/>
          </w:tcPr>
          <w:p w14:paraId="1E4B933F" w14:textId="7AFD5B3D" w:rsidR="00F82930" w:rsidRPr="00F435BE" w:rsidRDefault="00F82930" w:rsidP="00093A88">
            <w:pPr>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Matunda</w:t>
            </w:r>
            <w:proofErr w:type="spellEnd"/>
            <w:r w:rsidRPr="00F435BE">
              <w:rPr>
                <w:rFonts w:ascii="Maiandra GD" w:hAnsi="Maiandra GD" w:cs="Times New Roman"/>
                <w:color w:val="000000" w:themeColor="text1"/>
                <w:sz w:val="24"/>
                <w:szCs w:val="24"/>
              </w:rPr>
              <w:t xml:space="preserve"> Primary School</w:t>
            </w:r>
          </w:p>
        </w:tc>
        <w:tc>
          <w:tcPr>
            <w:tcW w:w="1440" w:type="dxa"/>
          </w:tcPr>
          <w:p w14:paraId="545C92C8" w14:textId="49C785D7" w:rsidR="00F82930" w:rsidRPr="00F435BE" w:rsidRDefault="00F82930"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7E77D3A6" w14:textId="177CA21B" w:rsidR="00F82930" w:rsidRPr="00F435BE" w:rsidRDefault="00F82930"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F079CE" w:rsidRPr="00F435BE" w14:paraId="32C2A2AC" w14:textId="77777777" w:rsidTr="00BA1AA6">
        <w:tc>
          <w:tcPr>
            <w:tcW w:w="3685" w:type="dxa"/>
            <w:gridSpan w:val="2"/>
          </w:tcPr>
          <w:p w14:paraId="0C3871AC" w14:textId="686BF909" w:rsidR="00F079CE" w:rsidRPr="00F435BE" w:rsidRDefault="00B83DAC" w:rsidP="00093A88">
            <w:pPr>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Ngaalasia</w:t>
            </w:r>
            <w:proofErr w:type="spellEnd"/>
            <w:r w:rsidRPr="00F435BE">
              <w:rPr>
                <w:rFonts w:ascii="Maiandra GD" w:hAnsi="Maiandra GD" w:cs="Times New Roman"/>
                <w:color w:val="000000" w:themeColor="text1"/>
                <w:sz w:val="24"/>
                <w:szCs w:val="24"/>
              </w:rPr>
              <w:t xml:space="preserve"> Primary School</w:t>
            </w:r>
          </w:p>
        </w:tc>
        <w:tc>
          <w:tcPr>
            <w:tcW w:w="1440" w:type="dxa"/>
          </w:tcPr>
          <w:p w14:paraId="6C6D7DA1" w14:textId="578C2B9D" w:rsidR="00F079CE" w:rsidRPr="00F435BE" w:rsidRDefault="00B83DAC"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3F797D24" w14:textId="281E67EB" w:rsidR="00F079CE" w:rsidRPr="00F435BE" w:rsidRDefault="00B83DAC"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F82930" w:rsidRPr="00F435BE" w14:paraId="04896CE1" w14:textId="77777777" w:rsidTr="00131D1B">
        <w:tc>
          <w:tcPr>
            <w:tcW w:w="3670" w:type="dxa"/>
          </w:tcPr>
          <w:p w14:paraId="20290879" w14:textId="77777777" w:rsidR="00F82930" w:rsidRPr="00F435BE" w:rsidRDefault="00F82930" w:rsidP="00F8293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Kibeu</w:t>
            </w:r>
            <w:proofErr w:type="spellEnd"/>
            <w:r w:rsidRPr="00F435BE">
              <w:rPr>
                <w:rFonts w:ascii="Maiandra GD" w:hAnsi="Maiandra GD" w:cs="Times New Roman"/>
                <w:color w:val="000000" w:themeColor="text1"/>
                <w:sz w:val="24"/>
                <w:szCs w:val="24"/>
              </w:rPr>
              <w:t xml:space="preserve"> primary school</w:t>
            </w:r>
          </w:p>
        </w:tc>
        <w:tc>
          <w:tcPr>
            <w:tcW w:w="1470" w:type="dxa"/>
            <w:gridSpan w:val="3"/>
          </w:tcPr>
          <w:p w14:paraId="6136C513" w14:textId="77777777" w:rsidR="00F82930" w:rsidRPr="00F435BE" w:rsidRDefault="00F82930" w:rsidP="00F8293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0D334FCF" w14:textId="77777777" w:rsidR="00F82930" w:rsidRPr="00F435BE" w:rsidRDefault="00F82930" w:rsidP="00F82930">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B83DAC" w:rsidRPr="00F435BE" w14:paraId="41F88BAE" w14:textId="77777777" w:rsidTr="00BA1AA6">
        <w:tc>
          <w:tcPr>
            <w:tcW w:w="3685" w:type="dxa"/>
            <w:gridSpan w:val="2"/>
          </w:tcPr>
          <w:p w14:paraId="2D813B7F" w14:textId="58D7AF1B" w:rsidR="00B83DAC" w:rsidRPr="00F435BE" w:rsidRDefault="00B83DAC" w:rsidP="00093A88">
            <w:pPr>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Lukaala</w:t>
            </w:r>
            <w:proofErr w:type="spellEnd"/>
            <w:r w:rsidRPr="00F435BE">
              <w:rPr>
                <w:rFonts w:ascii="Maiandra GD" w:hAnsi="Maiandra GD" w:cs="Times New Roman"/>
                <w:color w:val="000000" w:themeColor="text1"/>
                <w:sz w:val="24"/>
                <w:szCs w:val="24"/>
              </w:rPr>
              <w:t xml:space="preserve"> Secondary School</w:t>
            </w:r>
          </w:p>
        </w:tc>
        <w:tc>
          <w:tcPr>
            <w:tcW w:w="1440" w:type="dxa"/>
          </w:tcPr>
          <w:p w14:paraId="51D437F3" w14:textId="666D35FE" w:rsidR="00B83DAC" w:rsidRPr="00F435BE" w:rsidRDefault="00B83DAC"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557343B0" w14:textId="18745869" w:rsidR="00B83DAC" w:rsidRPr="00F435BE" w:rsidRDefault="00B83DAC"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CC61CF" w:rsidRPr="00F435BE" w14:paraId="44699FB9" w14:textId="77777777" w:rsidTr="00BA1AA6">
        <w:tc>
          <w:tcPr>
            <w:tcW w:w="3685" w:type="dxa"/>
            <w:gridSpan w:val="2"/>
          </w:tcPr>
          <w:p w14:paraId="6CB0DD4C" w14:textId="222B8E12" w:rsidR="00CC61CF" w:rsidRPr="00F435BE" w:rsidRDefault="00CC61CF" w:rsidP="00093A88">
            <w:pPr>
              <w:spacing w:after="0" w:line="276"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Namwesi</w:t>
            </w:r>
            <w:proofErr w:type="spellEnd"/>
            <w:r w:rsidRPr="00F435BE">
              <w:rPr>
                <w:rFonts w:ascii="Maiandra GD" w:hAnsi="Maiandra GD" w:cs="Times New Roman"/>
                <w:color w:val="000000" w:themeColor="text1"/>
                <w:sz w:val="24"/>
                <w:szCs w:val="24"/>
              </w:rPr>
              <w:t xml:space="preserve"> primary school</w:t>
            </w:r>
          </w:p>
        </w:tc>
        <w:tc>
          <w:tcPr>
            <w:tcW w:w="1440" w:type="dxa"/>
          </w:tcPr>
          <w:p w14:paraId="5826A8D7" w14:textId="0EFAA3CF" w:rsidR="00CC61CF" w:rsidRPr="00F435BE" w:rsidRDefault="00CC61CF" w:rsidP="00093A88">
            <w:pPr>
              <w:spacing w:line="276"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18" w:type="dxa"/>
            <w:gridSpan w:val="2"/>
          </w:tcPr>
          <w:p w14:paraId="5E28203D" w14:textId="259417E6" w:rsidR="00CC61CF" w:rsidRPr="00F435BE" w:rsidRDefault="00CC61CF" w:rsidP="00093A88">
            <w:pPr>
              <w:spacing w:line="276"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bl>
    <w:p w14:paraId="1853DCCC" w14:textId="77777777" w:rsidR="000A7CCE" w:rsidRPr="00F435BE" w:rsidRDefault="000A7CCE" w:rsidP="00B15B92">
      <w:pPr>
        <w:widowControl w:val="0"/>
        <w:tabs>
          <w:tab w:val="left" w:pos="2640"/>
        </w:tabs>
        <w:autoSpaceDE w:val="0"/>
        <w:autoSpaceDN w:val="0"/>
        <w:adjustRightInd w:val="0"/>
        <w:snapToGrid w:val="0"/>
        <w:spacing w:after="0" w:line="240" w:lineRule="auto"/>
        <w:rPr>
          <w:rFonts w:ascii="Maiandra GD" w:hAnsi="Maiandra GD" w:cs="Times New Roman"/>
          <w:b/>
          <w:color w:val="000000" w:themeColor="text1"/>
          <w:sz w:val="24"/>
          <w:szCs w:val="24"/>
        </w:rPr>
      </w:pPr>
    </w:p>
    <w:p w14:paraId="644A37A7" w14:textId="77777777" w:rsidR="000A7CCE" w:rsidRPr="00F435BE" w:rsidRDefault="000A7CCE" w:rsidP="00B15B92">
      <w:pPr>
        <w:widowControl w:val="0"/>
        <w:tabs>
          <w:tab w:val="left" w:pos="2640"/>
        </w:tabs>
        <w:autoSpaceDE w:val="0"/>
        <w:autoSpaceDN w:val="0"/>
        <w:adjustRightInd w:val="0"/>
        <w:snapToGrid w:val="0"/>
        <w:spacing w:after="0" w:line="240" w:lineRule="auto"/>
        <w:rPr>
          <w:rFonts w:ascii="Maiandra GD" w:hAnsi="Maiandra GD" w:cs="Times New Roman"/>
          <w:b/>
          <w:color w:val="000000" w:themeColor="text1"/>
          <w:sz w:val="24"/>
          <w:szCs w:val="24"/>
        </w:rPr>
      </w:pPr>
    </w:p>
    <w:p w14:paraId="0E45FC59" w14:textId="77777777" w:rsidR="00307A38" w:rsidRPr="00F435BE" w:rsidRDefault="00D37630" w:rsidP="00D37630">
      <w:pPr>
        <w:pStyle w:val="Heading1"/>
        <w:rPr>
          <w:rFonts w:ascii="Maiandra GD" w:hAnsi="Maiandra GD" w:cs="Times New Roman"/>
          <w:b/>
          <w:color w:val="000000" w:themeColor="text1"/>
          <w:sz w:val="24"/>
          <w:szCs w:val="24"/>
        </w:rPr>
      </w:pPr>
      <w:bookmarkStart w:id="7" w:name="_Toc182296891"/>
      <w:r w:rsidRPr="00F435BE">
        <w:rPr>
          <w:rFonts w:ascii="Maiandra GD" w:hAnsi="Maiandra GD" w:cs="Times New Roman"/>
          <w:b/>
          <w:color w:val="000000" w:themeColor="text1"/>
          <w:sz w:val="24"/>
          <w:szCs w:val="24"/>
        </w:rPr>
        <w:t>3.2</w:t>
      </w:r>
      <w:r w:rsidR="00133B36" w:rsidRPr="00F435BE">
        <w:rPr>
          <w:rFonts w:ascii="Maiandra GD" w:hAnsi="Maiandra GD" w:cs="Times New Roman"/>
          <w:b/>
          <w:color w:val="000000" w:themeColor="text1"/>
          <w:sz w:val="24"/>
          <w:szCs w:val="24"/>
        </w:rPr>
        <w:t>.</w:t>
      </w:r>
      <w:r w:rsidRPr="00F435BE">
        <w:rPr>
          <w:rFonts w:ascii="Maiandra GD" w:hAnsi="Maiandra GD" w:cs="Times New Roman"/>
          <w:b/>
          <w:color w:val="000000" w:themeColor="text1"/>
          <w:sz w:val="24"/>
          <w:szCs w:val="24"/>
        </w:rPr>
        <w:t>6</w:t>
      </w:r>
      <w:r w:rsidR="00307A38" w:rsidRPr="00F435BE">
        <w:rPr>
          <w:rFonts w:ascii="Maiandra GD" w:hAnsi="Maiandra GD" w:cs="Times New Roman"/>
          <w:b/>
          <w:color w:val="000000" w:themeColor="text1"/>
          <w:sz w:val="24"/>
          <w:szCs w:val="24"/>
        </w:rPr>
        <w:t xml:space="preserve"> </w:t>
      </w:r>
      <w:r w:rsidRPr="00F435BE">
        <w:rPr>
          <w:rFonts w:ascii="Maiandra GD" w:hAnsi="Maiandra GD" w:cs="Times New Roman"/>
          <w:b/>
          <w:color w:val="000000" w:themeColor="text1"/>
          <w:sz w:val="24"/>
          <w:szCs w:val="24"/>
        </w:rPr>
        <w:t>Challenges</w:t>
      </w:r>
      <w:bookmarkEnd w:id="7"/>
    </w:p>
    <w:p w14:paraId="2DEE9B34" w14:textId="2AD6E09E" w:rsidR="00307A38" w:rsidRPr="00F435BE" w:rsidRDefault="00307A38" w:rsidP="00307A38">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Members expressed concern on the </w:t>
      </w:r>
      <w:r w:rsidR="0088387A" w:rsidRPr="00F435BE">
        <w:rPr>
          <w:rFonts w:ascii="Maiandra GD" w:hAnsi="Maiandra GD" w:cs="Times New Roman"/>
          <w:color w:val="000000" w:themeColor="text1"/>
          <w:sz w:val="24"/>
          <w:szCs w:val="24"/>
        </w:rPr>
        <w:t xml:space="preserve">insecurity issues arising in various schools within </w:t>
      </w:r>
      <w:r w:rsidR="00E43B9C" w:rsidRPr="00F435BE">
        <w:rPr>
          <w:rFonts w:ascii="Maiandra GD" w:hAnsi="Maiandra GD" w:cs="Times New Roman"/>
          <w:color w:val="000000" w:themeColor="text1"/>
          <w:sz w:val="24"/>
          <w:szCs w:val="24"/>
        </w:rPr>
        <w:t>Malakisi/South Kulisiru</w:t>
      </w:r>
      <w:r w:rsidR="0088387A" w:rsidRPr="00F435BE">
        <w:rPr>
          <w:rFonts w:ascii="Maiandra GD" w:hAnsi="Maiandra GD" w:cs="Times New Roman"/>
          <w:color w:val="000000" w:themeColor="text1"/>
          <w:sz w:val="24"/>
          <w:szCs w:val="24"/>
        </w:rPr>
        <w:t xml:space="preserve"> as a result of lack of fence thus leading to school properties being vandalized translating to </w:t>
      </w:r>
      <w:r w:rsidR="00126E71" w:rsidRPr="00F435BE">
        <w:rPr>
          <w:rFonts w:ascii="Maiandra GD" w:hAnsi="Maiandra GD" w:cs="Times New Roman"/>
          <w:color w:val="000000" w:themeColor="text1"/>
          <w:sz w:val="24"/>
          <w:szCs w:val="24"/>
        </w:rPr>
        <w:t>school general performance.</w:t>
      </w:r>
      <w:r w:rsidR="00D21E4B" w:rsidRPr="00F435BE">
        <w:rPr>
          <w:rFonts w:ascii="Maiandra GD" w:hAnsi="Maiandra GD" w:cs="Times New Roman"/>
          <w:color w:val="000000" w:themeColor="text1"/>
          <w:sz w:val="24"/>
          <w:szCs w:val="24"/>
        </w:rPr>
        <w:t xml:space="preserve"> It was also noted in the meetings that </w:t>
      </w:r>
      <w:r w:rsidR="00A47982" w:rsidRPr="00F435BE">
        <w:rPr>
          <w:rFonts w:ascii="Maiandra GD" w:hAnsi="Maiandra GD" w:cs="Times New Roman"/>
          <w:color w:val="000000" w:themeColor="text1"/>
          <w:sz w:val="24"/>
          <w:szCs w:val="24"/>
        </w:rPr>
        <w:t>some of the schools lacks enough land to operate</w:t>
      </w:r>
      <w:r w:rsidR="00E43B9C" w:rsidRPr="00F435BE">
        <w:rPr>
          <w:rFonts w:ascii="Maiandra GD" w:hAnsi="Maiandra GD" w:cs="Times New Roman"/>
          <w:color w:val="000000" w:themeColor="text1"/>
          <w:sz w:val="24"/>
          <w:szCs w:val="24"/>
        </w:rPr>
        <w:t>,</w:t>
      </w:r>
      <w:r w:rsidR="00B3488F" w:rsidRPr="00F435BE">
        <w:rPr>
          <w:rFonts w:ascii="Maiandra GD" w:hAnsi="Maiandra GD" w:cs="Times New Roman"/>
          <w:color w:val="000000" w:themeColor="text1"/>
          <w:sz w:val="24"/>
          <w:szCs w:val="24"/>
        </w:rPr>
        <w:t xml:space="preserve"> thus putting the school at risk of not existing in the future.</w:t>
      </w:r>
    </w:p>
    <w:p w14:paraId="35C4EE8F" w14:textId="77777777" w:rsidR="00133B36" w:rsidRPr="00F435BE" w:rsidRDefault="00133B36" w:rsidP="00133B36">
      <w:pPr>
        <w:pStyle w:val="Heading1"/>
        <w:rPr>
          <w:rFonts w:ascii="Maiandra GD" w:hAnsi="Maiandra GD" w:cs="Times New Roman"/>
          <w:b/>
          <w:color w:val="000000" w:themeColor="text1"/>
          <w:sz w:val="24"/>
          <w:szCs w:val="24"/>
        </w:rPr>
      </w:pPr>
      <w:bookmarkStart w:id="8" w:name="_Toc182296892"/>
      <w:r w:rsidRPr="00F435BE">
        <w:rPr>
          <w:rFonts w:ascii="Maiandra GD" w:hAnsi="Maiandra GD" w:cs="Times New Roman"/>
          <w:b/>
          <w:color w:val="000000" w:themeColor="text1"/>
          <w:sz w:val="24"/>
          <w:szCs w:val="24"/>
        </w:rPr>
        <w:t xml:space="preserve">3.2.7 </w:t>
      </w:r>
      <w:r w:rsidR="00B83F5F" w:rsidRPr="00F435BE">
        <w:rPr>
          <w:rFonts w:ascii="Maiandra GD" w:hAnsi="Maiandra GD" w:cs="Times New Roman"/>
          <w:b/>
          <w:color w:val="000000" w:themeColor="text1"/>
          <w:sz w:val="24"/>
          <w:szCs w:val="24"/>
        </w:rPr>
        <w:t>Way fo</w:t>
      </w:r>
      <w:r w:rsidR="00762B3B" w:rsidRPr="00F435BE">
        <w:rPr>
          <w:rFonts w:ascii="Maiandra GD" w:hAnsi="Maiandra GD" w:cs="Times New Roman"/>
          <w:b/>
          <w:color w:val="000000" w:themeColor="text1"/>
          <w:sz w:val="24"/>
          <w:szCs w:val="24"/>
        </w:rPr>
        <w:t>r</w:t>
      </w:r>
      <w:r w:rsidR="00B83F5F" w:rsidRPr="00F435BE">
        <w:rPr>
          <w:rFonts w:ascii="Maiandra GD" w:hAnsi="Maiandra GD" w:cs="Times New Roman"/>
          <w:b/>
          <w:color w:val="000000" w:themeColor="text1"/>
          <w:sz w:val="24"/>
          <w:szCs w:val="24"/>
        </w:rPr>
        <w:t>ward</w:t>
      </w:r>
      <w:bookmarkEnd w:id="8"/>
    </w:p>
    <w:p w14:paraId="5F00C787" w14:textId="1A9E1D2A" w:rsidR="000A7CCE" w:rsidRPr="00F435BE" w:rsidRDefault="00ED2230" w:rsidP="00CC6322">
      <w:pPr>
        <w:widowControl w:val="0"/>
        <w:tabs>
          <w:tab w:val="left" w:pos="2640"/>
        </w:tabs>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The meeting resolved that all the proposals </w:t>
      </w:r>
      <w:r w:rsidR="00A508AA" w:rsidRPr="00F435BE">
        <w:rPr>
          <w:rFonts w:ascii="Maiandra GD" w:hAnsi="Maiandra GD" w:cs="Times New Roman"/>
          <w:color w:val="000000" w:themeColor="text1"/>
          <w:sz w:val="24"/>
          <w:szCs w:val="24"/>
        </w:rPr>
        <w:t xml:space="preserve">in </w:t>
      </w:r>
      <w:r w:rsidR="00E43B9C" w:rsidRPr="00F435BE">
        <w:rPr>
          <w:rFonts w:ascii="Maiandra GD" w:hAnsi="Maiandra GD" w:cs="Times New Roman"/>
          <w:color w:val="000000" w:themeColor="text1"/>
          <w:sz w:val="24"/>
          <w:szCs w:val="24"/>
        </w:rPr>
        <w:t>Malakisi/south Kulisiru</w:t>
      </w:r>
      <w:r w:rsidR="00A508AA" w:rsidRPr="00F435BE">
        <w:rPr>
          <w:rFonts w:ascii="Maiandra GD" w:hAnsi="Maiandra GD" w:cs="Times New Roman"/>
          <w:color w:val="000000" w:themeColor="text1"/>
          <w:sz w:val="24"/>
          <w:szCs w:val="24"/>
        </w:rPr>
        <w:t xml:space="preserve"> to </w:t>
      </w:r>
      <w:r w:rsidRPr="00F435BE">
        <w:rPr>
          <w:rFonts w:ascii="Maiandra GD" w:hAnsi="Maiandra GD" w:cs="Times New Roman"/>
          <w:color w:val="000000" w:themeColor="text1"/>
          <w:sz w:val="24"/>
          <w:szCs w:val="24"/>
        </w:rPr>
        <w:t xml:space="preserve">be included in the </w:t>
      </w:r>
      <w:r w:rsidR="00E43B9C" w:rsidRPr="00F435BE">
        <w:rPr>
          <w:rFonts w:ascii="Maiandra GD" w:hAnsi="Maiandra GD" w:cs="Times New Roman"/>
          <w:color w:val="000000" w:themeColor="text1"/>
          <w:sz w:val="24"/>
          <w:szCs w:val="24"/>
        </w:rPr>
        <w:lastRenderedPageBreak/>
        <w:t>ward report</w:t>
      </w:r>
      <w:r w:rsidRPr="00F435BE">
        <w:rPr>
          <w:rFonts w:ascii="Maiandra GD" w:hAnsi="Maiandra GD" w:cs="Times New Roman"/>
          <w:color w:val="000000" w:themeColor="text1"/>
          <w:sz w:val="24"/>
          <w:szCs w:val="24"/>
        </w:rPr>
        <w:t xml:space="preserve"> so that </w:t>
      </w:r>
      <w:r w:rsidR="00A508AA" w:rsidRPr="00F435BE">
        <w:rPr>
          <w:rFonts w:ascii="Maiandra GD" w:hAnsi="Maiandra GD" w:cs="Times New Roman"/>
          <w:color w:val="000000" w:themeColor="text1"/>
          <w:sz w:val="24"/>
          <w:szCs w:val="24"/>
        </w:rPr>
        <w:t xml:space="preserve">the CDF </w:t>
      </w:r>
      <w:r w:rsidR="00A478A4" w:rsidRPr="00F435BE">
        <w:rPr>
          <w:rFonts w:ascii="Maiandra GD" w:hAnsi="Maiandra GD" w:cs="Times New Roman"/>
          <w:color w:val="000000" w:themeColor="text1"/>
          <w:sz w:val="24"/>
          <w:szCs w:val="24"/>
        </w:rPr>
        <w:t>committee continue</w:t>
      </w:r>
      <w:r w:rsidR="00A508AA" w:rsidRPr="00F435BE">
        <w:rPr>
          <w:rFonts w:ascii="Maiandra GD" w:hAnsi="Maiandra GD" w:cs="Times New Roman"/>
          <w:color w:val="000000" w:themeColor="text1"/>
          <w:sz w:val="24"/>
          <w:szCs w:val="24"/>
        </w:rPr>
        <w:t xml:space="preserve"> considering the requests annually until such a time that most of them have </w:t>
      </w:r>
      <w:r w:rsidR="005E4005" w:rsidRPr="00F435BE">
        <w:rPr>
          <w:rFonts w:ascii="Maiandra GD" w:hAnsi="Maiandra GD" w:cs="Times New Roman"/>
          <w:color w:val="000000" w:themeColor="text1"/>
          <w:sz w:val="24"/>
          <w:szCs w:val="24"/>
        </w:rPr>
        <w:t>been achieved as this</w:t>
      </w:r>
      <w:r w:rsidR="00A478A4" w:rsidRPr="00F435BE">
        <w:rPr>
          <w:rFonts w:ascii="Maiandra GD" w:hAnsi="Maiandra GD" w:cs="Times New Roman"/>
          <w:color w:val="000000" w:themeColor="text1"/>
          <w:sz w:val="24"/>
          <w:szCs w:val="24"/>
        </w:rPr>
        <w:t xml:space="preserve"> will ensure no idea is left un-</w:t>
      </w:r>
      <w:r w:rsidR="005E4005" w:rsidRPr="00F435BE">
        <w:rPr>
          <w:rFonts w:ascii="Maiandra GD" w:hAnsi="Maiandra GD" w:cs="Times New Roman"/>
          <w:color w:val="000000" w:themeColor="text1"/>
          <w:sz w:val="24"/>
          <w:szCs w:val="24"/>
        </w:rPr>
        <w:t>attended to.</w:t>
      </w:r>
    </w:p>
    <w:p w14:paraId="3BF36F3E" w14:textId="77777777" w:rsidR="00CC6322" w:rsidRPr="00F435BE" w:rsidRDefault="00CC6322" w:rsidP="00A508AA">
      <w:pPr>
        <w:widowControl w:val="0"/>
        <w:tabs>
          <w:tab w:val="left" w:pos="2640"/>
        </w:tabs>
        <w:autoSpaceDE w:val="0"/>
        <w:autoSpaceDN w:val="0"/>
        <w:adjustRightInd w:val="0"/>
        <w:snapToGrid w:val="0"/>
        <w:spacing w:after="0" w:line="240" w:lineRule="auto"/>
        <w:jc w:val="both"/>
        <w:rPr>
          <w:rFonts w:ascii="Maiandra GD" w:hAnsi="Maiandra GD" w:cs="Times New Roman"/>
          <w:color w:val="000000" w:themeColor="text1"/>
          <w:sz w:val="24"/>
          <w:szCs w:val="24"/>
        </w:rPr>
      </w:pPr>
    </w:p>
    <w:p w14:paraId="04FF7844" w14:textId="278BF92C" w:rsidR="00CC6322" w:rsidRPr="00F435BE" w:rsidRDefault="00762B3B" w:rsidP="003C2192">
      <w:pPr>
        <w:pStyle w:val="Heading1"/>
        <w:rPr>
          <w:rFonts w:ascii="Maiandra GD" w:eastAsia="Times New Roman" w:hAnsi="Maiandra GD" w:cs="Times New Roman"/>
          <w:b/>
          <w:color w:val="000000" w:themeColor="text1"/>
          <w:sz w:val="24"/>
          <w:lang w:val="en-GB"/>
        </w:rPr>
      </w:pPr>
      <w:bookmarkStart w:id="9" w:name="_Toc182296893"/>
      <w:r w:rsidRPr="00F435BE">
        <w:rPr>
          <w:rFonts w:ascii="Maiandra GD" w:eastAsia="Times New Roman" w:hAnsi="Maiandra GD" w:cs="Times New Roman"/>
          <w:b/>
          <w:color w:val="000000" w:themeColor="text1"/>
          <w:sz w:val="24"/>
          <w:lang w:val="en-GB"/>
        </w:rPr>
        <w:t>3.3</w:t>
      </w:r>
      <w:r w:rsidR="00CC6322" w:rsidRPr="00F435BE">
        <w:rPr>
          <w:rFonts w:ascii="Maiandra GD" w:eastAsia="Times New Roman" w:hAnsi="Maiandra GD" w:cs="Times New Roman"/>
          <w:b/>
          <w:color w:val="000000" w:themeColor="text1"/>
          <w:sz w:val="24"/>
          <w:lang w:val="en-GB"/>
        </w:rPr>
        <w:t xml:space="preserve"> </w:t>
      </w:r>
      <w:r w:rsidR="004B2DE2" w:rsidRPr="00F435BE">
        <w:rPr>
          <w:rFonts w:ascii="Maiandra GD" w:eastAsia="Times New Roman" w:hAnsi="Maiandra GD" w:cs="Times New Roman"/>
          <w:b/>
          <w:color w:val="000000" w:themeColor="text1"/>
          <w:sz w:val="24"/>
          <w:lang w:val="en-GB"/>
        </w:rPr>
        <w:t>Namwela</w:t>
      </w:r>
      <w:r w:rsidR="00CC6322" w:rsidRPr="00F435BE">
        <w:rPr>
          <w:rFonts w:ascii="Maiandra GD" w:eastAsia="Times New Roman" w:hAnsi="Maiandra GD" w:cs="Times New Roman"/>
          <w:b/>
          <w:color w:val="000000" w:themeColor="text1"/>
          <w:sz w:val="24"/>
          <w:lang w:val="en-GB"/>
        </w:rPr>
        <w:t xml:space="preserve"> Ward</w:t>
      </w:r>
      <w:bookmarkEnd w:id="9"/>
    </w:p>
    <w:p w14:paraId="57B57AE7" w14:textId="7D1093B1" w:rsidR="003C2192" w:rsidRPr="00F435BE" w:rsidRDefault="003C2192" w:rsidP="003C2192">
      <w:pPr>
        <w:widowControl w:val="0"/>
        <w:autoSpaceDE w:val="0"/>
        <w:autoSpaceDN w:val="0"/>
        <w:adjustRightInd w:val="0"/>
        <w:snapToGrid w:val="0"/>
        <w:spacing w:after="0" w:line="360" w:lineRule="auto"/>
        <w:jc w:val="both"/>
        <w:rPr>
          <w:rFonts w:ascii="Maiandra GD" w:hAnsi="Maiandra GD" w:cs="Times New Roman"/>
          <w:color w:val="000000" w:themeColor="text1"/>
          <w:sz w:val="32"/>
          <w:szCs w:val="24"/>
        </w:rPr>
      </w:pPr>
      <w:r w:rsidRPr="00F435BE">
        <w:rPr>
          <w:rFonts w:ascii="Maiandra GD" w:hAnsi="Maiandra GD" w:cs="Times New Roman"/>
          <w:color w:val="000000" w:themeColor="text1"/>
          <w:sz w:val="24"/>
          <w:szCs w:val="21"/>
        </w:rPr>
        <w:t xml:space="preserve">The meeting took place on </w:t>
      </w:r>
      <w:r w:rsidR="007C3EA6" w:rsidRPr="00F435BE">
        <w:rPr>
          <w:rFonts w:ascii="Maiandra GD" w:hAnsi="Maiandra GD" w:cs="Times New Roman"/>
          <w:color w:val="000000" w:themeColor="text1"/>
          <w:sz w:val="24"/>
          <w:szCs w:val="21"/>
        </w:rPr>
        <w:t>Wednes</w:t>
      </w:r>
      <w:r w:rsidR="00127B24" w:rsidRPr="00F435BE">
        <w:rPr>
          <w:rFonts w:ascii="Maiandra GD" w:hAnsi="Maiandra GD" w:cs="Times New Roman"/>
          <w:color w:val="000000" w:themeColor="text1"/>
          <w:sz w:val="24"/>
          <w:szCs w:val="21"/>
        </w:rPr>
        <w:t xml:space="preserve">day </w:t>
      </w:r>
      <w:r w:rsidR="00E43B9C" w:rsidRPr="00F435BE">
        <w:rPr>
          <w:rFonts w:ascii="Maiandra GD" w:hAnsi="Maiandra GD" w:cs="Times New Roman"/>
          <w:color w:val="000000" w:themeColor="text1"/>
          <w:sz w:val="24"/>
          <w:szCs w:val="21"/>
        </w:rPr>
        <w:t>13</w:t>
      </w:r>
      <w:r w:rsidR="00706806" w:rsidRPr="00F435BE">
        <w:rPr>
          <w:rFonts w:ascii="Maiandra GD" w:hAnsi="Maiandra GD" w:cs="Times New Roman"/>
          <w:color w:val="000000" w:themeColor="text1"/>
          <w:sz w:val="24"/>
          <w:szCs w:val="21"/>
          <w:vertAlign w:val="superscript"/>
        </w:rPr>
        <w:t>th</w:t>
      </w:r>
      <w:r w:rsidR="00706806" w:rsidRPr="00F435BE">
        <w:rPr>
          <w:rFonts w:ascii="Maiandra GD" w:hAnsi="Maiandra GD" w:cs="Times New Roman"/>
          <w:color w:val="000000" w:themeColor="text1"/>
          <w:sz w:val="24"/>
          <w:szCs w:val="21"/>
        </w:rPr>
        <w:t xml:space="preserve"> November</w:t>
      </w:r>
      <w:r w:rsidR="007C3EA6" w:rsidRPr="00F435BE">
        <w:rPr>
          <w:rFonts w:ascii="Maiandra GD" w:hAnsi="Maiandra GD" w:cs="Times New Roman"/>
          <w:color w:val="000000" w:themeColor="text1"/>
          <w:sz w:val="24"/>
          <w:szCs w:val="21"/>
        </w:rPr>
        <w:t xml:space="preserve"> 202</w:t>
      </w:r>
      <w:r w:rsidR="00E43B9C" w:rsidRPr="00F435BE">
        <w:rPr>
          <w:rFonts w:ascii="Maiandra GD" w:hAnsi="Maiandra GD" w:cs="Times New Roman"/>
          <w:color w:val="000000" w:themeColor="text1"/>
          <w:sz w:val="24"/>
          <w:szCs w:val="21"/>
        </w:rPr>
        <w:t>4</w:t>
      </w:r>
      <w:r w:rsidRPr="00F435BE">
        <w:rPr>
          <w:rFonts w:ascii="Maiandra GD" w:hAnsi="Maiandra GD" w:cs="Times New Roman"/>
          <w:color w:val="000000" w:themeColor="text1"/>
          <w:sz w:val="24"/>
          <w:szCs w:val="21"/>
        </w:rPr>
        <w:t xml:space="preserve">, at </w:t>
      </w:r>
      <w:r w:rsidR="00E43B9C" w:rsidRPr="00F435BE">
        <w:rPr>
          <w:rFonts w:ascii="Maiandra GD" w:hAnsi="Maiandra GD" w:cs="Times New Roman"/>
          <w:color w:val="000000" w:themeColor="text1"/>
          <w:sz w:val="24"/>
          <w:szCs w:val="21"/>
        </w:rPr>
        <w:t>Friends Church Namwela</w:t>
      </w:r>
      <w:r w:rsidRPr="00F435BE">
        <w:rPr>
          <w:rFonts w:ascii="Maiandra GD" w:hAnsi="Maiandra GD" w:cs="Times New Roman"/>
          <w:color w:val="000000" w:themeColor="text1"/>
          <w:sz w:val="24"/>
          <w:szCs w:val="21"/>
        </w:rPr>
        <w:t xml:space="preserve"> compound as from </w:t>
      </w:r>
      <w:r w:rsidR="00AA18DC" w:rsidRPr="00F435BE">
        <w:rPr>
          <w:rFonts w:ascii="Maiandra GD" w:hAnsi="Maiandra GD" w:cs="Times New Roman"/>
          <w:color w:val="000000" w:themeColor="text1"/>
          <w:sz w:val="24"/>
          <w:szCs w:val="21"/>
        </w:rPr>
        <w:t>9:00AM.</w:t>
      </w:r>
    </w:p>
    <w:p w14:paraId="6838E494" w14:textId="77777777" w:rsidR="003C2192" w:rsidRPr="00F435BE" w:rsidRDefault="00762B3B" w:rsidP="003C2192">
      <w:pPr>
        <w:pStyle w:val="Heading1"/>
        <w:rPr>
          <w:rFonts w:ascii="Maiandra GD" w:eastAsia="Times New Roman" w:hAnsi="Maiandra GD" w:cs="Times New Roman"/>
          <w:b/>
          <w:color w:val="000000" w:themeColor="text1"/>
          <w:sz w:val="24"/>
          <w:lang w:val="en-GB"/>
        </w:rPr>
      </w:pPr>
      <w:bookmarkStart w:id="10" w:name="_Toc182296894"/>
      <w:r w:rsidRPr="00F435BE">
        <w:rPr>
          <w:rFonts w:ascii="Maiandra GD" w:eastAsia="Times New Roman" w:hAnsi="Maiandra GD" w:cs="Times New Roman"/>
          <w:b/>
          <w:color w:val="000000" w:themeColor="text1"/>
          <w:sz w:val="24"/>
          <w:lang w:val="en-GB"/>
        </w:rPr>
        <w:t>3.3</w:t>
      </w:r>
      <w:r w:rsidR="003C2192" w:rsidRPr="00F435BE">
        <w:rPr>
          <w:rFonts w:ascii="Maiandra GD" w:eastAsia="Times New Roman" w:hAnsi="Maiandra GD" w:cs="Times New Roman"/>
          <w:b/>
          <w:color w:val="000000" w:themeColor="text1"/>
          <w:sz w:val="24"/>
          <w:lang w:val="en-GB"/>
        </w:rPr>
        <w:t>.1 Members Present</w:t>
      </w:r>
      <w:bookmarkEnd w:id="10"/>
    </w:p>
    <w:p w14:paraId="69A5FAD9" w14:textId="77777777" w:rsidR="003C2192" w:rsidRPr="00F435BE" w:rsidRDefault="003C2192" w:rsidP="003C2192">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NG-CDF Committee</w:t>
      </w:r>
    </w:p>
    <w:p w14:paraId="1F95450E" w14:textId="77777777" w:rsidR="003C2192" w:rsidRPr="00F435BE" w:rsidRDefault="003C2192" w:rsidP="003C2192">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 xml:space="preserve">Area </w:t>
      </w:r>
      <w:r w:rsidR="00925E2A" w:rsidRPr="00F435BE">
        <w:rPr>
          <w:rFonts w:ascii="Maiandra GD" w:hAnsi="Maiandra GD" w:cs="Andalus"/>
          <w:color w:val="000000" w:themeColor="text1"/>
          <w:sz w:val="21"/>
          <w:szCs w:val="21"/>
        </w:rPr>
        <w:t xml:space="preserve">assistant </w:t>
      </w:r>
      <w:r w:rsidRPr="00F435BE">
        <w:rPr>
          <w:rFonts w:ascii="Maiandra GD" w:hAnsi="Maiandra GD" w:cs="Andalus"/>
          <w:color w:val="000000" w:themeColor="text1"/>
          <w:sz w:val="21"/>
          <w:szCs w:val="21"/>
        </w:rPr>
        <w:t>Chief</w:t>
      </w:r>
    </w:p>
    <w:p w14:paraId="3C86E4FB" w14:textId="77777777" w:rsidR="003C2192" w:rsidRPr="00F435BE" w:rsidRDefault="003C2192" w:rsidP="003C2192">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Citizens</w:t>
      </w:r>
    </w:p>
    <w:p w14:paraId="1E0B422F" w14:textId="77777777" w:rsidR="003C2192" w:rsidRPr="00F435BE" w:rsidRDefault="003C2192" w:rsidP="003C2192">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Secondary Schools Heads/Representative</w:t>
      </w:r>
    </w:p>
    <w:p w14:paraId="30F6C61D" w14:textId="77777777" w:rsidR="003C2192" w:rsidRPr="00F435BE" w:rsidRDefault="003C2192" w:rsidP="003C2192">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Primary Schools Heads/Representative</w:t>
      </w:r>
    </w:p>
    <w:p w14:paraId="061B137E" w14:textId="77777777" w:rsidR="003C2192" w:rsidRPr="00F435BE" w:rsidRDefault="003C2192" w:rsidP="003C2192">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Invited Stakeholders</w:t>
      </w:r>
    </w:p>
    <w:p w14:paraId="57C76ACA" w14:textId="77777777" w:rsidR="003C2192" w:rsidRPr="00F435BE" w:rsidRDefault="00762B3B" w:rsidP="003C2192">
      <w:pPr>
        <w:pStyle w:val="Heading1"/>
        <w:rPr>
          <w:rFonts w:ascii="Maiandra GD" w:hAnsi="Maiandra GD" w:cs="Times New Roman"/>
          <w:b/>
          <w:color w:val="000000" w:themeColor="text1"/>
          <w:sz w:val="24"/>
          <w:szCs w:val="24"/>
        </w:rPr>
      </w:pPr>
      <w:bookmarkStart w:id="11" w:name="_Toc182296895"/>
      <w:r w:rsidRPr="00F435BE">
        <w:rPr>
          <w:rFonts w:ascii="Maiandra GD" w:hAnsi="Maiandra GD" w:cs="Times New Roman"/>
          <w:b/>
          <w:color w:val="000000" w:themeColor="text1"/>
          <w:sz w:val="24"/>
          <w:szCs w:val="24"/>
        </w:rPr>
        <w:t>3.3</w:t>
      </w:r>
      <w:r w:rsidR="003C2192" w:rsidRPr="00F435BE">
        <w:rPr>
          <w:rFonts w:ascii="Maiandra GD" w:hAnsi="Maiandra GD" w:cs="Times New Roman"/>
          <w:b/>
          <w:color w:val="000000" w:themeColor="text1"/>
          <w:sz w:val="24"/>
          <w:szCs w:val="24"/>
        </w:rPr>
        <w:t>.2 Preliminaries</w:t>
      </w:r>
      <w:bookmarkEnd w:id="11"/>
    </w:p>
    <w:p w14:paraId="1858B30F" w14:textId="77777777" w:rsidR="003C2192" w:rsidRPr="00F435BE" w:rsidRDefault="003C2192" w:rsidP="003C2192">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CDF Chairman called the meeting to order and called upon one volunteer to lead in Opening prayers. The chairman thanked the constituents for attending the meeting, he explained the relevance of the meeting and the need for NG-CDFC to convene open forum public meetings in every ward in the constituency to deliberate on development matters and project priorities in the ward and the constituency.</w:t>
      </w:r>
    </w:p>
    <w:p w14:paraId="1DD9FA9A" w14:textId="77777777" w:rsidR="003C2192" w:rsidRPr="00F435BE" w:rsidRDefault="00762B3B" w:rsidP="003C2192">
      <w:pPr>
        <w:pStyle w:val="Heading1"/>
        <w:rPr>
          <w:rFonts w:ascii="Maiandra GD" w:hAnsi="Maiandra GD" w:cs="Times New Roman"/>
          <w:b/>
          <w:color w:val="000000" w:themeColor="text1"/>
          <w:sz w:val="24"/>
        </w:rPr>
      </w:pPr>
      <w:bookmarkStart w:id="12" w:name="_Toc182296896"/>
      <w:r w:rsidRPr="00F435BE">
        <w:rPr>
          <w:rFonts w:ascii="Maiandra GD" w:hAnsi="Maiandra GD" w:cs="Times New Roman"/>
          <w:b/>
          <w:color w:val="000000" w:themeColor="text1"/>
          <w:sz w:val="24"/>
        </w:rPr>
        <w:t>3.3</w:t>
      </w:r>
      <w:r w:rsidR="003C2192" w:rsidRPr="00F435BE">
        <w:rPr>
          <w:rFonts w:ascii="Maiandra GD" w:hAnsi="Maiandra GD" w:cs="Times New Roman"/>
          <w:b/>
          <w:color w:val="000000" w:themeColor="text1"/>
          <w:sz w:val="24"/>
        </w:rPr>
        <w:t xml:space="preserve">.3 Comments by the Area </w:t>
      </w:r>
      <w:r w:rsidR="006C4105" w:rsidRPr="00F435BE">
        <w:rPr>
          <w:rFonts w:ascii="Maiandra GD" w:hAnsi="Maiandra GD" w:cs="Times New Roman"/>
          <w:b/>
          <w:color w:val="000000" w:themeColor="text1"/>
          <w:sz w:val="24"/>
        </w:rPr>
        <w:t xml:space="preserve">Assistant </w:t>
      </w:r>
      <w:r w:rsidR="003C2192" w:rsidRPr="00F435BE">
        <w:rPr>
          <w:rFonts w:ascii="Maiandra GD" w:hAnsi="Maiandra GD" w:cs="Times New Roman"/>
          <w:b/>
          <w:color w:val="000000" w:themeColor="text1"/>
          <w:sz w:val="24"/>
        </w:rPr>
        <w:t>Chief</w:t>
      </w:r>
      <w:bookmarkEnd w:id="12"/>
    </w:p>
    <w:p w14:paraId="4E6FA99B" w14:textId="5B4AA668" w:rsidR="003C2192" w:rsidRPr="00F435BE" w:rsidRDefault="003C2192" w:rsidP="003C2192">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meeting was attended by the area assistant chief who jointly thanked the NG-CDF for organizing a forum where the public have the opportunity to front the projects that they would like NG-CDF to implement within their framework.</w:t>
      </w:r>
      <w:r w:rsidR="00E47C2B" w:rsidRPr="00F435BE">
        <w:rPr>
          <w:rFonts w:ascii="Maiandra GD" w:hAnsi="Maiandra GD" w:cs="Times New Roman"/>
          <w:color w:val="000000" w:themeColor="text1"/>
          <w:sz w:val="24"/>
          <w:szCs w:val="24"/>
        </w:rPr>
        <w:t xml:space="preserve"> </w:t>
      </w:r>
    </w:p>
    <w:p w14:paraId="6EB6170D" w14:textId="771AE424" w:rsidR="007F336C" w:rsidRPr="00F435BE" w:rsidRDefault="00762B3B" w:rsidP="00F947B1">
      <w:pPr>
        <w:pStyle w:val="Heading1"/>
        <w:rPr>
          <w:rFonts w:ascii="Maiandra GD" w:hAnsi="Maiandra GD" w:cs="Times New Roman"/>
          <w:b/>
          <w:color w:val="000000" w:themeColor="text1"/>
          <w:sz w:val="24"/>
        </w:rPr>
      </w:pPr>
      <w:bookmarkStart w:id="13" w:name="_Toc182296897"/>
      <w:r w:rsidRPr="00F435BE">
        <w:rPr>
          <w:rFonts w:ascii="Maiandra GD" w:hAnsi="Maiandra GD" w:cs="Times New Roman"/>
          <w:b/>
          <w:color w:val="000000" w:themeColor="text1"/>
          <w:sz w:val="24"/>
        </w:rPr>
        <w:t>3.3</w:t>
      </w:r>
      <w:r w:rsidR="003C2192" w:rsidRPr="00F435BE">
        <w:rPr>
          <w:rFonts w:ascii="Maiandra GD" w:hAnsi="Maiandra GD" w:cs="Times New Roman"/>
          <w:b/>
          <w:color w:val="000000" w:themeColor="text1"/>
          <w:sz w:val="24"/>
        </w:rPr>
        <w:t>.4 Comments by the Fund Account Manager</w:t>
      </w:r>
      <w:bookmarkEnd w:id="13"/>
      <w:r w:rsidR="001A5DC5" w:rsidRPr="00F435BE">
        <w:rPr>
          <w:rFonts w:ascii="Maiandra GD" w:hAnsi="Maiandra GD" w:cs="Times New Roman"/>
          <w:color w:val="000000" w:themeColor="text1"/>
          <w:sz w:val="24"/>
          <w:szCs w:val="24"/>
        </w:rPr>
        <w:t xml:space="preserve"> </w:t>
      </w:r>
    </w:p>
    <w:p w14:paraId="5A9F4681" w14:textId="5DAF3994" w:rsidR="003C2192" w:rsidRPr="00F435BE" w:rsidRDefault="007F336C" w:rsidP="003C2192">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Fund Account Manager also p</w:t>
      </w:r>
      <w:r w:rsidR="0074179B" w:rsidRPr="00F435BE">
        <w:rPr>
          <w:rFonts w:ascii="Maiandra GD" w:hAnsi="Maiandra GD" w:cs="Times New Roman"/>
          <w:color w:val="000000" w:themeColor="text1"/>
          <w:sz w:val="24"/>
          <w:szCs w:val="24"/>
        </w:rPr>
        <w:t>layed a</w:t>
      </w:r>
      <w:r w:rsidR="003C2192" w:rsidRPr="00F435BE">
        <w:rPr>
          <w:rFonts w:ascii="Maiandra GD" w:hAnsi="Maiandra GD" w:cs="Times New Roman"/>
          <w:color w:val="000000" w:themeColor="text1"/>
          <w:sz w:val="24"/>
          <w:szCs w:val="24"/>
        </w:rPr>
        <w:t xml:space="preserve"> major part of facilitation of the activity whereby </w:t>
      </w:r>
      <w:r w:rsidR="00F947B1" w:rsidRPr="00F435BE">
        <w:rPr>
          <w:rFonts w:ascii="Maiandra GD" w:hAnsi="Maiandra GD" w:cs="Times New Roman"/>
          <w:color w:val="000000" w:themeColor="text1"/>
          <w:sz w:val="24"/>
          <w:szCs w:val="24"/>
        </w:rPr>
        <w:t>s</w:t>
      </w:r>
      <w:r w:rsidR="003C2192" w:rsidRPr="00F435BE">
        <w:rPr>
          <w:rFonts w:ascii="Maiandra GD" w:hAnsi="Maiandra GD" w:cs="Times New Roman"/>
          <w:color w:val="000000" w:themeColor="text1"/>
          <w:sz w:val="24"/>
          <w:szCs w:val="24"/>
        </w:rPr>
        <w:t xml:space="preserve">he guided the meeting on the background of NGCDF, informed the meeting on the nature </w:t>
      </w:r>
      <w:r w:rsidR="003C2192" w:rsidRPr="00F435BE">
        <w:rPr>
          <w:rFonts w:ascii="Maiandra GD" w:hAnsi="Maiandra GD" w:cs="Times New Roman"/>
          <w:color w:val="000000" w:themeColor="text1"/>
          <w:sz w:val="24"/>
          <w:szCs w:val="24"/>
        </w:rPr>
        <w:lastRenderedPageBreak/>
        <w:t>of eligible projects fundable by NG-CDF as community based to ensure that the prospective benefits are available to a widespread cross-section of the inhabitants of a particular area and those in respect of works and services falling within the functions of the National Government under the constitution.</w:t>
      </w:r>
    </w:p>
    <w:p w14:paraId="2B60BB93" w14:textId="77777777" w:rsidR="003C2192" w:rsidRPr="00F435BE" w:rsidRDefault="003C2192" w:rsidP="003C2192">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p>
    <w:p w14:paraId="1FFEE528" w14:textId="1E2666A7" w:rsidR="0074179B" w:rsidRPr="00F435BE" w:rsidRDefault="003C2192" w:rsidP="003C2192">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Further to this </w:t>
      </w:r>
      <w:r w:rsidR="00F947B1" w:rsidRPr="00F435BE">
        <w:rPr>
          <w:rFonts w:ascii="Maiandra GD" w:hAnsi="Maiandra GD" w:cs="Times New Roman"/>
          <w:color w:val="000000" w:themeColor="text1"/>
          <w:sz w:val="24"/>
          <w:szCs w:val="24"/>
        </w:rPr>
        <w:t>sh</w:t>
      </w:r>
      <w:r w:rsidRPr="00F435BE">
        <w:rPr>
          <w:rFonts w:ascii="Maiandra GD" w:hAnsi="Maiandra GD" w:cs="Times New Roman"/>
          <w:color w:val="000000" w:themeColor="text1"/>
          <w:sz w:val="24"/>
          <w:szCs w:val="24"/>
        </w:rPr>
        <w:t>e also highlighted the ineligible projects which include: Projects supporting religious bodies or religious activities, projects supporting political bodies or political activities, recurrent costs of a completed projects, personal projects, private projects and projects targeting a specific club or group of people to the exclusion of other</w:t>
      </w:r>
    </w:p>
    <w:p w14:paraId="10A9FEA9" w14:textId="05752D70" w:rsidR="003C2192" w:rsidRPr="00F435BE" w:rsidRDefault="00762B3B" w:rsidP="003C2192">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b/>
          <w:color w:val="000000" w:themeColor="text1"/>
          <w:sz w:val="24"/>
          <w:szCs w:val="24"/>
        </w:rPr>
        <w:t>3.3</w:t>
      </w:r>
      <w:r w:rsidR="003C2192" w:rsidRPr="00F435BE">
        <w:rPr>
          <w:rFonts w:ascii="Maiandra GD" w:hAnsi="Maiandra GD" w:cs="Times New Roman"/>
          <w:b/>
          <w:color w:val="000000" w:themeColor="text1"/>
          <w:sz w:val="24"/>
          <w:szCs w:val="24"/>
        </w:rPr>
        <w:t xml:space="preserve">.5 Project Priorities Identified </w:t>
      </w:r>
      <w:r w:rsidR="00AD3AF7" w:rsidRPr="00F435BE">
        <w:rPr>
          <w:rFonts w:ascii="Maiandra GD" w:hAnsi="Maiandra GD" w:cs="Times New Roman"/>
          <w:b/>
          <w:color w:val="000000" w:themeColor="text1"/>
          <w:sz w:val="24"/>
          <w:szCs w:val="24"/>
        </w:rPr>
        <w:t>in</w:t>
      </w:r>
      <w:r w:rsidR="003C2192" w:rsidRPr="00F435BE">
        <w:rPr>
          <w:rFonts w:ascii="Maiandra GD" w:hAnsi="Maiandra GD" w:cs="Times New Roman"/>
          <w:b/>
          <w:color w:val="000000" w:themeColor="text1"/>
          <w:sz w:val="24"/>
          <w:szCs w:val="24"/>
        </w:rPr>
        <w:t xml:space="preserve"> </w:t>
      </w:r>
      <w:r w:rsidR="004B2DE2" w:rsidRPr="00F435BE">
        <w:rPr>
          <w:rFonts w:ascii="Maiandra GD" w:hAnsi="Maiandra GD" w:cs="Times New Roman"/>
          <w:b/>
          <w:color w:val="000000" w:themeColor="text1"/>
          <w:sz w:val="24"/>
          <w:szCs w:val="24"/>
        </w:rPr>
        <w:t>Namwela</w:t>
      </w:r>
      <w:r w:rsidR="0074179B" w:rsidRPr="00F435BE">
        <w:rPr>
          <w:rFonts w:ascii="Maiandra GD" w:hAnsi="Maiandra GD" w:cs="Times New Roman"/>
          <w:b/>
          <w:color w:val="000000" w:themeColor="text1"/>
          <w:sz w:val="24"/>
          <w:szCs w:val="24"/>
        </w:rPr>
        <w:t xml:space="preserve"> Ward</w:t>
      </w:r>
    </w:p>
    <w:p w14:paraId="649B45AD" w14:textId="77777777" w:rsidR="003C2192" w:rsidRPr="00F435BE" w:rsidRDefault="003C2192" w:rsidP="003C2192">
      <w:pPr>
        <w:widowControl w:val="0"/>
        <w:autoSpaceDE w:val="0"/>
        <w:autoSpaceDN w:val="0"/>
        <w:adjustRightInd w:val="0"/>
        <w:snapToGrid w:val="0"/>
        <w:spacing w:after="0" w:line="24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project priorities presented were as below:</w:t>
      </w:r>
    </w:p>
    <w:p w14:paraId="33CCE51A" w14:textId="7C980B1F" w:rsidR="003C2192" w:rsidRPr="00F435BE" w:rsidRDefault="004B2DE2" w:rsidP="003C2192">
      <w:pPr>
        <w:widowControl w:val="0"/>
        <w:tabs>
          <w:tab w:val="left" w:pos="2640"/>
        </w:tabs>
        <w:autoSpaceDE w:val="0"/>
        <w:autoSpaceDN w:val="0"/>
        <w:adjustRightInd w:val="0"/>
        <w:snapToGrid w:val="0"/>
        <w:spacing w:after="0" w:line="240" w:lineRule="auto"/>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Namwela</w:t>
      </w:r>
      <w:r w:rsidR="003C2192" w:rsidRPr="00F435BE">
        <w:rPr>
          <w:rFonts w:ascii="Maiandra GD" w:hAnsi="Maiandra GD" w:cs="Times New Roman"/>
          <w:b/>
          <w:color w:val="000000" w:themeColor="text1"/>
          <w:sz w:val="24"/>
          <w:szCs w:val="24"/>
        </w:rPr>
        <w:t xml:space="preserve"> Ward</w:t>
      </w:r>
      <w:r w:rsidR="003C2192" w:rsidRPr="00F435BE">
        <w:rPr>
          <w:rFonts w:ascii="Maiandra GD" w:hAnsi="Maiandra GD" w:cs="Times New Roman"/>
          <w:b/>
          <w:color w:val="000000" w:themeColor="text1"/>
          <w:sz w:val="24"/>
          <w:szCs w:val="24"/>
        </w:rPr>
        <w:tab/>
      </w:r>
    </w:p>
    <w:tbl>
      <w:tblPr>
        <w:tblpPr w:leftFromText="180" w:rightFromText="180" w:vertAnchor="text" w:horzAnchor="page" w:tblpX="1277" w:tblpY="649"/>
        <w:tblW w:w="9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70"/>
        <w:gridCol w:w="1470"/>
        <w:gridCol w:w="4603"/>
      </w:tblGrid>
      <w:tr w:rsidR="005069E6" w:rsidRPr="00F435BE" w14:paraId="45CECC6F" w14:textId="77777777" w:rsidTr="00C804C8">
        <w:trPr>
          <w:trHeight w:val="48"/>
        </w:trPr>
        <w:tc>
          <w:tcPr>
            <w:tcW w:w="3670" w:type="dxa"/>
          </w:tcPr>
          <w:p w14:paraId="567DD575" w14:textId="77777777" w:rsidR="005069E6" w:rsidRPr="00F435BE" w:rsidRDefault="005069E6" w:rsidP="0086518F">
            <w:pPr>
              <w:widowControl w:val="0"/>
              <w:autoSpaceDE w:val="0"/>
              <w:autoSpaceDN w:val="0"/>
              <w:adjustRightInd w:val="0"/>
              <w:spacing w:after="0" w:line="360"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Project Proposed</w:t>
            </w:r>
          </w:p>
        </w:tc>
        <w:tc>
          <w:tcPr>
            <w:tcW w:w="1470" w:type="dxa"/>
          </w:tcPr>
          <w:p w14:paraId="3472E07E" w14:textId="77777777" w:rsidR="005069E6" w:rsidRPr="00F435BE" w:rsidRDefault="005069E6" w:rsidP="0086518F">
            <w:pPr>
              <w:widowControl w:val="0"/>
              <w:autoSpaceDE w:val="0"/>
              <w:autoSpaceDN w:val="0"/>
              <w:adjustRightInd w:val="0"/>
              <w:spacing w:after="0" w:line="360"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Sector</w:t>
            </w:r>
          </w:p>
        </w:tc>
        <w:tc>
          <w:tcPr>
            <w:tcW w:w="4603" w:type="dxa"/>
          </w:tcPr>
          <w:p w14:paraId="361B0655" w14:textId="77777777" w:rsidR="005069E6" w:rsidRPr="00F435BE" w:rsidRDefault="005069E6" w:rsidP="0086518F">
            <w:pPr>
              <w:widowControl w:val="0"/>
              <w:autoSpaceDE w:val="0"/>
              <w:autoSpaceDN w:val="0"/>
              <w:adjustRightInd w:val="0"/>
              <w:spacing w:after="0" w:line="360"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Activities</w:t>
            </w:r>
          </w:p>
        </w:tc>
      </w:tr>
      <w:tr w:rsidR="00A4615D" w:rsidRPr="00F435BE" w14:paraId="2CFF97ED" w14:textId="77777777" w:rsidTr="00C804C8">
        <w:tc>
          <w:tcPr>
            <w:tcW w:w="3670" w:type="dxa"/>
          </w:tcPr>
          <w:p w14:paraId="2985AB32" w14:textId="558D70E9" w:rsidR="00A4615D" w:rsidRPr="00F435BE" w:rsidRDefault="00F947B1" w:rsidP="002D1A5F">
            <w:pPr>
              <w:widowControl w:val="0"/>
              <w:autoSpaceDE w:val="0"/>
              <w:autoSpaceDN w:val="0"/>
              <w:adjustRightInd w:val="0"/>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Chwele Boys</w:t>
            </w:r>
            <w:r w:rsidR="002D1A5F" w:rsidRPr="00F435BE">
              <w:rPr>
                <w:rFonts w:ascii="Maiandra GD" w:hAnsi="Maiandra GD" w:cs="Times New Roman"/>
                <w:color w:val="000000" w:themeColor="text1"/>
                <w:sz w:val="24"/>
                <w:szCs w:val="24"/>
              </w:rPr>
              <w:t xml:space="preserve"> Primary</w:t>
            </w:r>
            <w:r w:rsidR="00A4615D" w:rsidRPr="00F435BE">
              <w:rPr>
                <w:rFonts w:ascii="Maiandra GD" w:hAnsi="Maiandra GD" w:cs="Times New Roman"/>
                <w:color w:val="000000" w:themeColor="text1"/>
                <w:sz w:val="24"/>
                <w:szCs w:val="24"/>
              </w:rPr>
              <w:t xml:space="preserve"> School</w:t>
            </w:r>
            <w:r w:rsidRPr="00F435BE">
              <w:rPr>
                <w:rFonts w:ascii="Maiandra GD" w:hAnsi="Maiandra GD" w:cs="Times New Roman"/>
                <w:color w:val="000000" w:themeColor="text1"/>
                <w:sz w:val="24"/>
                <w:szCs w:val="24"/>
              </w:rPr>
              <w:t>.</w:t>
            </w:r>
          </w:p>
        </w:tc>
        <w:tc>
          <w:tcPr>
            <w:tcW w:w="1470" w:type="dxa"/>
          </w:tcPr>
          <w:p w14:paraId="08057416" w14:textId="77777777" w:rsidR="00A4615D" w:rsidRPr="00F435BE" w:rsidRDefault="00A4615D" w:rsidP="0086518F">
            <w:pPr>
              <w:widowControl w:val="0"/>
              <w:autoSpaceDE w:val="0"/>
              <w:autoSpaceDN w:val="0"/>
              <w:adjustRightInd w:val="0"/>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54431814" w14:textId="4CAD43FF" w:rsidR="00A4615D" w:rsidRPr="00F435BE" w:rsidRDefault="00F947B1" w:rsidP="00BC0C42">
            <w:pPr>
              <w:widowControl w:val="0"/>
              <w:autoSpaceDE w:val="0"/>
              <w:autoSpaceDN w:val="0"/>
              <w:adjustRightIn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EE31BA" w:rsidRPr="00F435BE" w14:paraId="1B959E3E" w14:textId="77777777" w:rsidTr="00C804C8">
        <w:tc>
          <w:tcPr>
            <w:tcW w:w="3670" w:type="dxa"/>
          </w:tcPr>
          <w:p w14:paraId="53FF4CDB" w14:textId="55E4668C" w:rsidR="00EE31BA" w:rsidRPr="00F435BE" w:rsidRDefault="00EE31BA" w:rsidP="00EE31BA">
            <w:pPr>
              <w:widowControl w:val="0"/>
              <w:autoSpaceDE w:val="0"/>
              <w:autoSpaceDN w:val="0"/>
              <w:adjustRightInd w:val="0"/>
              <w:spacing w:after="0" w:line="360" w:lineRule="auto"/>
              <w:rPr>
                <w:rFonts w:ascii="Maiandra GD" w:hAnsi="Maiandra GD" w:cs="Times New Roman"/>
                <w:color w:val="000000" w:themeColor="text1"/>
                <w:sz w:val="24"/>
                <w:szCs w:val="24"/>
              </w:rPr>
            </w:pPr>
            <w:r w:rsidRPr="00AF569F">
              <w:rPr>
                <w:rFonts w:ascii="Maiandra GD" w:eastAsia="Times New Roman" w:hAnsi="Maiandra GD" w:cs="Times New Roman"/>
                <w:color w:val="000000"/>
                <w:sz w:val="24"/>
                <w:szCs w:val="24"/>
                <w:lang w:val="en-KE" w:eastAsia="en-KE"/>
              </w:rPr>
              <w:t>Namangofulo Primary School</w:t>
            </w:r>
          </w:p>
        </w:tc>
        <w:tc>
          <w:tcPr>
            <w:tcW w:w="1470" w:type="dxa"/>
          </w:tcPr>
          <w:p w14:paraId="04346140" w14:textId="143B0445" w:rsidR="00EE31BA" w:rsidRPr="00F435BE" w:rsidRDefault="00EE31BA" w:rsidP="00EE31BA">
            <w:pPr>
              <w:widowControl w:val="0"/>
              <w:autoSpaceDE w:val="0"/>
              <w:autoSpaceDN w:val="0"/>
              <w:adjustRightInd w:val="0"/>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6883991B" w14:textId="371F92C6" w:rsidR="00EE31BA" w:rsidRPr="00F435BE" w:rsidRDefault="00EE31BA" w:rsidP="00EE31BA">
            <w:pPr>
              <w:widowControl w:val="0"/>
              <w:autoSpaceDE w:val="0"/>
              <w:autoSpaceDN w:val="0"/>
              <w:adjustRightIn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A47231" w:rsidRPr="00F435BE" w14:paraId="44683152" w14:textId="77777777" w:rsidTr="00C804C8">
        <w:tc>
          <w:tcPr>
            <w:tcW w:w="3670" w:type="dxa"/>
          </w:tcPr>
          <w:p w14:paraId="64741EB6" w14:textId="32A426DB" w:rsidR="00A47231" w:rsidRPr="00F435BE" w:rsidRDefault="00AD3AF7" w:rsidP="0086518F">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Kikai Boys</w:t>
            </w:r>
            <w:r w:rsidR="00F947B1" w:rsidRPr="00F435BE">
              <w:rPr>
                <w:rFonts w:ascii="Maiandra GD" w:hAnsi="Maiandra GD" w:cs="Times New Roman"/>
                <w:color w:val="000000" w:themeColor="text1"/>
                <w:sz w:val="24"/>
                <w:szCs w:val="24"/>
              </w:rPr>
              <w:t xml:space="preserve"> Secondary school</w:t>
            </w:r>
          </w:p>
        </w:tc>
        <w:tc>
          <w:tcPr>
            <w:tcW w:w="1470" w:type="dxa"/>
          </w:tcPr>
          <w:p w14:paraId="55CB0E1F" w14:textId="647A9F3F" w:rsidR="00A47231" w:rsidRPr="00F435BE" w:rsidRDefault="00D77E87" w:rsidP="00D77E87">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w:t>
            </w:r>
            <w:r w:rsidR="00F947B1" w:rsidRPr="00F435BE">
              <w:rPr>
                <w:rFonts w:ascii="Maiandra GD" w:hAnsi="Maiandra GD" w:cs="Times New Roman"/>
                <w:color w:val="000000" w:themeColor="text1"/>
                <w:sz w:val="24"/>
                <w:szCs w:val="24"/>
              </w:rPr>
              <w:t>ducation</w:t>
            </w:r>
          </w:p>
        </w:tc>
        <w:tc>
          <w:tcPr>
            <w:tcW w:w="4603" w:type="dxa"/>
          </w:tcPr>
          <w:p w14:paraId="69E9AB94" w14:textId="668064C1" w:rsidR="00A47231" w:rsidRPr="00F435BE" w:rsidRDefault="00F947B1" w:rsidP="00C2112A">
            <w:pPr>
              <w:spacing w:line="360" w:lineRule="auto"/>
              <w:jc w:val="both"/>
              <w:rPr>
                <w:rFonts w:ascii="Maiandra GD" w:hAnsi="Maiandra GD" w:cs="Times New Roman"/>
                <w:b/>
                <w:color w:val="000000" w:themeColor="text1"/>
                <w:sz w:val="24"/>
                <w:szCs w:val="24"/>
              </w:rPr>
            </w:pPr>
            <w:r w:rsidRPr="00F435BE">
              <w:rPr>
                <w:rFonts w:ascii="Maiandra GD" w:hAnsi="Maiandra GD" w:cs="Times New Roman"/>
                <w:color w:val="000000" w:themeColor="text1"/>
                <w:sz w:val="24"/>
                <w:szCs w:val="24"/>
              </w:rPr>
              <w:t>Construction of a library</w:t>
            </w:r>
            <w:r w:rsidR="00743395" w:rsidRPr="00F435BE">
              <w:rPr>
                <w:rFonts w:ascii="Maiandra GD" w:hAnsi="Maiandra GD" w:cs="Times New Roman"/>
                <w:color w:val="000000" w:themeColor="text1"/>
                <w:sz w:val="24"/>
                <w:szCs w:val="24"/>
              </w:rPr>
              <w:t xml:space="preserve"> </w:t>
            </w:r>
          </w:p>
        </w:tc>
      </w:tr>
      <w:tr w:rsidR="00D77FE6" w:rsidRPr="00F435BE" w14:paraId="3D9C7E02" w14:textId="77777777" w:rsidTr="00C804C8">
        <w:tc>
          <w:tcPr>
            <w:tcW w:w="3670" w:type="dxa"/>
          </w:tcPr>
          <w:p w14:paraId="6C38E77C" w14:textId="0CF2A976" w:rsidR="00D77FE6" w:rsidRPr="00F435BE" w:rsidRDefault="00F947B1" w:rsidP="0086518F">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Toloso Secondary School</w:t>
            </w:r>
          </w:p>
        </w:tc>
        <w:tc>
          <w:tcPr>
            <w:tcW w:w="1470" w:type="dxa"/>
          </w:tcPr>
          <w:p w14:paraId="5E1571F0" w14:textId="77777777" w:rsidR="00D77FE6" w:rsidRPr="00F435BE" w:rsidRDefault="00D77FE6" w:rsidP="0086518F">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77C0E19F" w14:textId="5661F00A" w:rsidR="00D77FE6" w:rsidRPr="00F435BE" w:rsidRDefault="00F947B1" w:rsidP="00A4250B">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D05ADB" w:rsidRPr="00F435BE" w14:paraId="277DD167" w14:textId="77777777" w:rsidTr="00C804C8">
        <w:tc>
          <w:tcPr>
            <w:tcW w:w="3670" w:type="dxa"/>
          </w:tcPr>
          <w:p w14:paraId="379AE646" w14:textId="6D14A072" w:rsidR="00D05ADB" w:rsidRPr="00F435BE" w:rsidRDefault="00F947B1" w:rsidP="0086518F">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Sengeteti</w:t>
            </w:r>
            <w:proofErr w:type="spellEnd"/>
            <w:r w:rsidRPr="00F435BE">
              <w:rPr>
                <w:rFonts w:ascii="Maiandra GD" w:hAnsi="Maiandra GD" w:cs="Times New Roman"/>
                <w:color w:val="000000" w:themeColor="text1"/>
                <w:sz w:val="24"/>
                <w:szCs w:val="24"/>
              </w:rPr>
              <w:t xml:space="preserve"> Primary School</w:t>
            </w:r>
          </w:p>
        </w:tc>
        <w:tc>
          <w:tcPr>
            <w:tcW w:w="1470" w:type="dxa"/>
          </w:tcPr>
          <w:p w14:paraId="4C80D336" w14:textId="77777777" w:rsidR="00D05ADB" w:rsidRPr="00F435BE" w:rsidRDefault="00294FC1" w:rsidP="0086518F">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053398E9" w14:textId="46D46EDF" w:rsidR="00D05ADB" w:rsidRPr="00F435BE" w:rsidRDefault="00F947B1" w:rsidP="0086518F">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D63FED" w:rsidRPr="00F435BE" w14:paraId="190196D6" w14:textId="77777777" w:rsidTr="00C804C8">
        <w:tc>
          <w:tcPr>
            <w:tcW w:w="3670" w:type="dxa"/>
          </w:tcPr>
          <w:p w14:paraId="20D71D15" w14:textId="3E1DD93B" w:rsidR="00D63FED" w:rsidRPr="00F435BE" w:rsidRDefault="00F947B1" w:rsidP="00D63FED">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Kapkanai</w:t>
            </w:r>
            <w:proofErr w:type="spellEnd"/>
            <w:r w:rsidRPr="00F435BE">
              <w:rPr>
                <w:rFonts w:ascii="Maiandra GD" w:hAnsi="Maiandra GD" w:cs="Times New Roman"/>
                <w:color w:val="000000" w:themeColor="text1"/>
                <w:sz w:val="24"/>
                <w:szCs w:val="24"/>
              </w:rPr>
              <w:t xml:space="preserve"> primary S</w:t>
            </w:r>
            <w:r w:rsidR="0075626F" w:rsidRPr="00F435BE">
              <w:rPr>
                <w:rFonts w:ascii="Maiandra GD" w:hAnsi="Maiandra GD" w:cs="Times New Roman"/>
                <w:color w:val="000000" w:themeColor="text1"/>
                <w:sz w:val="24"/>
                <w:szCs w:val="24"/>
              </w:rPr>
              <w:t>chool</w:t>
            </w:r>
          </w:p>
        </w:tc>
        <w:tc>
          <w:tcPr>
            <w:tcW w:w="1470" w:type="dxa"/>
          </w:tcPr>
          <w:p w14:paraId="77837F19" w14:textId="77777777" w:rsidR="00D63FED" w:rsidRPr="00F435BE" w:rsidRDefault="00D63FED" w:rsidP="00D63FED">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0AAFE56F" w14:textId="3CAA9450" w:rsidR="00D63FED" w:rsidRPr="00F435BE" w:rsidRDefault="00D63FED" w:rsidP="00D63FED">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 </w:t>
            </w:r>
            <w:r w:rsidR="001A5076" w:rsidRPr="00F435BE">
              <w:rPr>
                <w:rFonts w:ascii="Maiandra GD" w:hAnsi="Maiandra GD" w:cs="Times New Roman"/>
                <w:color w:val="000000" w:themeColor="text1"/>
                <w:sz w:val="24"/>
                <w:szCs w:val="24"/>
              </w:rPr>
              <w:t xml:space="preserve">Construction </w:t>
            </w:r>
            <w:r w:rsidR="0075626F" w:rsidRPr="00F435BE">
              <w:rPr>
                <w:rFonts w:ascii="Maiandra GD" w:hAnsi="Maiandra GD" w:cs="Times New Roman"/>
                <w:color w:val="000000" w:themeColor="text1"/>
                <w:sz w:val="24"/>
                <w:szCs w:val="24"/>
              </w:rPr>
              <w:t xml:space="preserve">of </w:t>
            </w:r>
            <w:r w:rsidR="001A5076" w:rsidRPr="00F435BE">
              <w:rPr>
                <w:rFonts w:ascii="Maiandra GD" w:hAnsi="Maiandra GD" w:cs="Times New Roman"/>
                <w:color w:val="000000" w:themeColor="text1"/>
                <w:sz w:val="24"/>
                <w:szCs w:val="24"/>
              </w:rPr>
              <w:t>classrooms</w:t>
            </w:r>
          </w:p>
        </w:tc>
      </w:tr>
      <w:tr w:rsidR="00EE31BA" w:rsidRPr="00F435BE" w14:paraId="4A9AD50C" w14:textId="77777777" w:rsidTr="00C804C8">
        <w:tc>
          <w:tcPr>
            <w:tcW w:w="3670" w:type="dxa"/>
          </w:tcPr>
          <w:p w14:paraId="68B20EA6" w14:textId="77777777" w:rsidR="00EE31BA" w:rsidRDefault="00EE31BA" w:rsidP="00EE31BA">
            <w:pPr>
              <w:spacing w:after="0" w:line="240" w:lineRule="auto"/>
              <w:rPr>
                <w:rFonts w:ascii="Maiandra GD" w:eastAsia="Times New Roman" w:hAnsi="Maiandra GD" w:cs="Times New Roman"/>
                <w:color w:val="000000"/>
                <w:sz w:val="24"/>
                <w:szCs w:val="24"/>
                <w:lang w:val="en-KE" w:eastAsia="en-KE"/>
              </w:rPr>
            </w:pPr>
            <w:proofErr w:type="spellStart"/>
            <w:r w:rsidRPr="00AF569F">
              <w:rPr>
                <w:rFonts w:ascii="Maiandra GD" w:eastAsia="Times New Roman" w:hAnsi="Maiandra GD" w:cs="Times New Roman"/>
                <w:color w:val="000000"/>
                <w:sz w:val="24"/>
                <w:szCs w:val="24"/>
                <w:lang w:val="en-KE" w:eastAsia="en-KE"/>
              </w:rPr>
              <w:t>Kamunyongole</w:t>
            </w:r>
            <w:proofErr w:type="spellEnd"/>
            <w:r w:rsidRPr="00AF569F">
              <w:rPr>
                <w:rFonts w:ascii="Maiandra GD" w:eastAsia="Times New Roman" w:hAnsi="Maiandra GD" w:cs="Times New Roman"/>
                <w:color w:val="000000"/>
                <w:sz w:val="24"/>
                <w:szCs w:val="24"/>
                <w:lang w:val="en-KE" w:eastAsia="en-KE"/>
              </w:rPr>
              <w:t xml:space="preserve"> Primary School</w:t>
            </w:r>
          </w:p>
          <w:p w14:paraId="6977B0CE" w14:textId="77777777" w:rsidR="00EE31BA" w:rsidRPr="00F435BE" w:rsidRDefault="00EE31BA" w:rsidP="00EE31BA">
            <w:pPr>
              <w:spacing w:after="0" w:line="360" w:lineRule="auto"/>
              <w:rPr>
                <w:rFonts w:ascii="Maiandra GD" w:hAnsi="Maiandra GD" w:cs="Times New Roman"/>
                <w:color w:val="000000" w:themeColor="text1"/>
                <w:sz w:val="24"/>
                <w:szCs w:val="24"/>
              </w:rPr>
            </w:pPr>
          </w:p>
        </w:tc>
        <w:tc>
          <w:tcPr>
            <w:tcW w:w="1470" w:type="dxa"/>
          </w:tcPr>
          <w:p w14:paraId="2FC6C06E" w14:textId="469BD5DC" w:rsidR="00EE31BA" w:rsidRPr="00F435BE" w:rsidRDefault="00EE31BA" w:rsidP="00EE31BA">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76D0FD85" w14:textId="63684052" w:rsidR="00EE31BA" w:rsidRPr="00F435BE" w:rsidRDefault="00EE31BA" w:rsidP="00EE31BA">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 Construction of classrooms</w:t>
            </w:r>
          </w:p>
        </w:tc>
      </w:tr>
      <w:tr w:rsidR="00CC61CF" w:rsidRPr="00F435BE" w14:paraId="1C54B776" w14:textId="77777777" w:rsidTr="00C804C8">
        <w:tc>
          <w:tcPr>
            <w:tcW w:w="3670" w:type="dxa"/>
          </w:tcPr>
          <w:p w14:paraId="14600451" w14:textId="4ED96F4A" w:rsidR="00CC61CF" w:rsidRPr="00F435BE" w:rsidRDefault="00CC61CF" w:rsidP="00D63FED">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Binyenya</w:t>
            </w:r>
            <w:proofErr w:type="spellEnd"/>
            <w:r w:rsidRPr="00F435BE">
              <w:rPr>
                <w:rFonts w:ascii="Maiandra GD" w:hAnsi="Maiandra GD" w:cs="Times New Roman"/>
                <w:color w:val="000000" w:themeColor="text1"/>
                <w:sz w:val="24"/>
                <w:szCs w:val="24"/>
              </w:rPr>
              <w:t xml:space="preserve"> Secondary school</w:t>
            </w:r>
          </w:p>
        </w:tc>
        <w:tc>
          <w:tcPr>
            <w:tcW w:w="1470" w:type="dxa"/>
          </w:tcPr>
          <w:p w14:paraId="4292620E" w14:textId="3A96A27B" w:rsidR="00CC61CF" w:rsidRPr="00F435BE" w:rsidRDefault="00CC61CF" w:rsidP="00D63FED">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04C889A2" w14:textId="6AAB9413" w:rsidR="00CC61CF" w:rsidRPr="00F435BE" w:rsidRDefault="00CC61CF" w:rsidP="00D63FED">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Dormitory</w:t>
            </w:r>
          </w:p>
        </w:tc>
      </w:tr>
      <w:tr w:rsidR="00CC61CF" w:rsidRPr="00F435BE" w14:paraId="2D8B6A79" w14:textId="77777777" w:rsidTr="00C804C8">
        <w:tc>
          <w:tcPr>
            <w:tcW w:w="3670" w:type="dxa"/>
          </w:tcPr>
          <w:p w14:paraId="2383BF25" w14:textId="555F4E5E" w:rsidR="00CC61CF" w:rsidRPr="00F435BE" w:rsidRDefault="00CC61CF" w:rsidP="003032CC">
            <w:pPr>
              <w:rPr>
                <w:rFonts w:ascii="Maiandra GD" w:hAnsi="Maiandra GD" w:cs="Times New Roman"/>
              </w:rPr>
            </w:pPr>
            <w:proofErr w:type="spellStart"/>
            <w:r w:rsidRPr="00F435BE">
              <w:rPr>
                <w:rFonts w:ascii="Maiandra GD" w:hAnsi="Maiandra GD" w:cs="Times New Roman"/>
              </w:rPr>
              <w:t>Binyenya</w:t>
            </w:r>
            <w:proofErr w:type="spellEnd"/>
            <w:r w:rsidRPr="00F435BE">
              <w:rPr>
                <w:rFonts w:ascii="Maiandra GD" w:hAnsi="Maiandra GD" w:cs="Times New Roman"/>
              </w:rPr>
              <w:t xml:space="preserve"> Primary School</w:t>
            </w:r>
          </w:p>
        </w:tc>
        <w:tc>
          <w:tcPr>
            <w:tcW w:w="1470" w:type="dxa"/>
          </w:tcPr>
          <w:p w14:paraId="1048A33B" w14:textId="6D39100A" w:rsidR="00CC61CF" w:rsidRPr="00F435BE" w:rsidRDefault="00CC61CF" w:rsidP="003032CC">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4DAAD3C7" w14:textId="0885A364" w:rsidR="00CC61CF" w:rsidRPr="00F435BE" w:rsidRDefault="00CC61CF" w:rsidP="003032CC">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proofErr w:type="spellStart"/>
            <w:r w:rsidRPr="00F435BE">
              <w:rPr>
                <w:rFonts w:ascii="Maiandra GD" w:hAnsi="Maiandra GD" w:cs="Times New Roman"/>
                <w:color w:val="000000" w:themeColor="text1"/>
                <w:sz w:val="24"/>
                <w:szCs w:val="24"/>
              </w:rPr>
              <w:t>Adminstration</w:t>
            </w:r>
            <w:proofErr w:type="spellEnd"/>
            <w:r w:rsidRPr="00F435BE">
              <w:rPr>
                <w:rFonts w:ascii="Maiandra GD" w:hAnsi="Maiandra GD" w:cs="Times New Roman"/>
                <w:color w:val="000000" w:themeColor="text1"/>
                <w:sz w:val="24"/>
                <w:szCs w:val="24"/>
              </w:rPr>
              <w:t xml:space="preserve"> Block</w:t>
            </w:r>
          </w:p>
        </w:tc>
      </w:tr>
      <w:tr w:rsidR="003032CC" w:rsidRPr="00F435BE" w14:paraId="2A66BFE6" w14:textId="77777777" w:rsidTr="00C804C8">
        <w:tc>
          <w:tcPr>
            <w:tcW w:w="3670" w:type="dxa"/>
          </w:tcPr>
          <w:p w14:paraId="6D045C77" w14:textId="497C902F" w:rsidR="003032CC" w:rsidRPr="00F435BE" w:rsidRDefault="00392914" w:rsidP="003032CC">
            <w:pPr>
              <w:rPr>
                <w:rFonts w:ascii="Maiandra GD" w:hAnsi="Maiandra GD" w:cs="Times New Roman"/>
              </w:rPr>
            </w:pPr>
            <w:r w:rsidRPr="00F435BE">
              <w:rPr>
                <w:rFonts w:ascii="Maiandra GD" w:hAnsi="Maiandra GD" w:cs="Times New Roman"/>
              </w:rPr>
              <w:t>Maliki Primary school</w:t>
            </w:r>
          </w:p>
        </w:tc>
        <w:tc>
          <w:tcPr>
            <w:tcW w:w="1470" w:type="dxa"/>
          </w:tcPr>
          <w:p w14:paraId="5B5C416E" w14:textId="77777777" w:rsidR="003032CC" w:rsidRPr="00F435BE" w:rsidRDefault="003032CC" w:rsidP="003032CC">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7D471111" w14:textId="58E8110B" w:rsidR="003032CC" w:rsidRPr="00F435BE" w:rsidRDefault="003032CC" w:rsidP="003032CC">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r w:rsidR="00392914" w:rsidRPr="00F435BE">
              <w:rPr>
                <w:rFonts w:ascii="Maiandra GD" w:hAnsi="Maiandra GD" w:cs="Times New Roman"/>
                <w:color w:val="000000" w:themeColor="text1"/>
                <w:sz w:val="24"/>
                <w:szCs w:val="24"/>
              </w:rPr>
              <w:t>classrooms</w:t>
            </w:r>
          </w:p>
        </w:tc>
      </w:tr>
      <w:tr w:rsidR="003032CC" w:rsidRPr="00F435BE" w14:paraId="4EA97F66" w14:textId="77777777" w:rsidTr="00C804C8">
        <w:tc>
          <w:tcPr>
            <w:tcW w:w="3670" w:type="dxa"/>
          </w:tcPr>
          <w:p w14:paraId="42DCA4CF" w14:textId="64F9B265" w:rsidR="003032CC" w:rsidRPr="00F435BE" w:rsidRDefault="00392914" w:rsidP="003032CC">
            <w:pPr>
              <w:rPr>
                <w:rFonts w:ascii="Maiandra GD" w:hAnsi="Maiandra GD" w:cs="Times New Roman"/>
              </w:rPr>
            </w:pPr>
            <w:proofErr w:type="spellStart"/>
            <w:r w:rsidRPr="00F435BE">
              <w:rPr>
                <w:rFonts w:ascii="Maiandra GD" w:hAnsi="Maiandra GD" w:cs="Times New Roman"/>
              </w:rPr>
              <w:lastRenderedPageBreak/>
              <w:t>Wanjoya</w:t>
            </w:r>
            <w:proofErr w:type="spellEnd"/>
            <w:r w:rsidRPr="00F435BE">
              <w:rPr>
                <w:rFonts w:ascii="Maiandra GD" w:hAnsi="Maiandra GD" w:cs="Times New Roman"/>
              </w:rPr>
              <w:t xml:space="preserve"> primary school</w:t>
            </w:r>
          </w:p>
        </w:tc>
        <w:tc>
          <w:tcPr>
            <w:tcW w:w="1470" w:type="dxa"/>
          </w:tcPr>
          <w:p w14:paraId="25AB7344" w14:textId="77777777" w:rsidR="003032CC" w:rsidRPr="00F435BE" w:rsidRDefault="003032CC" w:rsidP="003032CC">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3D71B7EB" w14:textId="671630E0" w:rsidR="003032CC" w:rsidRPr="00F435BE" w:rsidRDefault="003032CC" w:rsidP="003032CC">
            <w:pPr>
              <w:spacing w:line="360" w:lineRule="auto"/>
              <w:jc w:val="both"/>
              <w:rPr>
                <w:rFonts w:ascii="Maiandra GD" w:hAnsi="Maiandra GD" w:cs="Times New Roman"/>
                <w:b/>
                <w:color w:val="000000" w:themeColor="text1"/>
                <w:sz w:val="24"/>
                <w:szCs w:val="24"/>
              </w:rPr>
            </w:pPr>
            <w:r w:rsidRPr="00F435BE">
              <w:rPr>
                <w:rFonts w:ascii="Maiandra GD" w:hAnsi="Maiandra GD" w:cs="Times New Roman"/>
                <w:color w:val="000000" w:themeColor="text1"/>
                <w:sz w:val="24"/>
                <w:szCs w:val="24"/>
              </w:rPr>
              <w:t>Constructing</w:t>
            </w:r>
            <w:r w:rsidR="00392914" w:rsidRPr="00F435BE">
              <w:rPr>
                <w:rFonts w:ascii="Maiandra GD" w:hAnsi="Maiandra GD" w:cs="Times New Roman"/>
                <w:color w:val="000000" w:themeColor="text1"/>
                <w:sz w:val="24"/>
                <w:szCs w:val="24"/>
              </w:rPr>
              <w:t xml:space="preserve"> of classrooms</w:t>
            </w:r>
          </w:p>
        </w:tc>
      </w:tr>
      <w:tr w:rsidR="003032CC" w:rsidRPr="00F435BE" w14:paraId="5479A4AF" w14:textId="77777777" w:rsidTr="00C804C8">
        <w:tc>
          <w:tcPr>
            <w:tcW w:w="3670" w:type="dxa"/>
          </w:tcPr>
          <w:p w14:paraId="57893B67" w14:textId="10FFC629" w:rsidR="003032CC" w:rsidRPr="00F435BE" w:rsidRDefault="00392914" w:rsidP="003032CC">
            <w:pPr>
              <w:rPr>
                <w:rFonts w:ascii="Maiandra GD" w:hAnsi="Maiandra GD" w:cs="Times New Roman"/>
              </w:rPr>
            </w:pPr>
            <w:proofErr w:type="spellStart"/>
            <w:r w:rsidRPr="00F435BE">
              <w:rPr>
                <w:rFonts w:ascii="Maiandra GD" w:hAnsi="Maiandra GD" w:cs="Times New Roman"/>
              </w:rPr>
              <w:t>Butunde</w:t>
            </w:r>
            <w:proofErr w:type="spellEnd"/>
            <w:r w:rsidRPr="00F435BE">
              <w:rPr>
                <w:rFonts w:ascii="Maiandra GD" w:hAnsi="Maiandra GD" w:cs="Times New Roman"/>
              </w:rPr>
              <w:t xml:space="preserve"> primary school</w:t>
            </w:r>
          </w:p>
        </w:tc>
        <w:tc>
          <w:tcPr>
            <w:tcW w:w="1470" w:type="dxa"/>
          </w:tcPr>
          <w:p w14:paraId="46B8C5F8" w14:textId="77777777" w:rsidR="003032CC" w:rsidRPr="00F435BE" w:rsidRDefault="003032CC" w:rsidP="003032CC">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13BAFB21" w14:textId="494188B7" w:rsidR="003032CC" w:rsidRPr="00F435BE" w:rsidRDefault="00392914" w:rsidP="003032CC">
            <w:pPr>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Administration Block</w:t>
            </w:r>
          </w:p>
          <w:p w14:paraId="52E8BB37" w14:textId="53853A33" w:rsidR="00392914" w:rsidRPr="00F435BE" w:rsidRDefault="00392914" w:rsidP="003032CC">
            <w:pPr>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Purchase of Land</w:t>
            </w:r>
          </w:p>
          <w:p w14:paraId="398F95FC" w14:textId="60458625" w:rsidR="00392914" w:rsidRPr="00F435BE" w:rsidRDefault="00392914" w:rsidP="003032CC">
            <w:pPr>
              <w:spacing w:after="0" w:line="360" w:lineRule="auto"/>
              <w:jc w:val="both"/>
              <w:rPr>
                <w:rFonts w:ascii="Maiandra GD" w:hAnsi="Maiandra GD" w:cs="Times New Roman"/>
                <w:color w:val="000000" w:themeColor="text1"/>
                <w:sz w:val="24"/>
                <w:szCs w:val="24"/>
              </w:rPr>
            </w:pPr>
          </w:p>
        </w:tc>
      </w:tr>
      <w:tr w:rsidR="00AF26DB" w:rsidRPr="00F435BE" w14:paraId="77B202F4" w14:textId="77777777" w:rsidTr="00C804C8">
        <w:tc>
          <w:tcPr>
            <w:tcW w:w="3670" w:type="dxa"/>
          </w:tcPr>
          <w:p w14:paraId="59AFB9FF" w14:textId="788580EA" w:rsidR="00AF26DB" w:rsidRPr="00F435BE" w:rsidRDefault="00FE72D7" w:rsidP="00AF26DB">
            <w:pPr>
              <w:rPr>
                <w:rFonts w:ascii="Maiandra GD" w:hAnsi="Maiandra GD" w:cs="Times New Roman"/>
              </w:rPr>
            </w:pPr>
            <w:proofErr w:type="spellStart"/>
            <w:r w:rsidRPr="00F435BE">
              <w:rPr>
                <w:rFonts w:ascii="Maiandra GD" w:hAnsi="Maiandra GD" w:cs="Times New Roman"/>
              </w:rPr>
              <w:t>Sibumba</w:t>
            </w:r>
            <w:proofErr w:type="spellEnd"/>
            <w:r w:rsidRPr="00F435BE">
              <w:rPr>
                <w:rFonts w:ascii="Maiandra GD" w:hAnsi="Maiandra GD" w:cs="Times New Roman"/>
              </w:rPr>
              <w:t xml:space="preserve"> Primary school</w:t>
            </w:r>
          </w:p>
        </w:tc>
        <w:tc>
          <w:tcPr>
            <w:tcW w:w="1470" w:type="dxa"/>
          </w:tcPr>
          <w:p w14:paraId="457F3F1B" w14:textId="77777777" w:rsidR="00AF26DB" w:rsidRPr="00F435BE" w:rsidRDefault="00AF26DB" w:rsidP="00AF26DB">
            <w:pPr>
              <w:widowControl w:val="0"/>
              <w:autoSpaceDE w:val="0"/>
              <w:autoSpaceDN w:val="0"/>
              <w:adjustRightInd w:val="0"/>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1CAD2D62" w14:textId="77777777" w:rsidR="00AF26DB" w:rsidRPr="00F435BE" w:rsidRDefault="00FE72D7" w:rsidP="00AF26DB">
            <w:pPr>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staff houses</w:t>
            </w:r>
          </w:p>
          <w:p w14:paraId="3DA4D5FC" w14:textId="1D100788" w:rsidR="00FE72D7" w:rsidRPr="00F435BE" w:rsidRDefault="00FE72D7" w:rsidP="00AF26DB">
            <w:pPr>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Purchase of Land</w:t>
            </w:r>
          </w:p>
        </w:tc>
      </w:tr>
      <w:tr w:rsidR="00AF26DB" w:rsidRPr="00F435BE" w14:paraId="3E78A4ED" w14:textId="77777777" w:rsidTr="00C804C8">
        <w:tc>
          <w:tcPr>
            <w:tcW w:w="3670" w:type="dxa"/>
          </w:tcPr>
          <w:p w14:paraId="032845C0" w14:textId="2FA513C9" w:rsidR="00AF26DB" w:rsidRPr="00F435BE" w:rsidRDefault="00FE72D7" w:rsidP="00AF26DB">
            <w:pPr>
              <w:rPr>
                <w:rFonts w:ascii="Maiandra GD" w:hAnsi="Maiandra GD" w:cs="Times New Roman"/>
              </w:rPr>
            </w:pPr>
            <w:r w:rsidRPr="00F435BE">
              <w:rPr>
                <w:rFonts w:ascii="Maiandra GD" w:hAnsi="Maiandra GD" w:cs="Times New Roman"/>
              </w:rPr>
              <w:t>Masaba Primary School</w:t>
            </w:r>
          </w:p>
        </w:tc>
        <w:tc>
          <w:tcPr>
            <w:tcW w:w="1470" w:type="dxa"/>
          </w:tcPr>
          <w:p w14:paraId="3B089B03" w14:textId="77777777" w:rsidR="00AF26DB" w:rsidRPr="00F435BE" w:rsidRDefault="00AF26DB" w:rsidP="00AF26DB">
            <w:pPr>
              <w:widowControl w:val="0"/>
              <w:autoSpaceDE w:val="0"/>
              <w:autoSpaceDN w:val="0"/>
              <w:adjustRightInd w:val="0"/>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542F87C6" w14:textId="79E68B47" w:rsidR="00AF26DB" w:rsidRPr="00F435BE" w:rsidRDefault="00FE72D7" w:rsidP="00AF26DB">
            <w:pPr>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pit latrines</w:t>
            </w:r>
          </w:p>
        </w:tc>
      </w:tr>
      <w:tr w:rsidR="00D55532" w:rsidRPr="00F435BE" w14:paraId="4270D125" w14:textId="77777777" w:rsidTr="00C804C8">
        <w:tc>
          <w:tcPr>
            <w:tcW w:w="3670" w:type="dxa"/>
          </w:tcPr>
          <w:p w14:paraId="679DD76C" w14:textId="77777777" w:rsidR="00D55532" w:rsidRPr="00F435BE" w:rsidRDefault="00D55532" w:rsidP="00D55532">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Youth/Citizens</w:t>
            </w:r>
          </w:p>
        </w:tc>
        <w:tc>
          <w:tcPr>
            <w:tcW w:w="1470" w:type="dxa"/>
          </w:tcPr>
          <w:p w14:paraId="2D5E298B" w14:textId="77777777" w:rsidR="00D55532" w:rsidRPr="00F435BE" w:rsidRDefault="00D55532" w:rsidP="00D55532">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4603" w:type="dxa"/>
          </w:tcPr>
          <w:p w14:paraId="334F0E59" w14:textId="7AE644BF" w:rsidR="00CF6D80" w:rsidRPr="00F435BE" w:rsidRDefault="00066F3A" w:rsidP="00066F3A">
            <w:pPr>
              <w:pStyle w:val="ListParagraph"/>
              <w:numPr>
                <w:ilvl w:val="0"/>
                <w:numId w:val="26"/>
              </w:num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Land for police post</w:t>
            </w:r>
          </w:p>
          <w:p w14:paraId="559EA6C6" w14:textId="0682F019" w:rsidR="00066F3A" w:rsidRPr="00F435BE" w:rsidRDefault="00066F3A" w:rsidP="00066F3A">
            <w:pPr>
              <w:pStyle w:val="ListParagraph"/>
              <w:numPr>
                <w:ilvl w:val="0"/>
                <w:numId w:val="26"/>
              </w:num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ICT Hub.</w:t>
            </w:r>
          </w:p>
        </w:tc>
      </w:tr>
    </w:tbl>
    <w:p w14:paraId="7D1462C3" w14:textId="77777777" w:rsidR="003C2192" w:rsidRPr="00F435BE" w:rsidRDefault="003C2192" w:rsidP="003C2192">
      <w:pPr>
        <w:widowControl w:val="0"/>
        <w:tabs>
          <w:tab w:val="left" w:pos="2640"/>
        </w:tabs>
        <w:autoSpaceDE w:val="0"/>
        <w:autoSpaceDN w:val="0"/>
        <w:adjustRightInd w:val="0"/>
        <w:snapToGrid w:val="0"/>
        <w:spacing w:after="0" w:line="240" w:lineRule="auto"/>
        <w:rPr>
          <w:rFonts w:ascii="Maiandra GD" w:hAnsi="Maiandra GD" w:cs="Times New Roman"/>
          <w:b/>
          <w:color w:val="000000" w:themeColor="text1"/>
          <w:sz w:val="24"/>
          <w:szCs w:val="24"/>
        </w:rPr>
      </w:pPr>
    </w:p>
    <w:p w14:paraId="1BC34F81" w14:textId="3FD2B6B5" w:rsidR="00C632D8" w:rsidRPr="00F435BE" w:rsidRDefault="003C2192" w:rsidP="007742F2">
      <w:pPr>
        <w:pStyle w:val="Heading1"/>
        <w:rPr>
          <w:rFonts w:ascii="Maiandra GD" w:hAnsi="Maiandra GD" w:cs="Times New Roman"/>
          <w:b/>
          <w:color w:val="000000" w:themeColor="text1"/>
          <w:sz w:val="24"/>
          <w:szCs w:val="24"/>
        </w:rPr>
      </w:pPr>
      <w:bookmarkStart w:id="14" w:name="_Toc182296898"/>
      <w:r w:rsidRPr="00F435BE">
        <w:rPr>
          <w:rFonts w:ascii="Maiandra GD" w:hAnsi="Maiandra GD" w:cs="Times New Roman"/>
          <w:b/>
          <w:color w:val="000000" w:themeColor="text1"/>
          <w:sz w:val="24"/>
          <w:szCs w:val="24"/>
        </w:rPr>
        <w:t>3</w:t>
      </w:r>
      <w:r w:rsidR="00762B3B" w:rsidRPr="00F435BE">
        <w:rPr>
          <w:rFonts w:ascii="Maiandra GD" w:hAnsi="Maiandra GD" w:cs="Times New Roman"/>
          <w:b/>
          <w:color w:val="000000" w:themeColor="text1"/>
          <w:sz w:val="24"/>
          <w:szCs w:val="24"/>
        </w:rPr>
        <w:t>.3</w:t>
      </w:r>
      <w:r w:rsidRPr="00F435BE">
        <w:rPr>
          <w:rFonts w:ascii="Maiandra GD" w:hAnsi="Maiandra GD" w:cs="Times New Roman"/>
          <w:b/>
          <w:color w:val="000000" w:themeColor="text1"/>
          <w:sz w:val="24"/>
          <w:szCs w:val="24"/>
        </w:rPr>
        <w:t>.6 Challenges</w:t>
      </w:r>
      <w:bookmarkEnd w:id="14"/>
    </w:p>
    <w:p w14:paraId="2ECDC35C" w14:textId="77777777" w:rsidR="003C2192" w:rsidRPr="00F435BE" w:rsidRDefault="0079130D" w:rsidP="00C632D8">
      <w:pPr>
        <w:pStyle w:val="ListParagraph"/>
        <w:widowControl w:val="0"/>
        <w:numPr>
          <w:ilvl w:val="0"/>
          <w:numId w:val="17"/>
        </w:numPr>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Need of commitment to value for money by PMCs whenever money </w:t>
      </w:r>
      <w:proofErr w:type="gramStart"/>
      <w:r w:rsidRPr="00F435BE">
        <w:rPr>
          <w:rFonts w:ascii="Maiandra GD" w:hAnsi="Maiandra GD" w:cs="Times New Roman"/>
          <w:color w:val="000000" w:themeColor="text1"/>
          <w:sz w:val="24"/>
          <w:szCs w:val="24"/>
        </w:rPr>
        <w:t>are</w:t>
      </w:r>
      <w:proofErr w:type="gramEnd"/>
      <w:r w:rsidRPr="00F435BE">
        <w:rPr>
          <w:rFonts w:ascii="Maiandra GD" w:hAnsi="Maiandra GD" w:cs="Times New Roman"/>
          <w:color w:val="000000" w:themeColor="text1"/>
          <w:sz w:val="24"/>
          <w:szCs w:val="24"/>
        </w:rPr>
        <w:t xml:space="preserve"> sent to various institutions so that </w:t>
      </w:r>
      <w:r w:rsidR="00C632D8" w:rsidRPr="00F435BE">
        <w:rPr>
          <w:rFonts w:ascii="Maiandra GD" w:hAnsi="Maiandra GD" w:cs="Times New Roman"/>
          <w:color w:val="000000" w:themeColor="text1"/>
          <w:sz w:val="24"/>
          <w:szCs w:val="24"/>
        </w:rPr>
        <w:t>the focus remains on the project and not on how to misappropriate the funding.</w:t>
      </w:r>
    </w:p>
    <w:p w14:paraId="26CC5C71" w14:textId="77777777" w:rsidR="00C632D8" w:rsidRPr="00F435BE" w:rsidRDefault="00C632D8" w:rsidP="00C632D8">
      <w:pPr>
        <w:pStyle w:val="ListParagraph"/>
        <w:widowControl w:val="0"/>
        <w:numPr>
          <w:ilvl w:val="0"/>
          <w:numId w:val="17"/>
        </w:numPr>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Need of proper screening during procurement processes so that only qualified contractors are settled on.</w:t>
      </w:r>
    </w:p>
    <w:p w14:paraId="0903217D" w14:textId="77777777" w:rsidR="003C2192" w:rsidRPr="00F435BE" w:rsidRDefault="003C2192" w:rsidP="003C2192">
      <w:pPr>
        <w:pStyle w:val="Heading1"/>
        <w:rPr>
          <w:rFonts w:ascii="Maiandra GD" w:hAnsi="Maiandra GD" w:cs="Times New Roman"/>
          <w:b/>
          <w:color w:val="000000" w:themeColor="text1"/>
          <w:sz w:val="24"/>
          <w:szCs w:val="24"/>
        </w:rPr>
      </w:pPr>
      <w:bookmarkStart w:id="15" w:name="_Toc182296899"/>
      <w:r w:rsidRPr="00F435BE">
        <w:rPr>
          <w:rFonts w:ascii="Maiandra GD" w:hAnsi="Maiandra GD" w:cs="Times New Roman"/>
          <w:b/>
          <w:color w:val="000000" w:themeColor="text1"/>
          <w:sz w:val="24"/>
          <w:szCs w:val="24"/>
        </w:rPr>
        <w:t>3</w:t>
      </w:r>
      <w:r w:rsidR="00762B3B" w:rsidRPr="00F435BE">
        <w:rPr>
          <w:rFonts w:ascii="Maiandra GD" w:hAnsi="Maiandra GD" w:cs="Times New Roman"/>
          <w:b/>
          <w:color w:val="000000" w:themeColor="text1"/>
          <w:sz w:val="24"/>
          <w:szCs w:val="24"/>
        </w:rPr>
        <w:t>.3</w:t>
      </w:r>
      <w:r w:rsidRPr="00F435BE">
        <w:rPr>
          <w:rFonts w:ascii="Maiandra GD" w:hAnsi="Maiandra GD" w:cs="Times New Roman"/>
          <w:b/>
          <w:color w:val="000000" w:themeColor="text1"/>
          <w:sz w:val="24"/>
          <w:szCs w:val="24"/>
        </w:rPr>
        <w:t>.7</w:t>
      </w:r>
      <w:r w:rsidR="004A6705" w:rsidRPr="00F435BE">
        <w:rPr>
          <w:rFonts w:ascii="Maiandra GD" w:hAnsi="Maiandra GD" w:cs="Times New Roman"/>
          <w:b/>
          <w:color w:val="000000" w:themeColor="text1"/>
          <w:sz w:val="24"/>
          <w:szCs w:val="24"/>
        </w:rPr>
        <w:t xml:space="preserve"> Way</w:t>
      </w:r>
      <w:r w:rsidR="00626A3B" w:rsidRPr="00F435BE">
        <w:rPr>
          <w:rFonts w:ascii="Maiandra GD" w:hAnsi="Maiandra GD" w:cs="Times New Roman"/>
          <w:b/>
          <w:color w:val="000000" w:themeColor="text1"/>
          <w:sz w:val="24"/>
          <w:szCs w:val="24"/>
        </w:rPr>
        <w:t xml:space="preserve"> forward</w:t>
      </w:r>
      <w:bookmarkEnd w:id="15"/>
    </w:p>
    <w:p w14:paraId="20444636" w14:textId="7190E7B1" w:rsidR="00626A3B" w:rsidRPr="00F435BE" w:rsidRDefault="003C2192" w:rsidP="007742F2">
      <w:pPr>
        <w:widowControl w:val="0"/>
        <w:tabs>
          <w:tab w:val="left" w:pos="2640"/>
        </w:tabs>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meeting resolved that</w:t>
      </w:r>
      <w:r w:rsidR="00626A3B" w:rsidRPr="00F435BE">
        <w:rPr>
          <w:rFonts w:ascii="Maiandra GD" w:hAnsi="Maiandra GD" w:cs="Times New Roman"/>
          <w:color w:val="000000" w:themeColor="text1"/>
          <w:sz w:val="24"/>
          <w:szCs w:val="24"/>
        </w:rPr>
        <w:t>;</w:t>
      </w:r>
      <w:r w:rsidRPr="00F435BE">
        <w:rPr>
          <w:rFonts w:ascii="Maiandra GD" w:hAnsi="Maiandra GD" w:cs="Times New Roman"/>
          <w:color w:val="000000" w:themeColor="text1"/>
          <w:sz w:val="24"/>
          <w:szCs w:val="24"/>
        </w:rPr>
        <w:t xml:space="preserve"> </w:t>
      </w:r>
    </w:p>
    <w:p w14:paraId="76463F89" w14:textId="16DDA45A" w:rsidR="006C56C6" w:rsidRPr="00F435BE" w:rsidRDefault="00BD3066" w:rsidP="00BD3066">
      <w:pPr>
        <w:pStyle w:val="ListParagraph"/>
        <w:widowControl w:val="0"/>
        <w:numPr>
          <w:ilvl w:val="0"/>
          <w:numId w:val="18"/>
        </w:numPr>
        <w:tabs>
          <w:tab w:val="left" w:pos="2640"/>
        </w:tabs>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NG-CDFC has and will still embrace </w:t>
      </w:r>
      <w:r w:rsidR="008C2467" w:rsidRPr="00F435BE">
        <w:rPr>
          <w:rFonts w:ascii="Maiandra GD" w:hAnsi="Maiandra GD" w:cs="Times New Roman"/>
          <w:color w:val="000000" w:themeColor="text1"/>
          <w:sz w:val="24"/>
          <w:szCs w:val="24"/>
        </w:rPr>
        <w:t>risk-based</w:t>
      </w:r>
      <w:r w:rsidRPr="00F435BE">
        <w:rPr>
          <w:rFonts w:ascii="Maiandra GD" w:hAnsi="Maiandra GD" w:cs="Times New Roman"/>
          <w:color w:val="000000" w:themeColor="text1"/>
          <w:sz w:val="24"/>
          <w:szCs w:val="24"/>
        </w:rPr>
        <w:t xml:space="preserve"> approach such that; PMCs are trained on their roles, funds are only made available with proper scopes that are specific, measurable and accountable. Seconding of CDF staff like the clerk of works, and the accountant to ensure proper supervision of the work and to help PMCs in preparation of returns to the CDFC.</w:t>
      </w:r>
    </w:p>
    <w:p w14:paraId="00005446" w14:textId="49B8A6FD" w:rsidR="00F00A6E" w:rsidRPr="00F435BE" w:rsidRDefault="00F00A6E" w:rsidP="00BD3066">
      <w:pPr>
        <w:pStyle w:val="ListParagraph"/>
        <w:widowControl w:val="0"/>
        <w:numPr>
          <w:ilvl w:val="0"/>
          <w:numId w:val="18"/>
        </w:numPr>
        <w:tabs>
          <w:tab w:val="left" w:pos="2640"/>
        </w:tabs>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Due procurement process to be adhered to as it has been the case</w:t>
      </w:r>
      <w:r w:rsidR="008C2467" w:rsidRPr="00F435BE">
        <w:rPr>
          <w:rFonts w:ascii="Maiandra GD" w:hAnsi="Maiandra GD" w:cs="Times New Roman"/>
          <w:color w:val="000000" w:themeColor="text1"/>
          <w:sz w:val="24"/>
          <w:szCs w:val="24"/>
        </w:rPr>
        <w:t>.</w:t>
      </w:r>
    </w:p>
    <w:p w14:paraId="27ADAB51" w14:textId="3CC83FAC" w:rsidR="004525CD" w:rsidRPr="00F435BE" w:rsidRDefault="003E75B4" w:rsidP="004525CD">
      <w:pPr>
        <w:pStyle w:val="Heading1"/>
        <w:rPr>
          <w:rFonts w:ascii="Maiandra GD" w:eastAsia="Times New Roman" w:hAnsi="Maiandra GD" w:cs="Times New Roman"/>
          <w:b/>
          <w:color w:val="000000" w:themeColor="text1"/>
          <w:sz w:val="24"/>
          <w:lang w:val="en-GB"/>
        </w:rPr>
      </w:pPr>
      <w:bookmarkStart w:id="16" w:name="_Toc182296900"/>
      <w:r w:rsidRPr="00F435BE">
        <w:rPr>
          <w:rFonts w:ascii="Maiandra GD" w:eastAsia="Times New Roman" w:hAnsi="Maiandra GD" w:cs="Times New Roman"/>
          <w:b/>
          <w:color w:val="000000" w:themeColor="text1"/>
          <w:sz w:val="24"/>
          <w:lang w:val="en-GB"/>
        </w:rPr>
        <w:t>3.4</w:t>
      </w:r>
      <w:r w:rsidR="004525CD" w:rsidRPr="00F435BE">
        <w:rPr>
          <w:rFonts w:ascii="Maiandra GD" w:eastAsia="Times New Roman" w:hAnsi="Maiandra GD" w:cs="Times New Roman"/>
          <w:b/>
          <w:color w:val="000000" w:themeColor="text1"/>
          <w:sz w:val="24"/>
          <w:lang w:val="en-GB"/>
        </w:rPr>
        <w:t xml:space="preserve"> </w:t>
      </w:r>
      <w:r w:rsidR="004B2DE2" w:rsidRPr="00F435BE">
        <w:rPr>
          <w:rFonts w:ascii="Maiandra GD" w:eastAsia="Times New Roman" w:hAnsi="Maiandra GD" w:cs="Times New Roman"/>
          <w:b/>
          <w:color w:val="000000" w:themeColor="text1"/>
          <w:sz w:val="24"/>
          <w:lang w:val="en-GB"/>
        </w:rPr>
        <w:t>Lwandanyi</w:t>
      </w:r>
      <w:r w:rsidR="00B03B01" w:rsidRPr="00F435BE">
        <w:rPr>
          <w:rFonts w:ascii="Maiandra GD" w:eastAsia="Times New Roman" w:hAnsi="Maiandra GD" w:cs="Times New Roman"/>
          <w:b/>
          <w:color w:val="000000" w:themeColor="text1"/>
          <w:sz w:val="24"/>
          <w:lang w:val="en-GB"/>
        </w:rPr>
        <w:t xml:space="preserve"> </w:t>
      </w:r>
      <w:r w:rsidR="004525CD" w:rsidRPr="00F435BE">
        <w:rPr>
          <w:rFonts w:ascii="Maiandra GD" w:eastAsia="Times New Roman" w:hAnsi="Maiandra GD" w:cs="Times New Roman"/>
          <w:b/>
          <w:color w:val="000000" w:themeColor="text1"/>
          <w:sz w:val="24"/>
          <w:lang w:val="en-GB"/>
        </w:rPr>
        <w:t>Ward</w:t>
      </w:r>
      <w:bookmarkEnd w:id="16"/>
    </w:p>
    <w:p w14:paraId="4C920A82" w14:textId="2850DA84" w:rsidR="004525CD" w:rsidRPr="00F435BE" w:rsidRDefault="004525CD" w:rsidP="004525CD">
      <w:pPr>
        <w:widowControl w:val="0"/>
        <w:autoSpaceDE w:val="0"/>
        <w:autoSpaceDN w:val="0"/>
        <w:adjustRightInd w:val="0"/>
        <w:snapToGrid w:val="0"/>
        <w:spacing w:after="0" w:line="360" w:lineRule="auto"/>
        <w:jc w:val="both"/>
        <w:rPr>
          <w:rFonts w:ascii="Maiandra GD" w:hAnsi="Maiandra GD" w:cs="Times New Roman"/>
          <w:color w:val="000000" w:themeColor="text1"/>
          <w:sz w:val="32"/>
          <w:szCs w:val="24"/>
        </w:rPr>
      </w:pPr>
      <w:r w:rsidRPr="00F435BE">
        <w:rPr>
          <w:rFonts w:ascii="Maiandra GD" w:hAnsi="Maiandra GD" w:cs="Times New Roman"/>
          <w:color w:val="000000" w:themeColor="text1"/>
          <w:sz w:val="24"/>
          <w:szCs w:val="21"/>
        </w:rPr>
        <w:t xml:space="preserve">The meeting took place on </w:t>
      </w:r>
      <w:r w:rsidR="007C3EA6" w:rsidRPr="00F435BE">
        <w:rPr>
          <w:rFonts w:ascii="Maiandra GD" w:hAnsi="Maiandra GD" w:cs="Times New Roman"/>
          <w:color w:val="000000" w:themeColor="text1"/>
          <w:sz w:val="24"/>
          <w:szCs w:val="21"/>
        </w:rPr>
        <w:t>Thurs</w:t>
      </w:r>
      <w:r w:rsidRPr="00F435BE">
        <w:rPr>
          <w:rFonts w:ascii="Maiandra GD" w:hAnsi="Maiandra GD" w:cs="Times New Roman"/>
          <w:color w:val="000000" w:themeColor="text1"/>
          <w:sz w:val="24"/>
          <w:szCs w:val="21"/>
        </w:rPr>
        <w:t xml:space="preserve">day </w:t>
      </w:r>
      <w:r w:rsidR="00E362BA" w:rsidRPr="00F435BE">
        <w:rPr>
          <w:rFonts w:ascii="Maiandra GD" w:hAnsi="Maiandra GD" w:cs="Times New Roman"/>
          <w:color w:val="000000" w:themeColor="text1"/>
          <w:sz w:val="24"/>
          <w:szCs w:val="21"/>
        </w:rPr>
        <w:t>14</w:t>
      </w:r>
      <w:r w:rsidR="00E362BA" w:rsidRPr="00F435BE">
        <w:rPr>
          <w:rFonts w:ascii="Maiandra GD" w:hAnsi="Maiandra GD" w:cs="Times New Roman"/>
          <w:color w:val="000000" w:themeColor="text1"/>
          <w:sz w:val="24"/>
          <w:szCs w:val="21"/>
          <w:vertAlign w:val="superscript"/>
        </w:rPr>
        <w:t>th</w:t>
      </w:r>
      <w:r w:rsidR="00E362BA" w:rsidRPr="00F435BE">
        <w:rPr>
          <w:rFonts w:ascii="Maiandra GD" w:hAnsi="Maiandra GD" w:cs="Times New Roman"/>
          <w:color w:val="000000" w:themeColor="text1"/>
          <w:sz w:val="24"/>
          <w:szCs w:val="21"/>
        </w:rPr>
        <w:t xml:space="preserve"> November</w:t>
      </w:r>
      <w:r w:rsidR="007C3EA6" w:rsidRPr="00F435BE">
        <w:rPr>
          <w:rFonts w:ascii="Maiandra GD" w:hAnsi="Maiandra GD" w:cs="Times New Roman"/>
          <w:color w:val="000000" w:themeColor="text1"/>
          <w:sz w:val="24"/>
          <w:szCs w:val="21"/>
        </w:rPr>
        <w:t xml:space="preserve"> 202</w:t>
      </w:r>
      <w:r w:rsidR="00E362BA" w:rsidRPr="00F435BE">
        <w:rPr>
          <w:rFonts w:ascii="Maiandra GD" w:hAnsi="Maiandra GD" w:cs="Times New Roman"/>
          <w:color w:val="000000" w:themeColor="text1"/>
          <w:sz w:val="24"/>
          <w:szCs w:val="21"/>
        </w:rPr>
        <w:t>4</w:t>
      </w:r>
      <w:r w:rsidRPr="00F435BE">
        <w:rPr>
          <w:rFonts w:ascii="Maiandra GD" w:hAnsi="Maiandra GD" w:cs="Times New Roman"/>
          <w:color w:val="000000" w:themeColor="text1"/>
          <w:sz w:val="24"/>
          <w:szCs w:val="21"/>
        </w:rPr>
        <w:t xml:space="preserve">, at </w:t>
      </w:r>
      <w:r w:rsidR="00622FEB" w:rsidRPr="00F435BE">
        <w:rPr>
          <w:rFonts w:ascii="Maiandra GD" w:hAnsi="Maiandra GD" w:cs="Times New Roman"/>
          <w:color w:val="000000" w:themeColor="text1"/>
          <w:sz w:val="24"/>
          <w:szCs w:val="21"/>
        </w:rPr>
        <w:t>works yard</w:t>
      </w:r>
      <w:r w:rsidRPr="00F435BE">
        <w:rPr>
          <w:rFonts w:ascii="Maiandra GD" w:hAnsi="Maiandra GD" w:cs="Times New Roman"/>
          <w:color w:val="000000" w:themeColor="text1"/>
          <w:sz w:val="24"/>
          <w:szCs w:val="21"/>
        </w:rPr>
        <w:t xml:space="preserve"> as from </w:t>
      </w:r>
      <w:r w:rsidR="00A20150" w:rsidRPr="00F435BE">
        <w:rPr>
          <w:rFonts w:ascii="Maiandra GD" w:hAnsi="Maiandra GD" w:cs="Times New Roman"/>
          <w:color w:val="000000" w:themeColor="text1"/>
          <w:sz w:val="24"/>
          <w:szCs w:val="21"/>
        </w:rPr>
        <w:t>9</w:t>
      </w:r>
      <w:r w:rsidR="00AA18DC" w:rsidRPr="00F435BE">
        <w:rPr>
          <w:rFonts w:ascii="Maiandra GD" w:hAnsi="Maiandra GD" w:cs="Times New Roman"/>
          <w:color w:val="000000" w:themeColor="text1"/>
          <w:sz w:val="24"/>
          <w:szCs w:val="21"/>
        </w:rPr>
        <w:t>:00AM</w:t>
      </w:r>
      <w:r w:rsidR="007C3EA6" w:rsidRPr="00F435BE">
        <w:rPr>
          <w:rFonts w:ascii="Maiandra GD" w:hAnsi="Maiandra GD" w:cs="Times New Roman"/>
          <w:color w:val="000000" w:themeColor="text1"/>
          <w:sz w:val="24"/>
          <w:szCs w:val="21"/>
        </w:rPr>
        <w:t>-</w:t>
      </w:r>
      <w:r w:rsidR="007C3EA6" w:rsidRPr="00F435BE">
        <w:rPr>
          <w:rFonts w:ascii="Maiandra GD" w:hAnsi="Maiandra GD" w:cs="Times New Roman"/>
          <w:color w:val="000000" w:themeColor="text1"/>
          <w:sz w:val="24"/>
          <w:szCs w:val="21"/>
        </w:rPr>
        <w:lastRenderedPageBreak/>
        <w:t>1pm</w:t>
      </w:r>
    </w:p>
    <w:p w14:paraId="19A9FAD1" w14:textId="77777777" w:rsidR="004525CD" w:rsidRPr="00F435BE" w:rsidRDefault="004525CD" w:rsidP="004525CD">
      <w:pPr>
        <w:pStyle w:val="Heading1"/>
        <w:rPr>
          <w:rFonts w:ascii="Maiandra GD" w:eastAsia="Times New Roman" w:hAnsi="Maiandra GD" w:cs="Times New Roman"/>
          <w:b/>
          <w:color w:val="000000" w:themeColor="text1"/>
          <w:sz w:val="24"/>
          <w:lang w:val="en-GB"/>
        </w:rPr>
      </w:pPr>
      <w:bookmarkStart w:id="17" w:name="_Toc182296901"/>
      <w:r w:rsidRPr="00F435BE">
        <w:rPr>
          <w:rFonts w:ascii="Maiandra GD" w:eastAsia="Times New Roman" w:hAnsi="Maiandra GD" w:cs="Times New Roman"/>
          <w:b/>
          <w:color w:val="000000" w:themeColor="text1"/>
          <w:sz w:val="24"/>
          <w:lang w:val="en-GB"/>
        </w:rPr>
        <w:t>3.</w:t>
      </w:r>
      <w:r w:rsidR="003E75B4" w:rsidRPr="00F435BE">
        <w:rPr>
          <w:rFonts w:ascii="Maiandra GD" w:eastAsia="Times New Roman" w:hAnsi="Maiandra GD" w:cs="Times New Roman"/>
          <w:b/>
          <w:color w:val="000000" w:themeColor="text1"/>
          <w:sz w:val="24"/>
          <w:lang w:val="en-GB"/>
        </w:rPr>
        <w:t>4</w:t>
      </w:r>
      <w:r w:rsidRPr="00F435BE">
        <w:rPr>
          <w:rFonts w:ascii="Maiandra GD" w:eastAsia="Times New Roman" w:hAnsi="Maiandra GD" w:cs="Times New Roman"/>
          <w:b/>
          <w:color w:val="000000" w:themeColor="text1"/>
          <w:sz w:val="24"/>
          <w:lang w:val="en-GB"/>
        </w:rPr>
        <w:t>.1 Members Present</w:t>
      </w:r>
      <w:bookmarkEnd w:id="17"/>
    </w:p>
    <w:p w14:paraId="2907D262" w14:textId="77777777" w:rsidR="004525CD" w:rsidRPr="00F435BE" w:rsidRDefault="004525CD" w:rsidP="004525CD">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NG-CDF Committee</w:t>
      </w:r>
    </w:p>
    <w:p w14:paraId="2C1EC4C2" w14:textId="77777777" w:rsidR="004525CD" w:rsidRPr="00F435BE" w:rsidRDefault="004525CD" w:rsidP="004525CD">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Citizens</w:t>
      </w:r>
    </w:p>
    <w:p w14:paraId="336F0112" w14:textId="77777777" w:rsidR="00D64C9B" w:rsidRPr="00F435BE" w:rsidRDefault="00D64C9B" w:rsidP="004525CD">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Assistant chief</w:t>
      </w:r>
    </w:p>
    <w:p w14:paraId="4488EB07" w14:textId="77777777" w:rsidR="004525CD" w:rsidRPr="00F435BE" w:rsidRDefault="004525CD" w:rsidP="004525CD">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Secondary Schools Heads/Representative</w:t>
      </w:r>
    </w:p>
    <w:p w14:paraId="53AD3D10" w14:textId="77777777" w:rsidR="004525CD" w:rsidRPr="00F435BE" w:rsidRDefault="004525CD" w:rsidP="004525CD">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Primary Schools Heads/Representative</w:t>
      </w:r>
    </w:p>
    <w:p w14:paraId="380C80A1" w14:textId="77777777" w:rsidR="004525CD" w:rsidRPr="00F435BE" w:rsidRDefault="004525CD" w:rsidP="004525CD">
      <w:pPr>
        <w:widowControl w:val="0"/>
        <w:numPr>
          <w:ilvl w:val="0"/>
          <w:numId w:val="16"/>
        </w:numPr>
        <w:autoSpaceDE w:val="0"/>
        <w:autoSpaceDN w:val="0"/>
        <w:adjustRightInd w:val="0"/>
        <w:snapToGrid w:val="0"/>
        <w:spacing w:after="0" w:line="360" w:lineRule="auto"/>
        <w:jc w:val="both"/>
        <w:rPr>
          <w:rFonts w:ascii="Maiandra GD" w:hAnsi="Maiandra GD" w:cs="Andalus"/>
          <w:color w:val="000000" w:themeColor="text1"/>
          <w:sz w:val="24"/>
          <w:szCs w:val="24"/>
        </w:rPr>
      </w:pPr>
      <w:r w:rsidRPr="00F435BE">
        <w:rPr>
          <w:rFonts w:ascii="Maiandra GD" w:hAnsi="Maiandra GD" w:cs="Andalus"/>
          <w:color w:val="000000" w:themeColor="text1"/>
          <w:sz w:val="21"/>
          <w:szCs w:val="21"/>
        </w:rPr>
        <w:t>Invited Stakeholders</w:t>
      </w:r>
    </w:p>
    <w:p w14:paraId="52AF76F4" w14:textId="77777777" w:rsidR="004525CD" w:rsidRPr="00F435BE" w:rsidRDefault="004525CD" w:rsidP="004525CD">
      <w:pPr>
        <w:pStyle w:val="Heading1"/>
        <w:rPr>
          <w:rFonts w:ascii="Maiandra GD" w:hAnsi="Maiandra GD" w:cs="Times New Roman"/>
          <w:b/>
          <w:color w:val="000000" w:themeColor="text1"/>
          <w:sz w:val="24"/>
          <w:szCs w:val="24"/>
        </w:rPr>
      </w:pPr>
      <w:bookmarkStart w:id="18" w:name="_Toc182296902"/>
      <w:r w:rsidRPr="00F435BE">
        <w:rPr>
          <w:rFonts w:ascii="Maiandra GD" w:hAnsi="Maiandra GD" w:cs="Times New Roman"/>
          <w:b/>
          <w:color w:val="000000" w:themeColor="text1"/>
          <w:sz w:val="24"/>
          <w:szCs w:val="24"/>
        </w:rPr>
        <w:t>3.</w:t>
      </w:r>
      <w:r w:rsidR="003E75B4" w:rsidRPr="00F435BE">
        <w:rPr>
          <w:rFonts w:ascii="Maiandra GD" w:hAnsi="Maiandra GD" w:cs="Times New Roman"/>
          <w:b/>
          <w:color w:val="000000" w:themeColor="text1"/>
          <w:sz w:val="24"/>
          <w:szCs w:val="24"/>
        </w:rPr>
        <w:t>4</w:t>
      </w:r>
      <w:r w:rsidRPr="00F435BE">
        <w:rPr>
          <w:rFonts w:ascii="Maiandra GD" w:hAnsi="Maiandra GD" w:cs="Times New Roman"/>
          <w:b/>
          <w:color w:val="000000" w:themeColor="text1"/>
          <w:sz w:val="24"/>
          <w:szCs w:val="24"/>
        </w:rPr>
        <w:t>.2 Preliminaries</w:t>
      </w:r>
      <w:bookmarkEnd w:id="18"/>
    </w:p>
    <w:p w14:paraId="30736002" w14:textId="77777777" w:rsidR="004525CD" w:rsidRPr="00F435BE" w:rsidRDefault="004525CD" w:rsidP="004525CD">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CDF Chairman called the meeting to order and called upon one volunteer to lead in Opening prayers. The chairman thanked the constituents for attending the meeting, he explained the relevance of the meeting and the need for NG-CDFC to convene open forum public meetings in every ward in the constituency to deliberate on development matters and project priorities in the ward and the constituency.</w:t>
      </w:r>
    </w:p>
    <w:p w14:paraId="5536FFBF" w14:textId="77777777" w:rsidR="00210484" w:rsidRPr="00F435BE" w:rsidRDefault="00210484" w:rsidP="004525CD">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p>
    <w:p w14:paraId="39FE261E" w14:textId="7EE9ADFC" w:rsidR="00210484" w:rsidRPr="00F435BE" w:rsidRDefault="00210484" w:rsidP="00210484">
      <w:pPr>
        <w:pStyle w:val="Heading1"/>
        <w:rPr>
          <w:rFonts w:ascii="Maiandra GD" w:hAnsi="Maiandra GD" w:cs="Times New Roman"/>
          <w:b/>
          <w:color w:val="000000" w:themeColor="text1"/>
          <w:sz w:val="24"/>
        </w:rPr>
      </w:pPr>
      <w:bookmarkStart w:id="19" w:name="_Toc182296903"/>
      <w:r w:rsidRPr="00F435BE">
        <w:rPr>
          <w:rFonts w:ascii="Maiandra GD" w:hAnsi="Maiandra GD" w:cs="Times New Roman"/>
          <w:b/>
          <w:color w:val="000000" w:themeColor="text1"/>
          <w:sz w:val="24"/>
        </w:rPr>
        <w:t>3.4.3 Comments by the</w:t>
      </w:r>
      <w:r w:rsidR="00C12EAF" w:rsidRPr="00F435BE">
        <w:rPr>
          <w:rFonts w:ascii="Maiandra GD" w:hAnsi="Maiandra GD" w:cs="Times New Roman"/>
          <w:b/>
          <w:color w:val="000000" w:themeColor="text1"/>
          <w:sz w:val="24"/>
        </w:rPr>
        <w:t xml:space="preserve"> Chief</w:t>
      </w:r>
      <w:bookmarkEnd w:id="19"/>
    </w:p>
    <w:p w14:paraId="66091DAB" w14:textId="65B79D6A" w:rsidR="00210484" w:rsidRPr="00F435BE" w:rsidRDefault="0001552D" w:rsidP="004525CD">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chief</w:t>
      </w:r>
      <w:r w:rsidR="00210484" w:rsidRPr="00F435BE">
        <w:rPr>
          <w:rFonts w:ascii="Maiandra GD" w:hAnsi="Maiandra GD" w:cs="Times New Roman"/>
          <w:color w:val="000000" w:themeColor="text1"/>
          <w:sz w:val="24"/>
          <w:szCs w:val="24"/>
        </w:rPr>
        <w:t xml:space="preserve"> </w:t>
      </w:r>
      <w:r w:rsidR="00151940" w:rsidRPr="00F435BE">
        <w:rPr>
          <w:rFonts w:ascii="Maiandra GD" w:hAnsi="Maiandra GD" w:cs="Times New Roman"/>
          <w:color w:val="000000" w:themeColor="text1"/>
          <w:sz w:val="24"/>
          <w:szCs w:val="24"/>
        </w:rPr>
        <w:t>welcomed everyone and commended CDF for the ongoing development projects which are visible everywhere in the constituency.</w:t>
      </w:r>
    </w:p>
    <w:p w14:paraId="2D587380" w14:textId="0ABD1045" w:rsidR="004525CD" w:rsidRPr="00F435BE" w:rsidRDefault="004525CD" w:rsidP="0001552D">
      <w:pPr>
        <w:pStyle w:val="Heading1"/>
        <w:rPr>
          <w:rFonts w:ascii="Maiandra GD" w:hAnsi="Maiandra GD" w:cs="Times New Roman"/>
          <w:b/>
          <w:color w:val="000000" w:themeColor="text1"/>
          <w:sz w:val="24"/>
        </w:rPr>
      </w:pPr>
      <w:bookmarkStart w:id="20" w:name="_Toc182296904"/>
      <w:r w:rsidRPr="00F435BE">
        <w:rPr>
          <w:rFonts w:ascii="Maiandra GD" w:hAnsi="Maiandra GD" w:cs="Times New Roman"/>
          <w:b/>
          <w:color w:val="000000" w:themeColor="text1"/>
          <w:sz w:val="24"/>
        </w:rPr>
        <w:t>3</w:t>
      </w:r>
      <w:r w:rsidR="0011192B" w:rsidRPr="00F435BE">
        <w:rPr>
          <w:rFonts w:ascii="Maiandra GD" w:hAnsi="Maiandra GD" w:cs="Times New Roman"/>
          <w:b/>
          <w:color w:val="000000" w:themeColor="text1"/>
          <w:sz w:val="24"/>
        </w:rPr>
        <w:t>.4.3</w:t>
      </w:r>
      <w:r w:rsidRPr="00F435BE">
        <w:rPr>
          <w:rFonts w:ascii="Maiandra GD" w:hAnsi="Maiandra GD" w:cs="Times New Roman"/>
          <w:b/>
          <w:color w:val="000000" w:themeColor="text1"/>
          <w:sz w:val="24"/>
        </w:rPr>
        <w:t xml:space="preserve"> Comments by the Fund Account Manager</w:t>
      </w:r>
      <w:bookmarkEnd w:id="20"/>
    </w:p>
    <w:p w14:paraId="687D2E59" w14:textId="08039BB5" w:rsidR="004525CD" w:rsidRPr="00F435BE" w:rsidRDefault="004525CD" w:rsidP="004525CD">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The Fund Account Manager also played a major part of facilitation of the activity whereby </w:t>
      </w:r>
      <w:r w:rsidR="0001552D" w:rsidRPr="00F435BE">
        <w:rPr>
          <w:rFonts w:ascii="Maiandra GD" w:hAnsi="Maiandra GD" w:cs="Times New Roman"/>
          <w:color w:val="000000" w:themeColor="text1"/>
          <w:sz w:val="24"/>
          <w:szCs w:val="24"/>
        </w:rPr>
        <w:t>she</w:t>
      </w:r>
      <w:r w:rsidRPr="00F435BE">
        <w:rPr>
          <w:rFonts w:ascii="Maiandra GD" w:hAnsi="Maiandra GD" w:cs="Times New Roman"/>
          <w:color w:val="000000" w:themeColor="text1"/>
          <w:sz w:val="24"/>
          <w:szCs w:val="24"/>
        </w:rPr>
        <w:t xml:space="preserve"> guided the meeting on the background of NGCDF, informed the meeting on the nature of eligible projects fundable by NG-CDF as community based to ensure that the prospective benefits are available to a widespread cross-section of the inhabitants of a particular area and those in respect of works and services falling within the functions of the National Government under the constitution.</w:t>
      </w:r>
    </w:p>
    <w:p w14:paraId="2567FE4D" w14:textId="77777777" w:rsidR="004525CD" w:rsidRPr="00F435BE" w:rsidRDefault="004525CD" w:rsidP="004525CD">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p>
    <w:p w14:paraId="21938E04" w14:textId="21E9BD3A" w:rsidR="004525CD" w:rsidRPr="00F435BE" w:rsidRDefault="004525CD" w:rsidP="004525CD">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Further to this </w:t>
      </w:r>
      <w:r w:rsidR="0001552D" w:rsidRPr="00F435BE">
        <w:rPr>
          <w:rFonts w:ascii="Maiandra GD" w:hAnsi="Maiandra GD" w:cs="Times New Roman"/>
          <w:color w:val="000000" w:themeColor="text1"/>
          <w:sz w:val="24"/>
          <w:szCs w:val="24"/>
        </w:rPr>
        <w:t>sh</w:t>
      </w:r>
      <w:r w:rsidRPr="00F435BE">
        <w:rPr>
          <w:rFonts w:ascii="Maiandra GD" w:hAnsi="Maiandra GD" w:cs="Times New Roman"/>
          <w:color w:val="000000" w:themeColor="text1"/>
          <w:sz w:val="24"/>
          <w:szCs w:val="24"/>
        </w:rPr>
        <w:t xml:space="preserve">e also highlighted the ineligible projects which include: Projects supporting </w:t>
      </w:r>
      <w:r w:rsidRPr="00F435BE">
        <w:rPr>
          <w:rFonts w:ascii="Maiandra GD" w:hAnsi="Maiandra GD" w:cs="Times New Roman"/>
          <w:color w:val="000000" w:themeColor="text1"/>
          <w:sz w:val="24"/>
          <w:szCs w:val="24"/>
        </w:rPr>
        <w:lastRenderedPageBreak/>
        <w:t>religious bodies or religious activities, projects supporting political bodies or political activities, recurrent costs of a completed projects, personal projects, private projects and projects targeting a specific club or group of people to the exclusion of others</w:t>
      </w:r>
    </w:p>
    <w:p w14:paraId="34BBF237" w14:textId="77777777" w:rsidR="004525CD" w:rsidRPr="00F435BE" w:rsidRDefault="004525CD" w:rsidP="004525CD">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p>
    <w:p w14:paraId="2947FBC1" w14:textId="5266E87B" w:rsidR="004525CD" w:rsidRPr="00F435BE" w:rsidRDefault="00440818" w:rsidP="004525CD">
      <w:pPr>
        <w:widowControl w:val="0"/>
        <w:autoSpaceDE w:val="0"/>
        <w:autoSpaceDN w:val="0"/>
        <w:adjustRightInd w:val="0"/>
        <w:snapToGrid w:val="0"/>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b/>
          <w:color w:val="000000" w:themeColor="text1"/>
          <w:sz w:val="24"/>
          <w:szCs w:val="24"/>
        </w:rPr>
        <w:t>3.4.4</w:t>
      </w:r>
      <w:r w:rsidR="004525CD" w:rsidRPr="00F435BE">
        <w:rPr>
          <w:rFonts w:ascii="Maiandra GD" w:hAnsi="Maiandra GD" w:cs="Times New Roman"/>
          <w:b/>
          <w:color w:val="000000" w:themeColor="text1"/>
          <w:sz w:val="24"/>
          <w:szCs w:val="24"/>
        </w:rPr>
        <w:t xml:space="preserve"> Project Priorities Identified </w:t>
      </w:r>
      <w:r w:rsidR="00E84C78" w:rsidRPr="00F435BE">
        <w:rPr>
          <w:rFonts w:ascii="Maiandra GD" w:hAnsi="Maiandra GD" w:cs="Times New Roman"/>
          <w:b/>
          <w:color w:val="000000" w:themeColor="text1"/>
          <w:sz w:val="24"/>
          <w:szCs w:val="24"/>
        </w:rPr>
        <w:t>in</w:t>
      </w:r>
      <w:r w:rsidR="004525CD" w:rsidRPr="00F435BE">
        <w:rPr>
          <w:rFonts w:ascii="Maiandra GD" w:hAnsi="Maiandra GD" w:cs="Times New Roman"/>
          <w:b/>
          <w:color w:val="000000" w:themeColor="text1"/>
          <w:sz w:val="24"/>
          <w:szCs w:val="24"/>
        </w:rPr>
        <w:t xml:space="preserve"> </w:t>
      </w:r>
      <w:r w:rsidR="0001552D" w:rsidRPr="00F435BE">
        <w:rPr>
          <w:rFonts w:ascii="Maiandra GD" w:hAnsi="Maiandra GD" w:cs="Times New Roman"/>
          <w:b/>
          <w:color w:val="000000" w:themeColor="text1"/>
          <w:sz w:val="24"/>
          <w:szCs w:val="24"/>
        </w:rPr>
        <w:t>Lwandanyi</w:t>
      </w:r>
      <w:r w:rsidR="004525CD" w:rsidRPr="00F435BE">
        <w:rPr>
          <w:rFonts w:ascii="Maiandra GD" w:hAnsi="Maiandra GD" w:cs="Times New Roman"/>
          <w:b/>
          <w:color w:val="000000" w:themeColor="text1"/>
          <w:sz w:val="24"/>
          <w:szCs w:val="24"/>
        </w:rPr>
        <w:t xml:space="preserve"> Ward</w:t>
      </w:r>
    </w:p>
    <w:p w14:paraId="4991D170" w14:textId="77777777" w:rsidR="004525CD" w:rsidRPr="00F435BE" w:rsidRDefault="004525CD" w:rsidP="004525CD">
      <w:pPr>
        <w:widowControl w:val="0"/>
        <w:autoSpaceDE w:val="0"/>
        <w:autoSpaceDN w:val="0"/>
        <w:adjustRightInd w:val="0"/>
        <w:snapToGrid w:val="0"/>
        <w:spacing w:after="0" w:line="24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The project priorities presented were as below:</w:t>
      </w:r>
    </w:p>
    <w:p w14:paraId="7A1C839C" w14:textId="77777777" w:rsidR="004525CD" w:rsidRPr="00F435BE" w:rsidRDefault="004525CD" w:rsidP="004525CD">
      <w:pPr>
        <w:widowControl w:val="0"/>
        <w:autoSpaceDE w:val="0"/>
        <w:autoSpaceDN w:val="0"/>
        <w:adjustRightInd w:val="0"/>
        <w:snapToGrid w:val="0"/>
        <w:spacing w:after="0" w:line="240" w:lineRule="auto"/>
        <w:rPr>
          <w:rFonts w:ascii="Maiandra GD" w:hAnsi="Maiandra GD" w:cs="Times New Roman"/>
          <w:color w:val="000000" w:themeColor="text1"/>
          <w:sz w:val="24"/>
          <w:szCs w:val="24"/>
        </w:rPr>
      </w:pPr>
    </w:p>
    <w:p w14:paraId="32F1F447" w14:textId="77777777" w:rsidR="0037794C" w:rsidRPr="00F435BE" w:rsidRDefault="0037794C" w:rsidP="004525CD">
      <w:pPr>
        <w:widowControl w:val="0"/>
        <w:autoSpaceDE w:val="0"/>
        <w:autoSpaceDN w:val="0"/>
        <w:adjustRightInd w:val="0"/>
        <w:snapToGrid w:val="0"/>
        <w:spacing w:after="0" w:line="240" w:lineRule="auto"/>
        <w:rPr>
          <w:rFonts w:ascii="Maiandra GD" w:hAnsi="Maiandra GD" w:cs="Times New Roman"/>
          <w:color w:val="000000" w:themeColor="text1"/>
          <w:sz w:val="24"/>
          <w:szCs w:val="24"/>
        </w:rPr>
      </w:pPr>
    </w:p>
    <w:p w14:paraId="07352455" w14:textId="2AF87C0C" w:rsidR="004525CD" w:rsidRPr="00F435BE" w:rsidRDefault="004B2DE2" w:rsidP="004525CD">
      <w:pPr>
        <w:widowControl w:val="0"/>
        <w:tabs>
          <w:tab w:val="left" w:pos="2640"/>
        </w:tabs>
        <w:autoSpaceDE w:val="0"/>
        <w:autoSpaceDN w:val="0"/>
        <w:adjustRightInd w:val="0"/>
        <w:snapToGrid w:val="0"/>
        <w:spacing w:after="0" w:line="240" w:lineRule="auto"/>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Lwandanyi</w:t>
      </w:r>
      <w:r w:rsidR="004525CD" w:rsidRPr="00F435BE">
        <w:rPr>
          <w:rFonts w:ascii="Maiandra GD" w:hAnsi="Maiandra GD" w:cs="Times New Roman"/>
          <w:b/>
          <w:color w:val="000000" w:themeColor="text1"/>
          <w:sz w:val="24"/>
          <w:szCs w:val="24"/>
        </w:rPr>
        <w:t xml:space="preserve"> Ward</w:t>
      </w:r>
      <w:r w:rsidR="004525CD" w:rsidRPr="00F435BE">
        <w:rPr>
          <w:rFonts w:ascii="Maiandra GD" w:hAnsi="Maiandra GD" w:cs="Times New Roman"/>
          <w:b/>
          <w:color w:val="000000" w:themeColor="text1"/>
          <w:sz w:val="24"/>
          <w:szCs w:val="24"/>
        </w:rPr>
        <w:tab/>
      </w:r>
    </w:p>
    <w:tbl>
      <w:tblPr>
        <w:tblpPr w:leftFromText="180" w:rightFromText="180" w:vertAnchor="text" w:horzAnchor="page" w:tblpX="1277" w:tblpY="649"/>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522"/>
        <w:gridCol w:w="1411"/>
        <w:gridCol w:w="4417"/>
      </w:tblGrid>
      <w:tr w:rsidR="004525CD" w:rsidRPr="00F435BE" w14:paraId="071B3B3E" w14:textId="77777777" w:rsidTr="00AD3AF7">
        <w:trPr>
          <w:trHeight w:val="48"/>
        </w:trPr>
        <w:tc>
          <w:tcPr>
            <w:tcW w:w="1883" w:type="pct"/>
          </w:tcPr>
          <w:p w14:paraId="1CBF90DF" w14:textId="77777777" w:rsidR="004525CD" w:rsidRPr="00F435BE" w:rsidRDefault="004525CD" w:rsidP="00A20150">
            <w:pPr>
              <w:widowControl w:val="0"/>
              <w:autoSpaceDE w:val="0"/>
              <w:autoSpaceDN w:val="0"/>
              <w:adjustRightInd w:val="0"/>
              <w:spacing w:after="0" w:line="360"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Project Proposed</w:t>
            </w:r>
          </w:p>
        </w:tc>
        <w:tc>
          <w:tcPr>
            <w:tcW w:w="754" w:type="pct"/>
          </w:tcPr>
          <w:p w14:paraId="7C257321" w14:textId="77777777" w:rsidR="004525CD" w:rsidRPr="00F435BE" w:rsidRDefault="004525CD" w:rsidP="00A20150">
            <w:pPr>
              <w:widowControl w:val="0"/>
              <w:autoSpaceDE w:val="0"/>
              <w:autoSpaceDN w:val="0"/>
              <w:adjustRightInd w:val="0"/>
              <w:spacing w:after="0" w:line="360"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Sector</w:t>
            </w:r>
          </w:p>
        </w:tc>
        <w:tc>
          <w:tcPr>
            <w:tcW w:w="2362" w:type="pct"/>
          </w:tcPr>
          <w:p w14:paraId="43BEBB10" w14:textId="77777777" w:rsidR="004525CD" w:rsidRPr="00F435BE" w:rsidRDefault="004525CD" w:rsidP="00A20150">
            <w:pPr>
              <w:widowControl w:val="0"/>
              <w:autoSpaceDE w:val="0"/>
              <w:autoSpaceDN w:val="0"/>
              <w:adjustRightInd w:val="0"/>
              <w:spacing w:after="0" w:line="360" w:lineRule="auto"/>
              <w:jc w:val="center"/>
              <w:rPr>
                <w:rFonts w:ascii="Maiandra GD" w:hAnsi="Maiandra GD" w:cs="Times New Roman"/>
                <w:b/>
                <w:color w:val="000000" w:themeColor="text1"/>
                <w:sz w:val="24"/>
                <w:szCs w:val="24"/>
              </w:rPr>
            </w:pPr>
            <w:r w:rsidRPr="00F435BE">
              <w:rPr>
                <w:rFonts w:ascii="Maiandra GD" w:hAnsi="Maiandra GD" w:cs="Times New Roman"/>
                <w:b/>
                <w:color w:val="000000" w:themeColor="text1"/>
                <w:sz w:val="24"/>
                <w:szCs w:val="24"/>
              </w:rPr>
              <w:t>Activities</w:t>
            </w:r>
          </w:p>
        </w:tc>
      </w:tr>
      <w:tr w:rsidR="004525CD" w:rsidRPr="00F435BE" w14:paraId="220FCE1A" w14:textId="77777777" w:rsidTr="00AD3AF7">
        <w:tc>
          <w:tcPr>
            <w:tcW w:w="1883" w:type="pct"/>
          </w:tcPr>
          <w:p w14:paraId="3ABC789D" w14:textId="5D769FCF" w:rsidR="004525CD" w:rsidRPr="00F435BE" w:rsidRDefault="008E164F"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Tulienge</w:t>
            </w:r>
            <w:proofErr w:type="spellEnd"/>
            <w:r w:rsidRPr="00F435BE">
              <w:rPr>
                <w:rFonts w:ascii="Maiandra GD" w:hAnsi="Maiandra GD" w:cs="Times New Roman"/>
                <w:color w:val="000000" w:themeColor="text1"/>
                <w:sz w:val="24"/>
                <w:szCs w:val="24"/>
              </w:rPr>
              <w:t xml:space="preserve"> Secondary School</w:t>
            </w:r>
          </w:p>
        </w:tc>
        <w:tc>
          <w:tcPr>
            <w:tcW w:w="754" w:type="pct"/>
          </w:tcPr>
          <w:p w14:paraId="6B6BF6A0" w14:textId="2549ACB8" w:rsidR="004525CD" w:rsidRPr="00F435BE" w:rsidRDefault="004525CD" w:rsidP="008E164F">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p w14:paraId="27E13EEE" w14:textId="77777777" w:rsidR="00CB2E76" w:rsidRPr="00F435BE" w:rsidRDefault="00CB2E76" w:rsidP="00A20150">
            <w:pPr>
              <w:spacing w:line="360" w:lineRule="auto"/>
              <w:rPr>
                <w:rFonts w:ascii="Maiandra GD" w:hAnsi="Maiandra GD" w:cs="Times New Roman"/>
                <w:color w:val="000000" w:themeColor="text1"/>
                <w:sz w:val="24"/>
                <w:szCs w:val="24"/>
              </w:rPr>
            </w:pPr>
          </w:p>
          <w:p w14:paraId="0737EC08" w14:textId="77777777" w:rsidR="00CB2E76" w:rsidRPr="00F435BE" w:rsidRDefault="00CB2E76" w:rsidP="00A20150">
            <w:pPr>
              <w:spacing w:line="360" w:lineRule="auto"/>
              <w:rPr>
                <w:rFonts w:ascii="Maiandra GD" w:hAnsi="Maiandra GD" w:cs="Times New Roman"/>
                <w:color w:val="000000" w:themeColor="text1"/>
                <w:sz w:val="24"/>
                <w:szCs w:val="24"/>
              </w:rPr>
            </w:pPr>
          </w:p>
          <w:p w14:paraId="275A0530" w14:textId="1A26E1D2" w:rsidR="00C7550F" w:rsidRPr="00F435BE" w:rsidRDefault="00C7550F" w:rsidP="00A20150">
            <w:pPr>
              <w:spacing w:line="360" w:lineRule="auto"/>
              <w:rPr>
                <w:rFonts w:ascii="Maiandra GD" w:hAnsi="Maiandra GD" w:cs="Times New Roman"/>
                <w:color w:val="000000" w:themeColor="text1"/>
                <w:sz w:val="24"/>
                <w:szCs w:val="24"/>
              </w:rPr>
            </w:pPr>
          </w:p>
          <w:p w14:paraId="4385D17D" w14:textId="77777777" w:rsidR="00C7550F" w:rsidRPr="00F435BE" w:rsidRDefault="00C7550F" w:rsidP="00A20150">
            <w:pPr>
              <w:spacing w:line="360" w:lineRule="auto"/>
              <w:rPr>
                <w:rFonts w:ascii="Maiandra GD" w:hAnsi="Maiandra GD" w:cs="Times New Roman"/>
                <w:color w:val="000000" w:themeColor="text1"/>
                <w:sz w:val="24"/>
                <w:szCs w:val="24"/>
              </w:rPr>
            </w:pPr>
          </w:p>
        </w:tc>
        <w:tc>
          <w:tcPr>
            <w:tcW w:w="2362" w:type="pct"/>
          </w:tcPr>
          <w:p w14:paraId="7FC27416" w14:textId="1D64CCE0" w:rsidR="004525CD" w:rsidRPr="00F435BE" w:rsidRDefault="00BE0BB2" w:rsidP="00204E8B">
            <w:pPr>
              <w:spacing w:line="360" w:lineRule="auto"/>
              <w:jc w:val="both"/>
              <w:rPr>
                <w:rFonts w:ascii="Maiandra GD" w:hAnsi="Maiandra GD" w:cs="Times New Roman"/>
                <w:bCs/>
                <w:color w:val="000000" w:themeColor="text1"/>
                <w:sz w:val="24"/>
                <w:szCs w:val="24"/>
              </w:rPr>
            </w:pPr>
            <w:r w:rsidRPr="00F435BE">
              <w:rPr>
                <w:rFonts w:ascii="Maiandra GD" w:hAnsi="Maiandra GD" w:cs="Times New Roman"/>
                <w:b/>
                <w:color w:val="000000" w:themeColor="text1"/>
                <w:sz w:val="24"/>
                <w:szCs w:val="24"/>
              </w:rPr>
              <w:t>a</w:t>
            </w:r>
            <w:r w:rsidR="004525CD" w:rsidRPr="00F435BE">
              <w:rPr>
                <w:rFonts w:ascii="Maiandra GD" w:hAnsi="Maiandra GD" w:cs="Times New Roman"/>
                <w:b/>
                <w:color w:val="000000" w:themeColor="text1"/>
                <w:sz w:val="24"/>
                <w:szCs w:val="24"/>
              </w:rPr>
              <w:t>)</w:t>
            </w:r>
            <w:r w:rsidR="008E164F" w:rsidRPr="00F435BE">
              <w:rPr>
                <w:rFonts w:ascii="Maiandra GD" w:hAnsi="Maiandra GD" w:cs="Times New Roman"/>
                <w:b/>
                <w:color w:val="000000" w:themeColor="text1"/>
                <w:sz w:val="24"/>
                <w:szCs w:val="24"/>
              </w:rPr>
              <w:t xml:space="preserve"> </w:t>
            </w:r>
            <w:r w:rsidR="008E164F" w:rsidRPr="00F435BE">
              <w:rPr>
                <w:rFonts w:ascii="Maiandra GD" w:hAnsi="Maiandra GD" w:cs="Times New Roman"/>
                <w:bCs/>
                <w:color w:val="000000" w:themeColor="text1"/>
                <w:sz w:val="24"/>
                <w:szCs w:val="24"/>
              </w:rPr>
              <w:t>Construction of admin block</w:t>
            </w:r>
          </w:p>
          <w:p w14:paraId="36277066" w14:textId="24D42BA6" w:rsidR="00C7550F" w:rsidRPr="00F435BE" w:rsidRDefault="00FB1AAD" w:rsidP="00204E8B">
            <w:pPr>
              <w:spacing w:line="360" w:lineRule="auto"/>
              <w:jc w:val="both"/>
              <w:rPr>
                <w:rFonts w:ascii="Maiandra GD" w:hAnsi="Maiandra GD" w:cs="Times New Roman"/>
                <w:color w:val="000000" w:themeColor="text1"/>
                <w:sz w:val="24"/>
                <w:szCs w:val="24"/>
              </w:rPr>
            </w:pPr>
            <w:r w:rsidRPr="00F435BE">
              <w:rPr>
                <w:rFonts w:ascii="Maiandra GD" w:hAnsi="Maiandra GD" w:cs="Times New Roman"/>
                <w:b/>
                <w:color w:val="000000" w:themeColor="text1"/>
                <w:sz w:val="24"/>
                <w:szCs w:val="24"/>
              </w:rPr>
              <w:t>b)</w:t>
            </w:r>
            <w:r w:rsidRPr="00F435BE">
              <w:rPr>
                <w:rFonts w:ascii="Maiandra GD" w:hAnsi="Maiandra GD" w:cs="Times New Roman"/>
                <w:color w:val="000000" w:themeColor="text1"/>
                <w:sz w:val="24"/>
                <w:szCs w:val="24"/>
              </w:rPr>
              <w:t xml:space="preserve"> </w:t>
            </w:r>
            <w:r w:rsidR="008E164F" w:rsidRPr="00F435BE">
              <w:rPr>
                <w:rFonts w:ascii="Maiandra GD" w:hAnsi="Maiandra GD" w:cs="Times New Roman"/>
                <w:color w:val="000000" w:themeColor="text1"/>
                <w:sz w:val="24"/>
                <w:szCs w:val="24"/>
              </w:rPr>
              <w:t>Purchase of Land</w:t>
            </w:r>
          </w:p>
        </w:tc>
      </w:tr>
      <w:tr w:rsidR="004525CD" w:rsidRPr="00F435BE" w14:paraId="6CE2BE8C" w14:textId="77777777" w:rsidTr="00AD3AF7">
        <w:tc>
          <w:tcPr>
            <w:tcW w:w="1883" w:type="pct"/>
          </w:tcPr>
          <w:p w14:paraId="53627524" w14:textId="32D0D91F" w:rsidR="004525CD" w:rsidRPr="00F435BE" w:rsidRDefault="0037794C"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w:t>
            </w:r>
            <w:r w:rsidR="008E164F" w:rsidRPr="00F435BE">
              <w:rPr>
                <w:rFonts w:ascii="Maiandra GD" w:hAnsi="Maiandra GD" w:cs="Times New Roman"/>
                <w:color w:val="000000" w:themeColor="text1"/>
                <w:sz w:val="24"/>
                <w:szCs w:val="24"/>
              </w:rPr>
              <w:t>abkara</w:t>
            </w:r>
            <w:proofErr w:type="spellEnd"/>
            <w:r w:rsidR="008E164F" w:rsidRPr="00F435BE">
              <w:rPr>
                <w:rFonts w:ascii="Maiandra GD" w:hAnsi="Maiandra GD" w:cs="Times New Roman"/>
                <w:color w:val="000000" w:themeColor="text1"/>
                <w:sz w:val="24"/>
                <w:szCs w:val="24"/>
              </w:rPr>
              <w:t xml:space="preserve"> Secondary</w:t>
            </w:r>
            <w:r w:rsidRPr="00F435BE">
              <w:rPr>
                <w:rFonts w:ascii="Maiandra GD" w:hAnsi="Maiandra GD" w:cs="Times New Roman"/>
                <w:color w:val="000000" w:themeColor="text1"/>
                <w:sz w:val="24"/>
                <w:szCs w:val="24"/>
              </w:rPr>
              <w:t xml:space="preserve"> School</w:t>
            </w:r>
          </w:p>
        </w:tc>
        <w:tc>
          <w:tcPr>
            <w:tcW w:w="754" w:type="pct"/>
          </w:tcPr>
          <w:p w14:paraId="0334BAAD" w14:textId="2DDEA024" w:rsidR="004525CD" w:rsidRPr="00F435BE" w:rsidRDefault="004525CD"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0C1DC387" w14:textId="150EC1E5" w:rsidR="005F7404" w:rsidRPr="00F435BE" w:rsidRDefault="0037794C" w:rsidP="0037794C">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a </w:t>
            </w:r>
            <w:r w:rsidR="008E164F" w:rsidRPr="00F435BE">
              <w:rPr>
                <w:rFonts w:ascii="Maiandra GD" w:hAnsi="Maiandra GD" w:cs="Times New Roman"/>
                <w:color w:val="000000" w:themeColor="text1"/>
                <w:sz w:val="24"/>
                <w:szCs w:val="24"/>
              </w:rPr>
              <w:t>multipurpose Hall.</w:t>
            </w:r>
          </w:p>
        </w:tc>
      </w:tr>
      <w:tr w:rsidR="004525CD" w:rsidRPr="00F435BE" w14:paraId="39166AD1" w14:textId="77777777" w:rsidTr="00AD3AF7">
        <w:tc>
          <w:tcPr>
            <w:tcW w:w="1883" w:type="pct"/>
          </w:tcPr>
          <w:p w14:paraId="51B4FD04" w14:textId="3C67A4DE" w:rsidR="004525CD" w:rsidRPr="00F435BE" w:rsidRDefault="001B0335" w:rsidP="00A20150">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Tororo Primary school</w:t>
            </w:r>
          </w:p>
        </w:tc>
        <w:tc>
          <w:tcPr>
            <w:tcW w:w="754" w:type="pct"/>
          </w:tcPr>
          <w:p w14:paraId="275B5B8B" w14:textId="77777777" w:rsidR="004525CD" w:rsidRPr="00F435BE" w:rsidRDefault="004525CD"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62FDAE59" w14:textId="4C3CFDB0" w:rsidR="00C12B5B" w:rsidRPr="00F435BE" w:rsidRDefault="00F62BB0" w:rsidP="001B0335">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r w:rsidR="001B0335" w:rsidRPr="00F435BE">
              <w:rPr>
                <w:rFonts w:ascii="Maiandra GD" w:hAnsi="Maiandra GD" w:cs="Times New Roman"/>
                <w:color w:val="000000" w:themeColor="text1"/>
                <w:sz w:val="24"/>
                <w:szCs w:val="24"/>
              </w:rPr>
              <w:t>classrooms.</w:t>
            </w:r>
          </w:p>
        </w:tc>
      </w:tr>
      <w:tr w:rsidR="00EA448D" w:rsidRPr="00F435BE" w14:paraId="14E3B3A4" w14:textId="77777777" w:rsidTr="00AD3AF7">
        <w:tc>
          <w:tcPr>
            <w:tcW w:w="1883" w:type="pct"/>
          </w:tcPr>
          <w:p w14:paraId="318CD775" w14:textId="49400553" w:rsidR="00EA448D" w:rsidRPr="00F435BE" w:rsidRDefault="00EA448D"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Kapsitet</w:t>
            </w:r>
            <w:proofErr w:type="spellEnd"/>
            <w:r w:rsidRPr="00F435BE">
              <w:rPr>
                <w:rFonts w:ascii="Maiandra GD" w:hAnsi="Maiandra GD" w:cs="Times New Roman"/>
                <w:color w:val="000000" w:themeColor="text1"/>
                <w:sz w:val="24"/>
                <w:szCs w:val="24"/>
              </w:rPr>
              <w:t xml:space="preserve"> Primary School</w:t>
            </w:r>
          </w:p>
        </w:tc>
        <w:tc>
          <w:tcPr>
            <w:tcW w:w="754" w:type="pct"/>
          </w:tcPr>
          <w:p w14:paraId="033278C7" w14:textId="369FCA7C" w:rsidR="00EA448D" w:rsidRPr="00F435BE" w:rsidRDefault="00EA448D"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42501288" w14:textId="5DD724FC" w:rsidR="00EA448D" w:rsidRPr="00F435BE" w:rsidRDefault="00EA448D" w:rsidP="001B0335">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Purchase of Land</w:t>
            </w:r>
          </w:p>
        </w:tc>
      </w:tr>
      <w:tr w:rsidR="00CC61CF" w:rsidRPr="00F435BE" w14:paraId="41A168CA" w14:textId="77777777" w:rsidTr="00AD3AF7">
        <w:tc>
          <w:tcPr>
            <w:tcW w:w="1883" w:type="pct"/>
          </w:tcPr>
          <w:p w14:paraId="661BD66B" w14:textId="6964DA67" w:rsidR="00CC61CF" w:rsidRPr="00F435BE" w:rsidRDefault="00CC61CF" w:rsidP="00A20150">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Khabukhoya</w:t>
            </w:r>
            <w:r w:rsidR="00EA448D" w:rsidRPr="00F435BE">
              <w:rPr>
                <w:rFonts w:ascii="Maiandra GD" w:hAnsi="Maiandra GD" w:cs="Times New Roman"/>
                <w:color w:val="000000" w:themeColor="text1"/>
                <w:sz w:val="24"/>
                <w:szCs w:val="24"/>
              </w:rPr>
              <w:t xml:space="preserve"> Primary School</w:t>
            </w:r>
          </w:p>
        </w:tc>
        <w:tc>
          <w:tcPr>
            <w:tcW w:w="754" w:type="pct"/>
          </w:tcPr>
          <w:p w14:paraId="54FDC247" w14:textId="74257469" w:rsidR="00CC61CF" w:rsidRPr="00F435BE" w:rsidRDefault="00EA448D"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2612FDDA" w14:textId="1BAE3BEA" w:rsidR="00CC61CF" w:rsidRPr="00F435BE" w:rsidRDefault="00EA448D" w:rsidP="001B0335">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CC61CF" w:rsidRPr="00F435BE" w14:paraId="6CB62E0D" w14:textId="77777777" w:rsidTr="00AD3AF7">
        <w:tc>
          <w:tcPr>
            <w:tcW w:w="1883" w:type="pct"/>
          </w:tcPr>
          <w:p w14:paraId="3D657885" w14:textId="48902EAE" w:rsidR="00CC61CF" w:rsidRPr="00F435BE" w:rsidRDefault="00CC61CF" w:rsidP="00A20150">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Wamono Primary school</w:t>
            </w:r>
          </w:p>
        </w:tc>
        <w:tc>
          <w:tcPr>
            <w:tcW w:w="754" w:type="pct"/>
          </w:tcPr>
          <w:p w14:paraId="78CD598F" w14:textId="06A753AB" w:rsidR="00CC61CF" w:rsidRPr="00F435BE" w:rsidRDefault="00CC61CF"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78F1BB95" w14:textId="0C42ADDC" w:rsidR="00CC61CF" w:rsidRPr="00F435BE" w:rsidRDefault="00CC61CF" w:rsidP="005C19FA">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proofErr w:type="spellStart"/>
            <w:r w:rsidRPr="00F435BE">
              <w:rPr>
                <w:rFonts w:ascii="Maiandra GD" w:hAnsi="Maiandra GD" w:cs="Times New Roman"/>
                <w:color w:val="000000" w:themeColor="text1"/>
                <w:sz w:val="24"/>
                <w:szCs w:val="24"/>
              </w:rPr>
              <w:t>Amnistration</w:t>
            </w:r>
            <w:proofErr w:type="spellEnd"/>
            <w:r w:rsidRPr="00F435BE">
              <w:rPr>
                <w:rFonts w:ascii="Maiandra GD" w:hAnsi="Maiandra GD" w:cs="Times New Roman"/>
                <w:color w:val="000000" w:themeColor="text1"/>
                <w:sz w:val="24"/>
                <w:szCs w:val="24"/>
              </w:rPr>
              <w:t xml:space="preserve"> Block</w:t>
            </w:r>
          </w:p>
        </w:tc>
      </w:tr>
      <w:tr w:rsidR="004525CD" w:rsidRPr="00F435BE" w14:paraId="42761FE6" w14:textId="77777777" w:rsidTr="00AD3AF7">
        <w:tc>
          <w:tcPr>
            <w:tcW w:w="1883" w:type="pct"/>
          </w:tcPr>
          <w:p w14:paraId="2C0CAFA4" w14:textId="68DADE95" w:rsidR="004525CD" w:rsidRPr="00F435BE" w:rsidRDefault="001B0335"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Machakha</w:t>
            </w:r>
            <w:proofErr w:type="spellEnd"/>
            <w:r w:rsidRPr="00F435BE">
              <w:rPr>
                <w:rFonts w:ascii="Maiandra GD" w:hAnsi="Maiandra GD" w:cs="Times New Roman"/>
                <w:color w:val="000000" w:themeColor="text1"/>
                <w:sz w:val="24"/>
                <w:szCs w:val="24"/>
              </w:rPr>
              <w:t xml:space="preserve"> Primary School</w:t>
            </w:r>
          </w:p>
        </w:tc>
        <w:tc>
          <w:tcPr>
            <w:tcW w:w="754" w:type="pct"/>
          </w:tcPr>
          <w:p w14:paraId="7DBAE6A3" w14:textId="77777777" w:rsidR="004525CD" w:rsidRPr="00F435BE" w:rsidRDefault="004525CD"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50D2CFAE" w14:textId="7386747B" w:rsidR="00AA3748" w:rsidRPr="00F435BE" w:rsidRDefault="00F94093" w:rsidP="005C19FA">
            <w:pPr>
              <w:spacing w:line="360" w:lineRule="auto"/>
              <w:jc w:val="both"/>
              <w:rPr>
                <w:rFonts w:ascii="Maiandra GD" w:hAnsi="Maiandra GD" w:cs="Times New Roman"/>
                <w:b/>
                <w:color w:val="000000" w:themeColor="text1"/>
                <w:sz w:val="24"/>
                <w:szCs w:val="24"/>
              </w:rPr>
            </w:pPr>
            <w:r w:rsidRPr="00F435BE">
              <w:rPr>
                <w:rFonts w:ascii="Maiandra GD" w:hAnsi="Maiandra GD" w:cs="Times New Roman"/>
                <w:color w:val="000000" w:themeColor="text1"/>
                <w:sz w:val="24"/>
                <w:szCs w:val="24"/>
              </w:rPr>
              <w:t>Co</w:t>
            </w:r>
            <w:r w:rsidR="001B0335" w:rsidRPr="00F435BE">
              <w:rPr>
                <w:rFonts w:ascii="Maiandra GD" w:hAnsi="Maiandra GD" w:cs="Times New Roman"/>
                <w:color w:val="000000" w:themeColor="text1"/>
                <w:sz w:val="24"/>
                <w:szCs w:val="24"/>
              </w:rPr>
              <w:t>nstruction of classrooms</w:t>
            </w:r>
          </w:p>
        </w:tc>
      </w:tr>
      <w:tr w:rsidR="004525CD" w:rsidRPr="00F435BE" w14:paraId="352BE185" w14:textId="77777777" w:rsidTr="00AD3AF7">
        <w:tc>
          <w:tcPr>
            <w:tcW w:w="1883" w:type="pct"/>
          </w:tcPr>
          <w:p w14:paraId="48B2A4A7" w14:textId="55489F50" w:rsidR="004525CD" w:rsidRPr="00F435BE" w:rsidRDefault="001B0335"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Kakaala</w:t>
            </w:r>
            <w:proofErr w:type="spellEnd"/>
            <w:r w:rsidRPr="00F435BE">
              <w:rPr>
                <w:rFonts w:ascii="Maiandra GD" w:hAnsi="Maiandra GD" w:cs="Times New Roman"/>
                <w:color w:val="000000" w:themeColor="text1"/>
                <w:sz w:val="24"/>
                <w:szCs w:val="24"/>
              </w:rPr>
              <w:t xml:space="preserve"> </w:t>
            </w:r>
            <w:r w:rsidR="00FE27FE" w:rsidRPr="00F435BE">
              <w:rPr>
                <w:rFonts w:ascii="Maiandra GD" w:hAnsi="Maiandra GD" w:cs="Times New Roman"/>
                <w:color w:val="000000" w:themeColor="text1"/>
                <w:sz w:val="24"/>
                <w:szCs w:val="24"/>
              </w:rPr>
              <w:t>Primary School</w:t>
            </w:r>
          </w:p>
        </w:tc>
        <w:tc>
          <w:tcPr>
            <w:tcW w:w="754" w:type="pct"/>
          </w:tcPr>
          <w:p w14:paraId="08637C4E" w14:textId="77777777" w:rsidR="004525CD" w:rsidRPr="00F435BE" w:rsidRDefault="004525CD"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30011914" w14:textId="06AE976E" w:rsidR="00985A3E" w:rsidRPr="00F435BE" w:rsidRDefault="001B0335" w:rsidP="00C66665">
            <w:pPr>
              <w:spacing w:after="0"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4525CD" w:rsidRPr="00F435BE" w14:paraId="04486F24" w14:textId="77777777" w:rsidTr="00AD3AF7">
        <w:tc>
          <w:tcPr>
            <w:tcW w:w="1883" w:type="pct"/>
          </w:tcPr>
          <w:p w14:paraId="6F776934" w14:textId="77777777" w:rsidR="004525CD" w:rsidRPr="00F435BE" w:rsidRDefault="004525CD" w:rsidP="00A20150">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lastRenderedPageBreak/>
              <w:t>Youth/Citizens</w:t>
            </w:r>
          </w:p>
        </w:tc>
        <w:tc>
          <w:tcPr>
            <w:tcW w:w="754" w:type="pct"/>
          </w:tcPr>
          <w:p w14:paraId="530BF171" w14:textId="29F3DBB9" w:rsidR="004525CD" w:rsidRPr="00F435BE" w:rsidRDefault="008E164F"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Security</w:t>
            </w:r>
          </w:p>
        </w:tc>
        <w:tc>
          <w:tcPr>
            <w:tcW w:w="2362" w:type="pct"/>
          </w:tcPr>
          <w:p w14:paraId="0DD399AB" w14:textId="1A51D1CC" w:rsidR="00CF6D80" w:rsidRPr="00F435BE" w:rsidRDefault="008E164F" w:rsidP="003D10DF">
            <w:pPr>
              <w:pStyle w:val="ListParagraph"/>
              <w:numPr>
                <w:ilvl w:val="0"/>
                <w:numId w:val="28"/>
              </w:num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Wamono Chief’s office</w:t>
            </w:r>
          </w:p>
          <w:p w14:paraId="754FD4DA" w14:textId="18202138" w:rsidR="003D10DF" w:rsidRPr="00F435BE" w:rsidRDefault="003D10DF" w:rsidP="003D10DF">
            <w:pPr>
              <w:pStyle w:val="ListParagraph"/>
              <w:numPr>
                <w:ilvl w:val="0"/>
                <w:numId w:val="28"/>
              </w:num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Chief’s office at Tamulega</w:t>
            </w:r>
          </w:p>
          <w:p w14:paraId="2B6FE0D8" w14:textId="1E8FE3CE" w:rsidR="00A35013" w:rsidRPr="00F435BE" w:rsidRDefault="00A35013" w:rsidP="003D10DF">
            <w:pPr>
              <w:pStyle w:val="ListParagraph"/>
              <w:numPr>
                <w:ilvl w:val="0"/>
                <w:numId w:val="28"/>
              </w:num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Regional police training College</w:t>
            </w:r>
          </w:p>
          <w:p w14:paraId="7A12D2DA" w14:textId="0B880E3E" w:rsidR="00CA10A9" w:rsidRPr="00F435BE" w:rsidRDefault="00CA10A9" w:rsidP="003D10DF">
            <w:pPr>
              <w:pStyle w:val="ListParagraph"/>
              <w:numPr>
                <w:ilvl w:val="0"/>
                <w:numId w:val="28"/>
              </w:num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ICT Hub</w:t>
            </w:r>
          </w:p>
          <w:p w14:paraId="7667B99B" w14:textId="0080745A" w:rsidR="003D10DF" w:rsidRPr="00F435BE" w:rsidRDefault="003D10DF" w:rsidP="00484814">
            <w:pPr>
              <w:spacing w:line="360" w:lineRule="auto"/>
              <w:jc w:val="both"/>
              <w:rPr>
                <w:rFonts w:ascii="Maiandra GD" w:hAnsi="Maiandra GD" w:cs="Times New Roman"/>
                <w:color w:val="000000" w:themeColor="text1"/>
                <w:sz w:val="24"/>
                <w:szCs w:val="24"/>
              </w:rPr>
            </w:pPr>
          </w:p>
        </w:tc>
      </w:tr>
      <w:tr w:rsidR="001B0335" w:rsidRPr="00F435BE" w14:paraId="49215944" w14:textId="77777777" w:rsidTr="00AD3AF7">
        <w:tc>
          <w:tcPr>
            <w:tcW w:w="1883" w:type="pct"/>
          </w:tcPr>
          <w:p w14:paraId="6CD32F85" w14:textId="729B41E8" w:rsidR="001B0335" w:rsidRPr="00F435BE" w:rsidRDefault="001B0335"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Kaprot</w:t>
            </w:r>
            <w:proofErr w:type="spellEnd"/>
            <w:r w:rsidRPr="00F435BE">
              <w:rPr>
                <w:rFonts w:ascii="Maiandra GD" w:hAnsi="Maiandra GD" w:cs="Times New Roman"/>
                <w:color w:val="000000" w:themeColor="text1"/>
                <w:sz w:val="24"/>
                <w:szCs w:val="24"/>
              </w:rPr>
              <w:t xml:space="preserve"> Primary School</w:t>
            </w:r>
          </w:p>
        </w:tc>
        <w:tc>
          <w:tcPr>
            <w:tcW w:w="754" w:type="pct"/>
          </w:tcPr>
          <w:p w14:paraId="7CD30197" w14:textId="33DB76A1" w:rsidR="001B0335" w:rsidRPr="00F435BE" w:rsidRDefault="001B0335"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45F0FCDC" w14:textId="5E060AAC" w:rsidR="001B0335" w:rsidRPr="00F435BE" w:rsidRDefault="001B0335"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1B0335" w:rsidRPr="00F435BE" w14:paraId="00C37439" w14:textId="77777777" w:rsidTr="00AD3AF7">
        <w:tc>
          <w:tcPr>
            <w:tcW w:w="1883" w:type="pct"/>
          </w:tcPr>
          <w:p w14:paraId="79DB019C" w14:textId="62A1B230" w:rsidR="001B0335" w:rsidRPr="00F435BE" w:rsidRDefault="001B0335"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Mayekwe</w:t>
            </w:r>
            <w:proofErr w:type="spellEnd"/>
            <w:r w:rsidRPr="00F435BE">
              <w:rPr>
                <w:rFonts w:ascii="Maiandra GD" w:hAnsi="Maiandra GD" w:cs="Times New Roman"/>
                <w:color w:val="000000" w:themeColor="text1"/>
                <w:sz w:val="24"/>
                <w:szCs w:val="24"/>
              </w:rPr>
              <w:t xml:space="preserve"> Primary</w:t>
            </w:r>
          </w:p>
        </w:tc>
        <w:tc>
          <w:tcPr>
            <w:tcW w:w="754" w:type="pct"/>
          </w:tcPr>
          <w:p w14:paraId="61D9C451" w14:textId="77050A6E" w:rsidR="001B0335" w:rsidRPr="00F435BE" w:rsidRDefault="001B0335"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7A4D40FF" w14:textId="196CA9B9" w:rsidR="001B0335" w:rsidRPr="00F435BE" w:rsidRDefault="001B0335"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1B0335" w:rsidRPr="00F435BE" w14:paraId="202B8A44" w14:textId="77777777" w:rsidTr="00AD3AF7">
        <w:tc>
          <w:tcPr>
            <w:tcW w:w="1883" w:type="pct"/>
          </w:tcPr>
          <w:p w14:paraId="38B22C6A" w14:textId="7D197A64" w:rsidR="001B0335" w:rsidRPr="00F435BE" w:rsidRDefault="001B0335"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Namundi</w:t>
            </w:r>
            <w:proofErr w:type="spellEnd"/>
            <w:r w:rsidRPr="00F435BE">
              <w:rPr>
                <w:rFonts w:ascii="Maiandra GD" w:hAnsi="Maiandra GD" w:cs="Times New Roman"/>
                <w:color w:val="000000" w:themeColor="text1"/>
                <w:sz w:val="24"/>
                <w:szCs w:val="24"/>
              </w:rPr>
              <w:t xml:space="preserve"> Primary school</w:t>
            </w:r>
          </w:p>
        </w:tc>
        <w:tc>
          <w:tcPr>
            <w:tcW w:w="754" w:type="pct"/>
          </w:tcPr>
          <w:p w14:paraId="265EAD09" w14:textId="37D109CA" w:rsidR="001B0335" w:rsidRPr="00F435BE" w:rsidRDefault="001B0335"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1920F389" w14:textId="4197F924" w:rsidR="001B0335" w:rsidRPr="00F435BE" w:rsidRDefault="001B0335"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1B0335" w:rsidRPr="00F435BE" w14:paraId="16548F6C" w14:textId="77777777" w:rsidTr="00AD3AF7">
        <w:tc>
          <w:tcPr>
            <w:tcW w:w="1883" w:type="pct"/>
          </w:tcPr>
          <w:p w14:paraId="73967CCD" w14:textId="79C05284" w:rsidR="001B0335" w:rsidRPr="00F435BE" w:rsidRDefault="001B0335"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Lwakhakha</w:t>
            </w:r>
            <w:proofErr w:type="spellEnd"/>
            <w:r w:rsidRPr="00F435BE">
              <w:rPr>
                <w:rFonts w:ascii="Maiandra GD" w:hAnsi="Maiandra GD" w:cs="Times New Roman"/>
                <w:color w:val="000000" w:themeColor="text1"/>
                <w:sz w:val="24"/>
                <w:szCs w:val="24"/>
              </w:rPr>
              <w:t xml:space="preserve"> primary school</w:t>
            </w:r>
          </w:p>
        </w:tc>
        <w:tc>
          <w:tcPr>
            <w:tcW w:w="754" w:type="pct"/>
          </w:tcPr>
          <w:p w14:paraId="6F3EA80D" w14:textId="76BB3333" w:rsidR="001B0335" w:rsidRPr="00F435BE" w:rsidRDefault="001B0335"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51C1E3FF" w14:textId="06801CE1" w:rsidR="001B0335" w:rsidRPr="00F435BE" w:rsidRDefault="001B0335"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1B0335" w:rsidRPr="00F435BE" w14:paraId="774CFECD" w14:textId="77777777" w:rsidTr="00AD3AF7">
        <w:tc>
          <w:tcPr>
            <w:tcW w:w="1883" w:type="pct"/>
          </w:tcPr>
          <w:p w14:paraId="6FD28C9F" w14:textId="7EE10879" w:rsidR="001B0335" w:rsidRPr="00F435BE" w:rsidRDefault="003D10DF"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Namawanga</w:t>
            </w:r>
            <w:proofErr w:type="spellEnd"/>
            <w:r w:rsidRPr="00F435BE">
              <w:rPr>
                <w:rFonts w:ascii="Maiandra GD" w:hAnsi="Maiandra GD" w:cs="Times New Roman"/>
                <w:color w:val="000000" w:themeColor="text1"/>
                <w:sz w:val="24"/>
                <w:szCs w:val="24"/>
              </w:rPr>
              <w:t xml:space="preserve"> Primary school</w:t>
            </w:r>
          </w:p>
        </w:tc>
        <w:tc>
          <w:tcPr>
            <w:tcW w:w="754" w:type="pct"/>
          </w:tcPr>
          <w:p w14:paraId="7B6995E3" w14:textId="35ACB1E5" w:rsidR="001B0335" w:rsidRPr="00F435BE" w:rsidRDefault="003D10DF"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1CA8157C" w14:textId="68890B86" w:rsidR="001B0335" w:rsidRPr="00F435BE" w:rsidRDefault="003D10DF"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1B0335" w:rsidRPr="00F435BE" w14:paraId="60B545B2" w14:textId="77777777" w:rsidTr="00AD3AF7">
        <w:tc>
          <w:tcPr>
            <w:tcW w:w="1883" w:type="pct"/>
          </w:tcPr>
          <w:p w14:paraId="6D935A3E" w14:textId="0B06A7CD" w:rsidR="001B0335" w:rsidRPr="00F435BE" w:rsidRDefault="003D10DF"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Chebukhuyi</w:t>
            </w:r>
            <w:proofErr w:type="spellEnd"/>
            <w:r w:rsidRPr="00F435BE">
              <w:rPr>
                <w:rFonts w:ascii="Maiandra GD" w:hAnsi="Maiandra GD" w:cs="Times New Roman"/>
                <w:color w:val="000000" w:themeColor="text1"/>
                <w:sz w:val="24"/>
                <w:szCs w:val="24"/>
              </w:rPr>
              <w:t xml:space="preserve"> Primary school</w:t>
            </w:r>
          </w:p>
        </w:tc>
        <w:tc>
          <w:tcPr>
            <w:tcW w:w="754" w:type="pct"/>
          </w:tcPr>
          <w:p w14:paraId="48F9F528" w14:textId="617EE61A" w:rsidR="001B0335" w:rsidRPr="00F435BE" w:rsidRDefault="003D10DF"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383EEA74" w14:textId="52A37AB7" w:rsidR="001B0335" w:rsidRPr="00F435BE" w:rsidRDefault="003D10DF"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pit Latrines</w:t>
            </w:r>
          </w:p>
        </w:tc>
      </w:tr>
      <w:tr w:rsidR="001B0335" w:rsidRPr="00F435BE" w14:paraId="04870D1F" w14:textId="77777777" w:rsidTr="00AD3AF7">
        <w:tc>
          <w:tcPr>
            <w:tcW w:w="1883" w:type="pct"/>
          </w:tcPr>
          <w:p w14:paraId="7C630FDB" w14:textId="3A54CC20" w:rsidR="001B0335" w:rsidRPr="00F435BE" w:rsidRDefault="003D10DF"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Chebukhuyi</w:t>
            </w:r>
            <w:proofErr w:type="spellEnd"/>
            <w:r w:rsidRPr="00F435BE">
              <w:rPr>
                <w:rFonts w:ascii="Maiandra GD" w:hAnsi="Maiandra GD" w:cs="Times New Roman"/>
                <w:color w:val="000000" w:themeColor="text1"/>
                <w:sz w:val="24"/>
                <w:szCs w:val="24"/>
              </w:rPr>
              <w:t xml:space="preserve"> Secondary school</w:t>
            </w:r>
          </w:p>
        </w:tc>
        <w:tc>
          <w:tcPr>
            <w:tcW w:w="754" w:type="pct"/>
          </w:tcPr>
          <w:p w14:paraId="7F644CDA" w14:textId="46E8CC38" w:rsidR="001B0335" w:rsidRPr="00F435BE" w:rsidRDefault="003D10DF"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45E5309F" w14:textId="74439008" w:rsidR="001B0335" w:rsidRPr="00F435BE" w:rsidRDefault="003D10DF"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1B0335" w:rsidRPr="00F435BE" w14:paraId="658057CF" w14:textId="77777777" w:rsidTr="00AD3AF7">
        <w:tc>
          <w:tcPr>
            <w:tcW w:w="1883" w:type="pct"/>
          </w:tcPr>
          <w:p w14:paraId="3DD2C465" w14:textId="2C82FDA0" w:rsidR="001B0335" w:rsidRPr="00F435BE" w:rsidRDefault="003D10DF" w:rsidP="00A20150">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Butonge </w:t>
            </w:r>
            <w:r w:rsidR="00A35013" w:rsidRPr="00F435BE">
              <w:rPr>
                <w:rFonts w:ascii="Maiandra GD" w:hAnsi="Maiandra GD" w:cs="Times New Roman"/>
                <w:color w:val="000000" w:themeColor="text1"/>
                <w:sz w:val="24"/>
                <w:szCs w:val="24"/>
              </w:rPr>
              <w:t>Primary</w:t>
            </w:r>
            <w:r w:rsidRPr="00F435BE">
              <w:rPr>
                <w:rFonts w:ascii="Maiandra GD" w:hAnsi="Maiandra GD" w:cs="Times New Roman"/>
                <w:color w:val="000000" w:themeColor="text1"/>
                <w:sz w:val="24"/>
                <w:szCs w:val="24"/>
              </w:rPr>
              <w:t xml:space="preserve"> school</w:t>
            </w:r>
          </w:p>
        </w:tc>
        <w:tc>
          <w:tcPr>
            <w:tcW w:w="754" w:type="pct"/>
          </w:tcPr>
          <w:p w14:paraId="59C52DAF" w14:textId="08FA0080" w:rsidR="001B0335" w:rsidRPr="00F435BE" w:rsidRDefault="003D10DF"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7C7667FD" w14:textId="1B4A32EF" w:rsidR="001B0335" w:rsidRPr="00F435BE" w:rsidRDefault="003D10DF"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F82930" w:rsidRPr="00F435BE" w14:paraId="5DBD7F6E" w14:textId="77777777" w:rsidTr="00AD3AF7">
        <w:tc>
          <w:tcPr>
            <w:tcW w:w="1883" w:type="pct"/>
          </w:tcPr>
          <w:p w14:paraId="2344D0FE" w14:textId="7BA6A411" w:rsidR="00F82930" w:rsidRPr="00F435BE" w:rsidRDefault="00F82930" w:rsidP="00A20150">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Kamunongole</w:t>
            </w:r>
            <w:proofErr w:type="spellEnd"/>
            <w:r w:rsidRPr="00F435BE">
              <w:rPr>
                <w:rFonts w:ascii="Maiandra GD" w:hAnsi="Maiandra GD" w:cs="Times New Roman"/>
                <w:color w:val="000000" w:themeColor="text1"/>
                <w:sz w:val="24"/>
                <w:szCs w:val="24"/>
              </w:rPr>
              <w:t xml:space="preserve"> Primary school</w:t>
            </w:r>
          </w:p>
        </w:tc>
        <w:tc>
          <w:tcPr>
            <w:tcW w:w="754" w:type="pct"/>
          </w:tcPr>
          <w:p w14:paraId="221267C2" w14:textId="1592956F" w:rsidR="00F82930" w:rsidRPr="00F435BE" w:rsidRDefault="00F82930"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37233BE5" w14:textId="2002CF3B" w:rsidR="00F82930" w:rsidRPr="00F435BE" w:rsidRDefault="00F82930"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F82930" w:rsidRPr="00F435BE" w14:paraId="1DA9D843" w14:textId="77777777" w:rsidTr="00AD3AF7">
        <w:tc>
          <w:tcPr>
            <w:tcW w:w="1883" w:type="pct"/>
          </w:tcPr>
          <w:p w14:paraId="731753EA" w14:textId="7B879F7A" w:rsidR="00F82930" w:rsidRPr="00F435BE" w:rsidRDefault="00F82930" w:rsidP="00A20150">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Mufungu Primary School</w:t>
            </w:r>
          </w:p>
        </w:tc>
        <w:tc>
          <w:tcPr>
            <w:tcW w:w="754" w:type="pct"/>
          </w:tcPr>
          <w:p w14:paraId="60FB25A0" w14:textId="533235B6" w:rsidR="00F82930" w:rsidRPr="00F435BE" w:rsidRDefault="00F82930"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1DDF6170" w14:textId="6D0AFFB4" w:rsidR="00F82930" w:rsidRPr="00F435BE" w:rsidRDefault="00F82930"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3D10DF" w:rsidRPr="00F435BE" w14:paraId="25432058" w14:textId="77777777" w:rsidTr="00AD3AF7">
        <w:tc>
          <w:tcPr>
            <w:tcW w:w="1883" w:type="pct"/>
          </w:tcPr>
          <w:p w14:paraId="7763500A" w14:textId="071FEF23" w:rsidR="003D10DF" w:rsidRPr="00F435BE" w:rsidRDefault="003D10DF" w:rsidP="00A20150">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Malakisi Muslim Secondary </w:t>
            </w:r>
            <w:proofErr w:type="spellStart"/>
            <w:r w:rsidRPr="00F435BE">
              <w:rPr>
                <w:rFonts w:ascii="Maiandra GD" w:hAnsi="Maiandra GD" w:cs="Times New Roman"/>
                <w:color w:val="000000" w:themeColor="text1"/>
                <w:sz w:val="24"/>
                <w:szCs w:val="24"/>
              </w:rPr>
              <w:t>schoool</w:t>
            </w:r>
            <w:proofErr w:type="spellEnd"/>
          </w:p>
        </w:tc>
        <w:tc>
          <w:tcPr>
            <w:tcW w:w="754" w:type="pct"/>
          </w:tcPr>
          <w:p w14:paraId="380281D3" w14:textId="42473AC8" w:rsidR="003D10DF" w:rsidRPr="00F435BE" w:rsidRDefault="003D10DF"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533B4E99" w14:textId="26E9727B" w:rsidR="003D10DF" w:rsidRPr="00F435BE" w:rsidRDefault="003D10DF"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3D10DF" w:rsidRPr="00F435BE" w14:paraId="6C531686" w14:textId="77777777" w:rsidTr="00AD3AF7">
        <w:tc>
          <w:tcPr>
            <w:tcW w:w="1883" w:type="pct"/>
          </w:tcPr>
          <w:p w14:paraId="090AC586" w14:textId="1EF492C7" w:rsidR="003D10DF" w:rsidRPr="00F435BE" w:rsidRDefault="003D10DF" w:rsidP="00A20150">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Lurare Primary school</w:t>
            </w:r>
          </w:p>
        </w:tc>
        <w:tc>
          <w:tcPr>
            <w:tcW w:w="754" w:type="pct"/>
          </w:tcPr>
          <w:p w14:paraId="7D4856FB" w14:textId="7FC2379E" w:rsidR="003D10DF" w:rsidRPr="00F435BE" w:rsidRDefault="003D10DF" w:rsidP="00A20150">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5B3DC8F4" w14:textId="1D75ADAC" w:rsidR="003D10DF" w:rsidRPr="00F435BE" w:rsidRDefault="003D10DF" w:rsidP="00484814">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3D10DF" w:rsidRPr="00F435BE" w14:paraId="6F6199E2" w14:textId="77777777" w:rsidTr="00AD3AF7">
        <w:tc>
          <w:tcPr>
            <w:tcW w:w="1883" w:type="pct"/>
          </w:tcPr>
          <w:p w14:paraId="368C5A7F" w14:textId="65E61D0B" w:rsidR="003D10DF" w:rsidRPr="00F435BE" w:rsidRDefault="003D10DF" w:rsidP="003D10DF">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Nambuya primary school</w:t>
            </w:r>
          </w:p>
        </w:tc>
        <w:tc>
          <w:tcPr>
            <w:tcW w:w="754" w:type="pct"/>
          </w:tcPr>
          <w:p w14:paraId="41787A20" w14:textId="49E88D90" w:rsidR="003D10DF" w:rsidRPr="00F435BE" w:rsidRDefault="003D10DF" w:rsidP="003D10DF">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45F1FC1C" w14:textId="6949F8C7" w:rsidR="003D10DF" w:rsidRPr="00F435BE" w:rsidRDefault="003D10DF" w:rsidP="003D10DF">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3D10DF" w:rsidRPr="00F435BE" w14:paraId="5E2D71BA" w14:textId="77777777" w:rsidTr="00AD3AF7">
        <w:tc>
          <w:tcPr>
            <w:tcW w:w="1883" w:type="pct"/>
          </w:tcPr>
          <w:p w14:paraId="2F5FA037" w14:textId="5A592EF3" w:rsidR="003D10DF" w:rsidRPr="00F435BE" w:rsidRDefault="003D10DF" w:rsidP="003D10DF">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lastRenderedPageBreak/>
              <w:t>Natumbayi</w:t>
            </w:r>
            <w:proofErr w:type="spellEnd"/>
            <w:r w:rsidRPr="00F435BE">
              <w:rPr>
                <w:rFonts w:ascii="Maiandra GD" w:hAnsi="Maiandra GD" w:cs="Times New Roman"/>
                <w:color w:val="000000" w:themeColor="text1"/>
                <w:sz w:val="24"/>
                <w:szCs w:val="24"/>
              </w:rPr>
              <w:t xml:space="preserve"> primary school</w:t>
            </w:r>
          </w:p>
        </w:tc>
        <w:tc>
          <w:tcPr>
            <w:tcW w:w="754" w:type="pct"/>
          </w:tcPr>
          <w:p w14:paraId="02923B45" w14:textId="5B80A0B5" w:rsidR="003D10DF" w:rsidRPr="00F435BE" w:rsidRDefault="003D10DF" w:rsidP="003D10DF">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3EF87F03" w14:textId="4D56C440" w:rsidR="003D10DF" w:rsidRPr="00F435BE" w:rsidRDefault="003D10DF" w:rsidP="003D10DF">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0B05E9" w:rsidRPr="00F435BE" w14:paraId="7E616ADC" w14:textId="77777777" w:rsidTr="00AD3AF7">
        <w:tc>
          <w:tcPr>
            <w:tcW w:w="1883" w:type="pct"/>
          </w:tcPr>
          <w:p w14:paraId="48CD47A1" w14:textId="331A964C" w:rsidR="000B05E9" w:rsidRPr="00F435BE" w:rsidRDefault="000B05E9" w:rsidP="003D10DF">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Korosiadeti</w:t>
            </w:r>
            <w:proofErr w:type="spellEnd"/>
            <w:r w:rsidRPr="00F435BE">
              <w:rPr>
                <w:rFonts w:ascii="Maiandra GD" w:hAnsi="Maiandra GD" w:cs="Times New Roman"/>
                <w:color w:val="000000" w:themeColor="text1"/>
                <w:sz w:val="24"/>
                <w:szCs w:val="24"/>
              </w:rPr>
              <w:t xml:space="preserve"> Primary School</w:t>
            </w:r>
          </w:p>
        </w:tc>
        <w:tc>
          <w:tcPr>
            <w:tcW w:w="754" w:type="pct"/>
          </w:tcPr>
          <w:p w14:paraId="0641CB7A" w14:textId="21C33C0B" w:rsidR="000B05E9" w:rsidRPr="00F435BE" w:rsidRDefault="000B05E9" w:rsidP="003D10DF">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2527AE96" w14:textId="24FBCE05" w:rsidR="000B05E9" w:rsidRPr="00F435BE" w:rsidRDefault="000B05E9" w:rsidP="003D10DF">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Purchase of Land</w:t>
            </w:r>
          </w:p>
        </w:tc>
      </w:tr>
      <w:tr w:rsidR="000B05E9" w:rsidRPr="00F435BE" w14:paraId="5B2B99BA" w14:textId="77777777" w:rsidTr="00AD3AF7">
        <w:tc>
          <w:tcPr>
            <w:tcW w:w="1883" w:type="pct"/>
          </w:tcPr>
          <w:p w14:paraId="49ED1322" w14:textId="246BB5C2" w:rsidR="000B05E9" w:rsidRPr="00F435BE" w:rsidRDefault="000B05E9" w:rsidP="003D10DF">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Tororo Primary School</w:t>
            </w:r>
          </w:p>
        </w:tc>
        <w:tc>
          <w:tcPr>
            <w:tcW w:w="754" w:type="pct"/>
          </w:tcPr>
          <w:p w14:paraId="2703E960" w14:textId="6BE291BE" w:rsidR="000B05E9" w:rsidRPr="00F435BE" w:rsidRDefault="000B05E9" w:rsidP="003D10DF">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5C1CE289" w14:textId="528B4331" w:rsidR="000B05E9" w:rsidRPr="00F435BE" w:rsidRDefault="000B05E9" w:rsidP="003D10DF">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Purchase of Land</w:t>
            </w:r>
          </w:p>
        </w:tc>
      </w:tr>
      <w:tr w:rsidR="003D10DF" w:rsidRPr="00F435BE" w14:paraId="1B88C4AD" w14:textId="77777777" w:rsidTr="00AD3AF7">
        <w:tc>
          <w:tcPr>
            <w:tcW w:w="1883" w:type="pct"/>
          </w:tcPr>
          <w:p w14:paraId="37F2CDA8" w14:textId="52D74151" w:rsidR="003D10DF" w:rsidRPr="00F435BE" w:rsidRDefault="003D10DF" w:rsidP="003D10DF">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Matunda</w:t>
            </w:r>
            <w:proofErr w:type="spellEnd"/>
            <w:r w:rsidRPr="00F435BE">
              <w:rPr>
                <w:rFonts w:ascii="Maiandra GD" w:hAnsi="Maiandra GD" w:cs="Times New Roman"/>
                <w:color w:val="000000" w:themeColor="text1"/>
                <w:sz w:val="24"/>
                <w:szCs w:val="24"/>
              </w:rPr>
              <w:t xml:space="preserve"> Primary school</w:t>
            </w:r>
          </w:p>
        </w:tc>
        <w:tc>
          <w:tcPr>
            <w:tcW w:w="754" w:type="pct"/>
          </w:tcPr>
          <w:p w14:paraId="78C87B5F" w14:textId="7C503380" w:rsidR="003D10DF" w:rsidRPr="00F435BE" w:rsidRDefault="003D10DF" w:rsidP="003D10DF">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3E31E772" w14:textId="57600DA0" w:rsidR="003D10DF" w:rsidRPr="00F435BE" w:rsidRDefault="003D10DF" w:rsidP="003D10DF">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3D10DF" w:rsidRPr="00F435BE" w14:paraId="40C0F134" w14:textId="77777777" w:rsidTr="00AD3AF7">
        <w:tc>
          <w:tcPr>
            <w:tcW w:w="1883" w:type="pct"/>
          </w:tcPr>
          <w:p w14:paraId="4883FFD1" w14:textId="299CB5EF" w:rsidR="003D10DF" w:rsidRPr="00F435BE" w:rsidRDefault="003D10DF" w:rsidP="003D10DF">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Tembelela</w:t>
            </w:r>
            <w:proofErr w:type="spellEnd"/>
            <w:r w:rsidRPr="00F435BE">
              <w:rPr>
                <w:rFonts w:ascii="Maiandra GD" w:hAnsi="Maiandra GD" w:cs="Times New Roman"/>
                <w:color w:val="000000" w:themeColor="text1"/>
                <w:sz w:val="24"/>
                <w:szCs w:val="24"/>
              </w:rPr>
              <w:t xml:space="preserve"> primary school</w:t>
            </w:r>
          </w:p>
        </w:tc>
        <w:tc>
          <w:tcPr>
            <w:tcW w:w="754" w:type="pct"/>
          </w:tcPr>
          <w:p w14:paraId="0AF9CE78" w14:textId="792D6B5D" w:rsidR="003D10DF" w:rsidRPr="00F435BE" w:rsidRDefault="003D10DF" w:rsidP="003D10DF">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2C728765" w14:textId="0268D7AC" w:rsidR="003D10DF" w:rsidRPr="00F435BE" w:rsidRDefault="003D10DF" w:rsidP="003D10DF">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A35013" w:rsidRPr="00F435BE" w14:paraId="6C09F833" w14:textId="77777777" w:rsidTr="00AD3AF7">
        <w:tc>
          <w:tcPr>
            <w:tcW w:w="1883" w:type="pct"/>
          </w:tcPr>
          <w:p w14:paraId="705F86E7" w14:textId="7A857AEE" w:rsidR="00A35013" w:rsidRPr="00F435BE" w:rsidRDefault="00A35013" w:rsidP="00A35013">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Stabicha</w:t>
            </w:r>
            <w:proofErr w:type="spellEnd"/>
            <w:r w:rsidRPr="00F435BE">
              <w:rPr>
                <w:rFonts w:ascii="Maiandra GD" w:hAnsi="Maiandra GD" w:cs="Times New Roman"/>
                <w:color w:val="000000" w:themeColor="text1"/>
                <w:sz w:val="24"/>
                <w:szCs w:val="24"/>
              </w:rPr>
              <w:t xml:space="preserve"> primary school</w:t>
            </w:r>
          </w:p>
        </w:tc>
        <w:tc>
          <w:tcPr>
            <w:tcW w:w="754" w:type="pct"/>
          </w:tcPr>
          <w:p w14:paraId="1BC73E56" w14:textId="592B664D" w:rsidR="00A35013" w:rsidRPr="00F435BE" w:rsidRDefault="00A35013" w:rsidP="00A35013">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45AF2ACE" w14:textId="5A10F65B" w:rsidR="00A35013" w:rsidRPr="00F435BE" w:rsidRDefault="00A35013" w:rsidP="00A35013">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A35013" w:rsidRPr="00F435BE" w14:paraId="10AA7B58" w14:textId="77777777" w:rsidTr="00AD3AF7">
        <w:tc>
          <w:tcPr>
            <w:tcW w:w="1883" w:type="pct"/>
          </w:tcPr>
          <w:p w14:paraId="35B986F0" w14:textId="171D2966" w:rsidR="00A35013" w:rsidRPr="00F435BE" w:rsidRDefault="00A35013" w:rsidP="00A35013">
            <w:pPr>
              <w:spacing w:after="0" w:line="360" w:lineRule="auto"/>
              <w:rPr>
                <w:rFonts w:ascii="Maiandra GD" w:hAnsi="Maiandra GD" w:cs="Times New Roman"/>
                <w:color w:val="000000" w:themeColor="text1"/>
                <w:sz w:val="24"/>
                <w:szCs w:val="24"/>
              </w:rPr>
            </w:pPr>
            <w:proofErr w:type="spellStart"/>
            <w:r w:rsidRPr="00F435BE">
              <w:rPr>
                <w:rFonts w:ascii="Maiandra GD" w:hAnsi="Maiandra GD" w:cs="Times New Roman"/>
                <w:color w:val="000000" w:themeColor="text1"/>
                <w:sz w:val="24"/>
                <w:szCs w:val="24"/>
              </w:rPr>
              <w:t>Namwesi</w:t>
            </w:r>
            <w:proofErr w:type="spellEnd"/>
            <w:r w:rsidRPr="00F435BE">
              <w:rPr>
                <w:rFonts w:ascii="Maiandra GD" w:hAnsi="Maiandra GD" w:cs="Times New Roman"/>
                <w:color w:val="000000" w:themeColor="text1"/>
                <w:sz w:val="24"/>
                <w:szCs w:val="24"/>
              </w:rPr>
              <w:t xml:space="preserve"> Primary school</w:t>
            </w:r>
          </w:p>
        </w:tc>
        <w:tc>
          <w:tcPr>
            <w:tcW w:w="754" w:type="pct"/>
          </w:tcPr>
          <w:p w14:paraId="297A827A" w14:textId="292D9233" w:rsidR="00A35013" w:rsidRPr="00F435BE" w:rsidRDefault="00A35013" w:rsidP="00A35013">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5BEC3B44" w14:textId="0B7D11B9" w:rsidR="00A35013" w:rsidRPr="00F435BE" w:rsidRDefault="00A35013" w:rsidP="00A35013">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proofErr w:type="spellStart"/>
            <w:r w:rsidRPr="00F435BE">
              <w:rPr>
                <w:rFonts w:ascii="Maiandra GD" w:hAnsi="Maiandra GD" w:cs="Times New Roman"/>
                <w:color w:val="000000" w:themeColor="text1"/>
                <w:sz w:val="24"/>
                <w:szCs w:val="24"/>
              </w:rPr>
              <w:t>Adminstration</w:t>
            </w:r>
            <w:proofErr w:type="spellEnd"/>
            <w:r w:rsidRPr="00F435BE">
              <w:rPr>
                <w:rFonts w:ascii="Maiandra GD" w:hAnsi="Maiandra GD" w:cs="Times New Roman"/>
                <w:color w:val="000000" w:themeColor="text1"/>
                <w:sz w:val="24"/>
                <w:szCs w:val="24"/>
              </w:rPr>
              <w:t xml:space="preserve"> Block</w:t>
            </w:r>
          </w:p>
        </w:tc>
      </w:tr>
      <w:tr w:rsidR="007F4352" w:rsidRPr="00F435BE" w14:paraId="1890DE68" w14:textId="77777777" w:rsidTr="00AD3AF7">
        <w:tc>
          <w:tcPr>
            <w:tcW w:w="1883" w:type="pct"/>
          </w:tcPr>
          <w:p w14:paraId="19F5891B" w14:textId="20557D75" w:rsidR="007F4352" w:rsidRPr="00F435BE" w:rsidRDefault="007F4352" w:rsidP="00A35013">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Moses Wetangula Lurare Primary school</w:t>
            </w:r>
          </w:p>
        </w:tc>
        <w:tc>
          <w:tcPr>
            <w:tcW w:w="754" w:type="pct"/>
          </w:tcPr>
          <w:p w14:paraId="7B9980C2" w14:textId="3567AF3B" w:rsidR="007F4352" w:rsidRPr="00F435BE" w:rsidRDefault="007F4352" w:rsidP="00A35013">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4AED9C45" w14:textId="7E0646F5" w:rsidR="007F4352" w:rsidRPr="00F435BE" w:rsidRDefault="007F4352" w:rsidP="00A35013">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Construction of Classrooms</w:t>
            </w:r>
          </w:p>
        </w:tc>
      </w:tr>
      <w:tr w:rsidR="00A35013" w:rsidRPr="00F435BE" w14:paraId="54738258" w14:textId="77777777" w:rsidTr="00AD3AF7">
        <w:tc>
          <w:tcPr>
            <w:tcW w:w="1883" w:type="pct"/>
          </w:tcPr>
          <w:p w14:paraId="65831E95" w14:textId="6F6492A6" w:rsidR="00A35013" w:rsidRPr="00F435BE" w:rsidRDefault="00A35013" w:rsidP="00A35013">
            <w:pPr>
              <w:spacing w:after="0"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Butonge ACK</w:t>
            </w:r>
          </w:p>
        </w:tc>
        <w:tc>
          <w:tcPr>
            <w:tcW w:w="754" w:type="pct"/>
          </w:tcPr>
          <w:p w14:paraId="72391DC8" w14:textId="6D0A7C35" w:rsidR="00A35013" w:rsidRPr="00F435BE" w:rsidRDefault="00A35013" w:rsidP="00A35013">
            <w:pPr>
              <w:spacing w:line="360" w:lineRule="auto"/>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Education</w:t>
            </w:r>
          </w:p>
        </w:tc>
        <w:tc>
          <w:tcPr>
            <w:tcW w:w="2362" w:type="pct"/>
          </w:tcPr>
          <w:p w14:paraId="143871D4" w14:textId="20F8111F" w:rsidR="00A35013" w:rsidRPr="00F435BE" w:rsidRDefault="00A35013" w:rsidP="00A35013">
            <w:pPr>
              <w:spacing w:line="360" w:lineRule="auto"/>
              <w:jc w:val="both"/>
              <w:rPr>
                <w:rFonts w:ascii="Maiandra GD" w:hAnsi="Maiandra GD" w:cs="Times New Roman"/>
                <w:color w:val="000000" w:themeColor="text1"/>
                <w:sz w:val="24"/>
                <w:szCs w:val="24"/>
              </w:rPr>
            </w:pPr>
            <w:r w:rsidRPr="00F435BE">
              <w:rPr>
                <w:rFonts w:ascii="Maiandra GD" w:hAnsi="Maiandra GD" w:cs="Times New Roman"/>
                <w:color w:val="000000" w:themeColor="text1"/>
                <w:sz w:val="24"/>
                <w:szCs w:val="24"/>
              </w:rPr>
              <w:t xml:space="preserve">Construction of </w:t>
            </w:r>
            <w:proofErr w:type="spellStart"/>
            <w:r w:rsidRPr="00F435BE">
              <w:rPr>
                <w:rFonts w:ascii="Maiandra GD" w:hAnsi="Maiandra GD" w:cs="Times New Roman"/>
                <w:color w:val="000000" w:themeColor="text1"/>
                <w:sz w:val="24"/>
                <w:szCs w:val="24"/>
              </w:rPr>
              <w:t>Adminstration</w:t>
            </w:r>
            <w:proofErr w:type="spellEnd"/>
            <w:r w:rsidRPr="00F435BE">
              <w:rPr>
                <w:rFonts w:ascii="Maiandra GD" w:hAnsi="Maiandra GD" w:cs="Times New Roman"/>
                <w:color w:val="000000" w:themeColor="text1"/>
                <w:sz w:val="24"/>
                <w:szCs w:val="24"/>
              </w:rPr>
              <w:t xml:space="preserve"> block</w:t>
            </w:r>
          </w:p>
        </w:tc>
      </w:tr>
    </w:tbl>
    <w:p w14:paraId="69DC670E" w14:textId="77777777" w:rsidR="004525CD" w:rsidRPr="00F435BE" w:rsidRDefault="004525CD" w:rsidP="004525CD">
      <w:pPr>
        <w:widowControl w:val="0"/>
        <w:tabs>
          <w:tab w:val="left" w:pos="2640"/>
        </w:tabs>
        <w:autoSpaceDE w:val="0"/>
        <w:autoSpaceDN w:val="0"/>
        <w:adjustRightInd w:val="0"/>
        <w:snapToGrid w:val="0"/>
        <w:spacing w:after="0" w:line="240" w:lineRule="auto"/>
        <w:rPr>
          <w:rFonts w:ascii="Maiandra GD" w:hAnsi="Maiandra GD" w:cs="Times New Roman"/>
          <w:b/>
          <w:color w:val="000000" w:themeColor="text1"/>
          <w:sz w:val="24"/>
          <w:szCs w:val="24"/>
        </w:rPr>
      </w:pPr>
    </w:p>
    <w:p w14:paraId="46F40746" w14:textId="77777777" w:rsidR="004D54B8" w:rsidRPr="00F435BE" w:rsidRDefault="004D54B8" w:rsidP="004D54B8">
      <w:pPr>
        <w:widowControl w:val="0"/>
        <w:tabs>
          <w:tab w:val="left" w:pos="2640"/>
        </w:tabs>
        <w:autoSpaceDE w:val="0"/>
        <w:autoSpaceDN w:val="0"/>
        <w:adjustRightInd w:val="0"/>
        <w:snapToGrid w:val="0"/>
        <w:spacing w:after="0" w:line="240" w:lineRule="auto"/>
        <w:rPr>
          <w:rFonts w:ascii="Maiandra GD" w:hAnsi="Maiandra GD" w:cs="Times New Roman"/>
          <w:b/>
          <w:color w:val="000000" w:themeColor="text1"/>
          <w:sz w:val="24"/>
          <w:szCs w:val="24"/>
        </w:rPr>
      </w:pPr>
    </w:p>
    <w:p w14:paraId="1F4012D6" w14:textId="77777777" w:rsidR="00722B7C" w:rsidRPr="00F435BE" w:rsidRDefault="00722B7C" w:rsidP="00E261C8">
      <w:pPr>
        <w:widowControl w:val="0"/>
        <w:tabs>
          <w:tab w:val="left" w:pos="2640"/>
        </w:tabs>
        <w:autoSpaceDE w:val="0"/>
        <w:autoSpaceDN w:val="0"/>
        <w:adjustRightInd w:val="0"/>
        <w:snapToGrid w:val="0"/>
        <w:spacing w:after="0" w:line="240" w:lineRule="auto"/>
        <w:jc w:val="both"/>
        <w:rPr>
          <w:rFonts w:ascii="Maiandra GD" w:hAnsi="Maiandra GD" w:cs="Andalus"/>
          <w:color w:val="000000" w:themeColor="text1"/>
          <w:sz w:val="21"/>
          <w:szCs w:val="21"/>
        </w:rPr>
      </w:pPr>
    </w:p>
    <w:p w14:paraId="781F6338" w14:textId="77777777" w:rsidR="00722B7C" w:rsidRPr="00F435BE" w:rsidRDefault="00722B7C" w:rsidP="00E261C8">
      <w:pPr>
        <w:widowControl w:val="0"/>
        <w:tabs>
          <w:tab w:val="left" w:pos="2640"/>
        </w:tabs>
        <w:autoSpaceDE w:val="0"/>
        <w:autoSpaceDN w:val="0"/>
        <w:adjustRightInd w:val="0"/>
        <w:snapToGrid w:val="0"/>
        <w:spacing w:after="0" w:line="240" w:lineRule="auto"/>
        <w:jc w:val="both"/>
        <w:rPr>
          <w:rFonts w:ascii="Maiandra GD" w:hAnsi="Maiandra GD" w:cs="Andalus"/>
          <w:color w:val="000000" w:themeColor="text1"/>
          <w:sz w:val="21"/>
          <w:szCs w:val="21"/>
        </w:rPr>
      </w:pPr>
    </w:p>
    <w:p w14:paraId="672E667C" w14:textId="77777777" w:rsidR="00722B7C" w:rsidRPr="00F435BE" w:rsidRDefault="00722B7C" w:rsidP="00E261C8">
      <w:pPr>
        <w:widowControl w:val="0"/>
        <w:tabs>
          <w:tab w:val="left" w:pos="2640"/>
        </w:tabs>
        <w:autoSpaceDE w:val="0"/>
        <w:autoSpaceDN w:val="0"/>
        <w:adjustRightInd w:val="0"/>
        <w:snapToGrid w:val="0"/>
        <w:spacing w:after="0" w:line="240" w:lineRule="auto"/>
        <w:jc w:val="both"/>
        <w:rPr>
          <w:rFonts w:ascii="Maiandra GD" w:hAnsi="Maiandra GD" w:cs="Andalus"/>
          <w:color w:val="000000" w:themeColor="text1"/>
          <w:sz w:val="21"/>
          <w:szCs w:val="21"/>
        </w:rPr>
      </w:pPr>
    </w:p>
    <w:p w14:paraId="7A1E88B9" w14:textId="77777777" w:rsidR="00722B7C" w:rsidRPr="00F435BE" w:rsidRDefault="00722B7C" w:rsidP="00E261C8">
      <w:pPr>
        <w:widowControl w:val="0"/>
        <w:tabs>
          <w:tab w:val="left" w:pos="2640"/>
        </w:tabs>
        <w:autoSpaceDE w:val="0"/>
        <w:autoSpaceDN w:val="0"/>
        <w:adjustRightInd w:val="0"/>
        <w:snapToGrid w:val="0"/>
        <w:spacing w:after="0" w:line="240" w:lineRule="auto"/>
        <w:jc w:val="both"/>
        <w:rPr>
          <w:rFonts w:ascii="Maiandra GD" w:hAnsi="Maiandra GD" w:cs="Andalus"/>
          <w:color w:val="000000" w:themeColor="text1"/>
          <w:sz w:val="21"/>
          <w:szCs w:val="21"/>
        </w:rPr>
      </w:pPr>
    </w:p>
    <w:p w14:paraId="00700DB5" w14:textId="77777777" w:rsidR="00722B7C" w:rsidRPr="00F435BE" w:rsidRDefault="00722B7C" w:rsidP="00E261C8">
      <w:pPr>
        <w:widowControl w:val="0"/>
        <w:tabs>
          <w:tab w:val="left" w:pos="2640"/>
        </w:tabs>
        <w:autoSpaceDE w:val="0"/>
        <w:autoSpaceDN w:val="0"/>
        <w:adjustRightInd w:val="0"/>
        <w:snapToGrid w:val="0"/>
        <w:spacing w:after="0" w:line="240" w:lineRule="auto"/>
        <w:jc w:val="both"/>
        <w:rPr>
          <w:rFonts w:ascii="Maiandra GD" w:hAnsi="Maiandra GD" w:cs="Andalus"/>
          <w:color w:val="000000" w:themeColor="text1"/>
          <w:sz w:val="21"/>
          <w:szCs w:val="21"/>
        </w:rPr>
      </w:pPr>
    </w:p>
    <w:p w14:paraId="65CA8CD4" w14:textId="77777777" w:rsidR="00722B7C" w:rsidRPr="00F435BE" w:rsidRDefault="00722B7C" w:rsidP="00E261C8">
      <w:pPr>
        <w:widowControl w:val="0"/>
        <w:tabs>
          <w:tab w:val="left" w:pos="2640"/>
        </w:tabs>
        <w:autoSpaceDE w:val="0"/>
        <w:autoSpaceDN w:val="0"/>
        <w:adjustRightInd w:val="0"/>
        <w:snapToGrid w:val="0"/>
        <w:spacing w:after="0" w:line="240" w:lineRule="auto"/>
        <w:jc w:val="both"/>
        <w:rPr>
          <w:rFonts w:ascii="Maiandra GD" w:hAnsi="Maiandra GD" w:cs="Andalus"/>
          <w:color w:val="000000" w:themeColor="text1"/>
          <w:sz w:val="21"/>
          <w:szCs w:val="21"/>
        </w:rPr>
      </w:pPr>
    </w:p>
    <w:p w14:paraId="26898413" w14:textId="77777777" w:rsidR="00244C7D" w:rsidRPr="00F435BE" w:rsidRDefault="00244C7D" w:rsidP="00E261C8">
      <w:pPr>
        <w:widowControl w:val="0"/>
        <w:tabs>
          <w:tab w:val="left" w:pos="2640"/>
        </w:tabs>
        <w:autoSpaceDE w:val="0"/>
        <w:autoSpaceDN w:val="0"/>
        <w:adjustRightInd w:val="0"/>
        <w:snapToGrid w:val="0"/>
        <w:spacing w:after="0" w:line="240" w:lineRule="auto"/>
        <w:jc w:val="both"/>
        <w:rPr>
          <w:rFonts w:ascii="Maiandra GD" w:hAnsi="Maiandra GD" w:cs="Andalus"/>
          <w:color w:val="000000" w:themeColor="text1"/>
          <w:sz w:val="21"/>
          <w:szCs w:val="21"/>
        </w:rPr>
      </w:pPr>
    </w:p>
    <w:p w14:paraId="23CB6790" w14:textId="77777777" w:rsidR="0094296A" w:rsidRPr="00F435BE" w:rsidRDefault="0094296A" w:rsidP="00244C7D">
      <w:pPr>
        <w:widowControl w:val="0"/>
        <w:tabs>
          <w:tab w:val="left" w:pos="2640"/>
        </w:tabs>
        <w:autoSpaceDE w:val="0"/>
        <w:autoSpaceDN w:val="0"/>
        <w:adjustRightInd w:val="0"/>
        <w:snapToGrid w:val="0"/>
        <w:spacing w:after="0" w:line="240" w:lineRule="auto"/>
        <w:jc w:val="center"/>
        <w:rPr>
          <w:rFonts w:ascii="Maiandra GD" w:hAnsi="Maiandra GD" w:cs="Times New Roman"/>
          <w:b/>
          <w:color w:val="000000" w:themeColor="text1"/>
          <w:sz w:val="23"/>
          <w:szCs w:val="21"/>
        </w:rPr>
      </w:pPr>
    </w:p>
    <w:p w14:paraId="2C2CBDF4" w14:textId="77777777" w:rsidR="0094296A" w:rsidRPr="00F435BE" w:rsidRDefault="0094296A" w:rsidP="00244C7D">
      <w:pPr>
        <w:widowControl w:val="0"/>
        <w:tabs>
          <w:tab w:val="left" w:pos="2640"/>
        </w:tabs>
        <w:autoSpaceDE w:val="0"/>
        <w:autoSpaceDN w:val="0"/>
        <w:adjustRightInd w:val="0"/>
        <w:snapToGrid w:val="0"/>
        <w:spacing w:after="0" w:line="240" w:lineRule="auto"/>
        <w:jc w:val="center"/>
        <w:rPr>
          <w:rFonts w:ascii="Maiandra GD" w:hAnsi="Maiandra GD" w:cs="Times New Roman"/>
          <w:b/>
          <w:color w:val="000000" w:themeColor="text1"/>
          <w:sz w:val="23"/>
          <w:szCs w:val="21"/>
        </w:rPr>
      </w:pPr>
    </w:p>
    <w:p w14:paraId="049C90CB" w14:textId="09E16BE7" w:rsidR="00244C7D" w:rsidRPr="00F435BE" w:rsidRDefault="00244C7D" w:rsidP="000B05E9">
      <w:pPr>
        <w:widowControl w:val="0"/>
        <w:tabs>
          <w:tab w:val="left" w:pos="2640"/>
        </w:tabs>
        <w:autoSpaceDE w:val="0"/>
        <w:autoSpaceDN w:val="0"/>
        <w:adjustRightInd w:val="0"/>
        <w:snapToGrid w:val="0"/>
        <w:spacing w:after="0" w:line="240" w:lineRule="auto"/>
        <w:rPr>
          <w:rFonts w:ascii="Maiandra GD" w:hAnsi="Maiandra GD" w:cs="Times New Roman"/>
          <w:b/>
          <w:color w:val="000000" w:themeColor="text1"/>
          <w:sz w:val="23"/>
          <w:szCs w:val="21"/>
        </w:rPr>
      </w:pPr>
      <w:r w:rsidRPr="00F435BE">
        <w:rPr>
          <w:rFonts w:ascii="Maiandra GD" w:hAnsi="Maiandra GD" w:cs="Times New Roman"/>
          <w:b/>
          <w:color w:val="000000" w:themeColor="text1"/>
          <w:sz w:val="23"/>
          <w:szCs w:val="21"/>
        </w:rPr>
        <w:t>Photo Gallery</w:t>
      </w:r>
    </w:p>
    <w:p w14:paraId="056B5E97" w14:textId="77777777" w:rsidR="00244C7D" w:rsidRPr="00F435BE" w:rsidRDefault="00244C7D" w:rsidP="00E261C8">
      <w:pPr>
        <w:widowControl w:val="0"/>
        <w:tabs>
          <w:tab w:val="left" w:pos="2640"/>
        </w:tabs>
        <w:autoSpaceDE w:val="0"/>
        <w:autoSpaceDN w:val="0"/>
        <w:adjustRightInd w:val="0"/>
        <w:snapToGrid w:val="0"/>
        <w:spacing w:after="0" w:line="240" w:lineRule="auto"/>
        <w:jc w:val="both"/>
        <w:rPr>
          <w:rFonts w:ascii="Maiandra GD" w:hAnsi="Maiandra GD" w:cs="Andalus"/>
          <w:color w:val="000000" w:themeColor="text1"/>
          <w:sz w:val="21"/>
          <w:szCs w:val="21"/>
        </w:rPr>
      </w:pPr>
      <w:r w:rsidRPr="00F435BE">
        <w:rPr>
          <w:rFonts w:ascii="Maiandra GD" w:hAnsi="Maiandra GD" w:cs="Andalus"/>
          <w:noProof/>
          <w:color w:val="000000" w:themeColor="text1"/>
          <w:sz w:val="21"/>
          <w:szCs w:val="21"/>
        </w:rPr>
        <w:lastRenderedPageBreak/>
        <w:drawing>
          <wp:inline distT="0" distB="0" distL="0" distR="0" wp14:anchorId="06D19FC1" wp14:editId="32EA52B5">
            <wp:extent cx="5943600" cy="3282950"/>
            <wp:effectExtent l="0" t="0" r="0" b="0"/>
            <wp:docPr id="1" name="Picture 1" descr="C:\Users\User\Desktop\CDF\public participation\IMG-20181005-WA0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CDF\public participation\IMG-20181005-WA003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282950"/>
                    </a:xfrm>
                    <a:prstGeom prst="rect">
                      <a:avLst/>
                    </a:prstGeom>
                    <a:noFill/>
                    <a:ln>
                      <a:noFill/>
                    </a:ln>
                  </pic:spPr>
                </pic:pic>
              </a:graphicData>
            </a:graphic>
          </wp:inline>
        </w:drawing>
      </w:r>
    </w:p>
    <w:p w14:paraId="03188C18" w14:textId="48DC7DAC" w:rsidR="00244C7D" w:rsidRPr="00F435BE" w:rsidRDefault="00941FD2" w:rsidP="00E261C8">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r w:rsidRPr="00F435BE">
        <w:rPr>
          <w:rFonts w:ascii="Maiandra GD" w:hAnsi="Maiandra GD" w:cs="Andalus"/>
          <w:b/>
          <w:color w:val="000000" w:themeColor="text1"/>
          <w:sz w:val="21"/>
          <w:szCs w:val="21"/>
        </w:rPr>
        <w:t>Namwela</w:t>
      </w:r>
      <w:r w:rsidR="00244C7D" w:rsidRPr="00F435BE">
        <w:rPr>
          <w:rFonts w:ascii="Maiandra GD" w:hAnsi="Maiandra GD" w:cs="Andalus"/>
          <w:b/>
          <w:color w:val="000000" w:themeColor="text1"/>
          <w:sz w:val="21"/>
          <w:szCs w:val="21"/>
        </w:rPr>
        <w:t xml:space="preserve"> Ward</w:t>
      </w:r>
    </w:p>
    <w:p w14:paraId="5FC321E6" w14:textId="77777777" w:rsidR="00244C7D" w:rsidRPr="00F435BE" w:rsidRDefault="00244C7D" w:rsidP="00E261C8">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p>
    <w:p w14:paraId="1E306014" w14:textId="40E2AAB8" w:rsidR="00D951BB" w:rsidRPr="00F435BE" w:rsidRDefault="00D951BB" w:rsidP="00D951BB">
      <w:pPr>
        <w:pStyle w:val="NormalWeb"/>
        <w:rPr>
          <w:rFonts w:ascii="Maiandra GD" w:hAnsi="Maiandra GD"/>
        </w:rPr>
      </w:pPr>
      <w:r w:rsidRPr="00F435BE">
        <w:rPr>
          <w:rFonts w:ascii="Maiandra GD" w:hAnsi="Maiandra GD"/>
          <w:noProof/>
        </w:rPr>
        <w:drawing>
          <wp:inline distT="0" distB="0" distL="0" distR="0" wp14:anchorId="12388A58" wp14:editId="3F0D2848">
            <wp:extent cx="5778500" cy="2508250"/>
            <wp:effectExtent l="0" t="0" r="0" b="635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78500" cy="2508250"/>
                    </a:xfrm>
                    <a:prstGeom prst="rect">
                      <a:avLst/>
                    </a:prstGeom>
                    <a:noFill/>
                    <a:ln>
                      <a:noFill/>
                    </a:ln>
                  </pic:spPr>
                </pic:pic>
              </a:graphicData>
            </a:graphic>
          </wp:inline>
        </w:drawing>
      </w:r>
      <w:r w:rsidRPr="00F435BE">
        <w:rPr>
          <w:rFonts w:ascii="Maiandra GD" w:hAnsi="Maiandra GD" w:cs="Andalus"/>
          <w:b/>
          <w:color w:val="000000" w:themeColor="text1"/>
          <w:sz w:val="21"/>
          <w:szCs w:val="21"/>
        </w:rPr>
        <w:t xml:space="preserve">Namwela     Ward </w:t>
      </w:r>
    </w:p>
    <w:p w14:paraId="62EF5E51" w14:textId="3B48C3B7" w:rsidR="00244C7D" w:rsidRPr="00F435BE" w:rsidRDefault="007200DB" w:rsidP="00244C7D">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r w:rsidRPr="00F435BE">
        <w:rPr>
          <w:rFonts w:ascii="Maiandra GD" w:hAnsi="Maiandra GD" w:cs="Andalus"/>
          <w:b/>
          <w:color w:val="000000" w:themeColor="text1"/>
          <w:sz w:val="21"/>
          <w:szCs w:val="21"/>
        </w:rPr>
        <w:br/>
      </w:r>
    </w:p>
    <w:p w14:paraId="14023BD8" w14:textId="4F583E75" w:rsidR="007200DB" w:rsidRPr="00F435BE" w:rsidRDefault="007200DB" w:rsidP="00244C7D">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p>
    <w:p w14:paraId="0D7F1D68" w14:textId="14824BCD" w:rsidR="00036431" w:rsidRPr="00F435BE" w:rsidRDefault="00D951BB" w:rsidP="001C3D3C">
      <w:pPr>
        <w:pStyle w:val="NormalWeb"/>
        <w:rPr>
          <w:rFonts w:ascii="Maiandra GD" w:hAnsi="Maiandra GD"/>
        </w:rPr>
      </w:pPr>
      <w:r w:rsidRPr="00F435BE">
        <w:rPr>
          <w:rFonts w:ascii="Maiandra GD" w:hAnsi="Maiandra GD"/>
          <w:noProof/>
        </w:rPr>
        <w:lastRenderedPageBreak/>
        <w:drawing>
          <wp:inline distT="0" distB="0" distL="0" distR="0" wp14:anchorId="0AA5E56A" wp14:editId="033A0279">
            <wp:extent cx="5988050" cy="3022600"/>
            <wp:effectExtent l="0" t="0" r="0" b="6350"/>
            <wp:docPr id="224706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88050" cy="3022600"/>
                    </a:xfrm>
                    <a:prstGeom prst="rect">
                      <a:avLst/>
                    </a:prstGeom>
                    <a:noFill/>
                    <a:ln>
                      <a:noFill/>
                    </a:ln>
                  </pic:spPr>
                </pic:pic>
              </a:graphicData>
            </a:graphic>
          </wp:inline>
        </w:drawing>
      </w:r>
    </w:p>
    <w:p w14:paraId="6097CE6F" w14:textId="5798D89D" w:rsidR="00244C7D" w:rsidRPr="00F435BE" w:rsidRDefault="001C3D3C" w:rsidP="00E261C8">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r w:rsidRPr="00F435BE">
        <w:rPr>
          <w:rFonts w:ascii="Maiandra GD" w:hAnsi="Maiandra GD" w:cs="Andalus"/>
          <w:b/>
          <w:color w:val="000000" w:themeColor="text1"/>
          <w:sz w:val="21"/>
          <w:szCs w:val="21"/>
        </w:rPr>
        <w:t>Malakisi/South Kulisiru Ward</w:t>
      </w:r>
    </w:p>
    <w:p w14:paraId="45850E15" w14:textId="77777777" w:rsidR="001C3D3C" w:rsidRPr="00F435BE" w:rsidRDefault="001C3D3C" w:rsidP="001C3D3C">
      <w:pPr>
        <w:pStyle w:val="NormalWeb"/>
        <w:rPr>
          <w:rFonts w:ascii="Maiandra GD" w:hAnsi="Maiandra GD"/>
        </w:rPr>
      </w:pPr>
      <w:r w:rsidRPr="00F435BE">
        <w:rPr>
          <w:rFonts w:ascii="Maiandra GD" w:hAnsi="Maiandra GD"/>
          <w:noProof/>
        </w:rPr>
        <w:drawing>
          <wp:inline distT="0" distB="0" distL="0" distR="0" wp14:anchorId="1C7A25F4" wp14:editId="6037282D">
            <wp:extent cx="6813550" cy="3136900"/>
            <wp:effectExtent l="0" t="0" r="6350" b="635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42035" cy="3196053"/>
                    </a:xfrm>
                    <a:prstGeom prst="rect">
                      <a:avLst/>
                    </a:prstGeom>
                    <a:noFill/>
                    <a:ln>
                      <a:noFill/>
                    </a:ln>
                  </pic:spPr>
                </pic:pic>
              </a:graphicData>
            </a:graphic>
          </wp:inline>
        </w:drawing>
      </w:r>
    </w:p>
    <w:p w14:paraId="614AFA23" w14:textId="77777777" w:rsidR="001C3D3C" w:rsidRPr="00F435BE" w:rsidRDefault="001C3D3C" w:rsidP="00E261C8">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p>
    <w:p w14:paraId="3AD7663F" w14:textId="73BCD806" w:rsidR="00677526" w:rsidRPr="00F435BE" w:rsidRDefault="001C3D3C" w:rsidP="00E261C8">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r w:rsidRPr="00F435BE">
        <w:rPr>
          <w:rFonts w:ascii="Maiandra GD" w:hAnsi="Maiandra GD" w:cs="Andalus"/>
          <w:b/>
          <w:color w:val="000000" w:themeColor="text1"/>
          <w:sz w:val="21"/>
          <w:szCs w:val="21"/>
        </w:rPr>
        <w:t>Malakisi/South Kulisiru</w:t>
      </w:r>
      <w:r w:rsidR="00677526" w:rsidRPr="00F435BE">
        <w:rPr>
          <w:rFonts w:ascii="Maiandra GD" w:hAnsi="Maiandra GD" w:cs="Andalus"/>
          <w:b/>
          <w:color w:val="000000" w:themeColor="text1"/>
          <w:sz w:val="21"/>
          <w:szCs w:val="21"/>
        </w:rPr>
        <w:t xml:space="preserve"> ward</w:t>
      </w:r>
    </w:p>
    <w:p w14:paraId="5B04319E" w14:textId="77777777" w:rsidR="001C3D3C" w:rsidRPr="00F435BE" w:rsidRDefault="001C3D3C" w:rsidP="001C3D3C">
      <w:pPr>
        <w:pStyle w:val="NormalWeb"/>
        <w:rPr>
          <w:rFonts w:ascii="Maiandra GD" w:hAnsi="Maiandra GD"/>
        </w:rPr>
      </w:pPr>
      <w:r w:rsidRPr="00F435BE">
        <w:rPr>
          <w:rFonts w:ascii="Maiandra GD" w:hAnsi="Maiandra GD"/>
          <w:noProof/>
        </w:rPr>
        <w:lastRenderedPageBreak/>
        <w:drawing>
          <wp:inline distT="0" distB="0" distL="0" distR="0" wp14:anchorId="4AF05B95" wp14:editId="0736E2DF">
            <wp:extent cx="6841490" cy="4254500"/>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934139" cy="4312115"/>
                    </a:xfrm>
                    <a:prstGeom prst="rect">
                      <a:avLst/>
                    </a:prstGeom>
                    <a:noFill/>
                    <a:ln>
                      <a:noFill/>
                    </a:ln>
                  </pic:spPr>
                </pic:pic>
              </a:graphicData>
            </a:graphic>
          </wp:inline>
        </w:drawing>
      </w:r>
    </w:p>
    <w:p w14:paraId="747A4444" w14:textId="75C0495B" w:rsidR="00677526" w:rsidRPr="00F435BE" w:rsidRDefault="0094296A" w:rsidP="00E261C8">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r w:rsidRPr="00F435BE">
        <w:rPr>
          <w:rFonts w:ascii="Maiandra GD" w:hAnsi="Maiandra GD" w:cs="Andalus"/>
          <w:b/>
          <w:color w:val="000000" w:themeColor="text1"/>
          <w:sz w:val="21"/>
          <w:szCs w:val="21"/>
        </w:rPr>
        <w:t>Lwandanyi Ward.</w:t>
      </w:r>
    </w:p>
    <w:p w14:paraId="49613DAD" w14:textId="77777777" w:rsidR="0094296A" w:rsidRPr="00F435BE" w:rsidRDefault="0094296A" w:rsidP="00E261C8">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p>
    <w:p w14:paraId="227096B8" w14:textId="77777777" w:rsidR="0094296A" w:rsidRPr="00F435BE" w:rsidRDefault="0094296A" w:rsidP="00E261C8">
      <w:pPr>
        <w:widowControl w:val="0"/>
        <w:tabs>
          <w:tab w:val="left" w:pos="2640"/>
        </w:tabs>
        <w:autoSpaceDE w:val="0"/>
        <w:autoSpaceDN w:val="0"/>
        <w:adjustRightInd w:val="0"/>
        <w:snapToGrid w:val="0"/>
        <w:spacing w:after="0" w:line="240" w:lineRule="auto"/>
        <w:jc w:val="both"/>
        <w:rPr>
          <w:rFonts w:ascii="Maiandra GD" w:hAnsi="Maiandra GD" w:cs="Andalus"/>
          <w:b/>
          <w:color w:val="000000" w:themeColor="text1"/>
          <w:sz w:val="21"/>
          <w:szCs w:val="21"/>
        </w:rPr>
      </w:pPr>
    </w:p>
    <w:p w14:paraId="41BF072D" w14:textId="6EC01BB4" w:rsidR="0094296A" w:rsidRPr="00F435BE" w:rsidRDefault="0094296A" w:rsidP="0094296A">
      <w:pPr>
        <w:pStyle w:val="NormalWeb"/>
        <w:rPr>
          <w:rFonts w:ascii="Maiandra GD" w:hAnsi="Maiandra GD"/>
        </w:rPr>
      </w:pPr>
    </w:p>
    <w:p w14:paraId="066A8DA7" w14:textId="0A91A81A" w:rsidR="0094296A" w:rsidRPr="00F435BE" w:rsidRDefault="0094296A" w:rsidP="00E261C8">
      <w:pPr>
        <w:widowControl w:val="0"/>
        <w:tabs>
          <w:tab w:val="left" w:pos="2640"/>
        </w:tabs>
        <w:autoSpaceDE w:val="0"/>
        <w:autoSpaceDN w:val="0"/>
        <w:adjustRightInd w:val="0"/>
        <w:snapToGrid w:val="0"/>
        <w:spacing w:after="0" w:line="240" w:lineRule="auto"/>
        <w:jc w:val="both"/>
        <w:rPr>
          <w:rFonts w:ascii="Maiandra GD" w:hAnsi="Maiandra GD"/>
          <w:noProof/>
        </w:rPr>
      </w:pPr>
      <w:r w:rsidRPr="00F435BE">
        <w:rPr>
          <w:rFonts w:ascii="Maiandra GD" w:hAnsi="Maiandra GD"/>
          <w:noProof/>
        </w:rPr>
        <w:lastRenderedPageBreak/>
        <w:drawing>
          <wp:inline distT="0" distB="0" distL="0" distR="0" wp14:anchorId="10EAA6FE" wp14:editId="11A94BCE">
            <wp:extent cx="5943600" cy="3235050"/>
            <wp:effectExtent l="0" t="0" r="0" b="3810"/>
            <wp:docPr id="15743222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235050"/>
                    </a:xfrm>
                    <a:prstGeom prst="rect">
                      <a:avLst/>
                    </a:prstGeom>
                    <a:noFill/>
                    <a:ln>
                      <a:noFill/>
                    </a:ln>
                  </pic:spPr>
                </pic:pic>
              </a:graphicData>
            </a:graphic>
          </wp:inline>
        </w:drawing>
      </w:r>
    </w:p>
    <w:p w14:paraId="74EC2F1D" w14:textId="77777777" w:rsidR="0094296A" w:rsidRPr="00F435BE" w:rsidRDefault="0094296A" w:rsidP="0094296A">
      <w:pPr>
        <w:rPr>
          <w:rFonts w:ascii="Maiandra GD" w:hAnsi="Maiandra GD" w:cs="Andalus"/>
          <w:sz w:val="21"/>
          <w:szCs w:val="21"/>
        </w:rPr>
      </w:pPr>
    </w:p>
    <w:p w14:paraId="41EBF4EC" w14:textId="37A89A63" w:rsidR="0094296A" w:rsidRDefault="0094296A" w:rsidP="0094296A">
      <w:pPr>
        <w:rPr>
          <w:rFonts w:ascii="Maiandra GD" w:hAnsi="Maiandra GD" w:cs="Andalus"/>
          <w:b/>
          <w:bCs/>
          <w:sz w:val="21"/>
          <w:szCs w:val="21"/>
        </w:rPr>
      </w:pPr>
      <w:r w:rsidRPr="00F435BE">
        <w:rPr>
          <w:rFonts w:ascii="Maiandra GD" w:hAnsi="Maiandra GD" w:cs="Andalus"/>
          <w:b/>
          <w:bCs/>
          <w:sz w:val="21"/>
          <w:szCs w:val="21"/>
        </w:rPr>
        <w:t>Lwandanyi Ward</w:t>
      </w:r>
    </w:p>
    <w:p w14:paraId="71578EFD" w14:textId="77777777" w:rsidR="00AD3AF7" w:rsidRPr="00AD3AF7" w:rsidRDefault="00AD3AF7" w:rsidP="00AD3AF7">
      <w:pPr>
        <w:rPr>
          <w:rFonts w:ascii="Maiandra GD" w:hAnsi="Maiandra GD" w:cs="Andalus"/>
          <w:sz w:val="21"/>
          <w:szCs w:val="21"/>
        </w:rPr>
      </w:pPr>
    </w:p>
    <w:p w14:paraId="1B79B165" w14:textId="467D668B" w:rsidR="00AD3AF7" w:rsidRPr="00AD3AF7" w:rsidRDefault="00AD3AF7" w:rsidP="00AD3AF7">
      <w:pPr>
        <w:rPr>
          <w:rFonts w:ascii="Maiandra GD" w:hAnsi="Maiandra GD" w:cs="Andalus"/>
          <w:sz w:val="21"/>
          <w:szCs w:val="21"/>
        </w:rPr>
      </w:pPr>
    </w:p>
    <w:p w14:paraId="124376BB" w14:textId="77777777" w:rsidR="00AD3AF7" w:rsidRPr="00AD3AF7" w:rsidRDefault="00AD3AF7" w:rsidP="00AD3AF7">
      <w:pPr>
        <w:rPr>
          <w:rFonts w:ascii="Maiandra GD" w:hAnsi="Maiandra GD" w:cs="Andalus"/>
          <w:sz w:val="21"/>
          <w:szCs w:val="21"/>
        </w:rPr>
      </w:pPr>
    </w:p>
    <w:p w14:paraId="3605AB34" w14:textId="74BEADAF" w:rsidR="00AD3AF7" w:rsidRPr="00AD3AF7" w:rsidRDefault="00AD3AF7" w:rsidP="00AD3AF7">
      <w:pPr>
        <w:rPr>
          <w:rFonts w:ascii="Maiandra GD" w:hAnsi="Maiandra GD" w:cs="Andalus"/>
          <w:sz w:val="21"/>
          <w:szCs w:val="21"/>
        </w:rPr>
      </w:pPr>
      <w:r>
        <w:rPr>
          <w:rFonts w:ascii="Maiandra GD" w:hAnsi="Maiandra GD" w:cs="Andalus"/>
          <w:noProof/>
          <w:sz w:val="21"/>
          <w:szCs w:val="21"/>
        </w:rPr>
        <w:drawing>
          <wp:anchor distT="0" distB="0" distL="114300" distR="114300" simplePos="0" relativeHeight="251659264" behindDoc="1" locked="0" layoutInCell="1" allowOverlap="1" wp14:anchorId="751D3A04" wp14:editId="7AEC8F02">
            <wp:simplePos x="0" y="0"/>
            <wp:positionH relativeFrom="column">
              <wp:posOffset>3095625</wp:posOffset>
            </wp:positionH>
            <wp:positionV relativeFrom="paragraph">
              <wp:posOffset>4554220</wp:posOffset>
            </wp:positionV>
            <wp:extent cx="1356360" cy="485140"/>
            <wp:effectExtent l="0" t="0" r="0" b="0"/>
            <wp:wrapNone/>
            <wp:docPr id="214173147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957540">
                      <a:off x="0" y="0"/>
                      <a:ext cx="1356360" cy="485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2EF716" w14:textId="77777777" w:rsidR="00AD3AF7" w:rsidRPr="00AD3AF7" w:rsidRDefault="00AD3AF7" w:rsidP="00AD3AF7">
      <w:pPr>
        <w:rPr>
          <w:rFonts w:ascii="Maiandra GD" w:hAnsi="Maiandra GD" w:cs="Andalus"/>
          <w:sz w:val="21"/>
          <w:szCs w:val="21"/>
        </w:rPr>
      </w:pPr>
    </w:p>
    <w:p w14:paraId="428716C9" w14:textId="77777777" w:rsidR="00AD3AF7" w:rsidRDefault="00AD3AF7" w:rsidP="00AD3AF7">
      <w:pPr>
        <w:rPr>
          <w:rFonts w:ascii="Maiandra GD" w:hAnsi="Maiandra GD" w:cs="Andalus"/>
          <w:b/>
          <w:bCs/>
          <w:sz w:val="21"/>
          <w:szCs w:val="21"/>
        </w:rPr>
      </w:pPr>
    </w:p>
    <w:p w14:paraId="3E048F48" w14:textId="0DAB03D5" w:rsidR="00AD3AF7" w:rsidRPr="00AD3AF7" w:rsidRDefault="00AD3AF7" w:rsidP="00AD3AF7">
      <w:pPr>
        <w:tabs>
          <w:tab w:val="left" w:pos="2250"/>
        </w:tabs>
        <w:rPr>
          <w:rFonts w:ascii="Maiandra GD" w:hAnsi="Maiandra GD" w:cs="Andalus"/>
          <w:sz w:val="21"/>
          <w:szCs w:val="21"/>
        </w:rPr>
      </w:pPr>
      <w:r>
        <w:rPr>
          <w:rFonts w:ascii="Maiandra GD" w:hAnsi="Maiandra GD" w:cs="Andalus"/>
          <w:noProof/>
          <w:sz w:val="21"/>
          <w:szCs w:val="21"/>
        </w:rPr>
        <w:drawing>
          <wp:anchor distT="0" distB="0" distL="114300" distR="114300" simplePos="0" relativeHeight="251658240" behindDoc="1" locked="0" layoutInCell="1" allowOverlap="1" wp14:anchorId="751D3A04" wp14:editId="75C846A5">
            <wp:simplePos x="0" y="0"/>
            <wp:positionH relativeFrom="column">
              <wp:posOffset>880745</wp:posOffset>
            </wp:positionH>
            <wp:positionV relativeFrom="paragraph">
              <wp:posOffset>4657725</wp:posOffset>
            </wp:positionV>
            <wp:extent cx="3148330" cy="1126490"/>
            <wp:effectExtent l="0" t="0" r="0" b="0"/>
            <wp:wrapNone/>
            <wp:docPr id="163356277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48330" cy="11264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Maiandra GD" w:hAnsi="Maiandra GD" w:cs="Andalus"/>
          <w:sz w:val="21"/>
          <w:szCs w:val="21"/>
        </w:rPr>
        <w:tab/>
      </w:r>
    </w:p>
    <w:sectPr w:rsidR="00AD3AF7" w:rsidRPr="00AD3AF7">
      <w:headerReference w:type="default" r:id="rId17"/>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EEC80A" w14:textId="77777777" w:rsidR="003C74EA" w:rsidRDefault="003C74EA" w:rsidP="000A7CCE">
      <w:pPr>
        <w:spacing w:after="0" w:line="240" w:lineRule="auto"/>
      </w:pPr>
      <w:r>
        <w:separator/>
      </w:r>
    </w:p>
  </w:endnote>
  <w:endnote w:type="continuationSeparator" w:id="0">
    <w:p w14:paraId="7F24D95D" w14:textId="77777777" w:rsidR="003C74EA" w:rsidRDefault="003C74EA" w:rsidP="000A7C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Andalus">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40688409"/>
      <w:docPartObj>
        <w:docPartGallery w:val="Page Numbers (Bottom of Page)"/>
        <w:docPartUnique/>
      </w:docPartObj>
    </w:sdtPr>
    <w:sdtEndPr>
      <w:rPr>
        <w:color w:val="7F7F7F" w:themeColor="background1" w:themeShade="7F"/>
        <w:spacing w:val="60"/>
      </w:rPr>
    </w:sdtEndPr>
    <w:sdtContent>
      <w:p w14:paraId="6E46C659" w14:textId="2D1C727B" w:rsidR="005C215C" w:rsidRDefault="00AD3AF7" w:rsidP="00DA2990">
        <w:pPr>
          <w:pStyle w:val="Footer"/>
          <w:pBdr>
            <w:top w:val="single" w:sz="4" w:space="1" w:color="D9D9D9" w:themeColor="background1" w:themeShade="D9"/>
          </w:pBdr>
          <w:rPr>
            <w:color w:val="7F7F7F" w:themeColor="background1" w:themeShade="7F"/>
            <w:spacing w:val="60"/>
          </w:rPr>
        </w:pPr>
        <w:r>
          <w:rPr>
            <w:rFonts w:ascii="Times New Roman" w:hAnsi="Times New Roman" w:cs="Times New Roman"/>
            <w:noProof/>
            <w:color w:val="000000"/>
            <w:sz w:val="23"/>
            <w:szCs w:val="21"/>
          </w:rPr>
          <w:drawing>
            <wp:anchor distT="0" distB="0" distL="114300" distR="114300" simplePos="0" relativeHeight="251675648" behindDoc="1" locked="0" layoutInCell="1" allowOverlap="1" wp14:anchorId="485465AB" wp14:editId="3DEEA19C">
              <wp:simplePos x="0" y="0"/>
              <wp:positionH relativeFrom="column">
                <wp:posOffset>1638300</wp:posOffset>
              </wp:positionH>
              <wp:positionV relativeFrom="paragraph">
                <wp:posOffset>125095</wp:posOffset>
              </wp:positionV>
              <wp:extent cx="1650206" cy="600075"/>
              <wp:effectExtent l="0" t="0" r="0" b="0"/>
              <wp:wrapNone/>
              <wp:docPr id="89538332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1481" cy="600539"/>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color w:val="000000"/>
            <w:sz w:val="23"/>
            <w:szCs w:val="21"/>
          </w:rPr>
          <w:drawing>
            <wp:anchor distT="0" distB="0" distL="114300" distR="114300" simplePos="0" relativeHeight="251664384" behindDoc="1" locked="0" layoutInCell="1" allowOverlap="1" wp14:anchorId="2A84F84C" wp14:editId="61FAF74F">
              <wp:simplePos x="0" y="0"/>
              <wp:positionH relativeFrom="column">
                <wp:posOffset>2686050</wp:posOffset>
              </wp:positionH>
              <wp:positionV relativeFrom="paragraph">
                <wp:posOffset>-29210</wp:posOffset>
              </wp:positionV>
              <wp:extent cx="1390015" cy="1750695"/>
              <wp:effectExtent l="0" t="0" r="0" b="0"/>
              <wp:wrapNone/>
              <wp:docPr id="161892105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0015" cy="17506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color w:val="000000"/>
            <w:sz w:val="23"/>
            <w:szCs w:val="21"/>
          </w:rPr>
          <w:drawing>
            <wp:anchor distT="0" distB="0" distL="114300" distR="114300" simplePos="0" relativeHeight="251673600" behindDoc="1" locked="0" layoutInCell="1" allowOverlap="1" wp14:anchorId="751D3A04" wp14:editId="7713DA3D">
              <wp:simplePos x="0" y="0"/>
              <wp:positionH relativeFrom="column">
                <wp:posOffset>2795270</wp:posOffset>
              </wp:positionH>
              <wp:positionV relativeFrom="paragraph">
                <wp:posOffset>8143875</wp:posOffset>
              </wp:positionV>
              <wp:extent cx="1356360" cy="485140"/>
              <wp:effectExtent l="0" t="0" r="0" b="0"/>
              <wp:wrapNone/>
              <wp:docPr id="7509735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56360" cy="485140"/>
                      </a:xfrm>
                      <a:prstGeom prst="rect">
                        <a:avLst/>
                      </a:prstGeom>
                      <a:noFill/>
                      <a:ln>
                        <a:noFill/>
                      </a:ln>
                    </pic:spPr>
                  </pic:pic>
                </a:graphicData>
              </a:graphic>
              <wp14:sizeRelH relativeFrom="page">
                <wp14:pctWidth>0</wp14:pctWidth>
              </wp14:sizeRelH>
              <wp14:sizeRelV relativeFrom="page">
                <wp14:pctHeight>0</wp14:pctHeight>
              </wp14:sizeRelV>
            </wp:anchor>
          </w:drawing>
        </w:r>
        <w:r w:rsidR="00A12DDA">
          <w:rPr>
            <w:noProof/>
            <w:color w:val="7F7F7F" w:themeColor="background1" w:themeShade="7F"/>
            <w:spacing w:val="60"/>
          </w:rPr>
          <mc:AlternateContent>
            <mc:Choice Requires="wps">
              <w:drawing>
                <wp:anchor distT="0" distB="0" distL="114300" distR="114300" simplePos="0" relativeHeight="251659264" behindDoc="1" locked="0" layoutInCell="1" allowOverlap="1" wp14:anchorId="5B0EC2F5" wp14:editId="605A1A47">
                  <wp:simplePos x="0" y="0"/>
                  <wp:positionH relativeFrom="column">
                    <wp:posOffset>3158247</wp:posOffset>
                  </wp:positionH>
                  <wp:positionV relativeFrom="paragraph">
                    <wp:posOffset>19834</wp:posOffset>
                  </wp:positionV>
                  <wp:extent cx="1465580" cy="499353"/>
                  <wp:effectExtent l="0" t="0" r="1270" b="0"/>
                  <wp:wrapNone/>
                  <wp:docPr id="7" name="Text Box 7"/>
                  <wp:cNvGraphicFramePr/>
                  <a:graphic xmlns:a="http://schemas.openxmlformats.org/drawingml/2006/main">
                    <a:graphicData uri="http://schemas.microsoft.com/office/word/2010/wordprocessingShape">
                      <wps:wsp>
                        <wps:cNvSpPr txBox="1"/>
                        <wps:spPr>
                          <a:xfrm>
                            <a:off x="0" y="0"/>
                            <a:ext cx="1465580" cy="49935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80EF699" w14:textId="3F4877A6" w:rsidR="00A12DDA" w:rsidRDefault="00A12DD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B0EC2F5" id="_x0000_t202" coordsize="21600,21600" o:spt="202" path="m,l,21600r21600,l21600,xe">
                  <v:stroke joinstyle="miter"/>
                  <v:path gradientshapeok="t" o:connecttype="rect"/>
                </v:shapetype>
                <v:shape id="Text Box 7" o:spid="_x0000_s1026" type="#_x0000_t202" style="position:absolute;margin-left:248.7pt;margin-top:1.55pt;width:115.4pt;height:39.3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" fillcolor="white [3201]" stroked="f" strokeweight=".5pt">
                  <v:textbox>
                    <w:txbxContent>
                      <w:p w14:paraId="180EF699" w14:textId="3F4877A6" w:rsidR="00A12DDA" w:rsidRDefault="00A12DDA"/>
                    </w:txbxContent>
                  </v:textbox>
                </v:shape>
              </w:pict>
            </mc:Fallback>
          </mc:AlternateContent>
        </w:r>
        <w:r w:rsidR="005C215C">
          <w:fldChar w:fldCharType="begin"/>
        </w:r>
        <w:r w:rsidR="005C215C">
          <w:instrText xml:space="preserve"> PAGE   \* MERGEFORMAT </w:instrText>
        </w:r>
        <w:r w:rsidR="005C215C">
          <w:fldChar w:fldCharType="separate"/>
        </w:r>
        <w:r w:rsidR="00330874" w:rsidRPr="00330874">
          <w:rPr>
            <w:b/>
            <w:bCs/>
            <w:noProof/>
          </w:rPr>
          <w:t>10</w:t>
        </w:r>
        <w:r w:rsidR="005C215C">
          <w:rPr>
            <w:b/>
            <w:bCs/>
            <w:noProof/>
          </w:rPr>
          <w:fldChar w:fldCharType="end"/>
        </w:r>
        <w:r w:rsidR="005C215C">
          <w:rPr>
            <w:b/>
            <w:bCs/>
          </w:rPr>
          <w:t xml:space="preserve"> | </w:t>
        </w:r>
        <w:r w:rsidR="005C215C" w:rsidRPr="006D5674">
          <w:rPr>
            <w:rFonts w:ascii="Times New Roman" w:hAnsi="Times New Roman" w:cs="Times New Roman"/>
            <w:i/>
            <w:color w:val="7F7F7F" w:themeColor="background1" w:themeShade="7F"/>
            <w:spacing w:val="60"/>
            <w:sz w:val="20"/>
            <w:szCs w:val="24"/>
          </w:rPr>
          <w:t>NG-CDF</w:t>
        </w:r>
        <w:r w:rsidR="003031B4" w:rsidRPr="00AD3AF7">
          <w:rPr>
            <w:rFonts w:ascii="Times New Roman" w:hAnsi="Times New Roman" w:cs="Times New Roman"/>
            <w:i/>
            <w:iCs/>
            <w:sz w:val="18"/>
            <w:szCs w:val="18"/>
          </w:rPr>
          <w:t>SIRISIA</w:t>
        </w:r>
        <w:r w:rsidR="005C215C" w:rsidRPr="005301E8">
          <w:rPr>
            <w:rFonts w:ascii="Times New Roman" w:hAnsi="Times New Roman" w:cs="Times New Roman"/>
            <w:i/>
            <w:color w:val="7F7F7F" w:themeColor="background1" w:themeShade="7F"/>
            <w:spacing w:val="60"/>
            <w:sz w:val="20"/>
            <w:szCs w:val="24"/>
          </w:rPr>
          <w:t xml:space="preserve"> </w:t>
        </w:r>
        <w:r w:rsidR="005C215C">
          <w:rPr>
            <w:rFonts w:ascii="Times New Roman" w:hAnsi="Times New Roman" w:cs="Times New Roman"/>
            <w:i/>
            <w:color w:val="7F7F7F" w:themeColor="background1" w:themeShade="7F"/>
            <w:spacing w:val="60"/>
            <w:sz w:val="20"/>
            <w:szCs w:val="24"/>
          </w:rPr>
          <w:t xml:space="preserve">public participation </w:t>
        </w:r>
        <w:r w:rsidR="003031B4">
          <w:rPr>
            <w:rFonts w:ascii="Times New Roman" w:hAnsi="Times New Roman" w:cs="Times New Roman"/>
            <w:i/>
            <w:color w:val="7F7F7F" w:themeColor="background1" w:themeShade="7F"/>
            <w:spacing w:val="60"/>
            <w:sz w:val="20"/>
            <w:szCs w:val="24"/>
          </w:rPr>
          <w:t>2024</w:t>
        </w:r>
        <w:r w:rsidR="005C215C">
          <w:rPr>
            <w:rFonts w:ascii="Times New Roman" w:hAnsi="Times New Roman" w:cs="Times New Roman"/>
            <w:i/>
            <w:color w:val="7F7F7F" w:themeColor="background1" w:themeShade="7F"/>
            <w:spacing w:val="60"/>
            <w:sz w:val="20"/>
            <w:szCs w:val="24"/>
          </w:rPr>
          <w:t>/202</w:t>
        </w:r>
        <w:r w:rsidR="003031B4">
          <w:rPr>
            <w:rFonts w:ascii="Times New Roman" w:hAnsi="Times New Roman" w:cs="Times New Roman"/>
            <w:i/>
            <w:color w:val="7F7F7F" w:themeColor="background1" w:themeShade="7F"/>
            <w:spacing w:val="60"/>
            <w:sz w:val="20"/>
            <w:szCs w:val="24"/>
          </w:rPr>
          <w:t>5</w:t>
        </w:r>
      </w:p>
    </w:sdtContent>
  </w:sdt>
  <w:p w14:paraId="2C344091" w14:textId="39B6991B" w:rsidR="005C215C" w:rsidRDefault="00AD3AF7" w:rsidP="00DA2990">
    <w:pPr>
      <w:pStyle w:val="Footer"/>
      <w:pBdr>
        <w:top w:val="single" w:sz="4" w:space="1" w:color="D9D9D9" w:themeColor="background1" w:themeShade="D9"/>
      </w:pBdr>
      <w:rPr>
        <w:color w:val="7F7F7F" w:themeColor="background1" w:themeShade="7F"/>
        <w:spacing w:val="60"/>
      </w:rPr>
    </w:pPr>
    <w:r>
      <w:rPr>
        <w:noProof/>
      </w:rPr>
      <w:drawing>
        <wp:anchor distT="0" distB="0" distL="114300" distR="114300" simplePos="0" relativeHeight="251671552" behindDoc="1" locked="0" layoutInCell="1" allowOverlap="1" wp14:anchorId="751D3A04" wp14:editId="0112BA46">
          <wp:simplePos x="0" y="0"/>
          <wp:positionH relativeFrom="column">
            <wp:posOffset>876300</wp:posOffset>
          </wp:positionH>
          <wp:positionV relativeFrom="paragraph">
            <wp:posOffset>6325235</wp:posOffset>
          </wp:positionV>
          <wp:extent cx="1356360" cy="485140"/>
          <wp:effectExtent l="0" t="0" r="0" b="0"/>
          <wp:wrapNone/>
          <wp:docPr id="188557604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56360" cy="4851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7F7F7F" w:themeColor="background1" w:themeShade="7F"/>
        <w:spacing w:val="60"/>
      </w:rPr>
      <w:drawing>
        <wp:anchor distT="0" distB="0" distL="114300" distR="114300" simplePos="0" relativeHeight="251670528" behindDoc="1" locked="0" layoutInCell="1" allowOverlap="1" wp14:anchorId="751D3A04" wp14:editId="79A2A720">
          <wp:simplePos x="0" y="0"/>
          <wp:positionH relativeFrom="column">
            <wp:posOffset>3098800</wp:posOffset>
          </wp:positionH>
          <wp:positionV relativeFrom="paragraph">
            <wp:posOffset>5102860</wp:posOffset>
          </wp:positionV>
          <wp:extent cx="1356360" cy="485140"/>
          <wp:effectExtent l="0" t="0" r="0" b="0"/>
          <wp:wrapNone/>
          <wp:docPr id="18909407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56360" cy="485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9DB471" w14:textId="21CDEF1F" w:rsidR="005C215C" w:rsidRDefault="00AD3AF7" w:rsidP="00976312">
    <w:pPr>
      <w:widowControl w:val="0"/>
      <w:tabs>
        <w:tab w:val="left" w:pos="2640"/>
      </w:tabs>
      <w:autoSpaceDE w:val="0"/>
      <w:autoSpaceDN w:val="0"/>
      <w:adjustRightInd w:val="0"/>
      <w:snapToGrid w:val="0"/>
      <w:spacing w:after="0" w:line="360" w:lineRule="auto"/>
      <w:jc w:val="both"/>
      <w:rPr>
        <w:rFonts w:ascii="Times New Roman" w:hAnsi="Times New Roman" w:cs="Times New Roman"/>
        <w:color w:val="000000"/>
        <w:sz w:val="23"/>
        <w:szCs w:val="21"/>
      </w:rPr>
    </w:pPr>
    <w:r>
      <w:rPr>
        <w:rFonts w:ascii="Times New Roman" w:hAnsi="Times New Roman" w:cs="Times New Roman"/>
        <w:noProof/>
        <w:color w:val="000000"/>
        <w:sz w:val="23"/>
        <w:szCs w:val="21"/>
      </w:rPr>
      <w:drawing>
        <wp:anchor distT="0" distB="0" distL="114300" distR="114300" simplePos="0" relativeHeight="251674624" behindDoc="1" locked="0" layoutInCell="1" allowOverlap="1" wp14:anchorId="751D3A04" wp14:editId="726AD09E">
          <wp:simplePos x="0" y="0"/>
          <wp:positionH relativeFrom="column">
            <wp:posOffset>880745</wp:posOffset>
          </wp:positionH>
          <wp:positionV relativeFrom="paragraph">
            <wp:posOffset>5210175</wp:posOffset>
          </wp:positionV>
          <wp:extent cx="1356360" cy="485140"/>
          <wp:effectExtent l="0" t="0" r="0" b="0"/>
          <wp:wrapNone/>
          <wp:docPr id="14288796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56360" cy="4851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color w:val="000000"/>
        <w:sz w:val="23"/>
        <w:szCs w:val="21"/>
      </w:rPr>
      <w:drawing>
        <wp:anchor distT="0" distB="0" distL="114300" distR="114300" simplePos="0" relativeHeight="251669504" behindDoc="1" locked="0" layoutInCell="1" allowOverlap="1" wp14:anchorId="751D3A04" wp14:editId="69B7468F">
          <wp:simplePos x="0" y="0"/>
          <wp:positionH relativeFrom="column">
            <wp:posOffset>880745</wp:posOffset>
          </wp:positionH>
          <wp:positionV relativeFrom="paragraph">
            <wp:posOffset>5210175</wp:posOffset>
          </wp:positionV>
          <wp:extent cx="1356360" cy="485140"/>
          <wp:effectExtent l="0" t="0" r="0" b="0"/>
          <wp:wrapNone/>
          <wp:docPr id="2651529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56360" cy="4851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color w:val="000000"/>
        <w:sz w:val="23"/>
        <w:szCs w:val="21"/>
      </w:rPr>
      <w:drawing>
        <wp:anchor distT="0" distB="0" distL="114300" distR="114300" simplePos="0" relativeHeight="251668480" behindDoc="1" locked="0" layoutInCell="1" allowOverlap="1" wp14:anchorId="751D3A04" wp14:editId="394BC252">
          <wp:simplePos x="0" y="0"/>
          <wp:positionH relativeFrom="column">
            <wp:posOffset>880745</wp:posOffset>
          </wp:positionH>
          <wp:positionV relativeFrom="paragraph">
            <wp:posOffset>4657725</wp:posOffset>
          </wp:positionV>
          <wp:extent cx="3148330" cy="1126490"/>
          <wp:effectExtent l="0" t="0" r="0" b="0"/>
          <wp:wrapNone/>
          <wp:docPr id="17469457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148330" cy="1126490"/>
                  </a:xfrm>
                  <a:prstGeom prst="rect">
                    <a:avLst/>
                  </a:prstGeom>
                  <a:noFill/>
                  <a:ln>
                    <a:noFill/>
                  </a:ln>
                </pic:spPr>
              </pic:pic>
            </a:graphicData>
          </a:graphic>
          <wp14:sizeRelH relativeFrom="page">
            <wp14:pctWidth>0</wp14:pctWidth>
          </wp14:sizeRelH>
          <wp14:sizeRelV relativeFrom="page">
            <wp14:pctHeight>0</wp14:pctHeight>
          </wp14:sizeRelV>
        </wp:anchor>
      </w:drawing>
    </w:r>
    <w:r w:rsidR="000B7363">
      <w:rPr>
        <w:rFonts w:ascii="Times New Roman" w:hAnsi="Times New Roman" w:cs="Times New Roman"/>
        <w:noProof/>
        <w:color w:val="000000"/>
        <w:sz w:val="23"/>
        <w:szCs w:val="21"/>
      </w:rPr>
      <w:drawing>
        <wp:anchor distT="0" distB="0" distL="114300" distR="114300" simplePos="0" relativeHeight="251667456" behindDoc="1" locked="0" layoutInCell="1" allowOverlap="1" wp14:anchorId="2108D37F" wp14:editId="1EDBB3C4">
          <wp:simplePos x="0" y="0"/>
          <wp:positionH relativeFrom="column">
            <wp:posOffset>880745</wp:posOffset>
          </wp:positionH>
          <wp:positionV relativeFrom="paragraph">
            <wp:posOffset>4657725</wp:posOffset>
          </wp:positionV>
          <wp:extent cx="3148330" cy="1126490"/>
          <wp:effectExtent l="0" t="0" r="0" b="0"/>
          <wp:wrapNone/>
          <wp:docPr id="1866320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148330" cy="1126490"/>
                  </a:xfrm>
                  <a:prstGeom prst="rect">
                    <a:avLst/>
                  </a:prstGeom>
                  <a:noFill/>
                  <a:ln>
                    <a:noFill/>
                  </a:ln>
                </pic:spPr>
              </pic:pic>
            </a:graphicData>
          </a:graphic>
          <wp14:sizeRelH relativeFrom="page">
            <wp14:pctWidth>0</wp14:pctWidth>
          </wp14:sizeRelH>
          <wp14:sizeRelV relativeFrom="page">
            <wp14:pctHeight>0</wp14:pctHeight>
          </wp14:sizeRelV>
        </wp:anchor>
      </w:drawing>
    </w:r>
    <w:r w:rsidR="000B7363">
      <w:rPr>
        <w:rFonts w:ascii="Times New Roman" w:hAnsi="Times New Roman" w:cs="Times New Roman"/>
        <w:noProof/>
        <w:color w:val="000000"/>
        <w:sz w:val="23"/>
        <w:szCs w:val="21"/>
      </w:rPr>
      <w:drawing>
        <wp:anchor distT="0" distB="0" distL="114300" distR="114300" simplePos="0" relativeHeight="251666432" behindDoc="1" locked="0" layoutInCell="1" allowOverlap="1" wp14:anchorId="2108D37F" wp14:editId="06C52677">
          <wp:simplePos x="0" y="0"/>
          <wp:positionH relativeFrom="column">
            <wp:posOffset>880745</wp:posOffset>
          </wp:positionH>
          <wp:positionV relativeFrom="paragraph">
            <wp:posOffset>4657725</wp:posOffset>
          </wp:positionV>
          <wp:extent cx="3148330" cy="1126490"/>
          <wp:effectExtent l="0" t="0" r="0" b="0"/>
          <wp:wrapNone/>
          <wp:docPr id="53775650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148330" cy="1126490"/>
                  </a:xfrm>
                  <a:prstGeom prst="rect">
                    <a:avLst/>
                  </a:prstGeom>
                  <a:noFill/>
                  <a:ln>
                    <a:noFill/>
                  </a:ln>
                </pic:spPr>
              </pic:pic>
            </a:graphicData>
          </a:graphic>
          <wp14:sizeRelH relativeFrom="page">
            <wp14:pctWidth>0</wp14:pctWidth>
          </wp14:sizeRelH>
          <wp14:sizeRelV relativeFrom="page">
            <wp14:pctHeight>0</wp14:pctHeight>
          </wp14:sizeRelV>
        </wp:anchor>
      </w:drawing>
    </w:r>
    <w:r w:rsidR="000B7363">
      <w:rPr>
        <w:rFonts w:ascii="Times New Roman" w:hAnsi="Times New Roman" w:cs="Times New Roman"/>
        <w:noProof/>
        <w:color w:val="000000"/>
        <w:sz w:val="23"/>
        <w:szCs w:val="21"/>
      </w:rPr>
      <w:drawing>
        <wp:anchor distT="0" distB="0" distL="114300" distR="114300" simplePos="0" relativeHeight="251665408" behindDoc="1" locked="0" layoutInCell="1" allowOverlap="1" wp14:anchorId="2108D37F" wp14:editId="3DE4B87A">
          <wp:simplePos x="0" y="0"/>
          <wp:positionH relativeFrom="column">
            <wp:posOffset>880745</wp:posOffset>
          </wp:positionH>
          <wp:positionV relativeFrom="paragraph">
            <wp:posOffset>4657725</wp:posOffset>
          </wp:positionV>
          <wp:extent cx="3148330" cy="1126490"/>
          <wp:effectExtent l="0" t="0" r="0" b="0"/>
          <wp:wrapNone/>
          <wp:docPr id="16183390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148330" cy="1126490"/>
                  </a:xfrm>
                  <a:prstGeom prst="rect">
                    <a:avLst/>
                  </a:prstGeom>
                  <a:noFill/>
                  <a:ln>
                    <a:noFill/>
                  </a:ln>
                </pic:spPr>
              </pic:pic>
            </a:graphicData>
          </a:graphic>
          <wp14:sizeRelH relativeFrom="page">
            <wp14:pctWidth>0</wp14:pctWidth>
          </wp14:sizeRelH>
          <wp14:sizeRelV relativeFrom="page">
            <wp14:pctHeight>0</wp14:pctHeight>
          </wp14:sizeRelV>
        </wp:anchor>
      </w:drawing>
    </w:r>
    <w:r w:rsidR="000B7363">
      <w:rPr>
        <w:rFonts w:ascii="Times New Roman" w:hAnsi="Times New Roman" w:cs="Times New Roman"/>
        <w:noProof/>
        <w:color w:val="000000"/>
        <w:sz w:val="23"/>
        <w:szCs w:val="21"/>
      </w:rPr>
      <w:drawing>
        <wp:anchor distT="0" distB="0" distL="114300" distR="114300" simplePos="0" relativeHeight="251663360" behindDoc="1" locked="0" layoutInCell="1" allowOverlap="1" wp14:anchorId="2108D37F" wp14:editId="1F6480F3">
          <wp:simplePos x="0" y="0"/>
          <wp:positionH relativeFrom="column">
            <wp:posOffset>2207895</wp:posOffset>
          </wp:positionH>
          <wp:positionV relativeFrom="paragraph">
            <wp:posOffset>4784090</wp:posOffset>
          </wp:positionV>
          <wp:extent cx="3148330" cy="1126490"/>
          <wp:effectExtent l="0" t="0" r="0" b="0"/>
          <wp:wrapNone/>
          <wp:docPr id="4040295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148330" cy="1126490"/>
                  </a:xfrm>
                  <a:prstGeom prst="rect">
                    <a:avLst/>
                  </a:prstGeom>
                  <a:noFill/>
                  <a:ln>
                    <a:noFill/>
                  </a:ln>
                </pic:spPr>
              </pic:pic>
            </a:graphicData>
          </a:graphic>
          <wp14:sizeRelH relativeFrom="page">
            <wp14:pctWidth>0</wp14:pctWidth>
          </wp14:sizeRelH>
          <wp14:sizeRelV relativeFrom="page">
            <wp14:pctHeight>0</wp14:pctHeight>
          </wp14:sizeRelV>
        </wp:anchor>
      </w:drawing>
    </w:r>
    <w:r w:rsidR="000B7363">
      <w:rPr>
        <w:rFonts w:ascii="Times New Roman" w:hAnsi="Times New Roman" w:cs="Times New Roman"/>
        <w:noProof/>
        <w:color w:val="000000"/>
        <w:sz w:val="23"/>
        <w:szCs w:val="21"/>
      </w:rPr>
      <w:drawing>
        <wp:anchor distT="0" distB="0" distL="114300" distR="114300" simplePos="0" relativeHeight="251662336" behindDoc="1" locked="0" layoutInCell="1" allowOverlap="1" wp14:anchorId="2108D37F" wp14:editId="5C7E1E66">
          <wp:simplePos x="0" y="0"/>
          <wp:positionH relativeFrom="column">
            <wp:posOffset>880745</wp:posOffset>
          </wp:positionH>
          <wp:positionV relativeFrom="paragraph">
            <wp:posOffset>4657725</wp:posOffset>
          </wp:positionV>
          <wp:extent cx="3148330" cy="1126490"/>
          <wp:effectExtent l="0" t="0" r="0" b="0"/>
          <wp:wrapNone/>
          <wp:docPr id="5598249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148330" cy="1126490"/>
                  </a:xfrm>
                  <a:prstGeom prst="rect">
                    <a:avLst/>
                  </a:prstGeom>
                  <a:noFill/>
                  <a:ln>
                    <a:noFill/>
                  </a:ln>
                </pic:spPr>
              </pic:pic>
            </a:graphicData>
          </a:graphic>
          <wp14:sizeRelH relativeFrom="page">
            <wp14:pctWidth>0</wp14:pctWidth>
          </wp14:sizeRelH>
          <wp14:sizeRelV relativeFrom="page">
            <wp14:pctHeight>0</wp14:pctHeight>
          </wp14:sizeRelV>
        </wp:anchor>
      </w:drawing>
    </w:r>
    <w:r w:rsidR="00A12DDA">
      <w:rPr>
        <w:rFonts w:ascii="Times New Roman" w:hAnsi="Times New Roman" w:cs="Times New Roman"/>
        <w:noProof/>
        <w:color w:val="000000"/>
        <w:sz w:val="23"/>
        <w:szCs w:val="21"/>
      </w:rPr>
      <mc:AlternateContent>
        <mc:Choice Requires="wps">
          <w:drawing>
            <wp:anchor distT="0" distB="0" distL="114300" distR="114300" simplePos="0" relativeHeight="251661312" behindDoc="1" locked="0" layoutInCell="1" allowOverlap="1" wp14:anchorId="7BAEF77F" wp14:editId="0259BDF3">
              <wp:simplePos x="0" y="0"/>
              <wp:positionH relativeFrom="column">
                <wp:posOffset>3058660</wp:posOffset>
              </wp:positionH>
              <wp:positionV relativeFrom="paragraph">
                <wp:posOffset>239395</wp:posOffset>
              </wp:positionV>
              <wp:extent cx="1478280" cy="596265"/>
              <wp:effectExtent l="0" t="0" r="7620" b="0"/>
              <wp:wrapNone/>
              <wp:docPr id="9" name="Text Box 9"/>
              <wp:cNvGraphicFramePr/>
              <a:graphic xmlns:a="http://schemas.openxmlformats.org/drawingml/2006/main">
                <a:graphicData uri="http://schemas.microsoft.com/office/word/2010/wordprocessingShape">
                  <wps:wsp>
                    <wps:cNvSpPr txBox="1"/>
                    <wps:spPr>
                      <a:xfrm>
                        <a:off x="0" y="0"/>
                        <a:ext cx="1478280" cy="5962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A5AB316" w14:textId="611E9635" w:rsidR="00A12DDA" w:rsidRDefault="00A12DD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AEF77F" id="Text Box 9" o:spid="_x0000_s1027" type="#_x0000_t202" style="position:absolute;left:0;text-align:left;margin-left:240.85pt;margin-top:18.85pt;width:116.4pt;height:46.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" fillcolor="white [3201]" stroked="f" strokeweight=".5pt">
              <v:textbox>
                <w:txbxContent>
                  <w:p w14:paraId="3A5AB316" w14:textId="611E9635" w:rsidR="00A12DDA" w:rsidRDefault="00A12DDA"/>
                </w:txbxContent>
              </v:textbox>
            </v:shape>
          </w:pict>
        </mc:Fallback>
      </mc:AlternateContent>
    </w:r>
    <w:r w:rsidR="00A12DDA">
      <w:rPr>
        <w:rFonts w:ascii="Times New Roman" w:hAnsi="Times New Roman" w:cs="Times New Roman"/>
        <w:noProof/>
        <w:color w:val="000000"/>
        <w:sz w:val="23"/>
        <w:szCs w:val="21"/>
      </w:rPr>
      <mc:AlternateContent>
        <mc:Choice Requires="wps">
          <w:drawing>
            <wp:anchor distT="0" distB="0" distL="114300" distR="114300" simplePos="0" relativeHeight="251660288" behindDoc="1" locked="0" layoutInCell="1" allowOverlap="1" wp14:anchorId="47D8BBAA" wp14:editId="60A43EED">
              <wp:simplePos x="0" y="0"/>
              <wp:positionH relativeFrom="column">
                <wp:posOffset>2548255</wp:posOffset>
              </wp:positionH>
              <wp:positionV relativeFrom="paragraph">
                <wp:posOffset>22360</wp:posOffset>
              </wp:positionV>
              <wp:extent cx="804153" cy="414966"/>
              <wp:effectExtent l="0" t="0" r="0" b="4445"/>
              <wp:wrapNone/>
              <wp:docPr id="8" name="Text Box 8"/>
              <wp:cNvGraphicFramePr/>
              <a:graphic xmlns:a="http://schemas.openxmlformats.org/drawingml/2006/main">
                <a:graphicData uri="http://schemas.microsoft.com/office/word/2010/wordprocessingShape">
                  <wps:wsp>
                    <wps:cNvSpPr txBox="1"/>
                    <wps:spPr>
                      <a:xfrm>
                        <a:off x="0" y="0"/>
                        <a:ext cx="804153" cy="41496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AA37084" w14:textId="77777777" w:rsidR="00A12DDA" w:rsidRDefault="00A12DDA">
                          <w:r w:rsidRPr="00574ECC">
                            <w:rPr>
                              <w:noProof/>
                            </w:rPr>
                            <w:drawing>
                              <wp:inline distT="0" distB="0" distL="0" distR="0" wp14:anchorId="7EC5364E" wp14:editId="6EC15714">
                                <wp:extent cx="614680" cy="351246"/>
                                <wp:effectExtent l="38100" t="0" r="33020" b="29845"/>
                                <wp:docPr id="959893003" name="Picture 959893003" descr="C:\Users\User\Desktop\Sign.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Sign.jfif"/>
                                        <pic:cNvPicPr>
                                          <a:picLocks noChangeAspect="1" noChangeArrowheads="1"/>
                                        </pic:cNvPicPr>
                                      </pic:nvPicPr>
                                      <pic:blipFill rotWithShape="1">
                                        <a:blip r:embed="rId4" cstate="print">
                                          <a:extLst>
                                            <a:ext uri="{BEBA8EAE-BF5A-486C-A8C5-ECC9F3942E4B}">
                                              <a14:imgProps xmlns:a14="http://schemas.microsoft.com/office/drawing/2010/main">
                                                <a14:imgLayer r:embed="rId5">
                                                  <a14:imgEffect>
                                                    <a14:sharpenSoften amount="3000"/>
                                                  </a14:imgEffect>
                                                  <a14:imgEffect>
                                                    <a14:brightnessContrast bright="38000" contrast="-19000"/>
                                                  </a14:imgEffect>
                                                </a14:imgLayer>
                                              </a14:imgProps>
                                            </a:ext>
                                            <a:ext uri="{28A0092B-C50C-407E-A947-70E740481C1C}">
                                              <a14:useLocalDpi xmlns:a14="http://schemas.microsoft.com/office/drawing/2010/main" val="0"/>
                                            </a:ext>
                                          </a:extLst>
                                        </a:blip>
                                        <a:srcRect l="11001" t="21352" r="7517" b="15125"/>
                                        <a:stretch/>
                                      </pic:blipFill>
                                      <pic:spPr bwMode="auto">
                                        <a:xfrm>
                                          <a:off x="0" y="0"/>
                                          <a:ext cx="614680" cy="351246"/>
                                        </a:xfrm>
                                        <a:prstGeom prst="rect">
                                          <a:avLst/>
                                        </a:prstGeom>
                                        <a:noFill/>
                                        <a:ln>
                                          <a:noFill/>
                                        </a:ln>
                                        <a:effectLst>
                                          <a:outerShdw blurRad="50800" dist="50800" dir="5400000" algn="ctr" rotWithShape="0">
                                            <a:sysClr val="window" lastClr="FFFFFF">
                                              <a:alpha val="0"/>
                                            </a:sysClr>
                                          </a:outerShdw>
                                        </a:effectLst>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D8BBAA" id="Text Box 8" o:spid="_x0000_s1028" type="#_x0000_t202" style="position:absolute;left:0;text-align:left;margin-left:200.65pt;margin-top:1.75pt;width:63.3pt;height:32.65pt;z-index:-251656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" fillcolor="white [3201]" stroked="f" strokeweight=".5pt">
              <v:textbox>
                <w:txbxContent>
                  <w:p w14:paraId="2AA37084" w14:textId="77777777" w:rsidR="00A12DDA" w:rsidRDefault="00A12DDA">
                    <w:r w:rsidRPr="00574ECC">
                      <w:rPr>
                        <w:noProof/>
                      </w:rPr>
                      <w:drawing>
                        <wp:inline distT="0" distB="0" distL="0" distR="0" wp14:anchorId="7EC5364E" wp14:editId="6EC15714">
                          <wp:extent cx="614680" cy="351246"/>
                          <wp:effectExtent l="38100" t="0" r="33020" b="29845"/>
                          <wp:docPr id="959893003" name="Picture 959893003" descr="C:\Users\User\Desktop\Sign.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Sign.jfif"/>
                                  <pic:cNvPicPr>
                                    <a:picLocks noChangeAspect="1" noChangeArrowheads="1"/>
                                  </pic:cNvPicPr>
                                </pic:nvPicPr>
                                <pic:blipFill rotWithShape="1">
                                  <a:blip r:embed="rId4" cstate="print">
                                    <a:extLst>
                                      <a:ext uri="{BEBA8EAE-BF5A-486C-A8C5-ECC9F3942E4B}">
                                        <a14:imgProps xmlns:a14="http://schemas.microsoft.com/office/drawing/2010/main">
                                          <a14:imgLayer r:embed="rId5">
                                            <a14:imgEffect>
                                              <a14:sharpenSoften amount="3000"/>
                                            </a14:imgEffect>
                                            <a14:imgEffect>
                                              <a14:brightnessContrast bright="38000" contrast="-19000"/>
                                            </a14:imgEffect>
                                          </a14:imgLayer>
                                        </a14:imgProps>
                                      </a:ext>
                                      <a:ext uri="{28A0092B-C50C-407E-A947-70E740481C1C}">
                                        <a14:useLocalDpi xmlns:a14="http://schemas.microsoft.com/office/drawing/2010/main" val="0"/>
                                      </a:ext>
                                    </a:extLst>
                                  </a:blip>
                                  <a:srcRect l="11001" t="21352" r="7517" b="15125"/>
                                  <a:stretch/>
                                </pic:blipFill>
                                <pic:spPr bwMode="auto">
                                  <a:xfrm>
                                    <a:off x="0" y="0"/>
                                    <a:ext cx="614680" cy="351246"/>
                                  </a:xfrm>
                                  <a:prstGeom prst="rect">
                                    <a:avLst/>
                                  </a:prstGeom>
                                  <a:noFill/>
                                  <a:ln>
                                    <a:noFill/>
                                  </a:ln>
                                  <a:effectLst>
                                    <a:outerShdw blurRad="50800" dist="50800" dir="5400000" algn="ctr" rotWithShape="0">
                                      <a:sysClr val="window" lastClr="FFFFFF">
                                        <a:alpha val="0"/>
                                      </a:sysClr>
                                    </a:outerShdw>
                                  </a:effectLst>
                                  <a:extLst>
                                    <a:ext uri="{53640926-AAD7-44D8-BBD7-CCE9431645EC}">
                                      <a14:shadowObscured xmlns:a14="http://schemas.microsoft.com/office/drawing/2010/main"/>
                                    </a:ext>
                                  </a:extLst>
                                </pic:spPr>
                              </pic:pic>
                            </a:graphicData>
                          </a:graphic>
                        </wp:inline>
                      </w:drawing>
                    </w:r>
                  </w:p>
                </w:txbxContent>
              </v:textbox>
            </v:shape>
          </w:pict>
        </mc:Fallback>
      </mc:AlternateContent>
    </w:r>
    <w:r w:rsidR="003031B4">
      <w:rPr>
        <w:rFonts w:ascii="Times New Roman" w:hAnsi="Times New Roman" w:cs="Times New Roman"/>
        <w:color w:val="000000"/>
        <w:sz w:val="20"/>
        <w:szCs w:val="20"/>
      </w:rPr>
      <w:t>DAVID WATWATI</w:t>
    </w:r>
    <w:r w:rsidR="005C215C" w:rsidRPr="00213A44">
      <w:rPr>
        <w:rFonts w:ascii="Times New Roman" w:hAnsi="Times New Roman" w:cs="Times New Roman"/>
        <w:color w:val="000000"/>
        <w:sz w:val="23"/>
        <w:szCs w:val="21"/>
      </w:rPr>
      <w:t>-</w:t>
    </w:r>
    <w:r w:rsidR="005C215C" w:rsidRPr="00CB1C5B">
      <w:rPr>
        <w:rFonts w:ascii="Times New Roman" w:hAnsi="Times New Roman" w:cs="Times New Roman"/>
        <w:b/>
        <w:color w:val="000000"/>
        <w:sz w:val="23"/>
        <w:szCs w:val="21"/>
      </w:rPr>
      <w:t>Chairman</w:t>
    </w:r>
    <w:r w:rsidR="005C215C">
      <w:rPr>
        <w:rFonts w:ascii="Times New Roman" w:hAnsi="Times New Roman" w:cs="Times New Roman"/>
        <w:color w:val="000000"/>
        <w:sz w:val="23"/>
        <w:szCs w:val="21"/>
      </w:rPr>
      <w:t>……………………………</w:t>
    </w:r>
    <w:proofErr w:type="gramStart"/>
    <w:r w:rsidR="005C215C">
      <w:rPr>
        <w:rFonts w:ascii="Times New Roman" w:hAnsi="Times New Roman" w:cs="Times New Roman"/>
        <w:color w:val="000000"/>
        <w:sz w:val="23"/>
        <w:szCs w:val="21"/>
      </w:rPr>
      <w:t>…..</w:t>
    </w:r>
    <w:proofErr w:type="gramEnd"/>
  </w:p>
  <w:p w14:paraId="1C2054FB" w14:textId="418A1D44" w:rsidR="005C215C" w:rsidRPr="00213A44" w:rsidRDefault="00AD3AF7" w:rsidP="00AD3AF7">
    <w:pPr>
      <w:widowControl w:val="0"/>
      <w:tabs>
        <w:tab w:val="left" w:pos="2640"/>
        <w:tab w:val="right" w:pos="9360"/>
      </w:tabs>
      <w:autoSpaceDE w:val="0"/>
      <w:autoSpaceDN w:val="0"/>
      <w:adjustRightInd w:val="0"/>
      <w:snapToGrid w:val="0"/>
      <w:spacing w:after="0" w:line="360" w:lineRule="auto"/>
      <w:jc w:val="both"/>
      <w:rPr>
        <w:rFonts w:ascii="Times New Roman" w:hAnsi="Times New Roman" w:cs="Times New Roman"/>
        <w:color w:val="000000"/>
        <w:sz w:val="23"/>
        <w:szCs w:val="21"/>
      </w:rPr>
    </w:pPr>
    <w:r>
      <w:rPr>
        <w:rFonts w:ascii="Times New Roman" w:hAnsi="Times New Roman" w:cs="Times New Roman"/>
        <w:noProof/>
        <w:color w:val="000000"/>
        <w:sz w:val="23"/>
        <w:szCs w:val="21"/>
      </w:rPr>
      <w:drawing>
        <wp:anchor distT="0" distB="0" distL="114300" distR="114300" simplePos="0" relativeHeight="251672576" behindDoc="1" locked="0" layoutInCell="1" allowOverlap="1" wp14:anchorId="751D3A04" wp14:editId="719161E5">
          <wp:simplePos x="0" y="0"/>
          <wp:positionH relativeFrom="column">
            <wp:posOffset>880745</wp:posOffset>
          </wp:positionH>
          <wp:positionV relativeFrom="paragraph">
            <wp:posOffset>5210175</wp:posOffset>
          </wp:positionV>
          <wp:extent cx="1356360" cy="485140"/>
          <wp:effectExtent l="0" t="0" r="0" b="0"/>
          <wp:wrapNone/>
          <wp:docPr id="118021115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56360" cy="485140"/>
                  </a:xfrm>
                  <a:prstGeom prst="rect">
                    <a:avLst/>
                  </a:prstGeom>
                  <a:noFill/>
                  <a:ln>
                    <a:noFill/>
                  </a:ln>
                </pic:spPr>
              </pic:pic>
            </a:graphicData>
          </a:graphic>
          <wp14:sizeRelH relativeFrom="page">
            <wp14:pctWidth>0</wp14:pctWidth>
          </wp14:sizeRelH>
          <wp14:sizeRelV relativeFrom="page">
            <wp14:pctHeight>0</wp14:pctHeight>
          </wp14:sizeRelV>
        </wp:anchor>
      </w:drawing>
    </w:r>
    <w:r w:rsidR="005C215C">
      <w:rPr>
        <w:rFonts w:ascii="Times New Roman" w:hAnsi="Times New Roman" w:cs="Times New Roman"/>
        <w:color w:val="000000"/>
        <w:sz w:val="23"/>
        <w:szCs w:val="21"/>
      </w:rPr>
      <w:t>Beryl Achieng’-</w:t>
    </w:r>
    <w:r w:rsidR="005C215C" w:rsidRPr="00342F51">
      <w:rPr>
        <w:rFonts w:ascii="Times New Roman" w:hAnsi="Times New Roman" w:cs="Times New Roman"/>
        <w:b/>
        <w:color w:val="000000"/>
        <w:sz w:val="23"/>
        <w:szCs w:val="21"/>
      </w:rPr>
      <w:t>Fund Account Manager</w:t>
    </w:r>
    <w:r w:rsidR="005C215C">
      <w:rPr>
        <w:rFonts w:ascii="Times New Roman" w:hAnsi="Times New Roman" w:cs="Times New Roman"/>
        <w:color w:val="000000"/>
        <w:sz w:val="23"/>
        <w:szCs w:val="21"/>
      </w:rPr>
      <w:t>…………………………</w:t>
    </w:r>
    <w:proofErr w:type="gramStart"/>
    <w:r w:rsidR="005C215C">
      <w:rPr>
        <w:rFonts w:ascii="Times New Roman" w:hAnsi="Times New Roman" w:cs="Times New Roman"/>
        <w:color w:val="000000"/>
        <w:sz w:val="23"/>
        <w:szCs w:val="21"/>
      </w:rPr>
      <w:t>…..</w:t>
    </w:r>
    <w:proofErr w:type="gramEnd"/>
    <w:r>
      <w:rPr>
        <w:rFonts w:ascii="Times New Roman" w:hAnsi="Times New Roman" w:cs="Times New Roman"/>
        <w:color w:val="000000"/>
        <w:sz w:val="23"/>
        <w:szCs w:val="21"/>
      </w:rPr>
      <w:tab/>
    </w:r>
  </w:p>
  <w:p w14:paraId="7334033A" w14:textId="49826D15" w:rsidR="003031B4" w:rsidRPr="00213A44" w:rsidRDefault="003031B4" w:rsidP="00976312">
    <w:pPr>
      <w:widowControl w:val="0"/>
      <w:tabs>
        <w:tab w:val="left" w:pos="2640"/>
      </w:tabs>
      <w:autoSpaceDE w:val="0"/>
      <w:autoSpaceDN w:val="0"/>
      <w:adjustRightInd w:val="0"/>
      <w:snapToGrid w:val="0"/>
      <w:spacing w:after="0" w:line="360" w:lineRule="auto"/>
      <w:jc w:val="both"/>
      <w:rPr>
        <w:rFonts w:ascii="Times New Roman" w:hAnsi="Times New Roman" w:cs="Times New Roman"/>
        <w:color w:val="000000"/>
        <w:sz w:val="23"/>
        <w:szCs w:val="21"/>
      </w:rPr>
    </w:pPr>
    <w:r>
      <w:rPr>
        <w:rFonts w:ascii="Times New Roman" w:hAnsi="Times New Roman" w:cs="Times New Roman"/>
        <w:color w:val="000000"/>
        <w:sz w:val="23"/>
        <w:szCs w:val="21"/>
      </w:rPr>
      <w:t>ABDI FATAH</w:t>
    </w:r>
    <w:r w:rsidR="005C215C" w:rsidRPr="00213A44">
      <w:rPr>
        <w:rFonts w:ascii="Times New Roman" w:hAnsi="Times New Roman" w:cs="Times New Roman"/>
        <w:color w:val="000000"/>
        <w:sz w:val="23"/>
        <w:szCs w:val="21"/>
      </w:rPr>
      <w:t>-</w:t>
    </w:r>
    <w:r w:rsidR="005C215C">
      <w:rPr>
        <w:rFonts w:ascii="Times New Roman" w:hAnsi="Times New Roman" w:cs="Times New Roman"/>
        <w:b/>
        <w:color w:val="000000"/>
        <w:sz w:val="23"/>
        <w:szCs w:val="21"/>
      </w:rPr>
      <w:t>Deputy County Commissioner</w:t>
    </w:r>
    <w:r>
      <w:rPr>
        <w:rFonts w:ascii="Times New Roman" w:hAnsi="Times New Roman" w:cs="Times New Roman"/>
        <w:color w:val="000000"/>
        <w:sz w:val="23"/>
        <w:szCs w:val="21"/>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CAC828" w14:textId="77777777" w:rsidR="003C74EA" w:rsidRDefault="003C74EA" w:rsidP="000A7CCE">
      <w:pPr>
        <w:spacing w:after="0" w:line="240" w:lineRule="auto"/>
      </w:pPr>
      <w:r>
        <w:separator/>
      </w:r>
    </w:p>
  </w:footnote>
  <w:footnote w:type="continuationSeparator" w:id="0">
    <w:p w14:paraId="79D25404" w14:textId="77777777" w:rsidR="003C74EA" w:rsidRDefault="003C74EA" w:rsidP="000A7CC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69732A" w14:textId="4121A104" w:rsidR="003031B4" w:rsidRDefault="003031B4" w:rsidP="003031B4">
    <w:pPr>
      <w:pStyle w:val="Header"/>
      <w:tabs>
        <w:tab w:val="clear" w:pos="4680"/>
        <w:tab w:val="clear" w:pos="9360"/>
        <w:tab w:val="left" w:pos="180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657B6"/>
    <w:multiLevelType w:val="hybridMultilevel"/>
    <w:tmpl w:val="3C8AE30E"/>
    <w:lvl w:ilvl="0" w:tplc="5316E03A">
      <w:start w:val="1"/>
      <w:numFmt w:val="bullet"/>
      <w:lvlText w:val=""/>
      <w:lvlJc w:val="left"/>
      <w:pPr>
        <w:tabs>
          <w:tab w:val="num" w:pos="720"/>
        </w:tabs>
        <w:ind w:left="720" w:hanging="360"/>
      </w:pPr>
      <w:rPr>
        <w:rFonts w:ascii="Wingdings 3" w:hAnsi="Wingdings 3" w:hint="default"/>
      </w:rPr>
    </w:lvl>
    <w:lvl w:ilvl="1" w:tplc="9784226E" w:tentative="1">
      <w:start w:val="1"/>
      <w:numFmt w:val="bullet"/>
      <w:lvlText w:val=""/>
      <w:lvlJc w:val="left"/>
      <w:pPr>
        <w:tabs>
          <w:tab w:val="num" w:pos="1440"/>
        </w:tabs>
        <w:ind w:left="1440" w:hanging="360"/>
      </w:pPr>
      <w:rPr>
        <w:rFonts w:ascii="Wingdings 3" w:hAnsi="Wingdings 3" w:hint="default"/>
      </w:rPr>
    </w:lvl>
    <w:lvl w:ilvl="2" w:tplc="5518D030" w:tentative="1">
      <w:start w:val="1"/>
      <w:numFmt w:val="bullet"/>
      <w:lvlText w:val=""/>
      <w:lvlJc w:val="left"/>
      <w:pPr>
        <w:tabs>
          <w:tab w:val="num" w:pos="2160"/>
        </w:tabs>
        <w:ind w:left="2160" w:hanging="360"/>
      </w:pPr>
      <w:rPr>
        <w:rFonts w:ascii="Wingdings 3" w:hAnsi="Wingdings 3" w:hint="default"/>
      </w:rPr>
    </w:lvl>
    <w:lvl w:ilvl="3" w:tplc="3D00ABF0" w:tentative="1">
      <w:start w:val="1"/>
      <w:numFmt w:val="bullet"/>
      <w:lvlText w:val=""/>
      <w:lvlJc w:val="left"/>
      <w:pPr>
        <w:tabs>
          <w:tab w:val="num" w:pos="2880"/>
        </w:tabs>
        <w:ind w:left="2880" w:hanging="360"/>
      </w:pPr>
      <w:rPr>
        <w:rFonts w:ascii="Wingdings 3" w:hAnsi="Wingdings 3" w:hint="default"/>
      </w:rPr>
    </w:lvl>
    <w:lvl w:ilvl="4" w:tplc="BA5E4F38" w:tentative="1">
      <w:start w:val="1"/>
      <w:numFmt w:val="bullet"/>
      <w:lvlText w:val=""/>
      <w:lvlJc w:val="left"/>
      <w:pPr>
        <w:tabs>
          <w:tab w:val="num" w:pos="3600"/>
        </w:tabs>
        <w:ind w:left="3600" w:hanging="360"/>
      </w:pPr>
      <w:rPr>
        <w:rFonts w:ascii="Wingdings 3" w:hAnsi="Wingdings 3" w:hint="default"/>
      </w:rPr>
    </w:lvl>
    <w:lvl w:ilvl="5" w:tplc="94367B7A" w:tentative="1">
      <w:start w:val="1"/>
      <w:numFmt w:val="bullet"/>
      <w:lvlText w:val=""/>
      <w:lvlJc w:val="left"/>
      <w:pPr>
        <w:tabs>
          <w:tab w:val="num" w:pos="4320"/>
        </w:tabs>
        <w:ind w:left="4320" w:hanging="360"/>
      </w:pPr>
      <w:rPr>
        <w:rFonts w:ascii="Wingdings 3" w:hAnsi="Wingdings 3" w:hint="default"/>
      </w:rPr>
    </w:lvl>
    <w:lvl w:ilvl="6" w:tplc="7D720250" w:tentative="1">
      <w:start w:val="1"/>
      <w:numFmt w:val="bullet"/>
      <w:lvlText w:val=""/>
      <w:lvlJc w:val="left"/>
      <w:pPr>
        <w:tabs>
          <w:tab w:val="num" w:pos="5040"/>
        </w:tabs>
        <w:ind w:left="5040" w:hanging="360"/>
      </w:pPr>
      <w:rPr>
        <w:rFonts w:ascii="Wingdings 3" w:hAnsi="Wingdings 3" w:hint="default"/>
      </w:rPr>
    </w:lvl>
    <w:lvl w:ilvl="7" w:tplc="F63047D6" w:tentative="1">
      <w:start w:val="1"/>
      <w:numFmt w:val="bullet"/>
      <w:lvlText w:val=""/>
      <w:lvlJc w:val="left"/>
      <w:pPr>
        <w:tabs>
          <w:tab w:val="num" w:pos="5760"/>
        </w:tabs>
        <w:ind w:left="5760" w:hanging="360"/>
      </w:pPr>
      <w:rPr>
        <w:rFonts w:ascii="Wingdings 3" w:hAnsi="Wingdings 3" w:hint="default"/>
      </w:rPr>
    </w:lvl>
    <w:lvl w:ilvl="8" w:tplc="3BAA727A" w:tentative="1">
      <w:start w:val="1"/>
      <w:numFmt w:val="bullet"/>
      <w:lvlText w:val=""/>
      <w:lvlJc w:val="left"/>
      <w:pPr>
        <w:tabs>
          <w:tab w:val="num" w:pos="6480"/>
        </w:tabs>
        <w:ind w:left="6480" w:hanging="360"/>
      </w:pPr>
      <w:rPr>
        <w:rFonts w:ascii="Wingdings 3" w:hAnsi="Wingdings 3" w:hint="default"/>
      </w:rPr>
    </w:lvl>
  </w:abstractNum>
  <w:abstractNum w:abstractNumId="1" w15:restartNumberingAfterBreak="0">
    <w:nsid w:val="01BF1B8B"/>
    <w:multiLevelType w:val="hybridMultilevel"/>
    <w:tmpl w:val="78BAD4EA"/>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 w15:restartNumberingAfterBreak="0">
    <w:nsid w:val="024419BE"/>
    <w:multiLevelType w:val="hybridMultilevel"/>
    <w:tmpl w:val="874AA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6930AD"/>
    <w:multiLevelType w:val="hybridMultilevel"/>
    <w:tmpl w:val="6F82394A"/>
    <w:lvl w:ilvl="0" w:tplc="A5FA10F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3AA5149"/>
    <w:multiLevelType w:val="hybridMultilevel"/>
    <w:tmpl w:val="231EBF5E"/>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 w15:restartNumberingAfterBreak="0">
    <w:nsid w:val="05036990"/>
    <w:multiLevelType w:val="hybridMultilevel"/>
    <w:tmpl w:val="E23A61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AC4F46"/>
    <w:multiLevelType w:val="hybridMultilevel"/>
    <w:tmpl w:val="C98EC3B0"/>
    <w:lvl w:ilvl="0" w:tplc="C1CC5C20">
      <w:start w:val="1"/>
      <w:numFmt w:val="decimal"/>
      <w:lvlText w:val="%1)"/>
      <w:lvlJc w:val="left"/>
      <w:pPr>
        <w:tabs>
          <w:tab w:val="num" w:pos="720"/>
        </w:tabs>
        <w:ind w:left="720" w:hanging="360"/>
      </w:pPr>
    </w:lvl>
    <w:lvl w:ilvl="1" w:tplc="B00C6ED4" w:tentative="1">
      <w:start w:val="1"/>
      <w:numFmt w:val="decimal"/>
      <w:lvlText w:val="%2)"/>
      <w:lvlJc w:val="left"/>
      <w:pPr>
        <w:tabs>
          <w:tab w:val="num" w:pos="1440"/>
        </w:tabs>
        <w:ind w:left="1440" w:hanging="360"/>
      </w:pPr>
    </w:lvl>
    <w:lvl w:ilvl="2" w:tplc="31A0306A" w:tentative="1">
      <w:start w:val="1"/>
      <w:numFmt w:val="decimal"/>
      <w:lvlText w:val="%3)"/>
      <w:lvlJc w:val="left"/>
      <w:pPr>
        <w:tabs>
          <w:tab w:val="num" w:pos="2160"/>
        </w:tabs>
        <w:ind w:left="2160" w:hanging="360"/>
      </w:pPr>
    </w:lvl>
    <w:lvl w:ilvl="3" w:tplc="BBDA25BE" w:tentative="1">
      <w:start w:val="1"/>
      <w:numFmt w:val="decimal"/>
      <w:lvlText w:val="%4)"/>
      <w:lvlJc w:val="left"/>
      <w:pPr>
        <w:tabs>
          <w:tab w:val="num" w:pos="2880"/>
        </w:tabs>
        <w:ind w:left="2880" w:hanging="360"/>
      </w:pPr>
    </w:lvl>
    <w:lvl w:ilvl="4" w:tplc="3DD8FF6C" w:tentative="1">
      <w:start w:val="1"/>
      <w:numFmt w:val="decimal"/>
      <w:lvlText w:val="%5)"/>
      <w:lvlJc w:val="left"/>
      <w:pPr>
        <w:tabs>
          <w:tab w:val="num" w:pos="3600"/>
        </w:tabs>
        <w:ind w:left="3600" w:hanging="360"/>
      </w:pPr>
    </w:lvl>
    <w:lvl w:ilvl="5" w:tplc="8A625FC2" w:tentative="1">
      <w:start w:val="1"/>
      <w:numFmt w:val="decimal"/>
      <w:lvlText w:val="%6)"/>
      <w:lvlJc w:val="left"/>
      <w:pPr>
        <w:tabs>
          <w:tab w:val="num" w:pos="4320"/>
        </w:tabs>
        <w:ind w:left="4320" w:hanging="360"/>
      </w:pPr>
    </w:lvl>
    <w:lvl w:ilvl="6" w:tplc="02606150" w:tentative="1">
      <w:start w:val="1"/>
      <w:numFmt w:val="decimal"/>
      <w:lvlText w:val="%7)"/>
      <w:lvlJc w:val="left"/>
      <w:pPr>
        <w:tabs>
          <w:tab w:val="num" w:pos="5040"/>
        </w:tabs>
        <w:ind w:left="5040" w:hanging="360"/>
      </w:pPr>
    </w:lvl>
    <w:lvl w:ilvl="7" w:tplc="D2ACB578" w:tentative="1">
      <w:start w:val="1"/>
      <w:numFmt w:val="decimal"/>
      <w:lvlText w:val="%8)"/>
      <w:lvlJc w:val="left"/>
      <w:pPr>
        <w:tabs>
          <w:tab w:val="num" w:pos="5760"/>
        </w:tabs>
        <w:ind w:left="5760" w:hanging="360"/>
      </w:pPr>
    </w:lvl>
    <w:lvl w:ilvl="8" w:tplc="3C9A72FA" w:tentative="1">
      <w:start w:val="1"/>
      <w:numFmt w:val="decimal"/>
      <w:lvlText w:val="%9)"/>
      <w:lvlJc w:val="left"/>
      <w:pPr>
        <w:tabs>
          <w:tab w:val="num" w:pos="6480"/>
        </w:tabs>
        <w:ind w:left="6480" w:hanging="360"/>
      </w:pPr>
    </w:lvl>
  </w:abstractNum>
  <w:abstractNum w:abstractNumId="7" w15:restartNumberingAfterBreak="0">
    <w:nsid w:val="1C994D81"/>
    <w:multiLevelType w:val="hybridMultilevel"/>
    <w:tmpl w:val="4C04AAF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0BF6EC2"/>
    <w:multiLevelType w:val="hybridMultilevel"/>
    <w:tmpl w:val="8DBCE012"/>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22281909"/>
    <w:multiLevelType w:val="hybridMultilevel"/>
    <w:tmpl w:val="6A7A33BA"/>
    <w:lvl w:ilvl="0" w:tplc="F08A99B6">
      <w:start w:val="1"/>
      <w:numFmt w:val="bullet"/>
      <w:lvlText w:val="o"/>
      <w:lvlJc w:val="left"/>
      <w:pPr>
        <w:tabs>
          <w:tab w:val="num" w:pos="720"/>
        </w:tabs>
        <w:ind w:left="720" w:hanging="360"/>
      </w:pPr>
      <w:rPr>
        <w:rFonts w:ascii="Courier New" w:hAnsi="Courier New" w:hint="default"/>
      </w:rPr>
    </w:lvl>
    <w:lvl w:ilvl="1" w:tplc="4EA0D122" w:tentative="1">
      <w:start w:val="1"/>
      <w:numFmt w:val="bullet"/>
      <w:lvlText w:val="o"/>
      <w:lvlJc w:val="left"/>
      <w:pPr>
        <w:tabs>
          <w:tab w:val="num" w:pos="1440"/>
        </w:tabs>
        <w:ind w:left="1440" w:hanging="360"/>
      </w:pPr>
      <w:rPr>
        <w:rFonts w:ascii="Courier New" w:hAnsi="Courier New" w:hint="default"/>
      </w:rPr>
    </w:lvl>
    <w:lvl w:ilvl="2" w:tplc="90300360" w:tentative="1">
      <w:start w:val="1"/>
      <w:numFmt w:val="bullet"/>
      <w:lvlText w:val="o"/>
      <w:lvlJc w:val="left"/>
      <w:pPr>
        <w:tabs>
          <w:tab w:val="num" w:pos="2160"/>
        </w:tabs>
        <w:ind w:left="2160" w:hanging="360"/>
      </w:pPr>
      <w:rPr>
        <w:rFonts w:ascii="Courier New" w:hAnsi="Courier New" w:hint="default"/>
      </w:rPr>
    </w:lvl>
    <w:lvl w:ilvl="3" w:tplc="FD94C05C" w:tentative="1">
      <w:start w:val="1"/>
      <w:numFmt w:val="bullet"/>
      <w:lvlText w:val="o"/>
      <w:lvlJc w:val="left"/>
      <w:pPr>
        <w:tabs>
          <w:tab w:val="num" w:pos="2880"/>
        </w:tabs>
        <w:ind w:left="2880" w:hanging="360"/>
      </w:pPr>
      <w:rPr>
        <w:rFonts w:ascii="Courier New" w:hAnsi="Courier New" w:hint="default"/>
      </w:rPr>
    </w:lvl>
    <w:lvl w:ilvl="4" w:tplc="4230AE3E" w:tentative="1">
      <w:start w:val="1"/>
      <w:numFmt w:val="bullet"/>
      <w:lvlText w:val="o"/>
      <w:lvlJc w:val="left"/>
      <w:pPr>
        <w:tabs>
          <w:tab w:val="num" w:pos="3600"/>
        </w:tabs>
        <w:ind w:left="3600" w:hanging="360"/>
      </w:pPr>
      <w:rPr>
        <w:rFonts w:ascii="Courier New" w:hAnsi="Courier New" w:hint="default"/>
      </w:rPr>
    </w:lvl>
    <w:lvl w:ilvl="5" w:tplc="F90837EA" w:tentative="1">
      <w:start w:val="1"/>
      <w:numFmt w:val="bullet"/>
      <w:lvlText w:val="o"/>
      <w:lvlJc w:val="left"/>
      <w:pPr>
        <w:tabs>
          <w:tab w:val="num" w:pos="4320"/>
        </w:tabs>
        <w:ind w:left="4320" w:hanging="360"/>
      </w:pPr>
      <w:rPr>
        <w:rFonts w:ascii="Courier New" w:hAnsi="Courier New" w:hint="default"/>
      </w:rPr>
    </w:lvl>
    <w:lvl w:ilvl="6" w:tplc="727220AE" w:tentative="1">
      <w:start w:val="1"/>
      <w:numFmt w:val="bullet"/>
      <w:lvlText w:val="o"/>
      <w:lvlJc w:val="left"/>
      <w:pPr>
        <w:tabs>
          <w:tab w:val="num" w:pos="5040"/>
        </w:tabs>
        <w:ind w:left="5040" w:hanging="360"/>
      </w:pPr>
      <w:rPr>
        <w:rFonts w:ascii="Courier New" w:hAnsi="Courier New" w:hint="default"/>
      </w:rPr>
    </w:lvl>
    <w:lvl w:ilvl="7" w:tplc="33A81738" w:tentative="1">
      <w:start w:val="1"/>
      <w:numFmt w:val="bullet"/>
      <w:lvlText w:val="o"/>
      <w:lvlJc w:val="left"/>
      <w:pPr>
        <w:tabs>
          <w:tab w:val="num" w:pos="5760"/>
        </w:tabs>
        <w:ind w:left="5760" w:hanging="360"/>
      </w:pPr>
      <w:rPr>
        <w:rFonts w:ascii="Courier New" w:hAnsi="Courier New" w:hint="default"/>
      </w:rPr>
    </w:lvl>
    <w:lvl w:ilvl="8" w:tplc="0AB63480" w:tentative="1">
      <w:start w:val="1"/>
      <w:numFmt w:val="bullet"/>
      <w:lvlText w:val="o"/>
      <w:lvlJc w:val="left"/>
      <w:pPr>
        <w:tabs>
          <w:tab w:val="num" w:pos="6480"/>
        </w:tabs>
        <w:ind w:left="6480" w:hanging="360"/>
      </w:pPr>
      <w:rPr>
        <w:rFonts w:ascii="Courier New" w:hAnsi="Courier New" w:hint="default"/>
      </w:rPr>
    </w:lvl>
  </w:abstractNum>
  <w:abstractNum w:abstractNumId="10" w15:restartNumberingAfterBreak="0">
    <w:nsid w:val="22750942"/>
    <w:multiLevelType w:val="multilevel"/>
    <w:tmpl w:val="BB6807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68E424B"/>
    <w:multiLevelType w:val="hybridMultilevel"/>
    <w:tmpl w:val="F3F243BA"/>
    <w:lvl w:ilvl="0" w:tplc="CBA4D36C">
      <w:start w:val="1"/>
      <w:numFmt w:val="bullet"/>
      <w:lvlText w:val=""/>
      <w:lvlJc w:val="left"/>
      <w:pPr>
        <w:tabs>
          <w:tab w:val="num" w:pos="720"/>
        </w:tabs>
        <w:ind w:left="720" w:hanging="360"/>
      </w:pPr>
      <w:rPr>
        <w:rFonts w:ascii="Wingdings 3" w:hAnsi="Wingdings 3" w:hint="default"/>
      </w:rPr>
    </w:lvl>
    <w:lvl w:ilvl="1" w:tplc="913C12D8" w:tentative="1">
      <w:start w:val="1"/>
      <w:numFmt w:val="bullet"/>
      <w:lvlText w:val=""/>
      <w:lvlJc w:val="left"/>
      <w:pPr>
        <w:tabs>
          <w:tab w:val="num" w:pos="1440"/>
        </w:tabs>
        <w:ind w:left="1440" w:hanging="360"/>
      </w:pPr>
      <w:rPr>
        <w:rFonts w:ascii="Wingdings 3" w:hAnsi="Wingdings 3" w:hint="default"/>
      </w:rPr>
    </w:lvl>
    <w:lvl w:ilvl="2" w:tplc="381C1698" w:tentative="1">
      <w:start w:val="1"/>
      <w:numFmt w:val="bullet"/>
      <w:lvlText w:val=""/>
      <w:lvlJc w:val="left"/>
      <w:pPr>
        <w:tabs>
          <w:tab w:val="num" w:pos="2160"/>
        </w:tabs>
        <w:ind w:left="2160" w:hanging="360"/>
      </w:pPr>
      <w:rPr>
        <w:rFonts w:ascii="Wingdings 3" w:hAnsi="Wingdings 3" w:hint="default"/>
      </w:rPr>
    </w:lvl>
    <w:lvl w:ilvl="3" w:tplc="3FC6F8DC" w:tentative="1">
      <w:start w:val="1"/>
      <w:numFmt w:val="bullet"/>
      <w:lvlText w:val=""/>
      <w:lvlJc w:val="left"/>
      <w:pPr>
        <w:tabs>
          <w:tab w:val="num" w:pos="2880"/>
        </w:tabs>
        <w:ind w:left="2880" w:hanging="360"/>
      </w:pPr>
      <w:rPr>
        <w:rFonts w:ascii="Wingdings 3" w:hAnsi="Wingdings 3" w:hint="default"/>
      </w:rPr>
    </w:lvl>
    <w:lvl w:ilvl="4" w:tplc="BB149F3C" w:tentative="1">
      <w:start w:val="1"/>
      <w:numFmt w:val="bullet"/>
      <w:lvlText w:val=""/>
      <w:lvlJc w:val="left"/>
      <w:pPr>
        <w:tabs>
          <w:tab w:val="num" w:pos="3600"/>
        </w:tabs>
        <w:ind w:left="3600" w:hanging="360"/>
      </w:pPr>
      <w:rPr>
        <w:rFonts w:ascii="Wingdings 3" w:hAnsi="Wingdings 3" w:hint="default"/>
      </w:rPr>
    </w:lvl>
    <w:lvl w:ilvl="5" w:tplc="57A85ACA" w:tentative="1">
      <w:start w:val="1"/>
      <w:numFmt w:val="bullet"/>
      <w:lvlText w:val=""/>
      <w:lvlJc w:val="left"/>
      <w:pPr>
        <w:tabs>
          <w:tab w:val="num" w:pos="4320"/>
        </w:tabs>
        <w:ind w:left="4320" w:hanging="360"/>
      </w:pPr>
      <w:rPr>
        <w:rFonts w:ascii="Wingdings 3" w:hAnsi="Wingdings 3" w:hint="default"/>
      </w:rPr>
    </w:lvl>
    <w:lvl w:ilvl="6" w:tplc="89A64D56" w:tentative="1">
      <w:start w:val="1"/>
      <w:numFmt w:val="bullet"/>
      <w:lvlText w:val=""/>
      <w:lvlJc w:val="left"/>
      <w:pPr>
        <w:tabs>
          <w:tab w:val="num" w:pos="5040"/>
        </w:tabs>
        <w:ind w:left="5040" w:hanging="360"/>
      </w:pPr>
      <w:rPr>
        <w:rFonts w:ascii="Wingdings 3" w:hAnsi="Wingdings 3" w:hint="default"/>
      </w:rPr>
    </w:lvl>
    <w:lvl w:ilvl="7" w:tplc="2DD24526" w:tentative="1">
      <w:start w:val="1"/>
      <w:numFmt w:val="bullet"/>
      <w:lvlText w:val=""/>
      <w:lvlJc w:val="left"/>
      <w:pPr>
        <w:tabs>
          <w:tab w:val="num" w:pos="5760"/>
        </w:tabs>
        <w:ind w:left="5760" w:hanging="360"/>
      </w:pPr>
      <w:rPr>
        <w:rFonts w:ascii="Wingdings 3" w:hAnsi="Wingdings 3" w:hint="default"/>
      </w:rPr>
    </w:lvl>
    <w:lvl w:ilvl="8" w:tplc="210889D8" w:tentative="1">
      <w:start w:val="1"/>
      <w:numFmt w:val="bullet"/>
      <w:lvlText w:val=""/>
      <w:lvlJc w:val="left"/>
      <w:pPr>
        <w:tabs>
          <w:tab w:val="num" w:pos="6480"/>
        </w:tabs>
        <w:ind w:left="6480" w:hanging="360"/>
      </w:pPr>
      <w:rPr>
        <w:rFonts w:ascii="Wingdings 3" w:hAnsi="Wingdings 3" w:hint="default"/>
      </w:rPr>
    </w:lvl>
  </w:abstractNum>
  <w:abstractNum w:abstractNumId="12" w15:restartNumberingAfterBreak="0">
    <w:nsid w:val="294E3DF3"/>
    <w:multiLevelType w:val="multilevel"/>
    <w:tmpl w:val="B5C28C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C43358D"/>
    <w:multiLevelType w:val="hybridMultilevel"/>
    <w:tmpl w:val="24DA0136"/>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2DCE025D"/>
    <w:multiLevelType w:val="hybridMultilevel"/>
    <w:tmpl w:val="A7108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F3D7B08"/>
    <w:multiLevelType w:val="hybridMultilevel"/>
    <w:tmpl w:val="5E7C17CE"/>
    <w:lvl w:ilvl="0" w:tplc="21CAB724">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F53347C"/>
    <w:multiLevelType w:val="hybridMultilevel"/>
    <w:tmpl w:val="5CD6E1F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EE64B9"/>
    <w:multiLevelType w:val="hybridMultilevel"/>
    <w:tmpl w:val="4DEEF5D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0F660EE"/>
    <w:multiLevelType w:val="hybridMultilevel"/>
    <w:tmpl w:val="99FCDE5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4330A13"/>
    <w:multiLevelType w:val="hybridMultilevel"/>
    <w:tmpl w:val="8F7E546E"/>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 w15:restartNumberingAfterBreak="0">
    <w:nsid w:val="45BD154E"/>
    <w:multiLevelType w:val="hybridMultilevel"/>
    <w:tmpl w:val="012C71D2"/>
    <w:lvl w:ilvl="0" w:tplc="26C80912">
      <w:start w:val="1"/>
      <w:numFmt w:val="bullet"/>
      <w:lvlText w:val=""/>
      <w:lvlJc w:val="left"/>
      <w:pPr>
        <w:tabs>
          <w:tab w:val="num" w:pos="720"/>
        </w:tabs>
        <w:ind w:left="720" w:hanging="360"/>
      </w:pPr>
      <w:rPr>
        <w:rFonts w:ascii="Wingdings" w:hAnsi="Wingdings" w:hint="default"/>
      </w:rPr>
    </w:lvl>
    <w:lvl w:ilvl="1" w:tplc="353CC366" w:tentative="1">
      <w:start w:val="1"/>
      <w:numFmt w:val="bullet"/>
      <w:lvlText w:val=""/>
      <w:lvlJc w:val="left"/>
      <w:pPr>
        <w:tabs>
          <w:tab w:val="num" w:pos="1440"/>
        </w:tabs>
        <w:ind w:left="1440" w:hanging="360"/>
      </w:pPr>
      <w:rPr>
        <w:rFonts w:ascii="Wingdings" w:hAnsi="Wingdings" w:hint="default"/>
      </w:rPr>
    </w:lvl>
    <w:lvl w:ilvl="2" w:tplc="CD667528" w:tentative="1">
      <w:start w:val="1"/>
      <w:numFmt w:val="bullet"/>
      <w:lvlText w:val=""/>
      <w:lvlJc w:val="left"/>
      <w:pPr>
        <w:tabs>
          <w:tab w:val="num" w:pos="2160"/>
        </w:tabs>
        <w:ind w:left="2160" w:hanging="360"/>
      </w:pPr>
      <w:rPr>
        <w:rFonts w:ascii="Wingdings" w:hAnsi="Wingdings" w:hint="default"/>
      </w:rPr>
    </w:lvl>
    <w:lvl w:ilvl="3" w:tplc="06E830C8" w:tentative="1">
      <w:start w:val="1"/>
      <w:numFmt w:val="bullet"/>
      <w:lvlText w:val=""/>
      <w:lvlJc w:val="left"/>
      <w:pPr>
        <w:tabs>
          <w:tab w:val="num" w:pos="2880"/>
        </w:tabs>
        <w:ind w:left="2880" w:hanging="360"/>
      </w:pPr>
      <w:rPr>
        <w:rFonts w:ascii="Wingdings" w:hAnsi="Wingdings" w:hint="default"/>
      </w:rPr>
    </w:lvl>
    <w:lvl w:ilvl="4" w:tplc="D9CADDA0" w:tentative="1">
      <w:start w:val="1"/>
      <w:numFmt w:val="bullet"/>
      <w:lvlText w:val=""/>
      <w:lvlJc w:val="left"/>
      <w:pPr>
        <w:tabs>
          <w:tab w:val="num" w:pos="3600"/>
        </w:tabs>
        <w:ind w:left="3600" w:hanging="360"/>
      </w:pPr>
      <w:rPr>
        <w:rFonts w:ascii="Wingdings" w:hAnsi="Wingdings" w:hint="default"/>
      </w:rPr>
    </w:lvl>
    <w:lvl w:ilvl="5" w:tplc="E7DC6908" w:tentative="1">
      <w:start w:val="1"/>
      <w:numFmt w:val="bullet"/>
      <w:lvlText w:val=""/>
      <w:lvlJc w:val="left"/>
      <w:pPr>
        <w:tabs>
          <w:tab w:val="num" w:pos="4320"/>
        </w:tabs>
        <w:ind w:left="4320" w:hanging="360"/>
      </w:pPr>
      <w:rPr>
        <w:rFonts w:ascii="Wingdings" w:hAnsi="Wingdings" w:hint="default"/>
      </w:rPr>
    </w:lvl>
    <w:lvl w:ilvl="6" w:tplc="ED68488A" w:tentative="1">
      <w:start w:val="1"/>
      <w:numFmt w:val="bullet"/>
      <w:lvlText w:val=""/>
      <w:lvlJc w:val="left"/>
      <w:pPr>
        <w:tabs>
          <w:tab w:val="num" w:pos="5040"/>
        </w:tabs>
        <w:ind w:left="5040" w:hanging="360"/>
      </w:pPr>
      <w:rPr>
        <w:rFonts w:ascii="Wingdings" w:hAnsi="Wingdings" w:hint="default"/>
      </w:rPr>
    </w:lvl>
    <w:lvl w:ilvl="7" w:tplc="31FE53FC" w:tentative="1">
      <w:start w:val="1"/>
      <w:numFmt w:val="bullet"/>
      <w:lvlText w:val=""/>
      <w:lvlJc w:val="left"/>
      <w:pPr>
        <w:tabs>
          <w:tab w:val="num" w:pos="5760"/>
        </w:tabs>
        <w:ind w:left="5760" w:hanging="360"/>
      </w:pPr>
      <w:rPr>
        <w:rFonts w:ascii="Wingdings" w:hAnsi="Wingdings" w:hint="default"/>
      </w:rPr>
    </w:lvl>
    <w:lvl w:ilvl="8" w:tplc="412EE010"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C941AF1"/>
    <w:multiLevelType w:val="hybridMultilevel"/>
    <w:tmpl w:val="7EFE651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D5C77A4"/>
    <w:multiLevelType w:val="hybridMultilevel"/>
    <w:tmpl w:val="D33C2C06"/>
    <w:lvl w:ilvl="0" w:tplc="863ADE1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D9C25D8"/>
    <w:multiLevelType w:val="hybridMultilevel"/>
    <w:tmpl w:val="F2E24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0785EB6"/>
    <w:multiLevelType w:val="hybridMultilevel"/>
    <w:tmpl w:val="619E78F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70B76C6"/>
    <w:multiLevelType w:val="hybridMultilevel"/>
    <w:tmpl w:val="DA4E8A0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D49008A"/>
    <w:multiLevelType w:val="hybridMultilevel"/>
    <w:tmpl w:val="CD50F79C"/>
    <w:lvl w:ilvl="0" w:tplc="BDA04FBA">
      <w:start w:val="1"/>
      <w:numFmt w:val="bullet"/>
      <w:lvlText w:val=""/>
      <w:lvlJc w:val="left"/>
      <w:pPr>
        <w:tabs>
          <w:tab w:val="num" w:pos="720"/>
        </w:tabs>
        <w:ind w:left="720" w:hanging="360"/>
      </w:pPr>
      <w:rPr>
        <w:rFonts w:ascii="Wingdings" w:hAnsi="Wingdings" w:hint="default"/>
      </w:rPr>
    </w:lvl>
    <w:lvl w:ilvl="1" w:tplc="E224200A" w:tentative="1">
      <w:start w:val="1"/>
      <w:numFmt w:val="bullet"/>
      <w:lvlText w:val=""/>
      <w:lvlJc w:val="left"/>
      <w:pPr>
        <w:tabs>
          <w:tab w:val="num" w:pos="1440"/>
        </w:tabs>
        <w:ind w:left="1440" w:hanging="360"/>
      </w:pPr>
      <w:rPr>
        <w:rFonts w:ascii="Wingdings" w:hAnsi="Wingdings" w:hint="default"/>
      </w:rPr>
    </w:lvl>
    <w:lvl w:ilvl="2" w:tplc="6FC2DDD6" w:tentative="1">
      <w:start w:val="1"/>
      <w:numFmt w:val="bullet"/>
      <w:lvlText w:val=""/>
      <w:lvlJc w:val="left"/>
      <w:pPr>
        <w:tabs>
          <w:tab w:val="num" w:pos="2160"/>
        </w:tabs>
        <w:ind w:left="2160" w:hanging="360"/>
      </w:pPr>
      <w:rPr>
        <w:rFonts w:ascii="Wingdings" w:hAnsi="Wingdings" w:hint="default"/>
      </w:rPr>
    </w:lvl>
    <w:lvl w:ilvl="3" w:tplc="F704EC38" w:tentative="1">
      <w:start w:val="1"/>
      <w:numFmt w:val="bullet"/>
      <w:lvlText w:val=""/>
      <w:lvlJc w:val="left"/>
      <w:pPr>
        <w:tabs>
          <w:tab w:val="num" w:pos="2880"/>
        </w:tabs>
        <w:ind w:left="2880" w:hanging="360"/>
      </w:pPr>
      <w:rPr>
        <w:rFonts w:ascii="Wingdings" w:hAnsi="Wingdings" w:hint="default"/>
      </w:rPr>
    </w:lvl>
    <w:lvl w:ilvl="4" w:tplc="AAC82E04" w:tentative="1">
      <w:start w:val="1"/>
      <w:numFmt w:val="bullet"/>
      <w:lvlText w:val=""/>
      <w:lvlJc w:val="left"/>
      <w:pPr>
        <w:tabs>
          <w:tab w:val="num" w:pos="3600"/>
        </w:tabs>
        <w:ind w:left="3600" w:hanging="360"/>
      </w:pPr>
      <w:rPr>
        <w:rFonts w:ascii="Wingdings" w:hAnsi="Wingdings" w:hint="default"/>
      </w:rPr>
    </w:lvl>
    <w:lvl w:ilvl="5" w:tplc="A19A234E" w:tentative="1">
      <w:start w:val="1"/>
      <w:numFmt w:val="bullet"/>
      <w:lvlText w:val=""/>
      <w:lvlJc w:val="left"/>
      <w:pPr>
        <w:tabs>
          <w:tab w:val="num" w:pos="4320"/>
        </w:tabs>
        <w:ind w:left="4320" w:hanging="360"/>
      </w:pPr>
      <w:rPr>
        <w:rFonts w:ascii="Wingdings" w:hAnsi="Wingdings" w:hint="default"/>
      </w:rPr>
    </w:lvl>
    <w:lvl w:ilvl="6" w:tplc="CAA46A60" w:tentative="1">
      <w:start w:val="1"/>
      <w:numFmt w:val="bullet"/>
      <w:lvlText w:val=""/>
      <w:lvlJc w:val="left"/>
      <w:pPr>
        <w:tabs>
          <w:tab w:val="num" w:pos="5040"/>
        </w:tabs>
        <w:ind w:left="5040" w:hanging="360"/>
      </w:pPr>
      <w:rPr>
        <w:rFonts w:ascii="Wingdings" w:hAnsi="Wingdings" w:hint="default"/>
      </w:rPr>
    </w:lvl>
    <w:lvl w:ilvl="7" w:tplc="521A0CB2" w:tentative="1">
      <w:start w:val="1"/>
      <w:numFmt w:val="bullet"/>
      <w:lvlText w:val=""/>
      <w:lvlJc w:val="left"/>
      <w:pPr>
        <w:tabs>
          <w:tab w:val="num" w:pos="5760"/>
        </w:tabs>
        <w:ind w:left="5760" w:hanging="360"/>
      </w:pPr>
      <w:rPr>
        <w:rFonts w:ascii="Wingdings" w:hAnsi="Wingdings" w:hint="default"/>
      </w:rPr>
    </w:lvl>
    <w:lvl w:ilvl="8" w:tplc="8A44D1D2"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4A02243"/>
    <w:multiLevelType w:val="multilevel"/>
    <w:tmpl w:val="2722C6E4"/>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8" w15:restartNumberingAfterBreak="0">
    <w:nsid w:val="7CD12A6E"/>
    <w:multiLevelType w:val="hybridMultilevel"/>
    <w:tmpl w:val="F4A0486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851334640">
    <w:abstractNumId w:val="27"/>
  </w:num>
  <w:num w:numId="2" w16cid:durableId="1206216886">
    <w:abstractNumId w:val="0"/>
  </w:num>
  <w:num w:numId="3" w16cid:durableId="857084823">
    <w:abstractNumId w:val="11"/>
  </w:num>
  <w:num w:numId="4" w16cid:durableId="388190377">
    <w:abstractNumId w:val="10"/>
  </w:num>
  <w:num w:numId="5" w16cid:durableId="2030908506">
    <w:abstractNumId w:val="12"/>
  </w:num>
  <w:num w:numId="6" w16cid:durableId="414593212">
    <w:abstractNumId w:val="9"/>
  </w:num>
  <w:num w:numId="7" w16cid:durableId="376584661">
    <w:abstractNumId w:val="8"/>
  </w:num>
  <w:num w:numId="8" w16cid:durableId="1907957429">
    <w:abstractNumId w:val="6"/>
  </w:num>
  <w:num w:numId="9" w16cid:durableId="1852602769">
    <w:abstractNumId w:val="20"/>
  </w:num>
  <w:num w:numId="10" w16cid:durableId="972716764">
    <w:abstractNumId w:val="26"/>
  </w:num>
  <w:num w:numId="11" w16cid:durableId="1043095916">
    <w:abstractNumId w:val="28"/>
  </w:num>
  <w:num w:numId="12" w16cid:durableId="359476644">
    <w:abstractNumId w:val="23"/>
  </w:num>
  <w:num w:numId="13" w16cid:durableId="1257983181">
    <w:abstractNumId w:val="16"/>
  </w:num>
  <w:num w:numId="14" w16cid:durableId="1464693085">
    <w:abstractNumId w:val="14"/>
  </w:num>
  <w:num w:numId="15" w16cid:durableId="1757676380">
    <w:abstractNumId w:val="2"/>
  </w:num>
  <w:num w:numId="16" w16cid:durableId="85539153">
    <w:abstractNumId w:val="21"/>
  </w:num>
  <w:num w:numId="17" w16cid:durableId="1300067928">
    <w:abstractNumId w:val="7"/>
  </w:num>
  <w:num w:numId="18" w16cid:durableId="1657958086">
    <w:abstractNumId w:val="25"/>
  </w:num>
  <w:num w:numId="19" w16cid:durableId="1309751988">
    <w:abstractNumId w:val="15"/>
  </w:num>
  <w:num w:numId="20" w16cid:durableId="1383672049">
    <w:abstractNumId w:val="18"/>
  </w:num>
  <w:num w:numId="21" w16cid:durableId="1503469478">
    <w:abstractNumId w:val="5"/>
  </w:num>
  <w:num w:numId="22" w16cid:durableId="431777500">
    <w:abstractNumId w:val="22"/>
  </w:num>
  <w:num w:numId="23" w16cid:durableId="616985589">
    <w:abstractNumId w:val="24"/>
  </w:num>
  <w:num w:numId="24" w16cid:durableId="1588340038">
    <w:abstractNumId w:val="3"/>
  </w:num>
  <w:num w:numId="25" w16cid:durableId="916015044">
    <w:abstractNumId w:val="17"/>
  </w:num>
  <w:num w:numId="26" w16cid:durableId="1694451257">
    <w:abstractNumId w:val="19"/>
  </w:num>
  <w:num w:numId="27" w16cid:durableId="1169710903">
    <w:abstractNumId w:val="13"/>
  </w:num>
  <w:num w:numId="28" w16cid:durableId="2100127934">
    <w:abstractNumId w:val="4"/>
  </w:num>
  <w:num w:numId="29" w16cid:durableId="4067265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3096"/>
    <w:rsid w:val="0001552D"/>
    <w:rsid w:val="0002149F"/>
    <w:rsid w:val="000267DD"/>
    <w:rsid w:val="00026F1D"/>
    <w:rsid w:val="000354F2"/>
    <w:rsid w:val="00035900"/>
    <w:rsid w:val="00036431"/>
    <w:rsid w:val="000368DF"/>
    <w:rsid w:val="00037357"/>
    <w:rsid w:val="00042FD6"/>
    <w:rsid w:val="00043B00"/>
    <w:rsid w:val="000576FA"/>
    <w:rsid w:val="00057B94"/>
    <w:rsid w:val="000644C7"/>
    <w:rsid w:val="00065747"/>
    <w:rsid w:val="000657DE"/>
    <w:rsid w:val="00065EED"/>
    <w:rsid w:val="00066F3A"/>
    <w:rsid w:val="00070EFC"/>
    <w:rsid w:val="000872F4"/>
    <w:rsid w:val="00091504"/>
    <w:rsid w:val="000932B5"/>
    <w:rsid w:val="000934F5"/>
    <w:rsid w:val="00093A88"/>
    <w:rsid w:val="00094263"/>
    <w:rsid w:val="000973B7"/>
    <w:rsid w:val="000A2C8D"/>
    <w:rsid w:val="000A3423"/>
    <w:rsid w:val="000A7CCE"/>
    <w:rsid w:val="000B05E9"/>
    <w:rsid w:val="000B166D"/>
    <w:rsid w:val="000B1DD2"/>
    <w:rsid w:val="000B20FC"/>
    <w:rsid w:val="000B2DD7"/>
    <w:rsid w:val="000B542D"/>
    <w:rsid w:val="000B7363"/>
    <w:rsid w:val="000C2092"/>
    <w:rsid w:val="000C43C9"/>
    <w:rsid w:val="000C6834"/>
    <w:rsid w:val="000C6A3B"/>
    <w:rsid w:val="000D0FD3"/>
    <w:rsid w:val="000D13A1"/>
    <w:rsid w:val="000D4E41"/>
    <w:rsid w:val="000D665B"/>
    <w:rsid w:val="000E13A8"/>
    <w:rsid w:val="000E2F2A"/>
    <w:rsid w:val="000E30F2"/>
    <w:rsid w:val="000F0EBC"/>
    <w:rsid w:val="00100919"/>
    <w:rsid w:val="001047B9"/>
    <w:rsid w:val="00105DBA"/>
    <w:rsid w:val="00106D74"/>
    <w:rsid w:val="00106F32"/>
    <w:rsid w:val="0010718F"/>
    <w:rsid w:val="0011192B"/>
    <w:rsid w:val="001124A7"/>
    <w:rsid w:val="00114C9B"/>
    <w:rsid w:val="00116C19"/>
    <w:rsid w:val="00120655"/>
    <w:rsid w:val="00123096"/>
    <w:rsid w:val="0012327D"/>
    <w:rsid w:val="001248D3"/>
    <w:rsid w:val="00126A1D"/>
    <w:rsid w:val="00126E71"/>
    <w:rsid w:val="001273EF"/>
    <w:rsid w:val="00127B24"/>
    <w:rsid w:val="00132A35"/>
    <w:rsid w:val="00133B36"/>
    <w:rsid w:val="0014054A"/>
    <w:rsid w:val="001440FB"/>
    <w:rsid w:val="00151940"/>
    <w:rsid w:val="001542AD"/>
    <w:rsid w:val="00155CE2"/>
    <w:rsid w:val="00156E76"/>
    <w:rsid w:val="001613C9"/>
    <w:rsid w:val="00163EF0"/>
    <w:rsid w:val="00164095"/>
    <w:rsid w:val="00171E39"/>
    <w:rsid w:val="00173243"/>
    <w:rsid w:val="001847CD"/>
    <w:rsid w:val="00186D92"/>
    <w:rsid w:val="0019598A"/>
    <w:rsid w:val="00196E86"/>
    <w:rsid w:val="001A46D8"/>
    <w:rsid w:val="001A5076"/>
    <w:rsid w:val="001A5DC5"/>
    <w:rsid w:val="001A5FC7"/>
    <w:rsid w:val="001A7AE8"/>
    <w:rsid w:val="001A7E10"/>
    <w:rsid w:val="001B01DA"/>
    <w:rsid w:val="001B0335"/>
    <w:rsid w:val="001B074A"/>
    <w:rsid w:val="001B3A47"/>
    <w:rsid w:val="001B5B8F"/>
    <w:rsid w:val="001C0E58"/>
    <w:rsid w:val="001C3D3C"/>
    <w:rsid w:val="001C4623"/>
    <w:rsid w:val="001C6126"/>
    <w:rsid w:val="001C7BE3"/>
    <w:rsid w:val="001E10C3"/>
    <w:rsid w:val="001E3F04"/>
    <w:rsid w:val="001E4584"/>
    <w:rsid w:val="001F2362"/>
    <w:rsid w:val="001F55C1"/>
    <w:rsid w:val="001F5606"/>
    <w:rsid w:val="00204577"/>
    <w:rsid w:val="00204E8B"/>
    <w:rsid w:val="00210484"/>
    <w:rsid w:val="00212634"/>
    <w:rsid w:val="00213A44"/>
    <w:rsid w:val="00215C87"/>
    <w:rsid w:val="002242F8"/>
    <w:rsid w:val="0022445E"/>
    <w:rsid w:val="00236569"/>
    <w:rsid w:val="002412EF"/>
    <w:rsid w:val="00241B6A"/>
    <w:rsid w:val="00244C7D"/>
    <w:rsid w:val="00246310"/>
    <w:rsid w:val="002503F4"/>
    <w:rsid w:val="00251C7F"/>
    <w:rsid w:val="00253575"/>
    <w:rsid w:val="00253CCF"/>
    <w:rsid w:val="0025745C"/>
    <w:rsid w:val="002576D2"/>
    <w:rsid w:val="00262339"/>
    <w:rsid w:val="00263C93"/>
    <w:rsid w:val="00267AA5"/>
    <w:rsid w:val="00276930"/>
    <w:rsid w:val="00277D8B"/>
    <w:rsid w:val="002806CF"/>
    <w:rsid w:val="00282B97"/>
    <w:rsid w:val="00284094"/>
    <w:rsid w:val="00284C7F"/>
    <w:rsid w:val="00291665"/>
    <w:rsid w:val="00294FC1"/>
    <w:rsid w:val="002A2B1F"/>
    <w:rsid w:val="002A3CCA"/>
    <w:rsid w:val="002A7554"/>
    <w:rsid w:val="002B14BB"/>
    <w:rsid w:val="002B31D6"/>
    <w:rsid w:val="002B5721"/>
    <w:rsid w:val="002B6364"/>
    <w:rsid w:val="002C514D"/>
    <w:rsid w:val="002D1A5F"/>
    <w:rsid w:val="002D5149"/>
    <w:rsid w:val="002D5722"/>
    <w:rsid w:val="002D7782"/>
    <w:rsid w:val="002E18A6"/>
    <w:rsid w:val="002E2985"/>
    <w:rsid w:val="002F7FCB"/>
    <w:rsid w:val="003031B4"/>
    <w:rsid w:val="003032CC"/>
    <w:rsid w:val="003046DE"/>
    <w:rsid w:val="00306353"/>
    <w:rsid w:val="00307A38"/>
    <w:rsid w:val="00310A7B"/>
    <w:rsid w:val="00312C57"/>
    <w:rsid w:val="003149B3"/>
    <w:rsid w:val="0032453B"/>
    <w:rsid w:val="00325045"/>
    <w:rsid w:val="00325AA7"/>
    <w:rsid w:val="00327A79"/>
    <w:rsid w:val="00330874"/>
    <w:rsid w:val="0033156B"/>
    <w:rsid w:val="00332469"/>
    <w:rsid w:val="0033292A"/>
    <w:rsid w:val="003344E1"/>
    <w:rsid w:val="003367BB"/>
    <w:rsid w:val="0033713A"/>
    <w:rsid w:val="00342F51"/>
    <w:rsid w:val="003439B3"/>
    <w:rsid w:val="00350650"/>
    <w:rsid w:val="00351B9C"/>
    <w:rsid w:val="00353AE5"/>
    <w:rsid w:val="0035537E"/>
    <w:rsid w:val="00356098"/>
    <w:rsid w:val="00357753"/>
    <w:rsid w:val="003620DD"/>
    <w:rsid w:val="0036377B"/>
    <w:rsid w:val="00364E4D"/>
    <w:rsid w:val="00365CE5"/>
    <w:rsid w:val="00371AC5"/>
    <w:rsid w:val="00375120"/>
    <w:rsid w:val="00375756"/>
    <w:rsid w:val="00376984"/>
    <w:rsid w:val="0037794C"/>
    <w:rsid w:val="00381A44"/>
    <w:rsid w:val="00382B32"/>
    <w:rsid w:val="00384C3A"/>
    <w:rsid w:val="0038613C"/>
    <w:rsid w:val="00386143"/>
    <w:rsid w:val="003905F8"/>
    <w:rsid w:val="00391189"/>
    <w:rsid w:val="0039267B"/>
    <w:rsid w:val="00392914"/>
    <w:rsid w:val="00393803"/>
    <w:rsid w:val="00397DFD"/>
    <w:rsid w:val="003A1D34"/>
    <w:rsid w:val="003A231E"/>
    <w:rsid w:val="003A4C99"/>
    <w:rsid w:val="003A7462"/>
    <w:rsid w:val="003B2F74"/>
    <w:rsid w:val="003B4A15"/>
    <w:rsid w:val="003B7C06"/>
    <w:rsid w:val="003C0C0A"/>
    <w:rsid w:val="003C0F27"/>
    <w:rsid w:val="003C2192"/>
    <w:rsid w:val="003C2D83"/>
    <w:rsid w:val="003C70E6"/>
    <w:rsid w:val="003C74EA"/>
    <w:rsid w:val="003D08DF"/>
    <w:rsid w:val="003D10DF"/>
    <w:rsid w:val="003D117B"/>
    <w:rsid w:val="003D2804"/>
    <w:rsid w:val="003D448F"/>
    <w:rsid w:val="003D5100"/>
    <w:rsid w:val="003E067C"/>
    <w:rsid w:val="003E1548"/>
    <w:rsid w:val="003E61B1"/>
    <w:rsid w:val="003E6D2E"/>
    <w:rsid w:val="003E75B4"/>
    <w:rsid w:val="003F5932"/>
    <w:rsid w:val="00411835"/>
    <w:rsid w:val="0041405F"/>
    <w:rsid w:val="00415E79"/>
    <w:rsid w:val="00416DC5"/>
    <w:rsid w:val="00426A9F"/>
    <w:rsid w:val="0042725A"/>
    <w:rsid w:val="0043151F"/>
    <w:rsid w:val="004338DD"/>
    <w:rsid w:val="00433F03"/>
    <w:rsid w:val="00436D4D"/>
    <w:rsid w:val="00440818"/>
    <w:rsid w:val="00450455"/>
    <w:rsid w:val="00451451"/>
    <w:rsid w:val="004525CD"/>
    <w:rsid w:val="004530B0"/>
    <w:rsid w:val="00456886"/>
    <w:rsid w:val="00461D9F"/>
    <w:rsid w:val="004629A7"/>
    <w:rsid w:val="00465022"/>
    <w:rsid w:val="00465093"/>
    <w:rsid w:val="00465AE6"/>
    <w:rsid w:val="00466BEC"/>
    <w:rsid w:val="00467B4A"/>
    <w:rsid w:val="0047026A"/>
    <w:rsid w:val="00472354"/>
    <w:rsid w:val="0047331B"/>
    <w:rsid w:val="0047535E"/>
    <w:rsid w:val="00484814"/>
    <w:rsid w:val="0048611B"/>
    <w:rsid w:val="0049082F"/>
    <w:rsid w:val="00493908"/>
    <w:rsid w:val="004A2CD5"/>
    <w:rsid w:val="004A3B34"/>
    <w:rsid w:val="004A5B18"/>
    <w:rsid w:val="004A6705"/>
    <w:rsid w:val="004B2DE2"/>
    <w:rsid w:val="004B2E10"/>
    <w:rsid w:val="004B2E2B"/>
    <w:rsid w:val="004B6FD4"/>
    <w:rsid w:val="004B76AC"/>
    <w:rsid w:val="004C2D76"/>
    <w:rsid w:val="004D04E2"/>
    <w:rsid w:val="004D1497"/>
    <w:rsid w:val="004D43FD"/>
    <w:rsid w:val="004D54B8"/>
    <w:rsid w:val="004D7B02"/>
    <w:rsid w:val="004E1FC1"/>
    <w:rsid w:val="004E3870"/>
    <w:rsid w:val="004E642F"/>
    <w:rsid w:val="004F3409"/>
    <w:rsid w:val="004F6BE6"/>
    <w:rsid w:val="004F7029"/>
    <w:rsid w:val="00501EEC"/>
    <w:rsid w:val="00501F3B"/>
    <w:rsid w:val="00503534"/>
    <w:rsid w:val="005069E6"/>
    <w:rsid w:val="00511DD9"/>
    <w:rsid w:val="005136B1"/>
    <w:rsid w:val="005138D7"/>
    <w:rsid w:val="00514A93"/>
    <w:rsid w:val="005202B7"/>
    <w:rsid w:val="00521789"/>
    <w:rsid w:val="00523C3A"/>
    <w:rsid w:val="00524715"/>
    <w:rsid w:val="00525C6F"/>
    <w:rsid w:val="00526108"/>
    <w:rsid w:val="00527EC8"/>
    <w:rsid w:val="005301E8"/>
    <w:rsid w:val="005355EE"/>
    <w:rsid w:val="005369CC"/>
    <w:rsid w:val="00545FC2"/>
    <w:rsid w:val="0054756F"/>
    <w:rsid w:val="00547D14"/>
    <w:rsid w:val="005514B2"/>
    <w:rsid w:val="005577BC"/>
    <w:rsid w:val="00557F7A"/>
    <w:rsid w:val="00560887"/>
    <w:rsid w:val="0056290B"/>
    <w:rsid w:val="005635D5"/>
    <w:rsid w:val="00566CF3"/>
    <w:rsid w:val="0056752B"/>
    <w:rsid w:val="00575D15"/>
    <w:rsid w:val="0058347C"/>
    <w:rsid w:val="005853B5"/>
    <w:rsid w:val="00585C44"/>
    <w:rsid w:val="00587A45"/>
    <w:rsid w:val="0059032A"/>
    <w:rsid w:val="0059204B"/>
    <w:rsid w:val="00592533"/>
    <w:rsid w:val="00596E6A"/>
    <w:rsid w:val="005A1FDC"/>
    <w:rsid w:val="005A6ACB"/>
    <w:rsid w:val="005B3AEC"/>
    <w:rsid w:val="005B4398"/>
    <w:rsid w:val="005B4483"/>
    <w:rsid w:val="005B7119"/>
    <w:rsid w:val="005C19FA"/>
    <w:rsid w:val="005C215C"/>
    <w:rsid w:val="005C3900"/>
    <w:rsid w:val="005C5C0E"/>
    <w:rsid w:val="005C77C9"/>
    <w:rsid w:val="005D13D2"/>
    <w:rsid w:val="005D1DB5"/>
    <w:rsid w:val="005D757D"/>
    <w:rsid w:val="005E091E"/>
    <w:rsid w:val="005E4005"/>
    <w:rsid w:val="005E605B"/>
    <w:rsid w:val="005F005F"/>
    <w:rsid w:val="005F30B0"/>
    <w:rsid w:val="005F4750"/>
    <w:rsid w:val="005F7404"/>
    <w:rsid w:val="006018D8"/>
    <w:rsid w:val="0060212E"/>
    <w:rsid w:val="00602CEE"/>
    <w:rsid w:val="0060324C"/>
    <w:rsid w:val="00605BF5"/>
    <w:rsid w:val="00607BC5"/>
    <w:rsid w:val="00610BC3"/>
    <w:rsid w:val="006214A6"/>
    <w:rsid w:val="00622698"/>
    <w:rsid w:val="00622FEB"/>
    <w:rsid w:val="00623618"/>
    <w:rsid w:val="00623D6B"/>
    <w:rsid w:val="0062447A"/>
    <w:rsid w:val="006257D5"/>
    <w:rsid w:val="00626A3B"/>
    <w:rsid w:val="006327AE"/>
    <w:rsid w:val="00632ABA"/>
    <w:rsid w:val="00635CB8"/>
    <w:rsid w:val="006372FE"/>
    <w:rsid w:val="00637AB1"/>
    <w:rsid w:val="006427A4"/>
    <w:rsid w:val="006455E8"/>
    <w:rsid w:val="00653CCF"/>
    <w:rsid w:val="00654DEA"/>
    <w:rsid w:val="00655947"/>
    <w:rsid w:val="00655995"/>
    <w:rsid w:val="00656D33"/>
    <w:rsid w:val="0065749B"/>
    <w:rsid w:val="00664BD6"/>
    <w:rsid w:val="0067146B"/>
    <w:rsid w:val="00674E8C"/>
    <w:rsid w:val="00676C87"/>
    <w:rsid w:val="00677526"/>
    <w:rsid w:val="00693C57"/>
    <w:rsid w:val="00694E3D"/>
    <w:rsid w:val="00696D39"/>
    <w:rsid w:val="006A0766"/>
    <w:rsid w:val="006A079A"/>
    <w:rsid w:val="006A5DDC"/>
    <w:rsid w:val="006B16E7"/>
    <w:rsid w:val="006B6220"/>
    <w:rsid w:val="006C3E06"/>
    <w:rsid w:val="006C4105"/>
    <w:rsid w:val="006C475D"/>
    <w:rsid w:val="006C56C6"/>
    <w:rsid w:val="006D09D1"/>
    <w:rsid w:val="006D29A2"/>
    <w:rsid w:val="006D2EA0"/>
    <w:rsid w:val="006D31B3"/>
    <w:rsid w:val="006D35B8"/>
    <w:rsid w:val="006D3EFD"/>
    <w:rsid w:val="006D4EB1"/>
    <w:rsid w:val="006D5674"/>
    <w:rsid w:val="006D7534"/>
    <w:rsid w:val="006D7F9F"/>
    <w:rsid w:val="006E296A"/>
    <w:rsid w:val="006E5A43"/>
    <w:rsid w:val="006F31B5"/>
    <w:rsid w:val="006F32BC"/>
    <w:rsid w:val="006F6520"/>
    <w:rsid w:val="006F6C52"/>
    <w:rsid w:val="00702030"/>
    <w:rsid w:val="00706806"/>
    <w:rsid w:val="00713B4A"/>
    <w:rsid w:val="007178AB"/>
    <w:rsid w:val="007200DB"/>
    <w:rsid w:val="007205E3"/>
    <w:rsid w:val="00722B7C"/>
    <w:rsid w:val="00724439"/>
    <w:rsid w:val="00725250"/>
    <w:rsid w:val="00725675"/>
    <w:rsid w:val="00726E4A"/>
    <w:rsid w:val="00727C36"/>
    <w:rsid w:val="00732A3F"/>
    <w:rsid w:val="007337A5"/>
    <w:rsid w:val="00736560"/>
    <w:rsid w:val="0074179B"/>
    <w:rsid w:val="00742331"/>
    <w:rsid w:val="00743395"/>
    <w:rsid w:val="00745596"/>
    <w:rsid w:val="00745A03"/>
    <w:rsid w:val="0074736E"/>
    <w:rsid w:val="007504CA"/>
    <w:rsid w:val="007535E7"/>
    <w:rsid w:val="007538F3"/>
    <w:rsid w:val="00754EDC"/>
    <w:rsid w:val="0075626F"/>
    <w:rsid w:val="00761A1B"/>
    <w:rsid w:val="00762B3B"/>
    <w:rsid w:val="00766B26"/>
    <w:rsid w:val="007709B6"/>
    <w:rsid w:val="00773B19"/>
    <w:rsid w:val="007742F2"/>
    <w:rsid w:val="0077740E"/>
    <w:rsid w:val="00781536"/>
    <w:rsid w:val="00786F09"/>
    <w:rsid w:val="0079130D"/>
    <w:rsid w:val="0079424E"/>
    <w:rsid w:val="007977F9"/>
    <w:rsid w:val="007A085C"/>
    <w:rsid w:val="007A168E"/>
    <w:rsid w:val="007A1F8C"/>
    <w:rsid w:val="007A43E5"/>
    <w:rsid w:val="007A4CDF"/>
    <w:rsid w:val="007A721D"/>
    <w:rsid w:val="007A7EEC"/>
    <w:rsid w:val="007B4192"/>
    <w:rsid w:val="007B61CE"/>
    <w:rsid w:val="007C1AB6"/>
    <w:rsid w:val="007C1F8D"/>
    <w:rsid w:val="007C28CD"/>
    <w:rsid w:val="007C3EA6"/>
    <w:rsid w:val="007C4C5B"/>
    <w:rsid w:val="007C63A6"/>
    <w:rsid w:val="007C66D1"/>
    <w:rsid w:val="007D0EEA"/>
    <w:rsid w:val="007D106F"/>
    <w:rsid w:val="007D2948"/>
    <w:rsid w:val="007D30EC"/>
    <w:rsid w:val="007E1927"/>
    <w:rsid w:val="007E396F"/>
    <w:rsid w:val="007E619C"/>
    <w:rsid w:val="007E6BF9"/>
    <w:rsid w:val="007F336C"/>
    <w:rsid w:val="007F4352"/>
    <w:rsid w:val="007F65D8"/>
    <w:rsid w:val="00802FDA"/>
    <w:rsid w:val="008047CF"/>
    <w:rsid w:val="008067F9"/>
    <w:rsid w:val="00810950"/>
    <w:rsid w:val="00815934"/>
    <w:rsid w:val="00830D25"/>
    <w:rsid w:val="00844012"/>
    <w:rsid w:val="008648F7"/>
    <w:rsid w:val="0086518F"/>
    <w:rsid w:val="008653C7"/>
    <w:rsid w:val="008659D1"/>
    <w:rsid w:val="00865FE1"/>
    <w:rsid w:val="0087283A"/>
    <w:rsid w:val="00876956"/>
    <w:rsid w:val="00876B61"/>
    <w:rsid w:val="0088387A"/>
    <w:rsid w:val="00890F14"/>
    <w:rsid w:val="008922C3"/>
    <w:rsid w:val="0089361C"/>
    <w:rsid w:val="00894076"/>
    <w:rsid w:val="00897E8E"/>
    <w:rsid w:val="008A22BB"/>
    <w:rsid w:val="008A5711"/>
    <w:rsid w:val="008A7D51"/>
    <w:rsid w:val="008B28F8"/>
    <w:rsid w:val="008B4565"/>
    <w:rsid w:val="008B4E7B"/>
    <w:rsid w:val="008C2467"/>
    <w:rsid w:val="008C47D6"/>
    <w:rsid w:val="008C622D"/>
    <w:rsid w:val="008C697F"/>
    <w:rsid w:val="008D0956"/>
    <w:rsid w:val="008D1371"/>
    <w:rsid w:val="008D4780"/>
    <w:rsid w:val="008D721E"/>
    <w:rsid w:val="008E0807"/>
    <w:rsid w:val="008E164F"/>
    <w:rsid w:val="008E378F"/>
    <w:rsid w:val="008F1ACB"/>
    <w:rsid w:val="008F1B00"/>
    <w:rsid w:val="008F1CE4"/>
    <w:rsid w:val="008F1F18"/>
    <w:rsid w:val="008F45CB"/>
    <w:rsid w:val="008F4793"/>
    <w:rsid w:val="008F54EF"/>
    <w:rsid w:val="008F717C"/>
    <w:rsid w:val="008F7CFE"/>
    <w:rsid w:val="00912036"/>
    <w:rsid w:val="00912EA9"/>
    <w:rsid w:val="0091466C"/>
    <w:rsid w:val="00915575"/>
    <w:rsid w:val="00915826"/>
    <w:rsid w:val="00916B05"/>
    <w:rsid w:val="00925E2A"/>
    <w:rsid w:val="00933DFD"/>
    <w:rsid w:val="00936CA3"/>
    <w:rsid w:val="00941FD2"/>
    <w:rsid w:val="0094296A"/>
    <w:rsid w:val="00943078"/>
    <w:rsid w:val="00943582"/>
    <w:rsid w:val="0094472C"/>
    <w:rsid w:val="009447A9"/>
    <w:rsid w:val="00945C0B"/>
    <w:rsid w:val="00946723"/>
    <w:rsid w:val="00946A13"/>
    <w:rsid w:val="00946E8B"/>
    <w:rsid w:val="00947A18"/>
    <w:rsid w:val="00955A87"/>
    <w:rsid w:val="009567A8"/>
    <w:rsid w:val="00960EC9"/>
    <w:rsid w:val="0096685D"/>
    <w:rsid w:val="00971064"/>
    <w:rsid w:val="009736E2"/>
    <w:rsid w:val="00973D2F"/>
    <w:rsid w:val="009751F6"/>
    <w:rsid w:val="0097576D"/>
    <w:rsid w:val="00976312"/>
    <w:rsid w:val="00977727"/>
    <w:rsid w:val="009806BE"/>
    <w:rsid w:val="00985940"/>
    <w:rsid w:val="00985A3E"/>
    <w:rsid w:val="009875D1"/>
    <w:rsid w:val="0099219A"/>
    <w:rsid w:val="00992A63"/>
    <w:rsid w:val="00993FFF"/>
    <w:rsid w:val="009952BA"/>
    <w:rsid w:val="00996756"/>
    <w:rsid w:val="00996D16"/>
    <w:rsid w:val="00997FCA"/>
    <w:rsid w:val="009A7275"/>
    <w:rsid w:val="009A79EB"/>
    <w:rsid w:val="009B6EA5"/>
    <w:rsid w:val="009B7F66"/>
    <w:rsid w:val="009C3AF7"/>
    <w:rsid w:val="009C6944"/>
    <w:rsid w:val="009C797A"/>
    <w:rsid w:val="009D2050"/>
    <w:rsid w:val="009E2928"/>
    <w:rsid w:val="009E3943"/>
    <w:rsid w:val="009E589E"/>
    <w:rsid w:val="009F3D2B"/>
    <w:rsid w:val="009F71A5"/>
    <w:rsid w:val="00A00E2D"/>
    <w:rsid w:val="00A03DBA"/>
    <w:rsid w:val="00A068B2"/>
    <w:rsid w:val="00A1077A"/>
    <w:rsid w:val="00A10FB8"/>
    <w:rsid w:val="00A12DDA"/>
    <w:rsid w:val="00A170B9"/>
    <w:rsid w:val="00A17617"/>
    <w:rsid w:val="00A20150"/>
    <w:rsid w:val="00A246A2"/>
    <w:rsid w:val="00A26279"/>
    <w:rsid w:val="00A26339"/>
    <w:rsid w:val="00A26791"/>
    <w:rsid w:val="00A35013"/>
    <w:rsid w:val="00A37617"/>
    <w:rsid w:val="00A41202"/>
    <w:rsid w:val="00A4250B"/>
    <w:rsid w:val="00A4615D"/>
    <w:rsid w:val="00A47231"/>
    <w:rsid w:val="00A478A4"/>
    <w:rsid w:val="00A47982"/>
    <w:rsid w:val="00A508AA"/>
    <w:rsid w:val="00A550F2"/>
    <w:rsid w:val="00A61BF5"/>
    <w:rsid w:val="00A65EBB"/>
    <w:rsid w:val="00A67DE8"/>
    <w:rsid w:val="00A71C4B"/>
    <w:rsid w:val="00A76AC6"/>
    <w:rsid w:val="00A8213C"/>
    <w:rsid w:val="00A83508"/>
    <w:rsid w:val="00A84D69"/>
    <w:rsid w:val="00A87449"/>
    <w:rsid w:val="00A915EC"/>
    <w:rsid w:val="00A9401A"/>
    <w:rsid w:val="00AA0D08"/>
    <w:rsid w:val="00AA18DC"/>
    <w:rsid w:val="00AA3748"/>
    <w:rsid w:val="00AA4A89"/>
    <w:rsid w:val="00AA5E55"/>
    <w:rsid w:val="00AA69D8"/>
    <w:rsid w:val="00AA6CAF"/>
    <w:rsid w:val="00AA72DC"/>
    <w:rsid w:val="00AB3BCE"/>
    <w:rsid w:val="00AB5B1E"/>
    <w:rsid w:val="00AB640D"/>
    <w:rsid w:val="00AC5BCE"/>
    <w:rsid w:val="00AD01EA"/>
    <w:rsid w:val="00AD3AF7"/>
    <w:rsid w:val="00AE57B7"/>
    <w:rsid w:val="00AF26DB"/>
    <w:rsid w:val="00AF3142"/>
    <w:rsid w:val="00AF47C6"/>
    <w:rsid w:val="00AF7557"/>
    <w:rsid w:val="00B01B0E"/>
    <w:rsid w:val="00B02DF2"/>
    <w:rsid w:val="00B03B01"/>
    <w:rsid w:val="00B125EA"/>
    <w:rsid w:val="00B12D00"/>
    <w:rsid w:val="00B15B92"/>
    <w:rsid w:val="00B2141F"/>
    <w:rsid w:val="00B215AB"/>
    <w:rsid w:val="00B33A58"/>
    <w:rsid w:val="00B3488F"/>
    <w:rsid w:val="00B360B0"/>
    <w:rsid w:val="00B37F33"/>
    <w:rsid w:val="00B46ECD"/>
    <w:rsid w:val="00B507BB"/>
    <w:rsid w:val="00B5226E"/>
    <w:rsid w:val="00B53819"/>
    <w:rsid w:val="00B63044"/>
    <w:rsid w:val="00B74F74"/>
    <w:rsid w:val="00B83DAC"/>
    <w:rsid w:val="00B83E10"/>
    <w:rsid w:val="00B83F5F"/>
    <w:rsid w:val="00B84568"/>
    <w:rsid w:val="00B92F29"/>
    <w:rsid w:val="00B94D7E"/>
    <w:rsid w:val="00BA1542"/>
    <w:rsid w:val="00BA1AA6"/>
    <w:rsid w:val="00BA5008"/>
    <w:rsid w:val="00BB3959"/>
    <w:rsid w:val="00BB71AC"/>
    <w:rsid w:val="00BC06E0"/>
    <w:rsid w:val="00BC0C42"/>
    <w:rsid w:val="00BC11F3"/>
    <w:rsid w:val="00BC77EE"/>
    <w:rsid w:val="00BD0D55"/>
    <w:rsid w:val="00BD2CB2"/>
    <w:rsid w:val="00BD3066"/>
    <w:rsid w:val="00BE0BB2"/>
    <w:rsid w:val="00BE3CB2"/>
    <w:rsid w:val="00BE3DFF"/>
    <w:rsid w:val="00BE652C"/>
    <w:rsid w:val="00BF19D8"/>
    <w:rsid w:val="00BF4850"/>
    <w:rsid w:val="00BF5AC2"/>
    <w:rsid w:val="00BF5E66"/>
    <w:rsid w:val="00BF6A0E"/>
    <w:rsid w:val="00BF77E5"/>
    <w:rsid w:val="00C011F6"/>
    <w:rsid w:val="00C05BB0"/>
    <w:rsid w:val="00C07C5D"/>
    <w:rsid w:val="00C128BB"/>
    <w:rsid w:val="00C12B5B"/>
    <w:rsid w:val="00C12E97"/>
    <w:rsid w:val="00C12EAF"/>
    <w:rsid w:val="00C15F3A"/>
    <w:rsid w:val="00C2112A"/>
    <w:rsid w:val="00C26416"/>
    <w:rsid w:val="00C27F13"/>
    <w:rsid w:val="00C30593"/>
    <w:rsid w:val="00C34C8E"/>
    <w:rsid w:val="00C350AC"/>
    <w:rsid w:val="00C36299"/>
    <w:rsid w:val="00C36A28"/>
    <w:rsid w:val="00C40BAE"/>
    <w:rsid w:val="00C4413F"/>
    <w:rsid w:val="00C44676"/>
    <w:rsid w:val="00C446A2"/>
    <w:rsid w:val="00C45515"/>
    <w:rsid w:val="00C50085"/>
    <w:rsid w:val="00C5362A"/>
    <w:rsid w:val="00C55DCC"/>
    <w:rsid w:val="00C61A9B"/>
    <w:rsid w:val="00C6217C"/>
    <w:rsid w:val="00C632D8"/>
    <w:rsid w:val="00C66665"/>
    <w:rsid w:val="00C6748E"/>
    <w:rsid w:val="00C73091"/>
    <w:rsid w:val="00C7550F"/>
    <w:rsid w:val="00C804C8"/>
    <w:rsid w:val="00C80951"/>
    <w:rsid w:val="00C81F60"/>
    <w:rsid w:val="00C838A5"/>
    <w:rsid w:val="00C85C88"/>
    <w:rsid w:val="00C9094C"/>
    <w:rsid w:val="00CA10A9"/>
    <w:rsid w:val="00CA1B5E"/>
    <w:rsid w:val="00CA3479"/>
    <w:rsid w:val="00CA4A36"/>
    <w:rsid w:val="00CA7FC5"/>
    <w:rsid w:val="00CB038F"/>
    <w:rsid w:val="00CB0B77"/>
    <w:rsid w:val="00CB1C5B"/>
    <w:rsid w:val="00CB2E76"/>
    <w:rsid w:val="00CB415F"/>
    <w:rsid w:val="00CC1F16"/>
    <w:rsid w:val="00CC434F"/>
    <w:rsid w:val="00CC61CF"/>
    <w:rsid w:val="00CC6322"/>
    <w:rsid w:val="00CC6D04"/>
    <w:rsid w:val="00CD4933"/>
    <w:rsid w:val="00CE7BD0"/>
    <w:rsid w:val="00CF4D7B"/>
    <w:rsid w:val="00CF6D80"/>
    <w:rsid w:val="00CF7C95"/>
    <w:rsid w:val="00D018F7"/>
    <w:rsid w:val="00D04B0B"/>
    <w:rsid w:val="00D058D8"/>
    <w:rsid w:val="00D05ADB"/>
    <w:rsid w:val="00D05EF4"/>
    <w:rsid w:val="00D061AC"/>
    <w:rsid w:val="00D10CFE"/>
    <w:rsid w:val="00D133CD"/>
    <w:rsid w:val="00D1479C"/>
    <w:rsid w:val="00D15F10"/>
    <w:rsid w:val="00D16D20"/>
    <w:rsid w:val="00D17641"/>
    <w:rsid w:val="00D21E4B"/>
    <w:rsid w:val="00D22EF0"/>
    <w:rsid w:val="00D24AB3"/>
    <w:rsid w:val="00D26A80"/>
    <w:rsid w:val="00D27F03"/>
    <w:rsid w:val="00D30C61"/>
    <w:rsid w:val="00D30E7A"/>
    <w:rsid w:val="00D37630"/>
    <w:rsid w:val="00D40782"/>
    <w:rsid w:val="00D409EB"/>
    <w:rsid w:val="00D46D46"/>
    <w:rsid w:val="00D51B6E"/>
    <w:rsid w:val="00D55532"/>
    <w:rsid w:val="00D55C2E"/>
    <w:rsid w:val="00D55F2B"/>
    <w:rsid w:val="00D56268"/>
    <w:rsid w:val="00D63FED"/>
    <w:rsid w:val="00D64C9B"/>
    <w:rsid w:val="00D713D6"/>
    <w:rsid w:val="00D740BD"/>
    <w:rsid w:val="00D77E87"/>
    <w:rsid w:val="00D77FE6"/>
    <w:rsid w:val="00D83B99"/>
    <w:rsid w:val="00D951BB"/>
    <w:rsid w:val="00DA0462"/>
    <w:rsid w:val="00DA0FB1"/>
    <w:rsid w:val="00DA1D82"/>
    <w:rsid w:val="00DA26CF"/>
    <w:rsid w:val="00DA2990"/>
    <w:rsid w:val="00DA2B3C"/>
    <w:rsid w:val="00DA37EE"/>
    <w:rsid w:val="00DA3A58"/>
    <w:rsid w:val="00DA6C71"/>
    <w:rsid w:val="00DA6C81"/>
    <w:rsid w:val="00DB197D"/>
    <w:rsid w:val="00DB3B33"/>
    <w:rsid w:val="00DC1464"/>
    <w:rsid w:val="00DC30BA"/>
    <w:rsid w:val="00DC78FF"/>
    <w:rsid w:val="00DD130B"/>
    <w:rsid w:val="00DD2B2D"/>
    <w:rsid w:val="00DD3229"/>
    <w:rsid w:val="00DD5CC6"/>
    <w:rsid w:val="00DD5EA8"/>
    <w:rsid w:val="00DE0242"/>
    <w:rsid w:val="00DE3373"/>
    <w:rsid w:val="00DE781E"/>
    <w:rsid w:val="00DF64CD"/>
    <w:rsid w:val="00E004F7"/>
    <w:rsid w:val="00E01ADA"/>
    <w:rsid w:val="00E1149B"/>
    <w:rsid w:val="00E16D20"/>
    <w:rsid w:val="00E20A9B"/>
    <w:rsid w:val="00E218C5"/>
    <w:rsid w:val="00E23068"/>
    <w:rsid w:val="00E261C8"/>
    <w:rsid w:val="00E33408"/>
    <w:rsid w:val="00E3378E"/>
    <w:rsid w:val="00E362BA"/>
    <w:rsid w:val="00E36912"/>
    <w:rsid w:val="00E37DFC"/>
    <w:rsid w:val="00E43B9C"/>
    <w:rsid w:val="00E44EE7"/>
    <w:rsid w:val="00E451BD"/>
    <w:rsid w:val="00E47C2B"/>
    <w:rsid w:val="00E50455"/>
    <w:rsid w:val="00E51FAF"/>
    <w:rsid w:val="00E64BE0"/>
    <w:rsid w:val="00E65E71"/>
    <w:rsid w:val="00E66C43"/>
    <w:rsid w:val="00E671E0"/>
    <w:rsid w:val="00E731DA"/>
    <w:rsid w:val="00E7328B"/>
    <w:rsid w:val="00E7609F"/>
    <w:rsid w:val="00E84C78"/>
    <w:rsid w:val="00E87BF5"/>
    <w:rsid w:val="00E90A9F"/>
    <w:rsid w:val="00E93CC4"/>
    <w:rsid w:val="00E954FB"/>
    <w:rsid w:val="00E95ED5"/>
    <w:rsid w:val="00E973E6"/>
    <w:rsid w:val="00EA2F46"/>
    <w:rsid w:val="00EA3568"/>
    <w:rsid w:val="00EA448D"/>
    <w:rsid w:val="00EA7F49"/>
    <w:rsid w:val="00EB2B29"/>
    <w:rsid w:val="00EB3753"/>
    <w:rsid w:val="00EC144B"/>
    <w:rsid w:val="00EC3933"/>
    <w:rsid w:val="00EC5DD2"/>
    <w:rsid w:val="00ED2230"/>
    <w:rsid w:val="00ED2E0F"/>
    <w:rsid w:val="00ED3567"/>
    <w:rsid w:val="00ED5CA2"/>
    <w:rsid w:val="00ED7FB5"/>
    <w:rsid w:val="00EE0024"/>
    <w:rsid w:val="00EE11F0"/>
    <w:rsid w:val="00EE31BA"/>
    <w:rsid w:val="00EE7E89"/>
    <w:rsid w:val="00EF486B"/>
    <w:rsid w:val="00EF4F48"/>
    <w:rsid w:val="00EF7ACB"/>
    <w:rsid w:val="00F00A6E"/>
    <w:rsid w:val="00F042A2"/>
    <w:rsid w:val="00F05089"/>
    <w:rsid w:val="00F07476"/>
    <w:rsid w:val="00F079CE"/>
    <w:rsid w:val="00F11079"/>
    <w:rsid w:val="00F11ABD"/>
    <w:rsid w:val="00F1540B"/>
    <w:rsid w:val="00F176D2"/>
    <w:rsid w:val="00F2086C"/>
    <w:rsid w:val="00F20C69"/>
    <w:rsid w:val="00F234E4"/>
    <w:rsid w:val="00F251A9"/>
    <w:rsid w:val="00F33119"/>
    <w:rsid w:val="00F34EE5"/>
    <w:rsid w:val="00F3652E"/>
    <w:rsid w:val="00F4180A"/>
    <w:rsid w:val="00F4215C"/>
    <w:rsid w:val="00F435BE"/>
    <w:rsid w:val="00F515A1"/>
    <w:rsid w:val="00F52A5C"/>
    <w:rsid w:val="00F53843"/>
    <w:rsid w:val="00F54923"/>
    <w:rsid w:val="00F559E5"/>
    <w:rsid w:val="00F60A09"/>
    <w:rsid w:val="00F62BB0"/>
    <w:rsid w:val="00F64102"/>
    <w:rsid w:val="00F7310D"/>
    <w:rsid w:val="00F73C53"/>
    <w:rsid w:val="00F73C5E"/>
    <w:rsid w:val="00F76816"/>
    <w:rsid w:val="00F8013F"/>
    <w:rsid w:val="00F82854"/>
    <w:rsid w:val="00F82930"/>
    <w:rsid w:val="00F856F7"/>
    <w:rsid w:val="00F867EF"/>
    <w:rsid w:val="00F87BC7"/>
    <w:rsid w:val="00F94093"/>
    <w:rsid w:val="00F947B1"/>
    <w:rsid w:val="00F95AAD"/>
    <w:rsid w:val="00F96E29"/>
    <w:rsid w:val="00F976DE"/>
    <w:rsid w:val="00FA038D"/>
    <w:rsid w:val="00FA1B97"/>
    <w:rsid w:val="00FA3447"/>
    <w:rsid w:val="00FA6381"/>
    <w:rsid w:val="00FA7F4D"/>
    <w:rsid w:val="00FB05F6"/>
    <w:rsid w:val="00FB1AAD"/>
    <w:rsid w:val="00FB3559"/>
    <w:rsid w:val="00FB4253"/>
    <w:rsid w:val="00FB4716"/>
    <w:rsid w:val="00FB577C"/>
    <w:rsid w:val="00FB62F9"/>
    <w:rsid w:val="00FB655F"/>
    <w:rsid w:val="00FC1A9B"/>
    <w:rsid w:val="00FC5E27"/>
    <w:rsid w:val="00FD47DD"/>
    <w:rsid w:val="00FD58AE"/>
    <w:rsid w:val="00FE27FE"/>
    <w:rsid w:val="00FE2A49"/>
    <w:rsid w:val="00FE368F"/>
    <w:rsid w:val="00FE72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EB20B4"/>
  <w15:chartTrackingRefBased/>
  <w15:docId w15:val="{3B6A2ADA-19C0-4500-A4CB-8CC3282561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3096"/>
  </w:style>
  <w:style w:type="paragraph" w:styleId="Heading1">
    <w:name w:val="heading 1"/>
    <w:basedOn w:val="Normal"/>
    <w:next w:val="Normal"/>
    <w:link w:val="Heading1Char"/>
    <w:uiPriority w:val="9"/>
    <w:qFormat/>
    <w:rsid w:val="007E192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5F005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5">
    <w:name w:val="heading 5"/>
    <w:basedOn w:val="Normal"/>
    <w:next w:val="Normal"/>
    <w:link w:val="Heading5Char"/>
    <w:qFormat/>
    <w:rsid w:val="00123096"/>
    <w:pPr>
      <w:keepNext/>
      <w:spacing w:after="0" w:line="240" w:lineRule="auto"/>
      <w:outlineLvl w:val="4"/>
    </w:pPr>
    <w:rPr>
      <w:rFonts w:ascii="Times New Roman" w:eastAsia="Times New Roman" w:hAnsi="Times New Roman" w:cs="Times New Roman"/>
      <w:b/>
      <w:bCs/>
      <w:sz w:val="18"/>
      <w:szCs w:val="24"/>
      <w:lang w:val="en-GB"/>
    </w:rPr>
  </w:style>
  <w:style w:type="paragraph" w:styleId="Heading6">
    <w:name w:val="heading 6"/>
    <w:basedOn w:val="Normal"/>
    <w:next w:val="Normal"/>
    <w:link w:val="Heading6Char"/>
    <w:qFormat/>
    <w:rsid w:val="00123096"/>
    <w:pPr>
      <w:keepNext/>
      <w:spacing w:after="0" w:line="240" w:lineRule="auto"/>
      <w:outlineLvl w:val="5"/>
    </w:pPr>
    <w:rPr>
      <w:rFonts w:ascii="Times New Roman" w:eastAsia="Times New Roman" w:hAnsi="Times New Roman" w:cs="Times New Roman"/>
      <w:b/>
      <w:bCs/>
      <w:sz w:val="28"/>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rsid w:val="00123096"/>
    <w:rPr>
      <w:rFonts w:ascii="Times New Roman" w:eastAsia="Times New Roman" w:hAnsi="Times New Roman" w:cs="Times New Roman"/>
      <w:b/>
      <w:bCs/>
      <w:sz w:val="18"/>
      <w:szCs w:val="24"/>
      <w:lang w:val="en-GB"/>
    </w:rPr>
  </w:style>
  <w:style w:type="character" w:customStyle="1" w:styleId="Heading6Char">
    <w:name w:val="Heading 6 Char"/>
    <w:basedOn w:val="DefaultParagraphFont"/>
    <w:link w:val="Heading6"/>
    <w:rsid w:val="00123096"/>
    <w:rPr>
      <w:rFonts w:ascii="Times New Roman" w:eastAsia="Times New Roman" w:hAnsi="Times New Roman" w:cs="Times New Roman"/>
      <w:b/>
      <w:bCs/>
      <w:sz w:val="28"/>
      <w:szCs w:val="24"/>
      <w:lang w:val="en-GB"/>
    </w:rPr>
  </w:style>
  <w:style w:type="paragraph" w:styleId="Title">
    <w:name w:val="Title"/>
    <w:basedOn w:val="Normal"/>
    <w:link w:val="TitleChar"/>
    <w:qFormat/>
    <w:rsid w:val="00123096"/>
    <w:pPr>
      <w:spacing w:after="0" w:line="240" w:lineRule="auto"/>
      <w:jc w:val="center"/>
    </w:pPr>
    <w:rPr>
      <w:rFonts w:ascii="Times New Roman" w:eastAsia="Times New Roman" w:hAnsi="Times New Roman" w:cs="Times New Roman"/>
      <w:b/>
      <w:bCs/>
      <w:sz w:val="40"/>
      <w:szCs w:val="24"/>
      <w:lang w:val="en-GB"/>
    </w:rPr>
  </w:style>
  <w:style w:type="character" w:customStyle="1" w:styleId="TitleChar">
    <w:name w:val="Title Char"/>
    <w:basedOn w:val="DefaultParagraphFont"/>
    <w:link w:val="Title"/>
    <w:rsid w:val="00123096"/>
    <w:rPr>
      <w:rFonts w:ascii="Times New Roman" w:eastAsia="Times New Roman" w:hAnsi="Times New Roman" w:cs="Times New Roman"/>
      <w:b/>
      <w:bCs/>
      <w:sz w:val="40"/>
      <w:szCs w:val="24"/>
      <w:lang w:val="en-GB"/>
    </w:rPr>
  </w:style>
  <w:style w:type="character" w:styleId="Hyperlink">
    <w:name w:val="Hyperlink"/>
    <w:basedOn w:val="DefaultParagraphFont"/>
    <w:uiPriority w:val="99"/>
    <w:unhideWhenUsed/>
    <w:rsid w:val="00123096"/>
    <w:rPr>
      <w:color w:val="0563C1"/>
      <w:u w:val="single"/>
    </w:rPr>
  </w:style>
  <w:style w:type="paragraph" w:styleId="ListParagraph">
    <w:name w:val="List Paragraph"/>
    <w:basedOn w:val="Normal"/>
    <w:uiPriority w:val="34"/>
    <w:qFormat/>
    <w:rsid w:val="00C838A5"/>
    <w:pPr>
      <w:ind w:left="720"/>
      <w:contextualSpacing/>
    </w:pPr>
  </w:style>
  <w:style w:type="character" w:customStyle="1" w:styleId="Heading1Char">
    <w:name w:val="Heading 1 Char"/>
    <w:basedOn w:val="DefaultParagraphFont"/>
    <w:link w:val="Heading1"/>
    <w:uiPriority w:val="9"/>
    <w:rsid w:val="007E1927"/>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semiHidden/>
    <w:rsid w:val="005F005F"/>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7A1F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A7C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7CCE"/>
  </w:style>
  <w:style w:type="paragraph" w:styleId="Footer">
    <w:name w:val="footer"/>
    <w:basedOn w:val="Normal"/>
    <w:link w:val="FooterChar"/>
    <w:uiPriority w:val="99"/>
    <w:unhideWhenUsed/>
    <w:rsid w:val="000A7C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7CCE"/>
  </w:style>
  <w:style w:type="paragraph" w:styleId="TOCHeading">
    <w:name w:val="TOC Heading"/>
    <w:basedOn w:val="Heading1"/>
    <w:next w:val="Normal"/>
    <w:uiPriority w:val="39"/>
    <w:unhideWhenUsed/>
    <w:qFormat/>
    <w:rsid w:val="00766B26"/>
    <w:pPr>
      <w:outlineLvl w:val="9"/>
    </w:pPr>
  </w:style>
  <w:style w:type="paragraph" w:styleId="TOC1">
    <w:name w:val="toc 1"/>
    <w:basedOn w:val="Normal"/>
    <w:next w:val="Normal"/>
    <w:autoRedefine/>
    <w:uiPriority w:val="39"/>
    <w:unhideWhenUsed/>
    <w:rsid w:val="00766B26"/>
    <w:pPr>
      <w:spacing w:after="100"/>
    </w:pPr>
  </w:style>
  <w:style w:type="paragraph" w:styleId="BalloonText">
    <w:name w:val="Balloon Text"/>
    <w:basedOn w:val="Normal"/>
    <w:link w:val="BalloonTextChar"/>
    <w:uiPriority w:val="99"/>
    <w:semiHidden/>
    <w:unhideWhenUsed/>
    <w:rsid w:val="00997FC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97FCA"/>
    <w:rPr>
      <w:rFonts w:ascii="Segoe UI" w:hAnsi="Segoe UI" w:cs="Segoe UI"/>
      <w:sz w:val="18"/>
      <w:szCs w:val="18"/>
    </w:rPr>
  </w:style>
  <w:style w:type="paragraph" w:styleId="NormalWeb">
    <w:name w:val="Normal (Web)"/>
    <w:basedOn w:val="Normal"/>
    <w:uiPriority w:val="99"/>
    <w:unhideWhenUsed/>
    <w:rsid w:val="00D951BB"/>
    <w:pPr>
      <w:spacing w:before="100" w:beforeAutospacing="1" w:after="100" w:afterAutospacing="1" w:line="240" w:lineRule="auto"/>
    </w:pPr>
    <w:rPr>
      <w:rFonts w:ascii="Times New Roman" w:eastAsia="Times New Roman" w:hAnsi="Times New Roman" w:cs="Times New Roman"/>
      <w:sz w:val="24"/>
      <w:szCs w:val="24"/>
      <w:lang w:val="en-KE" w:eastAsia="en-K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321256">
      <w:bodyDiv w:val="1"/>
      <w:marLeft w:val="0"/>
      <w:marRight w:val="0"/>
      <w:marTop w:val="0"/>
      <w:marBottom w:val="0"/>
      <w:divBdr>
        <w:top w:val="none" w:sz="0" w:space="0" w:color="auto"/>
        <w:left w:val="none" w:sz="0" w:space="0" w:color="auto"/>
        <w:bottom w:val="none" w:sz="0" w:space="0" w:color="auto"/>
        <w:right w:val="none" w:sz="0" w:space="0" w:color="auto"/>
      </w:divBdr>
    </w:div>
    <w:div w:id="269362101">
      <w:bodyDiv w:val="1"/>
      <w:marLeft w:val="0"/>
      <w:marRight w:val="0"/>
      <w:marTop w:val="0"/>
      <w:marBottom w:val="0"/>
      <w:divBdr>
        <w:top w:val="none" w:sz="0" w:space="0" w:color="auto"/>
        <w:left w:val="none" w:sz="0" w:space="0" w:color="auto"/>
        <w:bottom w:val="none" w:sz="0" w:space="0" w:color="auto"/>
        <w:right w:val="none" w:sz="0" w:space="0" w:color="auto"/>
      </w:divBdr>
    </w:div>
    <w:div w:id="339089571">
      <w:bodyDiv w:val="1"/>
      <w:marLeft w:val="0"/>
      <w:marRight w:val="0"/>
      <w:marTop w:val="0"/>
      <w:marBottom w:val="0"/>
      <w:divBdr>
        <w:top w:val="none" w:sz="0" w:space="0" w:color="auto"/>
        <w:left w:val="none" w:sz="0" w:space="0" w:color="auto"/>
        <w:bottom w:val="none" w:sz="0" w:space="0" w:color="auto"/>
        <w:right w:val="none" w:sz="0" w:space="0" w:color="auto"/>
      </w:divBdr>
      <w:divsChild>
        <w:div w:id="882909063">
          <w:marLeft w:val="547"/>
          <w:marRight w:val="0"/>
          <w:marTop w:val="200"/>
          <w:marBottom w:val="0"/>
          <w:divBdr>
            <w:top w:val="none" w:sz="0" w:space="0" w:color="auto"/>
            <w:left w:val="none" w:sz="0" w:space="0" w:color="auto"/>
            <w:bottom w:val="none" w:sz="0" w:space="0" w:color="auto"/>
            <w:right w:val="none" w:sz="0" w:space="0" w:color="auto"/>
          </w:divBdr>
        </w:div>
      </w:divsChild>
    </w:div>
    <w:div w:id="434786771">
      <w:bodyDiv w:val="1"/>
      <w:marLeft w:val="0"/>
      <w:marRight w:val="0"/>
      <w:marTop w:val="0"/>
      <w:marBottom w:val="0"/>
      <w:divBdr>
        <w:top w:val="none" w:sz="0" w:space="0" w:color="auto"/>
        <w:left w:val="none" w:sz="0" w:space="0" w:color="auto"/>
        <w:bottom w:val="none" w:sz="0" w:space="0" w:color="auto"/>
        <w:right w:val="none" w:sz="0" w:space="0" w:color="auto"/>
      </w:divBdr>
      <w:divsChild>
        <w:div w:id="418865129">
          <w:marLeft w:val="547"/>
          <w:marRight w:val="0"/>
          <w:marTop w:val="200"/>
          <w:marBottom w:val="0"/>
          <w:divBdr>
            <w:top w:val="none" w:sz="0" w:space="0" w:color="auto"/>
            <w:left w:val="none" w:sz="0" w:space="0" w:color="auto"/>
            <w:bottom w:val="none" w:sz="0" w:space="0" w:color="auto"/>
            <w:right w:val="none" w:sz="0" w:space="0" w:color="auto"/>
          </w:divBdr>
        </w:div>
      </w:divsChild>
    </w:div>
    <w:div w:id="600145454">
      <w:bodyDiv w:val="1"/>
      <w:marLeft w:val="0"/>
      <w:marRight w:val="0"/>
      <w:marTop w:val="0"/>
      <w:marBottom w:val="0"/>
      <w:divBdr>
        <w:top w:val="none" w:sz="0" w:space="0" w:color="auto"/>
        <w:left w:val="none" w:sz="0" w:space="0" w:color="auto"/>
        <w:bottom w:val="none" w:sz="0" w:space="0" w:color="auto"/>
        <w:right w:val="none" w:sz="0" w:space="0" w:color="auto"/>
      </w:divBdr>
    </w:div>
    <w:div w:id="738478003">
      <w:bodyDiv w:val="1"/>
      <w:marLeft w:val="0"/>
      <w:marRight w:val="0"/>
      <w:marTop w:val="0"/>
      <w:marBottom w:val="0"/>
      <w:divBdr>
        <w:top w:val="none" w:sz="0" w:space="0" w:color="auto"/>
        <w:left w:val="none" w:sz="0" w:space="0" w:color="auto"/>
        <w:bottom w:val="none" w:sz="0" w:space="0" w:color="auto"/>
        <w:right w:val="none" w:sz="0" w:space="0" w:color="auto"/>
      </w:divBdr>
    </w:div>
    <w:div w:id="762722399">
      <w:bodyDiv w:val="1"/>
      <w:marLeft w:val="0"/>
      <w:marRight w:val="0"/>
      <w:marTop w:val="0"/>
      <w:marBottom w:val="0"/>
      <w:divBdr>
        <w:top w:val="none" w:sz="0" w:space="0" w:color="auto"/>
        <w:left w:val="none" w:sz="0" w:space="0" w:color="auto"/>
        <w:bottom w:val="none" w:sz="0" w:space="0" w:color="auto"/>
        <w:right w:val="none" w:sz="0" w:space="0" w:color="auto"/>
      </w:divBdr>
    </w:div>
    <w:div w:id="885876677">
      <w:bodyDiv w:val="1"/>
      <w:marLeft w:val="0"/>
      <w:marRight w:val="0"/>
      <w:marTop w:val="0"/>
      <w:marBottom w:val="0"/>
      <w:divBdr>
        <w:top w:val="none" w:sz="0" w:space="0" w:color="auto"/>
        <w:left w:val="none" w:sz="0" w:space="0" w:color="auto"/>
        <w:bottom w:val="none" w:sz="0" w:space="0" w:color="auto"/>
        <w:right w:val="none" w:sz="0" w:space="0" w:color="auto"/>
      </w:divBdr>
      <w:divsChild>
        <w:div w:id="21901185">
          <w:marLeft w:val="547"/>
          <w:marRight w:val="0"/>
          <w:marTop w:val="200"/>
          <w:marBottom w:val="0"/>
          <w:divBdr>
            <w:top w:val="none" w:sz="0" w:space="0" w:color="auto"/>
            <w:left w:val="none" w:sz="0" w:space="0" w:color="auto"/>
            <w:bottom w:val="none" w:sz="0" w:space="0" w:color="auto"/>
            <w:right w:val="none" w:sz="0" w:space="0" w:color="auto"/>
          </w:divBdr>
        </w:div>
        <w:div w:id="881406864">
          <w:marLeft w:val="547"/>
          <w:marRight w:val="0"/>
          <w:marTop w:val="200"/>
          <w:marBottom w:val="0"/>
          <w:divBdr>
            <w:top w:val="none" w:sz="0" w:space="0" w:color="auto"/>
            <w:left w:val="none" w:sz="0" w:space="0" w:color="auto"/>
            <w:bottom w:val="none" w:sz="0" w:space="0" w:color="auto"/>
            <w:right w:val="none" w:sz="0" w:space="0" w:color="auto"/>
          </w:divBdr>
        </w:div>
        <w:div w:id="1194805426">
          <w:marLeft w:val="547"/>
          <w:marRight w:val="0"/>
          <w:marTop w:val="200"/>
          <w:marBottom w:val="0"/>
          <w:divBdr>
            <w:top w:val="none" w:sz="0" w:space="0" w:color="auto"/>
            <w:left w:val="none" w:sz="0" w:space="0" w:color="auto"/>
            <w:bottom w:val="none" w:sz="0" w:space="0" w:color="auto"/>
            <w:right w:val="none" w:sz="0" w:space="0" w:color="auto"/>
          </w:divBdr>
        </w:div>
      </w:divsChild>
    </w:div>
    <w:div w:id="1043747757">
      <w:bodyDiv w:val="1"/>
      <w:marLeft w:val="0"/>
      <w:marRight w:val="0"/>
      <w:marTop w:val="0"/>
      <w:marBottom w:val="0"/>
      <w:divBdr>
        <w:top w:val="none" w:sz="0" w:space="0" w:color="auto"/>
        <w:left w:val="none" w:sz="0" w:space="0" w:color="auto"/>
        <w:bottom w:val="none" w:sz="0" w:space="0" w:color="auto"/>
        <w:right w:val="none" w:sz="0" w:space="0" w:color="auto"/>
      </w:divBdr>
    </w:div>
    <w:div w:id="1243292686">
      <w:bodyDiv w:val="1"/>
      <w:marLeft w:val="0"/>
      <w:marRight w:val="0"/>
      <w:marTop w:val="0"/>
      <w:marBottom w:val="0"/>
      <w:divBdr>
        <w:top w:val="none" w:sz="0" w:space="0" w:color="auto"/>
        <w:left w:val="none" w:sz="0" w:space="0" w:color="auto"/>
        <w:bottom w:val="none" w:sz="0" w:space="0" w:color="auto"/>
        <w:right w:val="none" w:sz="0" w:space="0" w:color="auto"/>
      </w:divBdr>
    </w:div>
    <w:div w:id="1293753534">
      <w:bodyDiv w:val="1"/>
      <w:marLeft w:val="0"/>
      <w:marRight w:val="0"/>
      <w:marTop w:val="0"/>
      <w:marBottom w:val="0"/>
      <w:divBdr>
        <w:top w:val="none" w:sz="0" w:space="0" w:color="auto"/>
        <w:left w:val="none" w:sz="0" w:space="0" w:color="auto"/>
        <w:bottom w:val="none" w:sz="0" w:space="0" w:color="auto"/>
        <w:right w:val="none" w:sz="0" w:space="0" w:color="auto"/>
      </w:divBdr>
    </w:div>
    <w:div w:id="1561788683">
      <w:bodyDiv w:val="1"/>
      <w:marLeft w:val="0"/>
      <w:marRight w:val="0"/>
      <w:marTop w:val="0"/>
      <w:marBottom w:val="0"/>
      <w:divBdr>
        <w:top w:val="none" w:sz="0" w:space="0" w:color="auto"/>
        <w:left w:val="none" w:sz="0" w:space="0" w:color="auto"/>
        <w:bottom w:val="none" w:sz="0" w:space="0" w:color="auto"/>
        <w:right w:val="none" w:sz="0" w:space="0" w:color="auto"/>
      </w:divBdr>
    </w:div>
    <w:div w:id="1595631046">
      <w:bodyDiv w:val="1"/>
      <w:marLeft w:val="0"/>
      <w:marRight w:val="0"/>
      <w:marTop w:val="0"/>
      <w:marBottom w:val="0"/>
      <w:divBdr>
        <w:top w:val="none" w:sz="0" w:space="0" w:color="auto"/>
        <w:left w:val="none" w:sz="0" w:space="0" w:color="auto"/>
        <w:bottom w:val="none" w:sz="0" w:space="0" w:color="auto"/>
        <w:right w:val="none" w:sz="0" w:space="0" w:color="auto"/>
      </w:divBdr>
      <w:divsChild>
        <w:div w:id="850528299">
          <w:marLeft w:val="547"/>
          <w:marRight w:val="0"/>
          <w:marTop w:val="200"/>
          <w:marBottom w:val="0"/>
          <w:divBdr>
            <w:top w:val="none" w:sz="0" w:space="0" w:color="auto"/>
            <w:left w:val="none" w:sz="0" w:space="0" w:color="auto"/>
            <w:bottom w:val="none" w:sz="0" w:space="0" w:color="auto"/>
            <w:right w:val="none" w:sz="0" w:space="0" w:color="auto"/>
          </w:divBdr>
        </w:div>
        <w:div w:id="932200883">
          <w:marLeft w:val="547"/>
          <w:marRight w:val="0"/>
          <w:marTop w:val="200"/>
          <w:marBottom w:val="0"/>
          <w:divBdr>
            <w:top w:val="none" w:sz="0" w:space="0" w:color="auto"/>
            <w:left w:val="none" w:sz="0" w:space="0" w:color="auto"/>
            <w:bottom w:val="none" w:sz="0" w:space="0" w:color="auto"/>
            <w:right w:val="none" w:sz="0" w:space="0" w:color="auto"/>
          </w:divBdr>
        </w:div>
      </w:divsChild>
    </w:div>
    <w:div w:id="1802846071">
      <w:bodyDiv w:val="1"/>
      <w:marLeft w:val="0"/>
      <w:marRight w:val="0"/>
      <w:marTop w:val="0"/>
      <w:marBottom w:val="0"/>
      <w:divBdr>
        <w:top w:val="none" w:sz="0" w:space="0" w:color="auto"/>
        <w:left w:val="none" w:sz="0" w:space="0" w:color="auto"/>
        <w:bottom w:val="none" w:sz="0" w:space="0" w:color="auto"/>
        <w:right w:val="none" w:sz="0" w:space="0" w:color="auto"/>
      </w:divBdr>
      <w:divsChild>
        <w:div w:id="783812404">
          <w:marLeft w:val="547"/>
          <w:marRight w:val="0"/>
          <w:marTop w:val="200"/>
          <w:marBottom w:val="0"/>
          <w:divBdr>
            <w:top w:val="none" w:sz="0" w:space="0" w:color="auto"/>
            <w:left w:val="none" w:sz="0" w:space="0" w:color="auto"/>
            <w:bottom w:val="none" w:sz="0" w:space="0" w:color="auto"/>
            <w:right w:val="none" w:sz="0" w:space="0" w:color="auto"/>
          </w:divBdr>
        </w:div>
      </w:divsChild>
    </w:div>
    <w:div w:id="2133787086">
      <w:bodyDiv w:val="1"/>
      <w:marLeft w:val="0"/>
      <w:marRight w:val="0"/>
      <w:marTop w:val="0"/>
      <w:marBottom w:val="0"/>
      <w:divBdr>
        <w:top w:val="none" w:sz="0" w:space="0" w:color="auto"/>
        <w:left w:val="none" w:sz="0" w:space="0" w:color="auto"/>
        <w:bottom w:val="none" w:sz="0" w:space="0" w:color="auto"/>
        <w:right w:val="none" w:sz="0" w:space="0" w:color="auto"/>
      </w:divBdr>
      <w:divsChild>
        <w:div w:id="323708124">
          <w:marLeft w:val="1166"/>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11.png"/><Relationship Id="rId1" Type="http://schemas.openxmlformats.org/officeDocument/2006/relationships/image" Target="media/image10.png"/><Relationship Id="rId5" Type="http://schemas.microsoft.com/office/2007/relationships/hdphoto" Target="media/hdphoto1.wdp"/><Relationship Id="rId4"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5B0642-30C6-4FFE-A5A7-6660295633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20</Pages>
  <Words>3116</Words>
  <Characters>17765</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GEORGE OKOTH</cp:lastModifiedBy>
  <cp:revision>3</cp:revision>
  <cp:lastPrinted>2023-02-14T10:15:00Z</cp:lastPrinted>
  <dcterms:created xsi:type="dcterms:W3CDTF">2025-02-04T19:39:00Z</dcterms:created>
  <dcterms:modified xsi:type="dcterms:W3CDTF">2025-02-04T19:49:00Z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9a5006acc864c0a6101b62f74326ca2415b31a2671bf1f045cffeb739c92e653</vt:lpwstr>
  </property>
</Properties>
</file>