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5" w:type="dxa"/>
        <w:tblInd w:w="-252" w:type="dxa"/>
        <w:tblLook w:val="04A0" w:firstRow="1" w:lastRow="0" w:firstColumn="1" w:lastColumn="0" w:noHBand="0" w:noVBand="1"/>
      </w:tblPr>
      <w:tblGrid>
        <w:gridCol w:w="3510"/>
        <w:gridCol w:w="6995"/>
      </w:tblGrid>
      <w:tr w:rsidR="001F4E8F" w:rsidRPr="007A6EFE" w14:paraId="06761D48" w14:textId="77777777" w:rsidTr="00015252">
        <w:tc>
          <w:tcPr>
            <w:tcW w:w="3510" w:type="dxa"/>
          </w:tcPr>
          <w:p w14:paraId="2C5912AA" w14:textId="77777777" w:rsidR="001F4E8F" w:rsidRPr="007A6EFE" w:rsidRDefault="001F4E8F" w:rsidP="00015252">
            <w:pPr>
              <w:rPr>
                <w:rFonts w:ascii="Footlight MT Light" w:hAnsi="Footlight MT Light"/>
                <w:noProof/>
                <w:sz w:val="24"/>
                <w:szCs w:val="24"/>
                <w:lang w:val="en-ZA" w:eastAsia="en-ZA"/>
              </w:rPr>
            </w:pPr>
          </w:p>
          <w:p w14:paraId="702DDA86" w14:textId="77777777" w:rsidR="001F4E8F" w:rsidRPr="007A6EFE" w:rsidRDefault="001F4E8F" w:rsidP="00015252">
            <w:pPr>
              <w:rPr>
                <w:rFonts w:ascii="Footlight MT Light" w:hAnsi="Footlight MT Light"/>
                <w:noProof/>
                <w:sz w:val="24"/>
                <w:szCs w:val="24"/>
                <w:lang w:val="en-ZA" w:eastAsia="en-ZA"/>
              </w:rPr>
            </w:pPr>
          </w:p>
          <w:p w14:paraId="2A252D8F" w14:textId="77777777" w:rsidR="001F4E8F" w:rsidRPr="007A6EFE" w:rsidRDefault="001F4E8F" w:rsidP="00015252">
            <w:pPr>
              <w:rPr>
                <w:rFonts w:ascii="Footlight MT Light" w:hAnsi="Footlight MT Light"/>
                <w:noProof/>
                <w:sz w:val="24"/>
                <w:szCs w:val="24"/>
                <w:lang w:val="en-ZA" w:eastAsia="en-ZA"/>
              </w:rPr>
            </w:pPr>
          </w:p>
          <w:p w14:paraId="6F51898F" w14:textId="77777777" w:rsidR="001F4E8F" w:rsidRPr="007A6EFE" w:rsidRDefault="001F4E8F" w:rsidP="00015252">
            <w:pPr>
              <w:rPr>
                <w:rFonts w:ascii="Footlight MT Light" w:hAnsi="Footlight MT Light" w:cs="Arial"/>
                <w:b/>
                <w:sz w:val="24"/>
                <w:szCs w:val="24"/>
              </w:rPr>
            </w:pPr>
            <w:r w:rsidRPr="007A6EFE">
              <w:rPr>
                <w:rFonts w:ascii="Footlight MT Light" w:hAnsi="Footlight MT Light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320C3666" wp14:editId="198FC564">
                  <wp:extent cx="1266825" cy="923925"/>
                  <wp:effectExtent l="19050" t="0" r="9525" b="0"/>
                  <wp:docPr id="2" name="Picture 4" descr="CDF logo 4 M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DF logo 4 M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171F26" w14:textId="77777777" w:rsidR="001F4E8F" w:rsidRPr="007A6EFE" w:rsidRDefault="001F4E8F" w:rsidP="00015252">
            <w:pPr>
              <w:jc w:val="center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r w:rsidRPr="007A6EFE">
              <w:rPr>
                <w:rFonts w:ascii="Footlight MT Light" w:hAnsi="Footlight MT Light" w:cs="Tahoma"/>
                <w:b/>
                <w:color w:val="FF0000"/>
                <w:sz w:val="24"/>
                <w:szCs w:val="24"/>
              </w:rPr>
              <w:t>NG-CDF BOARD</w:t>
            </w:r>
          </w:p>
        </w:tc>
        <w:tc>
          <w:tcPr>
            <w:tcW w:w="6995" w:type="dxa"/>
          </w:tcPr>
          <w:p w14:paraId="6012B35E" w14:textId="77777777" w:rsidR="001F4E8F" w:rsidRPr="007A6EFE" w:rsidRDefault="001F4E8F" w:rsidP="00015252">
            <w:pPr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14:paraId="487810B0" w14:textId="77777777" w:rsidR="001F4E8F" w:rsidRPr="007A6EFE" w:rsidRDefault="001F4E8F" w:rsidP="00015252">
            <w:pPr>
              <w:jc w:val="right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14:paraId="41250D39" w14:textId="77777777" w:rsidR="001F4E8F" w:rsidRPr="007A6EFE" w:rsidRDefault="001F4E8F" w:rsidP="00015252">
            <w:pPr>
              <w:jc w:val="right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r w:rsidRPr="007A6EFE">
              <w:rPr>
                <w:rFonts w:ascii="Footlight MT Light" w:hAnsi="Footlight MT Light" w:cs="Tahoma"/>
                <w:b/>
                <w:sz w:val="24"/>
                <w:szCs w:val="24"/>
              </w:rPr>
              <w:t>National Government Constituencies Development Fund Board</w:t>
            </w:r>
          </w:p>
          <w:p w14:paraId="45792304" w14:textId="77777777" w:rsidR="001F4E8F" w:rsidRPr="007A6EFE" w:rsidRDefault="001F4E8F" w:rsidP="00015252">
            <w:pPr>
              <w:jc w:val="right"/>
              <w:rPr>
                <w:rFonts w:ascii="Footlight MT Light" w:hAnsi="Footlight MT Light" w:cs="Tahoma"/>
                <w:sz w:val="24"/>
                <w:szCs w:val="24"/>
              </w:rPr>
            </w:pPr>
            <w:r w:rsidRPr="007A6EFE">
              <w:rPr>
                <w:rFonts w:ascii="Footlight MT Light" w:hAnsi="Footlight MT Light" w:cs="Tahoma"/>
                <w:sz w:val="24"/>
                <w:szCs w:val="24"/>
              </w:rPr>
              <w:t>GEM CONSTITUENCY</w:t>
            </w:r>
          </w:p>
          <w:p w14:paraId="53412C17" w14:textId="77777777" w:rsidR="001F4E8F" w:rsidRPr="007A6EFE" w:rsidRDefault="001F4E8F" w:rsidP="00015252">
            <w:pPr>
              <w:jc w:val="right"/>
              <w:rPr>
                <w:rFonts w:ascii="Footlight MT Light" w:hAnsi="Footlight MT Light" w:cs="Tahoma"/>
                <w:sz w:val="24"/>
                <w:szCs w:val="24"/>
              </w:rPr>
            </w:pPr>
            <w:r w:rsidRPr="007A6EFE">
              <w:rPr>
                <w:rFonts w:ascii="Footlight MT Light" w:hAnsi="Footlight MT Light" w:cs="Tahoma"/>
                <w:bCs/>
                <w:sz w:val="24"/>
                <w:szCs w:val="24"/>
              </w:rPr>
              <w:t>WAGAI SHOPPING CENTER</w:t>
            </w:r>
          </w:p>
          <w:p w14:paraId="06454DD1" w14:textId="77777777" w:rsidR="001F4E8F" w:rsidRPr="007A6EFE" w:rsidRDefault="001F4E8F" w:rsidP="00015252">
            <w:pPr>
              <w:jc w:val="right"/>
              <w:rPr>
                <w:rFonts w:ascii="Footlight MT Light" w:hAnsi="Footlight MT Light" w:cs="Tahoma"/>
                <w:sz w:val="24"/>
                <w:szCs w:val="24"/>
              </w:rPr>
            </w:pPr>
            <w:r w:rsidRPr="007A6EFE">
              <w:rPr>
                <w:rFonts w:ascii="Footlight MT Light" w:hAnsi="Footlight MT Light" w:cs="Tahoma"/>
                <w:sz w:val="24"/>
                <w:szCs w:val="24"/>
              </w:rPr>
              <w:t>P.O Box 53-40612</w:t>
            </w:r>
          </w:p>
          <w:p w14:paraId="2BC70E23" w14:textId="77777777" w:rsidR="001F4E8F" w:rsidRPr="007A6EFE" w:rsidRDefault="001F4E8F" w:rsidP="00015252">
            <w:pPr>
              <w:jc w:val="right"/>
              <w:rPr>
                <w:rFonts w:ascii="Footlight MT Light" w:hAnsi="Footlight MT Light" w:cs="Tahoma"/>
                <w:sz w:val="24"/>
                <w:szCs w:val="24"/>
              </w:rPr>
            </w:pPr>
            <w:proofErr w:type="spellStart"/>
            <w:r w:rsidRPr="007A6EFE">
              <w:rPr>
                <w:rFonts w:ascii="Footlight MT Light" w:hAnsi="Footlight MT Light" w:cs="Tahoma"/>
                <w:sz w:val="24"/>
                <w:szCs w:val="24"/>
              </w:rPr>
              <w:t>Sawagongo</w:t>
            </w:r>
            <w:proofErr w:type="spellEnd"/>
            <w:r w:rsidRPr="007A6EFE">
              <w:rPr>
                <w:rFonts w:ascii="Footlight MT Light" w:hAnsi="Footlight MT Light" w:cs="Tahoma"/>
                <w:sz w:val="24"/>
                <w:szCs w:val="24"/>
              </w:rPr>
              <w:t xml:space="preserve">, Kenya </w:t>
            </w:r>
          </w:p>
          <w:p w14:paraId="0E762BEF" w14:textId="77777777" w:rsidR="001F4E8F" w:rsidRPr="007A6EFE" w:rsidRDefault="001F4E8F" w:rsidP="00015252">
            <w:pPr>
              <w:jc w:val="right"/>
              <w:rPr>
                <w:rFonts w:ascii="Footlight MT Light" w:hAnsi="Footlight MT Light" w:cs="Tahoma"/>
                <w:bCs/>
                <w:sz w:val="24"/>
                <w:szCs w:val="24"/>
              </w:rPr>
            </w:pPr>
            <w:r w:rsidRPr="007A6EFE">
              <w:rPr>
                <w:rFonts w:ascii="Footlight MT Light" w:hAnsi="Footlight MT Light" w:cs="Tahoma"/>
                <w:b/>
                <w:bCs/>
                <w:sz w:val="24"/>
                <w:szCs w:val="24"/>
              </w:rPr>
              <w:t>Cellphone</w:t>
            </w:r>
            <w:r w:rsidRPr="007A6EFE">
              <w:rPr>
                <w:rFonts w:ascii="Footlight MT Light" w:hAnsi="Footlight MT Light" w:cs="Tahoma"/>
                <w:bCs/>
                <w:sz w:val="24"/>
                <w:szCs w:val="24"/>
              </w:rPr>
              <w:t>: Fund Manager 0723 052513</w:t>
            </w:r>
          </w:p>
          <w:p w14:paraId="668033C8" w14:textId="77777777" w:rsidR="001F4E8F" w:rsidRPr="007A6EFE" w:rsidRDefault="001F4E8F" w:rsidP="00015252">
            <w:pPr>
              <w:jc w:val="right"/>
              <w:rPr>
                <w:rFonts w:ascii="Footlight MT Light" w:hAnsi="Footlight MT Light"/>
                <w:color w:val="333333"/>
                <w:sz w:val="24"/>
                <w:szCs w:val="24"/>
              </w:rPr>
            </w:pPr>
            <w:r w:rsidRPr="007A6EFE">
              <w:rPr>
                <w:rFonts w:ascii="Footlight MT Light" w:hAnsi="Footlight MT Light"/>
                <w:color w:val="333333"/>
                <w:sz w:val="24"/>
                <w:szCs w:val="24"/>
              </w:rPr>
              <w:t>Chairman 0729796010</w:t>
            </w:r>
          </w:p>
          <w:p w14:paraId="5F4F7631" w14:textId="77777777" w:rsidR="001F4E8F" w:rsidRPr="007A6EFE" w:rsidRDefault="001F4E8F" w:rsidP="00015252">
            <w:pPr>
              <w:tabs>
                <w:tab w:val="left" w:pos="5520"/>
                <w:tab w:val="right" w:pos="6779"/>
              </w:tabs>
              <w:rPr>
                <w:rFonts w:ascii="Footlight MT Light" w:hAnsi="Footlight MT Light" w:cs="Arial"/>
                <w:b/>
                <w:sz w:val="24"/>
                <w:szCs w:val="24"/>
              </w:rPr>
            </w:pPr>
            <w:r w:rsidRPr="007A6EFE">
              <w:rPr>
                <w:rFonts w:ascii="Footlight MT Light" w:hAnsi="Footlight MT Light"/>
                <w:bCs/>
                <w:color w:val="333333"/>
                <w:sz w:val="24"/>
                <w:szCs w:val="24"/>
              </w:rPr>
              <w:t xml:space="preserve"> </w:t>
            </w:r>
            <w:r w:rsidR="00552601">
              <w:rPr>
                <w:rFonts w:ascii="Footlight MT Light" w:hAnsi="Footlight MT Light"/>
                <w:bCs/>
                <w:color w:val="333333"/>
                <w:sz w:val="24"/>
                <w:szCs w:val="24"/>
              </w:rPr>
              <w:t xml:space="preserve">                      </w:t>
            </w:r>
            <w:r w:rsidRPr="007A6EFE">
              <w:rPr>
                <w:rFonts w:ascii="Footlight MT Light" w:hAnsi="Footlight MT Light" w:cs="Tahoma"/>
                <w:b/>
                <w:bCs/>
                <w:sz w:val="24"/>
                <w:szCs w:val="24"/>
              </w:rPr>
              <w:t>Email</w:t>
            </w:r>
            <w:r w:rsidRPr="007A6EFE">
              <w:rPr>
                <w:rFonts w:ascii="Footlight MT Light" w:hAnsi="Footlight MT Light" w:cs="Tahoma"/>
                <w:bCs/>
                <w:sz w:val="24"/>
                <w:szCs w:val="24"/>
              </w:rPr>
              <w:t xml:space="preserve">: </w:t>
            </w:r>
            <w:hyperlink r:id="rId8" w:history="1">
              <w:r w:rsidRPr="007A6EFE">
                <w:rPr>
                  <w:rFonts w:ascii="Footlight MT Light" w:hAnsi="Footlight MT Light" w:cs="Tahoma"/>
                  <w:bCs/>
                  <w:color w:val="0000FF"/>
                  <w:sz w:val="24"/>
                  <w:szCs w:val="24"/>
                  <w:u w:val="single"/>
                </w:rPr>
                <w:t>cdfgem@cdf.go.ke</w:t>
              </w:r>
            </w:hyperlink>
            <w:r w:rsidRPr="007A6EFE">
              <w:rPr>
                <w:rFonts w:ascii="Footlight MT Light" w:hAnsi="Footlight MT Light" w:cs="Tahoma"/>
                <w:bCs/>
                <w:sz w:val="24"/>
                <w:szCs w:val="24"/>
              </w:rPr>
              <w:t xml:space="preserve"> | </w:t>
            </w:r>
            <w:r w:rsidRPr="007A6EFE">
              <w:rPr>
                <w:rFonts w:ascii="Footlight MT Light" w:hAnsi="Footlight MT Light" w:cs="Tahoma"/>
                <w:b/>
                <w:bCs/>
                <w:sz w:val="24"/>
                <w:szCs w:val="24"/>
              </w:rPr>
              <w:t>Website:</w:t>
            </w:r>
            <w:r w:rsidRPr="007A6EFE">
              <w:rPr>
                <w:rFonts w:ascii="Footlight MT Light" w:hAnsi="Footlight MT Light" w:cs="Tahoma"/>
                <w:bCs/>
                <w:sz w:val="24"/>
                <w:szCs w:val="24"/>
              </w:rPr>
              <w:t xml:space="preserve"> </w:t>
            </w:r>
            <w:hyperlink r:id="rId9" w:history="1">
              <w:r w:rsidRPr="007A6EFE">
                <w:rPr>
                  <w:rFonts w:ascii="Footlight MT Light" w:hAnsi="Footlight MT Light" w:cs="Tahoma"/>
                  <w:bCs/>
                  <w:color w:val="0000FF"/>
                  <w:sz w:val="24"/>
                  <w:szCs w:val="24"/>
                  <w:u w:val="single"/>
                </w:rPr>
                <w:t>www.ngcdf.go.ke</w:t>
              </w:r>
            </w:hyperlink>
            <w:r w:rsidRPr="007A6EFE">
              <w:rPr>
                <w:rFonts w:ascii="Footlight MT Light" w:hAnsi="Footlight MT Light" w:cs="Tahoma"/>
                <w:bCs/>
                <w:sz w:val="24"/>
                <w:szCs w:val="24"/>
              </w:rPr>
              <w:t xml:space="preserve">   </w:t>
            </w:r>
          </w:p>
        </w:tc>
      </w:tr>
    </w:tbl>
    <w:p w14:paraId="7C4E00B6" w14:textId="77777777" w:rsidR="001F4E8F" w:rsidRPr="007A6EFE" w:rsidRDefault="001F4E8F" w:rsidP="001F4E8F">
      <w:pPr>
        <w:rPr>
          <w:rFonts w:ascii="Footlight MT Light" w:hAnsi="Footlight MT Light"/>
          <w:b/>
          <w:sz w:val="24"/>
          <w:szCs w:val="24"/>
        </w:rPr>
      </w:pPr>
      <w:r w:rsidRPr="007A6EFE">
        <w:rPr>
          <w:rFonts w:ascii="Footlight MT Light" w:hAnsi="Footlight MT Light"/>
          <w:noProof/>
          <w:sz w:val="24"/>
          <w:szCs w:val="24"/>
          <w:lang w:val="en-ZA" w:eastAsia="en-ZA"/>
        </w:rPr>
        <w:t xml:space="preserve">     </w:t>
      </w:r>
    </w:p>
    <w:p w14:paraId="577E30BD" w14:textId="77777777" w:rsidR="001F4E8F" w:rsidRPr="007A6EFE" w:rsidRDefault="001F4E8F" w:rsidP="001F4E8F">
      <w:pPr>
        <w:rPr>
          <w:rFonts w:ascii="Footlight MT Light" w:hAnsi="Footlight MT Light"/>
          <w:b/>
          <w:sz w:val="24"/>
          <w:szCs w:val="24"/>
        </w:rPr>
      </w:pPr>
      <w:r w:rsidRPr="007A6EFE">
        <w:rPr>
          <w:rFonts w:ascii="Footlight MT Light" w:hAnsi="Footlight MT Light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45B1B" wp14:editId="4577E31D">
                <wp:simplePos x="0" y="0"/>
                <wp:positionH relativeFrom="column">
                  <wp:posOffset>-181610</wp:posOffset>
                </wp:positionH>
                <wp:positionV relativeFrom="paragraph">
                  <wp:posOffset>5715</wp:posOffset>
                </wp:positionV>
                <wp:extent cx="6743700" cy="0"/>
                <wp:effectExtent l="0" t="19050" r="19050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8EEC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3pt,.45pt" to="516.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" strokeweight="4.5pt">
                <v:stroke linestyle="thinThick"/>
              </v:line>
            </w:pict>
          </mc:Fallback>
        </mc:AlternateContent>
      </w:r>
    </w:p>
    <w:p w14:paraId="1F20AEC9" w14:textId="77777777" w:rsidR="001F4E8F" w:rsidRPr="007A6EFE" w:rsidRDefault="001F4E8F" w:rsidP="001F4E8F">
      <w:pPr>
        <w:tabs>
          <w:tab w:val="left" w:pos="90"/>
        </w:tabs>
        <w:rPr>
          <w:b/>
          <w:sz w:val="24"/>
          <w:szCs w:val="24"/>
          <w:u w:val="single"/>
        </w:rPr>
      </w:pPr>
      <w:r w:rsidRPr="007A6EFE">
        <w:rPr>
          <w:b/>
          <w:sz w:val="24"/>
          <w:szCs w:val="24"/>
          <w:u w:val="single"/>
        </w:rPr>
        <w:t>NG-CDFC GEM CONSTIT</w:t>
      </w:r>
      <w:r w:rsidR="00552601">
        <w:rPr>
          <w:b/>
          <w:sz w:val="24"/>
          <w:szCs w:val="24"/>
          <w:u w:val="single"/>
        </w:rPr>
        <w:t>UE</w:t>
      </w:r>
      <w:r w:rsidR="00D85B70">
        <w:rPr>
          <w:b/>
          <w:sz w:val="24"/>
          <w:szCs w:val="24"/>
          <w:u w:val="single"/>
        </w:rPr>
        <w:t xml:space="preserve">NCY COMMITTEE MEETING HELD ON </w:t>
      </w:r>
      <w:r w:rsidR="00A0412C">
        <w:rPr>
          <w:b/>
          <w:sz w:val="24"/>
          <w:szCs w:val="24"/>
          <w:u w:val="single"/>
        </w:rPr>
        <w:t>9</w:t>
      </w:r>
      <w:r w:rsidR="00A0412C" w:rsidRPr="00D85B70">
        <w:rPr>
          <w:b/>
          <w:sz w:val="24"/>
          <w:szCs w:val="24"/>
          <w:u w:val="single"/>
          <w:vertAlign w:val="superscript"/>
        </w:rPr>
        <w:t>TH</w:t>
      </w:r>
      <w:r w:rsidR="00A0412C">
        <w:rPr>
          <w:b/>
          <w:sz w:val="24"/>
          <w:szCs w:val="24"/>
          <w:u w:val="single"/>
        </w:rPr>
        <w:t xml:space="preserve"> JUNE</w:t>
      </w:r>
      <w:r w:rsidR="00552601">
        <w:rPr>
          <w:b/>
          <w:sz w:val="24"/>
          <w:szCs w:val="24"/>
          <w:u w:val="single"/>
        </w:rPr>
        <w:t xml:space="preserve"> </w:t>
      </w:r>
      <w:r w:rsidR="00D85B70">
        <w:rPr>
          <w:b/>
          <w:sz w:val="24"/>
          <w:szCs w:val="24"/>
          <w:u w:val="single"/>
        </w:rPr>
        <w:t>2020 AT TREASURY OFFICE BOARDROOM</w:t>
      </w:r>
    </w:p>
    <w:p w14:paraId="43DE0C9E" w14:textId="77777777" w:rsidR="001F4E8F" w:rsidRPr="007A6EFE" w:rsidRDefault="001F4E8F" w:rsidP="001F4E8F">
      <w:pPr>
        <w:ind w:left="360"/>
        <w:rPr>
          <w:sz w:val="24"/>
          <w:szCs w:val="24"/>
        </w:rPr>
      </w:pPr>
      <w:r w:rsidRPr="007A6EFE">
        <w:rPr>
          <w:sz w:val="24"/>
          <w:szCs w:val="24"/>
        </w:rPr>
        <w:t xml:space="preserve">     </w:t>
      </w:r>
    </w:p>
    <w:p w14:paraId="3896DAB2" w14:textId="77777777" w:rsidR="001F4E8F" w:rsidRPr="00853D64" w:rsidRDefault="001F4E8F" w:rsidP="001F4E8F">
      <w:pPr>
        <w:rPr>
          <w:b/>
          <w:sz w:val="22"/>
          <w:szCs w:val="22"/>
          <w:u w:val="single"/>
        </w:rPr>
      </w:pPr>
      <w:r w:rsidRPr="00853D64">
        <w:rPr>
          <w:b/>
          <w:sz w:val="22"/>
          <w:szCs w:val="22"/>
          <w:u w:val="single"/>
        </w:rPr>
        <w:t>PRESENT MEMBERS</w:t>
      </w:r>
    </w:p>
    <w:p w14:paraId="0E50BB94" w14:textId="77777777" w:rsidR="001F4E8F" w:rsidRPr="00853D64" w:rsidRDefault="001F4E8F" w:rsidP="001F4E8F">
      <w:pPr>
        <w:rPr>
          <w:sz w:val="22"/>
          <w:szCs w:val="22"/>
        </w:rPr>
      </w:pPr>
      <w:r w:rsidRPr="00853D64">
        <w:rPr>
          <w:sz w:val="22"/>
          <w:szCs w:val="22"/>
        </w:rPr>
        <w:t xml:space="preserve"> </w:t>
      </w:r>
    </w:p>
    <w:p w14:paraId="4A38D93C" w14:textId="77777777" w:rsidR="001F4E8F" w:rsidRPr="00853D64" w:rsidRDefault="001F4E8F" w:rsidP="001F4E8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53D64">
        <w:rPr>
          <w:sz w:val="22"/>
          <w:szCs w:val="22"/>
        </w:rPr>
        <w:t>WASHINTON ONYIEGO</w:t>
      </w:r>
      <w:r w:rsidR="000100AD">
        <w:rPr>
          <w:sz w:val="22"/>
          <w:szCs w:val="22"/>
        </w:rPr>
        <w:tab/>
      </w:r>
      <w:r w:rsidR="000100AD">
        <w:rPr>
          <w:sz w:val="22"/>
          <w:szCs w:val="22"/>
        </w:rPr>
        <w:tab/>
        <w:t>CHAIRMAN</w:t>
      </w:r>
    </w:p>
    <w:p w14:paraId="01F29CAE" w14:textId="77777777" w:rsidR="001F4E8F" w:rsidRPr="00853D64" w:rsidRDefault="001F4E8F" w:rsidP="001F4E8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53D64">
        <w:rPr>
          <w:sz w:val="22"/>
          <w:szCs w:val="22"/>
        </w:rPr>
        <w:t>STEPHEN ANGAYA</w:t>
      </w:r>
      <w:r w:rsidR="000100AD">
        <w:rPr>
          <w:sz w:val="22"/>
          <w:szCs w:val="22"/>
        </w:rPr>
        <w:tab/>
      </w:r>
      <w:r w:rsidR="000100AD">
        <w:rPr>
          <w:sz w:val="22"/>
          <w:szCs w:val="22"/>
        </w:rPr>
        <w:tab/>
      </w:r>
      <w:r w:rsidR="000100AD">
        <w:rPr>
          <w:sz w:val="22"/>
          <w:szCs w:val="22"/>
        </w:rPr>
        <w:tab/>
        <w:t>MEMBER</w:t>
      </w:r>
    </w:p>
    <w:p w14:paraId="5371766F" w14:textId="77777777" w:rsidR="001F4E8F" w:rsidRPr="00853D64" w:rsidRDefault="001F4E8F" w:rsidP="001F4E8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53D64">
        <w:rPr>
          <w:sz w:val="22"/>
          <w:szCs w:val="22"/>
        </w:rPr>
        <w:t>MAUREEN OMORO</w:t>
      </w:r>
      <w:r w:rsidR="000100AD">
        <w:rPr>
          <w:sz w:val="22"/>
          <w:szCs w:val="22"/>
        </w:rPr>
        <w:tab/>
      </w:r>
      <w:r w:rsidR="000100AD">
        <w:rPr>
          <w:sz w:val="22"/>
          <w:szCs w:val="22"/>
        </w:rPr>
        <w:tab/>
      </w:r>
      <w:r w:rsidR="000100AD">
        <w:rPr>
          <w:sz w:val="22"/>
          <w:szCs w:val="22"/>
        </w:rPr>
        <w:tab/>
        <w:t>MEMBER</w:t>
      </w:r>
    </w:p>
    <w:p w14:paraId="42D95525" w14:textId="77777777" w:rsidR="001F4E8F" w:rsidRPr="00853D64" w:rsidRDefault="001F4E8F" w:rsidP="001F4E8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53D64">
        <w:rPr>
          <w:sz w:val="22"/>
          <w:szCs w:val="22"/>
        </w:rPr>
        <w:t>BENARD  OGUTU</w:t>
      </w:r>
      <w:r w:rsidR="000100AD">
        <w:rPr>
          <w:sz w:val="22"/>
          <w:szCs w:val="22"/>
        </w:rPr>
        <w:tab/>
      </w:r>
      <w:r w:rsidR="000100AD">
        <w:rPr>
          <w:sz w:val="22"/>
          <w:szCs w:val="22"/>
        </w:rPr>
        <w:tab/>
      </w:r>
      <w:r w:rsidR="000100AD">
        <w:rPr>
          <w:sz w:val="22"/>
          <w:szCs w:val="22"/>
        </w:rPr>
        <w:tab/>
        <w:t>MEMBER</w:t>
      </w:r>
    </w:p>
    <w:p w14:paraId="26A44E99" w14:textId="77777777" w:rsidR="001F4E8F" w:rsidRPr="00853D64" w:rsidRDefault="001F4E8F" w:rsidP="001F4E8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53D64">
        <w:rPr>
          <w:sz w:val="22"/>
          <w:szCs w:val="22"/>
        </w:rPr>
        <w:t>DORICK OKAKA</w:t>
      </w:r>
      <w:r w:rsidR="000100AD">
        <w:rPr>
          <w:sz w:val="22"/>
          <w:szCs w:val="22"/>
        </w:rPr>
        <w:tab/>
      </w:r>
      <w:r w:rsidR="000100AD">
        <w:rPr>
          <w:sz w:val="22"/>
          <w:szCs w:val="22"/>
        </w:rPr>
        <w:tab/>
      </w:r>
      <w:r w:rsidR="000100AD">
        <w:rPr>
          <w:sz w:val="22"/>
          <w:szCs w:val="22"/>
        </w:rPr>
        <w:tab/>
        <w:t>MEMBER</w:t>
      </w:r>
    </w:p>
    <w:p w14:paraId="08681B7A" w14:textId="77777777" w:rsidR="001F4E8F" w:rsidRPr="00853D64" w:rsidRDefault="001F4E8F" w:rsidP="00F17A9C">
      <w:pPr>
        <w:pStyle w:val="ListParagraph"/>
        <w:numPr>
          <w:ilvl w:val="0"/>
          <w:numId w:val="1"/>
        </w:numPr>
        <w:rPr>
          <w:rStyle w:val="IntenseReference"/>
          <w:b w:val="0"/>
          <w:bCs w:val="0"/>
          <w:smallCaps w:val="0"/>
          <w:color w:val="auto"/>
          <w:spacing w:val="0"/>
          <w:sz w:val="22"/>
          <w:szCs w:val="22"/>
        </w:rPr>
      </w:pPr>
      <w:r w:rsidRPr="00853D64">
        <w:rPr>
          <w:sz w:val="22"/>
          <w:szCs w:val="22"/>
        </w:rPr>
        <w:t xml:space="preserve">RICHARD OLENDO </w:t>
      </w:r>
      <w:r w:rsidR="000100AD">
        <w:rPr>
          <w:sz w:val="22"/>
          <w:szCs w:val="22"/>
        </w:rPr>
        <w:tab/>
      </w:r>
      <w:r w:rsidR="000100AD">
        <w:rPr>
          <w:sz w:val="22"/>
          <w:szCs w:val="22"/>
        </w:rPr>
        <w:tab/>
      </w:r>
      <w:r w:rsidR="000100AD">
        <w:rPr>
          <w:sz w:val="22"/>
          <w:szCs w:val="22"/>
        </w:rPr>
        <w:tab/>
        <w:t>MEMBER</w:t>
      </w:r>
    </w:p>
    <w:p w14:paraId="1CF2CD45" w14:textId="77777777" w:rsidR="001F4E8F" w:rsidRPr="00853D64" w:rsidRDefault="001F4E8F" w:rsidP="001F4E8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53D64">
        <w:rPr>
          <w:sz w:val="22"/>
          <w:szCs w:val="22"/>
        </w:rPr>
        <w:t>JUDITH WAJEWA</w:t>
      </w:r>
      <w:r w:rsidR="000100AD">
        <w:rPr>
          <w:sz w:val="22"/>
          <w:szCs w:val="22"/>
        </w:rPr>
        <w:tab/>
      </w:r>
      <w:r w:rsidR="000100AD">
        <w:rPr>
          <w:sz w:val="22"/>
          <w:szCs w:val="22"/>
        </w:rPr>
        <w:tab/>
      </w:r>
      <w:r w:rsidR="000100AD">
        <w:rPr>
          <w:sz w:val="22"/>
          <w:szCs w:val="22"/>
        </w:rPr>
        <w:tab/>
        <w:t>SECRETARY</w:t>
      </w:r>
    </w:p>
    <w:p w14:paraId="29B9A184" w14:textId="77777777" w:rsidR="00F6318D" w:rsidRPr="000100AD" w:rsidRDefault="00F17A9C" w:rsidP="000100A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53D64">
        <w:rPr>
          <w:sz w:val="22"/>
          <w:szCs w:val="22"/>
        </w:rPr>
        <w:t>MARY MWAKI</w:t>
      </w:r>
      <w:r w:rsidR="000100AD">
        <w:rPr>
          <w:sz w:val="22"/>
          <w:szCs w:val="22"/>
        </w:rPr>
        <w:tab/>
      </w:r>
      <w:r w:rsidR="000100AD">
        <w:rPr>
          <w:sz w:val="22"/>
          <w:szCs w:val="22"/>
        </w:rPr>
        <w:tab/>
      </w:r>
      <w:r w:rsidR="000100AD">
        <w:rPr>
          <w:sz w:val="22"/>
          <w:szCs w:val="22"/>
        </w:rPr>
        <w:tab/>
        <w:t>MEMBER</w:t>
      </w:r>
    </w:p>
    <w:p w14:paraId="51760970" w14:textId="77777777" w:rsidR="00F6318D" w:rsidRDefault="00F6318D" w:rsidP="00F6318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53D64">
        <w:rPr>
          <w:sz w:val="22"/>
          <w:szCs w:val="22"/>
        </w:rPr>
        <w:t>GEOFFREY MAYAMA</w:t>
      </w:r>
      <w:r w:rsidR="000100AD">
        <w:rPr>
          <w:sz w:val="22"/>
          <w:szCs w:val="22"/>
        </w:rPr>
        <w:tab/>
      </w:r>
      <w:r w:rsidR="000100AD">
        <w:rPr>
          <w:sz w:val="22"/>
          <w:szCs w:val="22"/>
        </w:rPr>
        <w:tab/>
        <w:t>DCC</w:t>
      </w:r>
    </w:p>
    <w:p w14:paraId="3854E847" w14:textId="77777777" w:rsidR="00853D64" w:rsidRPr="00853D64" w:rsidRDefault="00853D64" w:rsidP="00853D64">
      <w:pPr>
        <w:pStyle w:val="ListParagraph"/>
        <w:rPr>
          <w:sz w:val="22"/>
          <w:szCs w:val="22"/>
        </w:rPr>
      </w:pPr>
    </w:p>
    <w:p w14:paraId="2C5FB66C" w14:textId="77777777" w:rsidR="00F55AFC" w:rsidRPr="00853D64" w:rsidRDefault="00F55AFC" w:rsidP="00552601">
      <w:pPr>
        <w:rPr>
          <w:b/>
          <w:sz w:val="22"/>
          <w:szCs w:val="22"/>
        </w:rPr>
      </w:pPr>
      <w:r w:rsidRPr="00853D64">
        <w:rPr>
          <w:b/>
          <w:sz w:val="22"/>
          <w:szCs w:val="22"/>
        </w:rPr>
        <w:t>IN ATTENDANCE</w:t>
      </w:r>
    </w:p>
    <w:p w14:paraId="6EE623C6" w14:textId="77777777" w:rsidR="001F4E8F" w:rsidRDefault="001F4E8F" w:rsidP="00D844E8">
      <w:pPr>
        <w:pStyle w:val="ListParagraph"/>
        <w:rPr>
          <w:sz w:val="22"/>
          <w:szCs w:val="22"/>
        </w:rPr>
      </w:pPr>
    </w:p>
    <w:p w14:paraId="0DF75B45" w14:textId="77777777" w:rsidR="00D85B70" w:rsidRDefault="000100AD" w:rsidP="001F4E8F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RONALD KUGARU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INTERNAL AUDITOR</w:t>
      </w:r>
    </w:p>
    <w:p w14:paraId="65750EC0" w14:textId="77777777" w:rsidR="00843DE7" w:rsidRDefault="00780B97" w:rsidP="001F4E8F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EDGAR WAFULA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SUB-COUNTY ACCOUNTANT</w:t>
      </w:r>
    </w:p>
    <w:p w14:paraId="56C3CDCA" w14:textId="77777777" w:rsidR="00853D64" w:rsidRPr="00853D64" w:rsidRDefault="00853D64" w:rsidP="00853D64">
      <w:pPr>
        <w:pStyle w:val="ListParagraph"/>
        <w:rPr>
          <w:sz w:val="22"/>
          <w:szCs w:val="22"/>
        </w:rPr>
      </w:pPr>
    </w:p>
    <w:p w14:paraId="30BAA9C2" w14:textId="77777777" w:rsidR="001F4E8F" w:rsidRPr="00853D64" w:rsidRDefault="001F4E8F" w:rsidP="001F4E8F">
      <w:pPr>
        <w:rPr>
          <w:b/>
          <w:sz w:val="22"/>
          <w:szCs w:val="22"/>
          <w:u w:val="single"/>
        </w:rPr>
      </w:pPr>
      <w:r w:rsidRPr="00853D64">
        <w:rPr>
          <w:b/>
          <w:sz w:val="22"/>
          <w:szCs w:val="22"/>
          <w:u w:val="single"/>
        </w:rPr>
        <w:t>AGENDA</w:t>
      </w:r>
    </w:p>
    <w:p w14:paraId="040F361F" w14:textId="77777777" w:rsidR="00866CBE" w:rsidRPr="00853D64" w:rsidRDefault="00866CBE" w:rsidP="001F4E8F">
      <w:pPr>
        <w:rPr>
          <w:rStyle w:val="SubtleEmphasis"/>
          <w:b/>
          <w:i w:val="0"/>
          <w:iCs w:val="0"/>
          <w:sz w:val="22"/>
          <w:szCs w:val="22"/>
          <w:u w:val="single"/>
        </w:rPr>
      </w:pPr>
    </w:p>
    <w:p w14:paraId="569BF10B" w14:textId="77777777" w:rsidR="001F4E8F" w:rsidRPr="00853D64" w:rsidRDefault="001F4E8F" w:rsidP="00866CBE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853D64">
        <w:rPr>
          <w:sz w:val="22"/>
          <w:szCs w:val="22"/>
        </w:rPr>
        <w:t>Preliminaries</w:t>
      </w:r>
    </w:p>
    <w:p w14:paraId="377B0C29" w14:textId="77777777" w:rsidR="001F4E8F" w:rsidRPr="00853D64" w:rsidRDefault="00780B97" w:rsidP="00866CBE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Reading and confirmation o</w:t>
      </w:r>
      <w:r w:rsidR="001F4E8F" w:rsidRPr="00853D64">
        <w:rPr>
          <w:sz w:val="22"/>
          <w:szCs w:val="22"/>
        </w:rPr>
        <w:t>f</w:t>
      </w:r>
      <w:r>
        <w:rPr>
          <w:sz w:val="22"/>
          <w:szCs w:val="22"/>
        </w:rPr>
        <w:t xml:space="preserve"> the </w:t>
      </w:r>
      <w:r w:rsidR="001F4E8F" w:rsidRPr="00853D64">
        <w:rPr>
          <w:sz w:val="22"/>
          <w:szCs w:val="22"/>
        </w:rPr>
        <w:t xml:space="preserve"> Previous Minutes</w:t>
      </w:r>
    </w:p>
    <w:p w14:paraId="068E6095" w14:textId="77777777" w:rsidR="00F342F2" w:rsidRPr="00853D64" w:rsidRDefault="001F4E8F" w:rsidP="00866CBE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853D64">
        <w:rPr>
          <w:sz w:val="22"/>
          <w:szCs w:val="22"/>
        </w:rPr>
        <w:t>Matters Arising</w:t>
      </w:r>
    </w:p>
    <w:p w14:paraId="1F1BE5E2" w14:textId="77777777" w:rsidR="002800EE" w:rsidRPr="00853D64" w:rsidRDefault="00D844E8" w:rsidP="00552601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Purchase of motor vehicle</w:t>
      </w:r>
    </w:p>
    <w:p w14:paraId="0C4ED9F5" w14:textId="77777777" w:rsidR="00E3483B" w:rsidRPr="00853D64" w:rsidRDefault="00D844E8" w:rsidP="00552601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Introduction of </w:t>
      </w:r>
      <w:r w:rsidR="00513A44">
        <w:rPr>
          <w:sz w:val="22"/>
          <w:szCs w:val="22"/>
        </w:rPr>
        <w:t xml:space="preserve"> the </w:t>
      </w:r>
      <w:r>
        <w:rPr>
          <w:sz w:val="22"/>
          <w:szCs w:val="22"/>
        </w:rPr>
        <w:t xml:space="preserve">new </w:t>
      </w:r>
      <w:r w:rsidR="00513A4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District Accountant</w:t>
      </w:r>
    </w:p>
    <w:p w14:paraId="480C5116" w14:textId="77777777" w:rsidR="00E3483B" w:rsidRDefault="00D844E8" w:rsidP="00E3483B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Re-allocation</w:t>
      </w:r>
    </w:p>
    <w:p w14:paraId="1B8FA4F7" w14:textId="77777777" w:rsidR="00D844E8" w:rsidRDefault="00D844E8" w:rsidP="00E3483B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Approval of payments</w:t>
      </w:r>
    </w:p>
    <w:p w14:paraId="70B867C0" w14:textId="77777777" w:rsidR="00D844E8" w:rsidRDefault="00D844E8" w:rsidP="00E3483B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Repair of motorbikes</w:t>
      </w:r>
    </w:p>
    <w:p w14:paraId="6D7130A6" w14:textId="77777777" w:rsidR="00ED61A1" w:rsidRDefault="00780B97" w:rsidP="00E3483B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Employment of new staff</w:t>
      </w:r>
    </w:p>
    <w:p w14:paraId="2A6452E8" w14:textId="77777777" w:rsidR="00CB63EE" w:rsidRPr="00853D64" w:rsidRDefault="00CB63EE" w:rsidP="00E3483B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Project advertisement</w:t>
      </w:r>
    </w:p>
    <w:p w14:paraId="65CD58D5" w14:textId="77777777" w:rsidR="001F4E8F" w:rsidRPr="00853D64" w:rsidRDefault="00DA1287" w:rsidP="00866CBE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853D64">
        <w:rPr>
          <w:sz w:val="22"/>
          <w:szCs w:val="22"/>
        </w:rPr>
        <w:t>AOB</w:t>
      </w:r>
    </w:p>
    <w:p w14:paraId="11D5D952" w14:textId="77777777" w:rsidR="00F55AFC" w:rsidRDefault="00F55AFC" w:rsidP="002800EE">
      <w:pPr>
        <w:rPr>
          <w:sz w:val="24"/>
          <w:szCs w:val="24"/>
        </w:rPr>
      </w:pPr>
    </w:p>
    <w:p w14:paraId="53FECE84" w14:textId="77777777" w:rsidR="001F4E8F" w:rsidRPr="00853D64" w:rsidRDefault="00815C5F" w:rsidP="003652E1">
      <w:pPr>
        <w:rPr>
          <w:sz w:val="22"/>
          <w:szCs w:val="22"/>
        </w:rPr>
      </w:pPr>
      <w:r w:rsidRPr="00853D64">
        <w:rPr>
          <w:b/>
          <w:sz w:val="22"/>
          <w:szCs w:val="22"/>
          <w:u w:val="single"/>
        </w:rPr>
        <w:t>M</w:t>
      </w:r>
      <w:r w:rsidR="00CB63EE">
        <w:rPr>
          <w:b/>
          <w:sz w:val="22"/>
          <w:szCs w:val="22"/>
          <w:u w:val="single"/>
        </w:rPr>
        <w:t>IN 68 /001/9-06</w:t>
      </w:r>
      <w:r w:rsidR="001F4E8F" w:rsidRPr="00853D64">
        <w:rPr>
          <w:b/>
          <w:sz w:val="22"/>
          <w:szCs w:val="22"/>
          <w:u w:val="single"/>
        </w:rPr>
        <w:t xml:space="preserve">-2020 PRELIMINARIES </w:t>
      </w:r>
    </w:p>
    <w:p w14:paraId="714592D7" w14:textId="77777777" w:rsidR="001F4E8F" w:rsidRPr="00853D64" w:rsidRDefault="001F4E8F" w:rsidP="001F4E8F">
      <w:pPr>
        <w:rPr>
          <w:b/>
          <w:sz w:val="22"/>
          <w:szCs w:val="22"/>
          <w:u w:val="single"/>
        </w:rPr>
      </w:pPr>
    </w:p>
    <w:p w14:paraId="151F29BC" w14:textId="77777777" w:rsidR="001F4E8F" w:rsidRPr="00853D64" w:rsidRDefault="001F4E8F" w:rsidP="001F4E8F">
      <w:pPr>
        <w:rPr>
          <w:b/>
          <w:sz w:val="22"/>
          <w:szCs w:val="22"/>
          <w:u w:val="single"/>
        </w:rPr>
      </w:pPr>
      <w:r w:rsidRPr="00853D64">
        <w:rPr>
          <w:b/>
          <w:sz w:val="22"/>
          <w:szCs w:val="22"/>
          <w:u w:val="single"/>
        </w:rPr>
        <w:t xml:space="preserve"> </w:t>
      </w:r>
      <w:r w:rsidR="00CB63EE">
        <w:rPr>
          <w:sz w:val="22"/>
          <w:szCs w:val="22"/>
        </w:rPr>
        <w:t xml:space="preserve">The meeting began at 11:00 </w:t>
      </w:r>
      <w:r w:rsidR="002800EE" w:rsidRPr="00853D64">
        <w:rPr>
          <w:sz w:val="22"/>
          <w:szCs w:val="22"/>
        </w:rPr>
        <w:t>am</w:t>
      </w:r>
      <w:r w:rsidRPr="00853D64">
        <w:rPr>
          <w:sz w:val="22"/>
          <w:szCs w:val="22"/>
        </w:rPr>
        <w:t xml:space="preserve"> with an o</w:t>
      </w:r>
      <w:r w:rsidR="00CB63EE">
        <w:rPr>
          <w:sz w:val="22"/>
          <w:szCs w:val="22"/>
        </w:rPr>
        <w:t xml:space="preserve">pening prayer from Mary </w:t>
      </w:r>
      <w:proofErr w:type="spellStart"/>
      <w:r w:rsidR="00CB63EE">
        <w:rPr>
          <w:sz w:val="22"/>
          <w:szCs w:val="22"/>
        </w:rPr>
        <w:t>Mwaki</w:t>
      </w:r>
      <w:proofErr w:type="spellEnd"/>
      <w:r w:rsidRPr="00853D64">
        <w:rPr>
          <w:sz w:val="22"/>
          <w:szCs w:val="22"/>
        </w:rPr>
        <w:t xml:space="preserve">. The chairman then </w:t>
      </w:r>
      <w:r w:rsidR="00CB63EE">
        <w:rPr>
          <w:sz w:val="22"/>
          <w:szCs w:val="22"/>
        </w:rPr>
        <w:t>welcomed all the members present.</w:t>
      </w:r>
    </w:p>
    <w:p w14:paraId="6790CCDD" w14:textId="77777777" w:rsidR="001F4E8F" w:rsidRPr="00853D64" w:rsidRDefault="001F4E8F" w:rsidP="001F4E8F">
      <w:pPr>
        <w:rPr>
          <w:b/>
          <w:sz w:val="22"/>
          <w:szCs w:val="22"/>
          <w:u w:val="single"/>
        </w:rPr>
      </w:pPr>
    </w:p>
    <w:p w14:paraId="391023A3" w14:textId="77777777" w:rsidR="001F4E8F" w:rsidRPr="00853D64" w:rsidRDefault="00CB63EE" w:rsidP="001F4E8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MIN 69 /002/09-06</w:t>
      </w:r>
      <w:r w:rsidR="001F4E8F" w:rsidRPr="00853D64">
        <w:rPr>
          <w:b/>
          <w:sz w:val="22"/>
          <w:szCs w:val="22"/>
          <w:u w:val="single"/>
        </w:rPr>
        <w:t>-2020 READING</w:t>
      </w:r>
      <w:r w:rsidR="00780B97">
        <w:rPr>
          <w:b/>
          <w:sz w:val="22"/>
          <w:szCs w:val="22"/>
          <w:u w:val="single"/>
        </w:rPr>
        <w:t xml:space="preserve"> AND </w:t>
      </w:r>
      <w:r w:rsidR="006535EC">
        <w:rPr>
          <w:b/>
          <w:sz w:val="22"/>
          <w:szCs w:val="22"/>
          <w:u w:val="single"/>
        </w:rPr>
        <w:t xml:space="preserve">CONFIRMATION </w:t>
      </w:r>
      <w:r w:rsidR="006535EC" w:rsidRPr="00853D64">
        <w:rPr>
          <w:b/>
          <w:sz w:val="22"/>
          <w:szCs w:val="22"/>
          <w:u w:val="single"/>
        </w:rPr>
        <w:t>OF</w:t>
      </w:r>
      <w:r w:rsidR="001F4E8F" w:rsidRPr="00853D64">
        <w:rPr>
          <w:b/>
          <w:sz w:val="22"/>
          <w:szCs w:val="22"/>
          <w:u w:val="single"/>
        </w:rPr>
        <w:t xml:space="preserve"> PREVIOUS MINUTES </w:t>
      </w:r>
    </w:p>
    <w:p w14:paraId="3B33E687" w14:textId="77777777" w:rsidR="001F4E8F" w:rsidRPr="00853D64" w:rsidRDefault="001F4E8F" w:rsidP="001F4E8F">
      <w:pPr>
        <w:rPr>
          <w:b/>
          <w:sz w:val="22"/>
          <w:szCs w:val="22"/>
          <w:u w:val="single"/>
        </w:rPr>
      </w:pPr>
    </w:p>
    <w:p w14:paraId="511F995E" w14:textId="77777777" w:rsidR="001F4E8F" w:rsidRPr="00853D64" w:rsidRDefault="001F4E8F" w:rsidP="001F4E8F">
      <w:pPr>
        <w:rPr>
          <w:sz w:val="22"/>
          <w:szCs w:val="22"/>
        </w:rPr>
      </w:pPr>
      <w:r w:rsidRPr="00853D64">
        <w:rPr>
          <w:sz w:val="22"/>
          <w:szCs w:val="22"/>
        </w:rPr>
        <w:t>The previou</w:t>
      </w:r>
      <w:r w:rsidR="002800EE" w:rsidRPr="00853D64">
        <w:rPr>
          <w:sz w:val="22"/>
          <w:szCs w:val="22"/>
        </w:rPr>
        <w:t>s min</w:t>
      </w:r>
      <w:r w:rsidR="00CB63EE">
        <w:rPr>
          <w:sz w:val="22"/>
          <w:szCs w:val="22"/>
        </w:rPr>
        <w:t xml:space="preserve">utes were read by Stephen </w:t>
      </w:r>
      <w:proofErr w:type="spellStart"/>
      <w:r w:rsidR="00CB63EE">
        <w:rPr>
          <w:sz w:val="22"/>
          <w:szCs w:val="22"/>
        </w:rPr>
        <w:t>Angaya</w:t>
      </w:r>
      <w:proofErr w:type="spellEnd"/>
      <w:r w:rsidR="00CB63EE">
        <w:rPr>
          <w:sz w:val="22"/>
          <w:szCs w:val="22"/>
        </w:rPr>
        <w:t xml:space="preserve"> </w:t>
      </w:r>
      <w:r w:rsidRPr="00853D64">
        <w:rPr>
          <w:sz w:val="22"/>
          <w:szCs w:val="22"/>
        </w:rPr>
        <w:t>a</w:t>
      </w:r>
      <w:r w:rsidR="00552601" w:rsidRPr="00853D64">
        <w:rPr>
          <w:sz w:val="22"/>
          <w:szCs w:val="22"/>
        </w:rPr>
        <w:t xml:space="preserve">nd were proposed by </w:t>
      </w:r>
      <w:proofErr w:type="spellStart"/>
      <w:r w:rsidR="00552601" w:rsidRPr="00853D64">
        <w:rPr>
          <w:sz w:val="22"/>
          <w:szCs w:val="22"/>
        </w:rPr>
        <w:t>Benard</w:t>
      </w:r>
      <w:proofErr w:type="spellEnd"/>
      <w:r w:rsidR="00552601" w:rsidRPr="00853D64">
        <w:rPr>
          <w:sz w:val="22"/>
          <w:szCs w:val="22"/>
        </w:rPr>
        <w:t xml:space="preserve"> </w:t>
      </w:r>
      <w:proofErr w:type="spellStart"/>
      <w:r w:rsidR="00552601" w:rsidRPr="00853D64">
        <w:rPr>
          <w:sz w:val="22"/>
          <w:szCs w:val="22"/>
        </w:rPr>
        <w:t>Ogutu</w:t>
      </w:r>
      <w:proofErr w:type="spellEnd"/>
      <w:r w:rsidR="00CB63EE">
        <w:rPr>
          <w:sz w:val="22"/>
          <w:szCs w:val="22"/>
        </w:rPr>
        <w:t xml:space="preserve"> and seconded by Richard </w:t>
      </w:r>
      <w:proofErr w:type="spellStart"/>
      <w:r w:rsidR="00CB63EE">
        <w:rPr>
          <w:sz w:val="22"/>
          <w:szCs w:val="22"/>
        </w:rPr>
        <w:t>Olendo</w:t>
      </w:r>
      <w:proofErr w:type="spellEnd"/>
      <w:r w:rsidRPr="00853D64">
        <w:rPr>
          <w:sz w:val="22"/>
          <w:szCs w:val="22"/>
        </w:rPr>
        <w:t xml:space="preserve"> as the true minutes of what was discussed.</w:t>
      </w:r>
    </w:p>
    <w:p w14:paraId="444B7A33" w14:textId="77777777" w:rsidR="00853D64" w:rsidRPr="00853D64" w:rsidRDefault="00853D64" w:rsidP="001F4E8F">
      <w:pPr>
        <w:rPr>
          <w:b/>
          <w:sz w:val="22"/>
          <w:szCs w:val="22"/>
          <w:u w:val="single"/>
        </w:rPr>
      </w:pPr>
    </w:p>
    <w:p w14:paraId="1E9BC235" w14:textId="77777777" w:rsidR="001F4E8F" w:rsidRPr="00853D64" w:rsidRDefault="00542662" w:rsidP="001F4E8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MIN 70/003/09-06</w:t>
      </w:r>
      <w:r w:rsidR="001F4E8F" w:rsidRPr="00853D64">
        <w:rPr>
          <w:b/>
          <w:sz w:val="22"/>
          <w:szCs w:val="22"/>
          <w:u w:val="single"/>
        </w:rPr>
        <w:t>-2020 MATTERS ARISING</w:t>
      </w:r>
    </w:p>
    <w:p w14:paraId="58763043" w14:textId="77777777" w:rsidR="001F4E8F" w:rsidRPr="00853D64" w:rsidRDefault="001F4E8F" w:rsidP="001F4E8F">
      <w:pPr>
        <w:rPr>
          <w:b/>
          <w:sz w:val="22"/>
          <w:szCs w:val="22"/>
          <w:u w:val="single"/>
        </w:rPr>
      </w:pPr>
    </w:p>
    <w:p w14:paraId="49265F58" w14:textId="1974B52E" w:rsidR="005E37B4" w:rsidRPr="00853D64" w:rsidRDefault="002800EE" w:rsidP="001F4E8F">
      <w:pPr>
        <w:rPr>
          <w:sz w:val="22"/>
          <w:szCs w:val="22"/>
        </w:rPr>
      </w:pPr>
      <w:r w:rsidRPr="00853D64">
        <w:rPr>
          <w:sz w:val="22"/>
          <w:szCs w:val="22"/>
        </w:rPr>
        <w:t>There were no matters ar</w:t>
      </w:r>
      <w:r w:rsidR="00552601" w:rsidRPr="00853D64">
        <w:rPr>
          <w:sz w:val="22"/>
          <w:szCs w:val="22"/>
        </w:rPr>
        <w:t>ising from the previous meeting</w:t>
      </w:r>
      <w:r w:rsidR="00B670E4" w:rsidRPr="00853D64">
        <w:rPr>
          <w:sz w:val="22"/>
          <w:szCs w:val="22"/>
        </w:rPr>
        <w:t xml:space="preserve"> apart from the fact that Covid-</w:t>
      </w:r>
      <w:r w:rsidR="00552601" w:rsidRPr="00853D64">
        <w:rPr>
          <w:sz w:val="22"/>
          <w:szCs w:val="22"/>
        </w:rPr>
        <w:t>19 had interfered so much with many things that</w:t>
      </w:r>
      <w:r w:rsidR="00780B97">
        <w:rPr>
          <w:sz w:val="22"/>
          <w:szCs w:val="22"/>
        </w:rPr>
        <w:t xml:space="preserve"> were supposed to have happened.</w:t>
      </w:r>
      <w:r w:rsidR="001E2C48">
        <w:rPr>
          <w:sz w:val="22"/>
          <w:szCs w:val="22"/>
        </w:rPr>
        <w:t xml:space="preserve"> </w:t>
      </w:r>
      <w:r w:rsidR="0099595F">
        <w:rPr>
          <w:sz w:val="22"/>
          <w:szCs w:val="22"/>
        </w:rPr>
        <w:t>However,</w:t>
      </w:r>
      <w:r w:rsidR="001E2C48">
        <w:rPr>
          <w:sz w:val="22"/>
          <w:szCs w:val="22"/>
        </w:rPr>
        <w:t xml:space="preserve"> FAM informed members that the advertised projects were all in progress and on course</w:t>
      </w:r>
      <w:r w:rsidR="00D20C97">
        <w:rPr>
          <w:sz w:val="22"/>
          <w:szCs w:val="22"/>
        </w:rPr>
        <w:t xml:space="preserve">. She informed members that the project at </w:t>
      </w:r>
      <w:proofErr w:type="spellStart"/>
      <w:r w:rsidR="00D20C97">
        <w:rPr>
          <w:sz w:val="22"/>
          <w:szCs w:val="22"/>
        </w:rPr>
        <w:t>Kambare</w:t>
      </w:r>
      <w:proofErr w:type="spellEnd"/>
      <w:r w:rsidR="00CE4BD3">
        <w:rPr>
          <w:sz w:val="22"/>
          <w:szCs w:val="22"/>
        </w:rPr>
        <w:t xml:space="preserve"> Mixed Secondary</w:t>
      </w:r>
      <w:r w:rsidR="00D20C97">
        <w:rPr>
          <w:sz w:val="22"/>
          <w:szCs w:val="22"/>
        </w:rPr>
        <w:t xml:space="preserve"> hadn’t been paid since the contractor had engaged in activities that were not in the code-list.</w:t>
      </w:r>
      <w:r w:rsidR="00CE4BD3">
        <w:rPr>
          <w:sz w:val="22"/>
          <w:szCs w:val="22"/>
        </w:rPr>
        <w:t xml:space="preserve"> The contractor had been properly advised.</w:t>
      </w:r>
    </w:p>
    <w:p w14:paraId="6024871D" w14:textId="77777777" w:rsidR="00810270" w:rsidRPr="00853D64" w:rsidRDefault="00810270" w:rsidP="001F4E8F">
      <w:pPr>
        <w:rPr>
          <w:sz w:val="22"/>
          <w:szCs w:val="22"/>
        </w:rPr>
      </w:pPr>
    </w:p>
    <w:p w14:paraId="74603CB2" w14:textId="77777777" w:rsidR="001F4E8F" w:rsidRPr="00853D64" w:rsidRDefault="0060307E" w:rsidP="001F4E8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MIN 71</w:t>
      </w:r>
      <w:r w:rsidR="004465C4" w:rsidRPr="00853D64">
        <w:rPr>
          <w:b/>
          <w:sz w:val="22"/>
          <w:szCs w:val="22"/>
          <w:u w:val="single"/>
        </w:rPr>
        <w:t>/004</w:t>
      </w:r>
      <w:r>
        <w:rPr>
          <w:b/>
          <w:sz w:val="22"/>
          <w:szCs w:val="22"/>
          <w:u w:val="single"/>
        </w:rPr>
        <w:t>/09-06-2020 PURCHASE OF MOTORVEHICLE</w:t>
      </w:r>
    </w:p>
    <w:p w14:paraId="2B057EB6" w14:textId="60823462" w:rsidR="00B670E4" w:rsidRPr="0060307E" w:rsidRDefault="0060307E" w:rsidP="001F4E8F">
      <w:pPr>
        <w:rPr>
          <w:sz w:val="22"/>
          <w:szCs w:val="22"/>
        </w:rPr>
      </w:pPr>
      <w:r w:rsidRPr="0060307E">
        <w:rPr>
          <w:sz w:val="22"/>
          <w:szCs w:val="22"/>
        </w:rPr>
        <w:t xml:space="preserve">Members were informed of the </w:t>
      </w:r>
      <w:r w:rsidR="00745B70" w:rsidRPr="0060307E">
        <w:rPr>
          <w:sz w:val="22"/>
          <w:szCs w:val="22"/>
        </w:rPr>
        <w:t>motor vehicle</w:t>
      </w:r>
      <w:r w:rsidR="0025739A">
        <w:rPr>
          <w:sz w:val="22"/>
          <w:szCs w:val="22"/>
        </w:rPr>
        <w:t xml:space="preserve"> money had </w:t>
      </w:r>
      <w:r w:rsidRPr="0060307E">
        <w:rPr>
          <w:sz w:val="22"/>
          <w:szCs w:val="22"/>
        </w:rPr>
        <w:t>h</w:t>
      </w:r>
      <w:r w:rsidR="00745B70">
        <w:rPr>
          <w:sz w:val="22"/>
          <w:szCs w:val="22"/>
        </w:rPr>
        <w:t xml:space="preserve">it the account and since the </w:t>
      </w:r>
      <w:r w:rsidRPr="0060307E">
        <w:rPr>
          <w:sz w:val="22"/>
          <w:szCs w:val="22"/>
        </w:rPr>
        <w:t xml:space="preserve">code list and AIE </w:t>
      </w:r>
      <w:r w:rsidR="0025739A">
        <w:rPr>
          <w:sz w:val="22"/>
          <w:szCs w:val="22"/>
        </w:rPr>
        <w:t>No. ………………………</w:t>
      </w:r>
      <w:proofErr w:type="gramStart"/>
      <w:r w:rsidR="0025739A">
        <w:rPr>
          <w:sz w:val="22"/>
          <w:szCs w:val="22"/>
        </w:rPr>
        <w:t>…..</w:t>
      </w:r>
      <w:proofErr w:type="gramEnd"/>
      <w:r w:rsidR="0025739A">
        <w:rPr>
          <w:sz w:val="22"/>
          <w:szCs w:val="22"/>
        </w:rPr>
        <w:t xml:space="preserve"> </w:t>
      </w:r>
      <w:r w:rsidRPr="0060307E">
        <w:rPr>
          <w:sz w:val="22"/>
          <w:szCs w:val="22"/>
        </w:rPr>
        <w:t xml:space="preserve">were available, members </w:t>
      </w:r>
      <w:r w:rsidR="00C018C1">
        <w:rPr>
          <w:sz w:val="22"/>
          <w:szCs w:val="22"/>
        </w:rPr>
        <w:t xml:space="preserve">unanimously </w:t>
      </w:r>
      <w:r w:rsidRPr="0060307E">
        <w:rPr>
          <w:sz w:val="22"/>
          <w:szCs w:val="22"/>
        </w:rPr>
        <w:t xml:space="preserve">authorized that the payment be made to </w:t>
      </w:r>
      <w:r w:rsidR="00AF051B" w:rsidRPr="0060307E">
        <w:rPr>
          <w:sz w:val="22"/>
          <w:szCs w:val="22"/>
        </w:rPr>
        <w:t>TOYOTA KERICHO</w:t>
      </w:r>
      <w:r w:rsidR="00AF051B" w:rsidRPr="00AF051B">
        <w:rPr>
          <w:sz w:val="22"/>
          <w:szCs w:val="22"/>
        </w:rPr>
        <w:t xml:space="preserve"> </w:t>
      </w:r>
      <w:r w:rsidRPr="0060307E">
        <w:rPr>
          <w:sz w:val="22"/>
          <w:szCs w:val="22"/>
        </w:rPr>
        <w:t>(</w:t>
      </w:r>
      <w:r w:rsidR="00AF051B" w:rsidRPr="0060307E">
        <w:rPr>
          <w:sz w:val="22"/>
          <w:szCs w:val="22"/>
        </w:rPr>
        <w:t>CADS MOTORS</w:t>
      </w:r>
      <w:r w:rsidR="00AF051B">
        <w:rPr>
          <w:sz w:val="22"/>
          <w:szCs w:val="22"/>
        </w:rPr>
        <w:t xml:space="preserve">), Dealers of Toyota machines, </w:t>
      </w:r>
      <w:r w:rsidRPr="0060307E">
        <w:rPr>
          <w:sz w:val="22"/>
          <w:szCs w:val="22"/>
        </w:rPr>
        <w:t>as per the procurements minutes</w:t>
      </w:r>
      <w:r w:rsidR="00745B70">
        <w:rPr>
          <w:sz w:val="22"/>
          <w:szCs w:val="22"/>
        </w:rPr>
        <w:t>.</w:t>
      </w:r>
    </w:p>
    <w:p w14:paraId="0CDAE450" w14:textId="77777777" w:rsidR="00810270" w:rsidRPr="0060307E" w:rsidRDefault="0060307E" w:rsidP="001F4E8F">
      <w:pPr>
        <w:rPr>
          <w:sz w:val="22"/>
          <w:szCs w:val="22"/>
        </w:rPr>
      </w:pPr>
      <w:r w:rsidRPr="0060307E">
        <w:rPr>
          <w:sz w:val="22"/>
          <w:szCs w:val="22"/>
        </w:rPr>
        <w:t xml:space="preserve"> </w:t>
      </w:r>
    </w:p>
    <w:p w14:paraId="44757C85" w14:textId="77777777" w:rsidR="00853D64" w:rsidRPr="00853D64" w:rsidRDefault="00853D64" w:rsidP="001F4E8F">
      <w:pPr>
        <w:rPr>
          <w:b/>
          <w:sz w:val="22"/>
          <w:szCs w:val="22"/>
          <w:u w:val="single"/>
        </w:rPr>
      </w:pPr>
    </w:p>
    <w:p w14:paraId="6A36E1A4" w14:textId="77777777" w:rsidR="00F6318D" w:rsidRDefault="0060307E" w:rsidP="001F4E8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MIN 72/006/09-06</w:t>
      </w:r>
      <w:r w:rsidR="00F6318D" w:rsidRPr="00853D64">
        <w:rPr>
          <w:b/>
          <w:sz w:val="22"/>
          <w:szCs w:val="22"/>
          <w:u w:val="single"/>
        </w:rPr>
        <w:t>-2020</w:t>
      </w:r>
      <w:r>
        <w:rPr>
          <w:b/>
          <w:sz w:val="22"/>
          <w:szCs w:val="22"/>
          <w:u w:val="single"/>
        </w:rPr>
        <w:t xml:space="preserve"> </w:t>
      </w:r>
      <w:r w:rsidR="00745B70">
        <w:rPr>
          <w:b/>
          <w:sz w:val="22"/>
          <w:szCs w:val="22"/>
          <w:u w:val="single"/>
        </w:rPr>
        <w:t>RE-ALLOCATION</w:t>
      </w:r>
    </w:p>
    <w:p w14:paraId="567B3CEC" w14:textId="77777777" w:rsidR="00804FFC" w:rsidRDefault="00804FFC" w:rsidP="001F4E8F">
      <w:pPr>
        <w:rPr>
          <w:b/>
          <w:sz w:val="22"/>
          <w:szCs w:val="22"/>
          <w:u w:val="single"/>
        </w:rPr>
      </w:pPr>
    </w:p>
    <w:p w14:paraId="50DD1C99" w14:textId="77777777" w:rsidR="007E6DE6" w:rsidRDefault="00804FFC" w:rsidP="001F4E8F">
      <w:pPr>
        <w:rPr>
          <w:sz w:val="22"/>
          <w:szCs w:val="22"/>
        </w:rPr>
      </w:pPr>
      <w:r>
        <w:rPr>
          <w:sz w:val="22"/>
          <w:szCs w:val="22"/>
        </w:rPr>
        <w:t xml:space="preserve">The members resolved to approve the </w:t>
      </w:r>
      <w:r w:rsidR="00780B97">
        <w:rPr>
          <w:sz w:val="22"/>
          <w:szCs w:val="22"/>
        </w:rPr>
        <w:t>rea-</w:t>
      </w:r>
      <w:r w:rsidR="006535EC" w:rsidRPr="008F52B5">
        <w:rPr>
          <w:sz w:val="22"/>
          <w:szCs w:val="22"/>
        </w:rPr>
        <w:t>allocation</w:t>
      </w:r>
      <w:r w:rsidR="008F52B5" w:rsidRPr="008F52B5">
        <w:rPr>
          <w:sz w:val="22"/>
          <w:szCs w:val="22"/>
        </w:rPr>
        <w:t xml:space="preserve"> of the following </w:t>
      </w:r>
      <w:r>
        <w:rPr>
          <w:sz w:val="22"/>
          <w:szCs w:val="22"/>
        </w:rPr>
        <w:t>projects;</w:t>
      </w:r>
    </w:p>
    <w:p w14:paraId="4D9F04E1" w14:textId="77777777" w:rsidR="00763233" w:rsidRDefault="00763233" w:rsidP="001F4E8F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"/>
        <w:gridCol w:w="3000"/>
        <w:gridCol w:w="1915"/>
        <w:gridCol w:w="3127"/>
      </w:tblGrid>
      <w:tr w:rsidR="00763233" w14:paraId="38C18531" w14:textId="77777777" w:rsidTr="007047AC">
        <w:tc>
          <w:tcPr>
            <w:tcW w:w="773" w:type="dxa"/>
          </w:tcPr>
          <w:p w14:paraId="688B09C5" w14:textId="77777777" w:rsidR="00763233" w:rsidRDefault="00763233" w:rsidP="001F4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S/NO.</w:t>
            </w:r>
          </w:p>
        </w:tc>
        <w:tc>
          <w:tcPr>
            <w:tcW w:w="3000" w:type="dxa"/>
          </w:tcPr>
          <w:p w14:paraId="3902C932" w14:textId="77777777" w:rsidR="00763233" w:rsidRDefault="00763233" w:rsidP="001F4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INITIAL PROJECT ACTIVITY</w:t>
            </w:r>
          </w:p>
        </w:tc>
        <w:tc>
          <w:tcPr>
            <w:tcW w:w="1915" w:type="dxa"/>
          </w:tcPr>
          <w:p w14:paraId="3AED5BF4" w14:textId="77777777" w:rsidR="00763233" w:rsidRDefault="00763233" w:rsidP="001F4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PROJECT ACTIVITY</w:t>
            </w:r>
          </w:p>
        </w:tc>
        <w:tc>
          <w:tcPr>
            <w:tcW w:w="3127" w:type="dxa"/>
          </w:tcPr>
          <w:p w14:paraId="3EED82D9" w14:textId="77777777" w:rsidR="00763233" w:rsidRDefault="00763233" w:rsidP="001F4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REASON FOR RE-ALLOCATION</w:t>
            </w:r>
          </w:p>
        </w:tc>
      </w:tr>
      <w:tr w:rsidR="00763233" w14:paraId="6C071274" w14:textId="77777777" w:rsidTr="007047AC">
        <w:tc>
          <w:tcPr>
            <w:tcW w:w="773" w:type="dxa"/>
          </w:tcPr>
          <w:p w14:paraId="731F71C7" w14:textId="77777777" w:rsidR="00763233" w:rsidRDefault="00763233" w:rsidP="007632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00" w:type="dxa"/>
          </w:tcPr>
          <w:p w14:paraId="185CDC5A" w14:textId="77777777" w:rsidR="00763233" w:rsidRDefault="00C57BB9" w:rsidP="007632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Construction of one classroom at </w:t>
            </w:r>
            <w:proofErr w:type="spellStart"/>
            <w:r>
              <w:rPr>
                <w:sz w:val="22"/>
                <w:szCs w:val="22"/>
              </w:rPr>
              <w:t>Akala</w:t>
            </w:r>
            <w:proofErr w:type="spellEnd"/>
            <w:r>
              <w:rPr>
                <w:sz w:val="22"/>
                <w:szCs w:val="22"/>
              </w:rPr>
              <w:t xml:space="preserve"> Township primary school.</w:t>
            </w:r>
          </w:p>
        </w:tc>
        <w:tc>
          <w:tcPr>
            <w:tcW w:w="1915" w:type="dxa"/>
          </w:tcPr>
          <w:p w14:paraId="3D7E2251" w14:textId="77777777" w:rsidR="00763233" w:rsidRDefault="00C57BB9" w:rsidP="007632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Construction of one classroom at </w:t>
            </w:r>
            <w:proofErr w:type="spellStart"/>
            <w:r w:rsidR="008E7C07">
              <w:rPr>
                <w:sz w:val="22"/>
                <w:szCs w:val="22"/>
              </w:rPr>
              <w:t>Wang’bith</w:t>
            </w:r>
            <w:proofErr w:type="spellEnd"/>
            <w:r w:rsidR="008E7C07">
              <w:rPr>
                <w:sz w:val="22"/>
                <w:szCs w:val="22"/>
              </w:rPr>
              <w:t xml:space="preserve"> Primary</w:t>
            </w:r>
            <w:r>
              <w:rPr>
                <w:sz w:val="22"/>
                <w:szCs w:val="22"/>
              </w:rPr>
              <w:t xml:space="preserve"> School</w:t>
            </w:r>
            <w:r w:rsidR="00763233">
              <w:rPr>
                <w:sz w:val="22"/>
                <w:szCs w:val="22"/>
              </w:rPr>
              <w:t>.</w:t>
            </w:r>
          </w:p>
        </w:tc>
        <w:tc>
          <w:tcPr>
            <w:tcW w:w="3127" w:type="dxa"/>
          </w:tcPr>
          <w:p w14:paraId="2AF74B0E" w14:textId="77777777" w:rsidR="00763233" w:rsidRDefault="00055B06" w:rsidP="007632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funds were to be used in construction of </w:t>
            </w:r>
            <w:r w:rsidR="00780B97">
              <w:rPr>
                <w:sz w:val="22"/>
                <w:szCs w:val="22"/>
              </w:rPr>
              <w:t xml:space="preserve">a classroom however it was </w:t>
            </w:r>
            <w:r w:rsidR="006535EC">
              <w:rPr>
                <w:sz w:val="22"/>
                <w:szCs w:val="22"/>
              </w:rPr>
              <w:t>reported that</w:t>
            </w:r>
            <w:r w:rsidR="00780B97">
              <w:rPr>
                <w:sz w:val="22"/>
                <w:szCs w:val="22"/>
              </w:rPr>
              <w:t xml:space="preserve"> there were no pupils at </w:t>
            </w:r>
            <w:proofErr w:type="spellStart"/>
            <w:r w:rsidR="00780B97">
              <w:rPr>
                <w:sz w:val="22"/>
                <w:szCs w:val="22"/>
              </w:rPr>
              <w:t>Akala</w:t>
            </w:r>
            <w:proofErr w:type="spellEnd"/>
            <w:r w:rsidR="00780B97">
              <w:rPr>
                <w:sz w:val="22"/>
                <w:szCs w:val="22"/>
              </w:rPr>
              <w:t xml:space="preserve"> yet and </w:t>
            </w:r>
            <w:proofErr w:type="spellStart"/>
            <w:r w:rsidR="00780B97">
              <w:rPr>
                <w:sz w:val="22"/>
                <w:szCs w:val="22"/>
              </w:rPr>
              <w:t>Wang’bith</w:t>
            </w:r>
            <w:proofErr w:type="spellEnd"/>
            <w:r w:rsidR="00780B97">
              <w:rPr>
                <w:sz w:val="22"/>
                <w:szCs w:val="22"/>
              </w:rPr>
              <w:t xml:space="preserve"> was overpopulated.</w:t>
            </w:r>
          </w:p>
        </w:tc>
      </w:tr>
      <w:tr w:rsidR="00763233" w14:paraId="58FBBA09" w14:textId="77777777" w:rsidTr="007047AC">
        <w:tc>
          <w:tcPr>
            <w:tcW w:w="773" w:type="dxa"/>
          </w:tcPr>
          <w:p w14:paraId="665BD916" w14:textId="77777777" w:rsidR="00763233" w:rsidRDefault="00055B06" w:rsidP="007632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00" w:type="dxa"/>
          </w:tcPr>
          <w:p w14:paraId="6CA3FF06" w14:textId="77777777" w:rsidR="003A27B3" w:rsidRDefault="003A27B3" w:rsidP="003A27B3">
            <w:pPr>
              <w:rPr>
                <w:rFonts w:ascii="Footlight MT Light" w:hAnsi="Footlight MT Light"/>
                <w:color w:val="000000"/>
                <w:sz w:val="22"/>
                <w:szCs w:val="22"/>
              </w:rPr>
            </w:pPr>
            <w:r>
              <w:rPr>
                <w:rFonts w:ascii="Footlight MT Light" w:hAnsi="Footlight MT Light"/>
                <w:color w:val="000000"/>
                <w:sz w:val="22"/>
                <w:szCs w:val="22"/>
              </w:rPr>
              <w:t>Completion of school library by fixing shatters. Plastering &amp; painting</w:t>
            </w:r>
            <w:r w:rsidR="00E06D70">
              <w:rPr>
                <w:rFonts w:ascii="Footlight MT Light" w:hAnsi="Footlight MT Light"/>
                <w:color w:val="000000"/>
                <w:sz w:val="22"/>
                <w:szCs w:val="22"/>
              </w:rPr>
              <w:t xml:space="preserve"> at </w:t>
            </w:r>
            <w:proofErr w:type="spellStart"/>
            <w:r w:rsidR="00E06D70">
              <w:rPr>
                <w:rFonts w:ascii="Footlight MT Light" w:hAnsi="Footlight MT Light"/>
                <w:color w:val="000000"/>
                <w:sz w:val="22"/>
                <w:szCs w:val="22"/>
              </w:rPr>
              <w:t>Sinaga</w:t>
            </w:r>
            <w:proofErr w:type="spellEnd"/>
            <w:r w:rsidR="00E06D70">
              <w:rPr>
                <w:rFonts w:ascii="Footlight MT Light" w:hAnsi="Footlight MT Light"/>
                <w:color w:val="000000"/>
                <w:sz w:val="22"/>
                <w:szCs w:val="22"/>
              </w:rPr>
              <w:t xml:space="preserve"> Girls secondary school</w:t>
            </w:r>
            <w:r w:rsidR="00652E43">
              <w:rPr>
                <w:rFonts w:ascii="Footlight MT Light" w:hAnsi="Footlight MT Light"/>
                <w:color w:val="000000"/>
                <w:sz w:val="22"/>
                <w:szCs w:val="22"/>
              </w:rPr>
              <w:t>.</w:t>
            </w:r>
          </w:p>
          <w:p w14:paraId="6A7B87CE" w14:textId="77777777" w:rsidR="00763233" w:rsidRDefault="00763233" w:rsidP="00763233">
            <w:pPr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14:paraId="2015E924" w14:textId="77777777" w:rsidR="00763233" w:rsidRDefault="00C57BB9" w:rsidP="007632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Construction of one classroom at </w:t>
            </w:r>
            <w:proofErr w:type="spellStart"/>
            <w:r>
              <w:rPr>
                <w:sz w:val="22"/>
                <w:szCs w:val="22"/>
              </w:rPr>
              <w:t>Sinaga</w:t>
            </w:r>
            <w:proofErr w:type="spellEnd"/>
            <w:r>
              <w:rPr>
                <w:sz w:val="22"/>
                <w:szCs w:val="22"/>
              </w:rPr>
              <w:t xml:space="preserve"> girls Secondary School.</w:t>
            </w:r>
          </w:p>
        </w:tc>
        <w:tc>
          <w:tcPr>
            <w:tcW w:w="3127" w:type="dxa"/>
          </w:tcPr>
          <w:p w14:paraId="039DD4DC" w14:textId="77777777" w:rsidR="00763233" w:rsidRDefault="00055B06" w:rsidP="007632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initial project was funded </w:t>
            </w:r>
            <w:r w:rsidR="00E06D70">
              <w:rPr>
                <w:sz w:val="22"/>
                <w:szCs w:val="22"/>
              </w:rPr>
              <w:t xml:space="preserve">by PTA </w:t>
            </w:r>
            <w:r>
              <w:rPr>
                <w:sz w:val="22"/>
                <w:szCs w:val="22"/>
              </w:rPr>
              <w:t xml:space="preserve">and had received adequate funding from Parents and </w:t>
            </w:r>
            <w:proofErr w:type="spellStart"/>
            <w:r>
              <w:rPr>
                <w:sz w:val="22"/>
                <w:szCs w:val="22"/>
              </w:rPr>
              <w:t>Harambee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</w:tr>
      <w:tr w:rsidR="00E95B32" w14:paraId="59395B26" w14:textId="77777777" w:rsidTr="007047AC">
        <w:tc>
          <w:tcPr>
            <w:tcW w:w="773" w:type="dxa"/>
          </w:tcPr>
          <w:p w14:paraId="4C1CDB5D" w14:textId="77777777" w:rsidR="00E95B32" w:rsidRDefault="00E95B32" w:rsidP="007632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00" w:type="dxa"/>
          </w:tcPr>
          <w:p w14:paraId="7E2089E9" w14:textId="77777777" w:rsidR="00E95B32" w:rsidRDefault="00E95B32" w:rsidP="003A27B3">
            <w:pPr>
              <w:rPr>
                <w:rFonts w:ascii="Footlight MT Light" w:hAnsi="Footlight MT Light"/>
                <w:color w:val="000000"/>
                <w:sz w:val="22"/>
                <w:szCs w:val="22"/>
              </w:rPr>
            </w:pPr>
          </w:p>
          <w:p w14:paraId="0A184E70" w14:textId="77777777" w:rsidR="00C018C1" w:rsidRDefault="00C018C1" w:rsidP="003A27B3">
            <w:pPr>
              <w:rPr>
                <w:rFonts w:ascii="Footlight MT Light" w:hAnsi="Footlight MT Light"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</w:tcPr>
          <w:p w14:paraId="6185D562" w14:textId="77777777" w:rsidR="00E95B32" w:rsidRDefault="00E95B32" w:rsidP="00763233">
            <w:pPr>
              <w:rPr>
                <w:sz w:val="22"/>
                <w:szCs w:val="22"/>
              </w:rPr>
            </w:pPr>
          </w:p>
        </w:tc>
        <w:tc>
          <w:tcPr>
            <w:tcW w:w="3127" w:type="dxa"/>
          </w:tcPr>
          <w:p w14:paraId="6658015E" w14:textId="77777777" w:rsidR="00E95B32" w:rsidRDefault="00E95B32" w:rsidP="00763233">
            <w:pPr>
              <w:rPr>
                <w:sz w:val="22"/>
                <w:szCs w:val="22"/>
              </w:rPr>
            </w:pPr>
          </w:p>
        </w:tc>
      </w:tr>
    </w:tbl>
    <w:p w14:paraId="086A9F25" w14:textId="77777777" w:rsidR="00763233" w:rsidRPr="008F52B5" w:rsidRDefault="00763233" w:rsidP="001F4E8F">
      <w:pPr>
        <w:rPr>
          <w:sz w:val="22"/>
          <w:szCs w:val="22"/>
        </w:rPr>
      </w:pPr>
    </w:p>
    <w:p w14:paraId="7D67F5DA" w14:textId="77777777" w:rsidR="00B670E4" w:rsidRPr="00853D64" w:rsidRDefault="00B670E4" w:rsidP="001F4E8F">
      <w:pPr>
        <w:rPr>
          <w:sz w:val="22"/>
          <w:szCs w:val="22"/>
        </w:rPr>
      </w:pPr>
    </w:p>
    <w:p w14:paraId="184F9ADE" w14:textId="77777777" w:rsidR="00D90840" w:rsidRPr="00853D64" w:rsidRDefault="00E3483B" w:rsidP="001F4E8F">
      <w:pPr>
        <w:rPr>
          <w:sz w:val="22"/>
          <w:szCs w:val="22"/>
        </w:rPr>
      </w:pPr>
      <w:r w:rsidRPr="00853D64">
        <w:rPr>
          <w:sz w:val="22"/>
          <w:szCs w:val="22"/>
        </w:rPr>
        <w:t>.</w:t>
      </w:r>
    </w:p>
    <w:p w14:paraId="40F4F510" w14:textId="77777777" w:rsidR="00EF5536" w:rsidRDefault="00513A44" w:rsidP="00EF553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MIN 73</w:t>
      </w:r>
      <w:r w:rsidR="00EF5536" w:rsidRPr="00853D64">
        <w:rPr>
          <w:b/>
          <w:sz w:val="22"/>
          <w:szCs w:val="22"/>
          <w:u w:val="single"/>
        </w:rPr>
        <w:t>/</w:t>
      </w:r>
      <w:r w:rsidR="00F6318D" w:rsidRPr="00853D64">
        <w:rPr>
          <w:b/>
          <w:sz w:val="22"/>
          <w:szCs w:val="22"/>
          <w:u w:val="single"/>
        </w:rPr>
        <w:t>007</w:t>
      </w:r>
      <w:r>
        <w:rPr>
          <w:b/>
          <w:sz w:val="22"/>
          <w:szCs w:val="22"/>
          <w:u w:val="single"/>
        </w:rPr>
        <w:t>/09-06</w:t>
      </w:r>
      <w:r w:rsidR="00387643" w:rsidRPr="00853D64">
        <w:rPr>
          <w:b/>
          <w:sz w:val="22"/>
          <w:szCs w:val="22"/>
          <w:u w:val="single"/>
        </w:rPr>
        <w:t xml:space="preserve">-2020 </w:t>
      </w:r>
      <w:r>
        <w:rPr>
          <w:b/>
          <w:sz w:val="22"/>
          <w:szCs w:val="22"/>
          <w:u w:val="single"/>
        </w:rPr>
        <w:t>INTRODUCTION OF THE NEW DISTRICT ACCOUNTANT</w:t>
      </w:r>
    </w:p>
    <w:p w14:paraId="106A4C6B" w14:textId="77777777" w:rsidR="00513A44" w:rsidRPr="00513A44" w:rsidRDefault="00513A44" w:rsidP="00EF5536">
      <w:pPr>
        <w:rPr>
          <w:sz w:val="22"/>
          <w:szCs w:val="22"/>
        </w:rPr>
      </w:pPr>
      <w:r w:rsidRPr="00513A44">
        <w:rPr>
          <w:sz w:val="22"/>
          <w:szCs w:val="22"/>
        </w:rPr>
        <w:t xml:space="preserve">The committee was informed that their current District Accountant is on sick leave therefore Mr. Edward </w:t>
      </w:r>
      <w:proofErr w:type="spellStart"/>
      <w:r w:rsidRPr="00513A44">
        <w:rPr>
          <w:sz w:val="22"/>
          <w:szCs w:val="22"/>
        </w:rPr>
        <w:t>Wafula</w:t>
      </w:r>
      <w:proofErr w:type="spellEnd"/>
      <w:r w:rsidRPr="00513A44">
        <w:rPr>
          <w:sz w:val="22"/>
          <w:szCs w:val="22"/>
        </w:rPr>
        <w:t xml:space="preserve"> was brought in</w:t>
      </w:r>
      <w:r>
        <w:rPr>
          <w:sz w:val="22"/>
          <w:szCs w:val="22"/>
        </w:rPr>
        <w:t xml:space="preserve"> an </w:t>
      </w:r>
      <w:r w:rsidRPr="00513A44">
        <w:rPr>
          <w:sz w:val="22"/>
          <w:szCs w:val="22"/>
        </w:rPr>
        <w:t xml:space="preserve">acting capacity until </w:t>
      </w:r>
      <w:proofErr w:type="spellStart"/>
      <w:r w:rsidRPr="00513A44">
        <w:rPr>
          <w:sz w:val="22"/>
          <w:szCs w:val="22"/>
        </w:rPr>
        <w:t>Ogolla</w:t>
      </w:r>
      <w:proofErr w:type="spellEnd"/>
      <w:r w:rsidRPr="00513A44">
        <w:rPr>
          <w:sz w:val="22"/>
          <w:szCs w:val="22"/>
        </w:rPr>
        <w:t xml:space="preserve"> gets well.</w:t>
      </w:r>
    </w:p>
    <w:p w14:paraId="59026409" w14:textId="77777777" w:rsidR="00375E0A" w:rsidRDefault="00375E0A" w:rsidP="00EF5536">
      <w:pPr>
        <w:rPr>
          <w:sz w:val="22"/>
          <w:szCs w:val="22"/>
        </w:rPr>
      </w:pPr>
    </w:p>
    <w:p w14:paraId="4BC48BD4" w14:textId="77777777" w:rsidR="005E37B4" w:rsidRPr="00853D64" w:rsidRDefault="005E37B4" w:rsidP="00EF5536">
      <w:pPr>
        <w:rPr>
          <w:sz w:val="22"/>
          <w:szCs w:val="22"/>
        </w:rPr>
      </w:pPr>
    </w:p>
    <w:p w14:paraId="4E3526B2" w14:textId="77777777" w:rsidR="00B254B1" w:rsidRPr="00853D64" w:rsidRDefault="00B254B1" w:rsidP="00EF5536">
      <w:pPr>
        <w:rPr>
          <w:sz w:val="22"/>
          <w:szCs w:val="22"/>
        </w:rPr>
      </w:pPr>
    </w:p>
    <w:p w14:paraId="681A5CF8" w14:textId="77777777" w:rsidR="00387643" w:rsidRDefault="00C40879" w:rsidP="0038764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MIN 74</w:t>
      </w:r>
      <w:r w:rsidR="00387643" w:rsidRPr="00853D64">
        <w:rPr>
          <w:b/>
          <w:sz w:val="22"/>
          <w:szCs w:val="22"/>
          <w:u w:val="single"/>
        </w:rPr>
        <w:t>/</w:t>
      </w:r>
      <w:r>
        <w:rPr>
          <w:b/>
          <w:sz w:val="22"/>
          <w:szCs w:val="22"/>
          <w:u w:val="single"/>
        </w:rPr>
        <w:t>008/09-06-2020 APROVAL OF PAYMENTS</w:t>
      </w:r>
    </w:p>
    <w:p w14:paraId="566D7BEC" w14:textId="77777777" w:rsidR="00C40879" w:rsidRDefault="00C40879" w:rsidP="00387643">
      <w:pPr>
        <w:rPr>
          <w:sz w:val="22"/>
          <w:szCs w:val="22"/>
        </w:rPr>
      </w:pPr>
      <w:r w:rsidRPr="00C40879">
        <w:rPr>
          <w:sz w:val="22"/>
          <w:szCs w:val="22"/>
        </w:rPr>
        <w:t>Members resolved to make the following payments</w:t>
      </w:r>
      <w:r>
        <w:rPr>
          <w:sz w:val="22"/>
          <w:szCs w:val="22"/>
        </w:rPr>
        <w:t>;</w:t>
      </w:r>
    </w:p>
    <w:p w14:paraId="4137E0CE" w14:textId="77777777" w:rsidR="00C40879" w:rsidRDefault="00C40879" w:rsidP="00C40879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Standing </w:t>
      </w:r>
      <w:proofErr w:type="spellStart"/>
      <w:r>
        <w:rPr>
          <w:sz w:val="22"/>
          <w:szCs w:val="22"/>
        </w:rPr>
        <w:t>imprest</w:t>
      </w:r>
      <w:proofErr w:type="spellEnd"/>
      <w:r w:rsidR="00DB7916">
        <w:rPr>
          <w:sz w:val="22"/>
          <w:szCs w:val="22"/>
        </w:rPr>
        <w:t xml:space="preserve">  of kshs.1</w:t>
      </w:r>
      <w:r w:rsidR="008E7C07">
        <w:rPr>
          <w:sz w:val="22"/>
          <w:szCs w:val="22"/>
        </w:rPr>
        <w:t>00,000</w:t>
      </w:r>
    </w:p>
    <w:p w14:paraId="17B81109" w14:textId="65C7CCFF" w:rsidR="00C40879" w:rsidRDefault="00C40879" w:rsidP="00C40879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Purchase of Motor vehicle </w:t>
      </w:r>
      <w:r w:rsidR="00C018C1">
        <w:rPr>
          <w:sz w:val="22"/>
          <w:szCs w:val="22"/>
        </w:rPr>
        <w:t xml:space="preserve">to CADS MOTORS LTD </w:t>
      </w:r>
      <w:proofErr w:type="spellStart"/>
      <w:r w:rsidR="00DB7916">
        <w:rPr>
          <w:sz w:val="22"/>
          <w:szCs w:val="22"/>
        </w:rPr>
        <w:t>Kshs</w:t>
      </w:r>
      <w:proofErr w:type="spellEnd"/>
      <w:r w:rsidR="00DB7916">
        <w:rPr>
          <w:sz w:val="22"/>
          <w:szCs w:val="22"/>
        </w:rPr>
        <w:t>.</w:t>
      </w:r>
      <w:r w:rsidR="000F6ADD">
        <w:rPr>
          <w:sz w:val="22"/>
          <w:szCs w:val="22"/>
        </w:rPr>
        <w:t xml:space="preserve"> </w:t>
      </w:r>
      <w:r w:rsidR="00DB7916">
        <w:rPr>
          <w:sz w:val="22"/>
          <w:szCs w:val="22"/>
        </w:rPr>
        <w:t>6,750,000</w:t>
      </w:r>
    </w:p>
    <w:p w14:paraId="0B7243B7" w14:textId="77777777" w:rsidR="00C40879" w:rsidRDefault="00C40879" w:rsidP="00C40879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Allowances for 2 M&amp;E meetings</w:t>
      </w:r>
      <w:r w:rsidR="008E7C07">
        <w:rPr>
          <w:sz w:val="22"/>
          <w:szCs w:val="22"/>
        </w:rPr>
        <w:t xml:space="preserve"> Kshs.</w:t>
      </w:r>
      <w:r w:rsidR="00DB7916">
        <w:rPr>
          <w:sz w:val="22"/>
          <w:szCs w:val="22"/>
        </w:rPr>
        <w:t>134,000</w:t>
      </w:r>
    </w:p>
    <w:p w14:paraId="399C74DC" w14:textId="3B73C1A8" w:rsidR="00C40879" w:rsidRDefault="00A9750D" w:rsidP="00C40879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Four </w:t>
      </w:r>
      <w:r w:rsidR="00C40879">
        <w:rPr>
          <w:sz w:val="22"/>
          <w:szCs w:val="22"/>
        </w:rPr>
        <w:t>Committee allowances.</w:t>
      </w:r>
      <w:r w:rsidR="00DB7916">
        <w:rPr>
          <w:sz w:val="22"/>
          <w:szCs w:val="22"/>
        </w:rPr>
        <w:t xml:space="preserve"> </w:t>
      </w:r>
    </w:p>
    <w:p w14:paraId="423BEA4C" w14:textId="77777777" w:rsidR="00C40879" w:rsidRDefault="00C40879" w:rsidP="00C40879">
      <w:pPr>
        <w:rPr>
          <w:sz w:val="22"/>
          <w:szCs w:val="22"/>
        </w:rPr>
      </w:pPr>
    </w:p>
    <w:p w14:paraId="0F983F4D" w14:textId="77777777" w:rsidR="00C40879" w:rsidRDefault="00C40879" w:rsidP="00C40879">
      <w:pPr>
        <w:tabs>
          <w:tab w:val="left" w:pos="5565"/>
        </w:tabs>
        <w:rPr>
          <w:b/>
          <w:sz w:val="22"/>
          <w:szCs w:val="22"/>
          <w:u w:val="single"/>
        </w:rPr>
      </w:pPr>
      <w:r w:rsidRPr="00C40879">
        <w:rPr>
          <w:b/>
          <w:sz w:val="22"/>
          <w:szCs w:val="22"/>
          <w:u w:val="single"/>
        </w:rPr>
        <w:t>MIN 75/008/09-06-2020 REPAIR OF MOTORBIKES</w:t>
      </w:r>
      <w:r>
        <w:rPr>
          <w:b/>
          <w:sz w:val="22"/>
          <w:szCs w:val="22"/>
          <w:u w:val="single"/>
        </w:rPr>
        <w:tab/>
      </w:r>
    </w:p>
    <w:p w14:paraId="5EC130B5" w14:textId="77777777" w:rsidR="00C40879" w:rsidRPr="00C40879" w:rsidRDefault="00C40879" w:rsidP="00C40879">
      <w:pPr>
        <w:tabs>
          <w:tab w:val="left" w:pos="5565"/>
        </w:tabs>
        <w:rPr>
          <w:sz w:val="22"/>
          <w:szCs w:val="22"/>
        </w:rPr>
      </w:pPr>
      <w:r w:rsidRPr="00C40879">
        <w:rPr>
          <w:sz w:val="22"/>
          <w:szCs w:val="22"/>
        </w:rPr>
        <w:t>It was noted tha</w:t>
      </w:r>
      <w:r>
        <w:rPr>
          <w:sz w:val="22"/>
          <w:szCs w:val="22"/>
        </w:rPr>
        <w:t xml:space="preserve">t all the 9 motorbikes were </w:t>
      </w:r>
      <w:r w:rsidR="006535EC">
        <w:rPr>
          <w:sz w:val="22"/>
          <w:szCs w:val="22"/>
        </w:rPr>
        <w:t>in bad</w:t>
      </w:r>
      <w:r w:rsidR="001A5631">
        <w:rPr>
          <w:sz w:val="22"/>
          <w:szCs w:val="22"/>
        </w:rPr>
        <w:t xml:space="preserve"> </w:t>
      </w:r>
      <w:r w:rsidR="006535EC">
        <w:rPr>
          <w:sz w:val="22"/>
          <w:szCs w:val="22"/>
        </w:rPr>
        <w:t xml:space="preserve">condition. </w:t>
      </w:r>
      <w:r w:rsidR="001A5631">
        <w:rPr>
          <w:sz w:val="22"/>
          <w:szCs w:val="22"/>
        </w:rPr>
        <w:t>The committee mandated the Fu</w:t>
      </w:r>
      <w:r w:rsidR="00E95B32">
        <w:rPr>
          <w:sz w:val="22"/>
          <w:szCs w:val="22"/>
        </w:rPr>
        <w:t>nd Account Manager to invite a mechanical engineer</w:t>
      </w:r>
      <w:r w:rsidR="001A5631">
        <w:rPr>
          <w:sz w:val="22"/>
          <w:szCs w:val="22"/>
        </w:rPr>
        <w:t xml:space="preserve"> to conduct an inspection after which the motorbikes be repaired after following the procurement procedures.</w:t>
      </w:r>
    </w:p>
    <w:p w14:paraId="34767163" w14:textId="77777777" w:rsidR="006F1273" w:rsidRDefault="006F1273">
      <w:pPr>
        <w:rPr>
          <w:sz w:val="22"/>
          <w:szCs w:val="22"/>
        </w:rPr>
      </w:pPr>
    </w:p>
    <w:p w14:paraId="3EE8B071" w14:textId="77777777" w:rsidR="00B875A6" w:rsidRDefault="00B875A6">
      <w:pPr>
        <w:rPr>
          <w:b/>
          <w:sz w:val="22"/>
          <w:szCs w:val="22"/>
          <w:u w:val="single"/>
        </w:rPr>
      </w:pPr>
      <w:r w:rsidRPr="00B875A6">
        <w:rPr>
          <w:b/>
          <w:sz w:val="22"/>
          <w:szCs w:val="22"/>
          <w:u w:val="single"/>
        </w:rPr>
        <w:t>MIN 76/009/09-06/2020 EMPLOYMENT OF NEW STAFFS</w:t>
      </w:r>
    </w:p>
    <w:p w14:paraId="7FC5B1D8" w14:textId="77777777" w:rsidR="00B875A6" w:rsidRPr="00C31633" w:rsidRDefault="00C31633">
      <w:pPr>
        <w:rPr>
          <w:sz w:val="22"/>
          <w:szCs w:val="22"/>
        </w:rPr>
      </w:pPr>
      <w:r w:rsidRPr="00C31633">
        <w:rPr>
          <w:sz w:val="22"/>
          <w:szCs w:val="22"/>
        </w:rPr>
        <w:t>There was need for employment of more staffs in the following fields;</w:t>
      </w:r>
    </w:p>
    <w:p w14:paraId="5E44A0A8" w14:textId="77777777" w:rsidR="00C31633" w:rsidRPr="00C31633" w:rsidRDefault="00C31633" w:rsidP="00C31633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C31633">
        <w:rPr>
          <w:sz w:val="22"/>
          <w:szCs w:val="22"/>
        </w:rPr>
        <w:t>Driver</w:t>
      </w:r>
    </w:p>
    <w:p w14:paraId="09D42A2C" w14:textId="77777777" w:rsidR="00C31633" w:rsidRDefault="00C31633" w:rsidP="00C31633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C31633">
        <w:rPr>
          <w:sz w:val="22"/>
          <w:szCs w:val="22"/>
        </w:rPr>
        <w:t>ICT expert</w:t>
      </w:r>
    </w:p>
    <w:p w14:paraId="2B6284FF" w14:textId="77777777" w:rsidR="00C31633" w:rsidRDefault="00C31633" w:rsidP="00C31633">
      <w:pPr>
        <w:rPr>
          <w:sz w:val="22"/>
          <w:szCs w:val="22"/>
        </w:rPr>
      </w:pPr>
      <w:r>
        <w:rPr>
          <w:sz w:val="22"/>
          <w:szCs w:val="22"/>
        </w:rPr>
        <w:t>Members mandated the Fund Account Manager to put up an advert for the two positions immediately.</w:t>
      </w:r>
    </w:p>
    <w:p w14:paraId="7D94E826" w14:textId="77777777" w:rsidR="006D2D48" w:rsidRDefault="006D2D48" w:rsidP="00C31633">
      <w:pPr>
        <w:rPr>
          <w:sz w:val="22"/>
          <w:szCs w:val="22"/>
        </w:rPr>
      </w:pPr>
    </w:p>
    <w:p w14:paraId="549AFEE0" w14:textId="77777777" w:rsidR="006D2D48" w:rsidRDefault="006D2D48" w:rsidP="00C31633">
      <w:pPr>
        <w:rPr>
          <w:b/>
          <w:sz w:val="22"/>
          <w:szCs w:val="22"/>
          <w:u w:val="single"/>
        </w:rPr>
      </w:pPr>
      <w:r w:rsidRPr="006D2D48">
        <w:rPr>
          <w:b/>
          <w:sz w:val="22"/>
          <w:szCs w:val="22"/>
          <w:u w:val="single"/>
        </w:rPr>
        <w:t>MIN 77/010/09-06-2020 PROJECT ADVERTISEMENT</w:t>
      </w:r>
    </w:p>
    <w:p w14:paraId="5930C7FE" w14:textId="77777777" w:rsidR="006D2D48" w:rsidRDefault="006D2D48" w:rsidP="00C31633">
      <w:pPr>
        <w:rPr>
          <w:b/>
          <w:sz w:val="22"/>
          <w:szCs w:val="22"/>
          <w:u w:val="single"/>
        </w:rPr>
      </w:pPr>
    </w:p>
    <w:p w14:paraId="3F753556" w14:textId="1DB7B701" w:rsidR="006535EC" w:rsidRDefault="00E95B32" w:rsidP="006D2D48">
      <w:pPr>
        <w:rPr>
          <w:sz w:val="22"/>
          <w:szCs w:val="22"/>
        </w:rPr>
      </w:pPr>
      <w:r>
        <w:rPr>
          <w:sz w:val="22"/>
          <w:szCs w:val="22"/>
        </w:rPr>
        <w:t xml:space="preserve">The members resolved to do advertisement </w:t>
      </w:r>
      <w:r w:rsidR="006D2D48" w:rsidRPr="006D2D48">
        <w:rPr>
          <w:sz w:val="22"/>
          <w:szCs w:val="22"/>
        </w:rPr>
        <w:t>for all the remaining projects</w:t>
      </w:r>
      <w:r>
        <w:rPr>
          <w:sz w:val="22"/>
          <w:szCs w:val="22"/>
        </w:rPr>
        <w:t xml:space="preserve"> in the code list for financial year 2019/2020 on 11</w:t>
      </w:r>
      <w:r w:rsidRPr="00E95B32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June,2020. </w:t>
      </w:r>
      <w:r w:rsidR="00491D36">
        <w:rPr>
          <w:sz w:val="22"/>
          <w:szCs w:val="22"/>
        </w:rPr>
        <w:t>FAM was advised to take up the matter immediately</w:t>
      </w:r>
      <w:r w:rsidR="00480795">
        <w:rPr>
          <w:sz w:val="22"/>
          <w:szCs w:val="22"/>
        </w:rPr>
        <w:t>.</w:t>
      </w:r>
      <w:bookmarkStart w:id="0" w:name="_GoBack"/>
      <w:bookmarkEnd w:id="0"/>
    </w:p>
    <w:p w14:paraId="0E8C0AD3" w14:textId="77777777" w:rsidR="006D2D48" w:rsidRDefault="006D2D48" w:rsidP="006D2D48">
      <w:pPr>
        <w:rPr>
          <w:b/>
          <w:sz w:val="22"/>
          <w:szCs w:val="22"/>
          <w:u w:val="single"/>
        </w:rPr>
      </w:pPr>
    </w:p>
    <w:p w14:paraId="2D87E751" w14:textId="77777777" w:rsidR="006D2D48" w:rsidRDefault="006D2D48" w:rsidP="006D2D48">
      <w:pPr>
        <w:rPr>
          <w:b/>
          <w:sz w:val="22"/>
          <w:szCs w:val="22"/>
          <w:u w:val="single"/>
        </w:rPr>
      </w:pPr>
    </w:p>
    <w:p w14:paraId="51C1DDC6" w14:textId="77777777" w:rsidR="006D2D48" w:rsidRDefault="006D2D48" w:rsidP="006D2D48">
      <w:pPr>
        <w:rPr>
          <w:b/>
          <w:sz w:val="22"/>
          <w:szCs w:val="22"/>
          <w:u w:val="single"/>
        </w:rPr>
      </w:pPr>
      <w:r w:rsidRPr="006D2D48">
        <w:rPr>
          <w:b/>
          <w:sz w:val="22"/>
          <w:szCs w:val="22"/>
          <w:u w:val="single"/>
        </w:rPr>
        <w:t>MIN 78/011/09-06-2020 AOB</w:t>
      </w:r>
      <w:r w:rsidR="00C37606">
        <w:rPr>
          <w:b/>
          <w:sz w:val="22"/>
          <w:szCs w:val="22"/>
          <w:u w:val="single"/>
        </w:rPr>
        <w:t xml:space="preserve"> AND ADJOURNMENT</w:t>
      </w:r>
    </w:p>
    <w:p w14:paraId="1565DC7C" w14:textId="422C5C1B" w:rsidR="00C37606" w:rsidRDefault="007A60E8" w:rsidP="006D2D48">
      <w:pPr>
        <w:rPr>
          <w:sz w:val="22"/>
          <w:szCs w:val="22"/>
        </w:rPr>
      </w:pPr>
      <w:r w:rsidRPr="007A60E8">
        <w:rPr>
          <w:sz w:val="22"/>
          <w:szCs w:val="22"/>
        </w:rPr>
        <w:t>Membe</w:t>
      </w:r>
      <w:r w:rsidR="00142BC1">
        <w:rPr>
          <w:sz w:val="22"/>
          <w:szCs w:val="22"/>
        </w:rPr>
        <w:t xml:space="preserve">rs requested the FAM to liaise </w:t>
      </w:r>
      <w:r w:rsidRPr="007A60E8">
        <w:rPr>
          <w:sz w:val="22"/>
          <w:szCs w:val="22"/>
        </w:rPr>
        <w:t xml:space="preserve">with the FAMs from </w:t>
      </w:r>
      <w:proofErr w:type="spellStart"/>
      <w:r w:rsidRPr="007A60E8">
        <w:rPr>
          <w:sz w:val="22"/>
          <w:szCs w:val="22"/>
        </w:rPr>
        <w:t>Alego</w:t>
      </w:r>
      <w:proofErr w:type="spellEnd"/>
      <w:r w:rsidRPr="007A60E8">
        <w:rPr>
          <w:sz w:val="22"/>
          <w:szCs w:val="22"/>
        </w:rPr>
        <w:t xml:space="preserve"> </w:t>
      </w:r>
      <w:proofErr w:type="spellStart"/>
      <w:r w:rsidRPr="007A60E8">
        <w:rPr>
          <w:sz w:val="22"/>
          <w:szCs w:val="22"/>
        </w:rPr>
        <w:t>usonga</w:t>
      </w:r>
      <w:proofErr w:type="spellEnd"/>
      <w:r w:rsidRPr="007A60E8">
        <w:rPr>
          <w:sz w:val="22"/>
          <w:szCs w:val="22"/>
        </w:rPr>
        <w:t xml:space="preserve"> and </w:t>
      </w:r>
      <w:proofErr w:type="spellStart"/>
      <w:r w:rsidRPr="007A60E8">
        <w:rPr>
          <w:sz w:val="22"/>
          <w:szCs w:val="22"/>
        </w:rPr>
        <w:t>Ugenya</w:t>
      </w:r>
      <w:proofErr w:type="spellEnd"/>
      <w:r w:rsidRPr="007A60E8">
        <w:rPr>
          <w:sz w:val="22"/>
          <w:szCs w:val="22"/>
        </w:rPr>
        <w:t xml:space="preserve"> NG-CDF</w:t>
      </w:r>
      <w:r>
        <w:rPr>
          <w:sz w:val="22"/>
          <w:szCs w:val="22"/>
        </w:rPr>
        <w:t xml:space="preserve"> to agree on how the grader can b</w:t>
      </w:r>
      <w:r w:rsidR="00142BC1">
        <w:rPr>
          <w:sz w:val="22"/>
          <w:szCs w:val="22"/>
        </w:rPr>
        <w:t>e moved from the place where it broke down to a secure place at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Akala</w:t>
      </w:r>
      <w:proofErr w:type="spellEnd"/>
      <w:r>
        <w:rPr>
          <w:sz w:val="22"/>
          <w:szCs w:val="22"/>
        </w:rPr>
        <w:t xml:space="preserve"> police station.</w:t>
      </w:r>
    </w:p>
    <w:p w14:paraId="7FC83591" w14:textId="77777777" w:rsidR="006535EC" w:rsidRDefault="006535EC" w:rsidP="006D2D48">
      <w:pPr>
        <w:rPr>
          <w:sz w:val="22"/>
          <w:szCs w:val="22"/>
        </w:rPr>
      </w:pPr>
    </w:p>
    <w:p w14:paraId="3EBC088B" w14:textId="77777777" w:rsidR="00AB3D29" w:rsidRDefault="00AB3D29" w:rsidP="006D2D48">
      <w:pPr>
        <w:rPr>
          <w:sz w:val="22"/>
          <w:szCs w:val="22"/>
        </w:rPr>
      </w:pPr>
      <w:r>
        <w:rPr>
          <w:sz w:val="22"/>
          <w:szCs w:val="22"/>
        </w:rPr>
        <w:t>FAM was requested to orga</w:t>
      </w:r>
      <w:r w:rsidR="006535EC">
        <w:rPr>
          <w:sz w:val="22"/>
          <w:szCs w:val="22"/>
        </w:rPr>
        <w:t>nize on how to purchase more lap</w:t>
      </w:r>
      <w:r>
        <w:rPr>
          <w:sz w:val="22"/>
          <w:szCs w:val="22"/>
        </w:rPr>
        <w:t>tops an</w:t>
      </w:r>
      <w:r w:rsidR="006535EC">
        <w:rPr>
          <w:sz w:val="22"/>
          <w:szCs w:val="22"/>
        </w:rPr>
        <w:t>d repair of photocopier machine as soon as possible.</w:t>
      </w:r>
    </w:p>
    <w:p w14:paraId="4EA0828E" w14:textId="77777777" w:rsidR="007E6DE6" w:rsidRDefault="007E6DE6" w:rsidP="007053D2">
      <w:pPr>
        <w:rPr>
          <w:sz w:val="22"/>
          <w:szCs w:val="22"/>
        </w:rPr>
      </w:pPr>
    </w:p>
    <w:p w14:paraId="7EBD550D" w14:textId="77777777" w:rsidR="007053D2" w:rsidRPr="00853D64" w:rsidRDefault="007053D2" w:rsidP="007053D2">
      <w:pPr>
        <w:rPr>
          <w:sz w:val="22"/>
          <w:szCs w:val="22"/>
        </w:rPr>
      </w:pPr>
      <w:r w:rsidRPr="00853D64">
        <w:rPr>
          <w:sz w:val="22"/>
          <w:szCs w:val="22"/>
        </w:rPr>
        <w:t xml:space="preserve">There being no </w:t>
      </w:r>
      <w:r w:rsidR="007E6DE6">
        <w:rPr>
          <w:sz w:val="22"/>
          <w:szCs w:val="22"/>
        </w:rPr>
        <w:t xml:space="preserve">any </w:t>
      </w:r>
      <w:r w:rsidRPr="00853D64">
        <w:rPr>
          <w:sz w:val="22"/>
          <w:szCs w:val="22"/>
        </w:rPr>
        <w:t>o</w:t>
      </w:r>
      <w:r w:rsidR="007E6DE6">
        <w:rPr>
          <w:sz w:val="22"/>
          <w:szCs w:val="22"/>
        </w:rPr>
        <w:t xml:space="preserve">ther business the meeting </w:t>
      </w:r>
      <w:r w:rsidR="006535EC">
        <w:rPr>
          <w:sz w:val="22"/>
          <w:szCs w:val="22"/>
        </w:rPr>
        <w:t xml:space="preserve">ended </w:t>
      </w:r>
      <w:r w:rsidR="006535EC" w:rsidRPr="00853D64">
        <w:rPr>
          <w:sz w:val="22"/>
          <w:szCs w:val="22"/>
        </w:rPr>
        <w:t>with</w:t>
      </w:r>
      <w:r w:rsidRPr="00853D64">
        <w:rPr>
          <w:sz w:val="22"/>
          <w:szCs w:val="22"/>
        </w:rPr>
        <w:t xml:space="preserve"> a w</w:t>
      </w:r>
      <w:r w:rsidR="00B670E4" w:rsidRPr="00853D64">
        <w:rPr>
          <w:sz w:val="22"/>
          <w:szCs w:val="22"/>
        </w:rPr>
        <w:t xml:space="preserve">ord of prayer from Judith </w:t>
      </w:r>
      <w:proofErr w:type="spellStart"/>
      <w:r w:rsidR="00B670E4" w:rsidRPr="00853D64">
        <w:rPr>
          <w:sz w:val="22"/>
          <w:szCs w:val="22"/>
        </w:rPr>
        <w:t>Wajewa</w:t>
      </w:r>
      <w:proofErr w:type="spellEnd"/>
      <w:r w:rsidR="00921EED">
        <w:rPr>
          <w:sz w:val="22"/>
          <w:szCs w:val="22"/>
        </w:rPr>
        <w:t xml:space="preserve"> at 12:58 pm.</w:t>
      </w:r>
    </w:p>
    <w:p w14:paraId="4074E143" w14:textId="77777777" w:rsidR="007053D2" w:rsidRPr="00853D64" w:rsidRDefault="007053D2" w:rsidP="007053D2">
      <w:pPr>
        <w:rPr>
          <w:sz w:val="22"/>
          <w:szCs w:val="22"/>
        </w:rPr>
      </w:pPr>
    </w:p>
    <w:p w14:paraId="5EF2A5D3" w14:textId="77777777" w:rsidR="007053D2" w:rsidRPr="00853D64" w:rsidRDefault="007053D2" w:rsidP="007053D2">
      <w:pPr>
        <w:rPr>
          <w:sz w:val="22"/>
          <w:szCs w:val="22"/>
        </w:rPr>
      </w:pPr>
    </w:p>
    <w:p w14:paraId="1DD06B5E" w14:textId="77777777" w:rsidR="006F1273" w:rsidRPr="00853D64" w:rsidRDefault="006F1273"/>
    <w:p w14:paraId="5FB3B536" w14:textId="77777777" w:rsidR="006F1273" w:rsidRPr="00853D64" w:rsidRDefault="006F1273"/>
    <w:p w14:paraId="0C3BBE13" w14:textId="77777777" w:rsidR="006F1273" w:rsidRPr="007A6EFE" w:rsidRDefault="006F1273">
      <w:pPr>
        <w:rPr>
          <w:sz w:val="24"/>
          <w:szCs w:val="24"/>
        </w:rPr>
      </w:pPr>
    </w:p>
    <w:p w14:paraId="6D231A45" w14:textId="30CACEC0" w:rsidR="00142BC1" w:rsidRDefault="00142BC1">
      <w:pPr>
        <w:rPr>
          <w:sz w:val="24"/>
          <w:szCs w:val="24"/>
        </w:rPr>
      </w:pPr>
      <w:r>
        <w:rPr>
          <w:sz w:val="24"/>
          <w:szCs w:val="24"/>
        </w:rPr>
        <w:t xml:space="preserve">Washington D. O. </w:t>
      </w:r>
      <w:proofErr w:type="spellStart"/>
      <w:r>
        <w:rPr>
          <w:sz w:val="24"/>
          <w:szCs w:val="24"/>
        </w:rPr>
        <w:t>Onyiego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Judith </w:t>
      </w:r>
      <w:proofErr w:type="spellStart"/>
      <w:r>
        <w:rPr>
          <w:sz w:val="24"/>
          <w:szCs w:val="24"/>
        </w:rPr>
        <w:t>Wajewa</w:t>
      </w:r>
      <w:proofErr w:type="spellEnd"/>
    </w:p>
    <w:p w14:paraId="6AF79021" w14:textId="3631D525" w:rsidR="006F1273" w:rsidRPr="007A6EFE" w:rsidRDefault="00142BC1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CHAIRMAN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SECRETARY</w:t>
      </w:r>
      <w:r>
        <w:rPr>
          <w:sz w:val="24"/>
          <w:szCs w:val="24"/>
        </w:rPr>
        <w:t xml:space="preserve"> </w:t>
      </w:r>
    </w:p>
    <w:p w14:paraId="366128CA" w14:textId="77777777" w:rsidR="006F1273" w:rsidRPr="007A6EFE" w:rsidRDefault="006F1273">
      <w:pPr>
        <w:rPr>
          <w:sz w:val="24"/>
          <w:szCs w:val="24"/>
        </w:rPr>
      </w:pPr>
    </w:p>
    <w:p w14:paraId="4866AF50" w14:textId="77777777" w:rsidR="006F1273" w:rsidRPr="007A6EFE" w:rsidRDefault="006F1273">
      <w:pPr>
        <w:rPr>
          <w:sz w:val="24"/>
          <w:szCs w:val="24"/>
        </w:rPr>
      </w:pPr>
    </w:p>
    <w:p w14:paraId="2660796A" w14:textId="77777777" w:rsidR="006F1273" w:rsidRPr="007A6EFE" w:rsidRDefault="006F1273">
      <w:pPr>
        <w:rPr>
          <w:sz w:val="24"/>
          <w:szCs w:val="24"/>
        </w:rPr>
      </w:pPr>
    </w:p>
    <w:p w14:paraId="5E1E99D1" w14:textId="77777777" w:rsidR="006F1273" w:rsidRPr="007A6EFE" w:rsidRDefault="006F1273">
      <w:pPr>
        <w:rPr>
          <w:sz w:val="24"/>
          <w:szCs w:val="24"/>
        </w:rPr>
      </w:pPr>
    </w:p>
    <w:p w14:paraId="56FFDD9C" w14:textId="77777777" w:rsidR="006F1273" w:rsidRPr="007A6EFE" w:rsidRDefault="006F1273">
      <w:pPr>
        <w:rPr>
          <w:sz w:val="24"/>
          <w:szCs w:val="24"/>
        </w:rPr>
      </w:pPr>
    </w:p>
    <w:p w14:paraId="30E59F16" w14:textId="77777777" w:rsidR="006F1273" w:rsidRPr="007A6EFE" w:rsidRDefault="006F1273">
      <w:pPr>
        <w:rPr>
          <w:sz w:val="24"/>
          <w:szCs w:val="24"/>
        </w:rPr>
      </w:pPr>
    </w:p>
    <w:p w14:paraId="7414DAAB" w14:textId="77777777" w:rsidR="006F1273" w:rsidRPr="007A6EFE" w:rsidRDefault="006F1273">
      <w:pPr>
        <w:rPr>
          <w:sz w:val="24"/>
          <w:szCs w:val="24"/>
        </w:rPr>
      </w:pPr>
    </w:p>
    <w:p w14:paraId="5F15BD7E" w14:textId="77777777" w:rsidR="006F1273" w:rsidRPr="007A6EFE" w:rsidRDefault="006F1273">
      <w:pPr>
        <w:rPr>
          <w:sz w:val="24"/>
          <w:szCs w:val="24"/>
        </w:rPr>
      </w:pPr>
    </w:p>
    <w:p w14:paraId="60136FDA" w14:textId="77777777" w:rsidR="006F1273" w:rsidRPr="007A6EFE" w:rsidRDefault="006F1273">
      <w:pPr>
        <w:rPr>
          <w:sz w:val="24"/>
          <w:szCs w:val="24"/>
        </w:rPr>
      </w:pPr>
    </w:p>
    <w:p w14:paraId="64B6D94E" w14:textId="77777777" w:rsidR="006F1273" w:rsidRPr="007A6EFE" w:rsidRDefault="006F1273">
      <w:pPr>
        <w:rPr>
          <w:sz w:val="24"/>
          <w:szCs w:val="24"/>
        </w:rPr>
      </w:pPr>
    </w:p>
    <w:p w14:paraId="55BB80BE" w14:textId="77777777" w:rsidR="006F1273" w:rsidRPr="007A6EFE" w:rsidRDefault="006F1273">
      <w:pPr>
        <w:rPr>
          <w:sz w:val="24"/>
          <w:szCs w:val="24"/>
        </w:rPr>
      </w:pPr>
    </w:p>
    <w:p w14:paraId="1546D916" w14:textId="77777777" w:rsidR="006F1273" w:rsidRPr="007A6EFE" w:rsidRDefault="006F1273">
      <w:pPr>
        <w:rPr>
          <w:sz w:val="24"/>
          <w:szCs w:val="24"/>
        </w:rPr>
      </w:pPr>
    </w:p>
    <w:p w14:paraId="5A02CF39" w14:textId="77777777" w:rsidR="006F1273" w:rsidRPr="007A6EFE" w:rsidRDefault="006F1273">
      <w:pPr>
        <w:rPr>
          <w:sz w:val="24"/>
          <w:szCs w:val="24"/>
        </w:rPr>
      </w:pPr>
    </w:p>
    <w:p w14:paraId="38D49A52" w14:textId="77777777" w:rsidR="006F1273" w:rsidRDefault="006F1273">
      <w:pPr>
        <w:rPr>
          <w:sz w:val="24"/>
          <w:szCs w:val="24"/>
        </w:rPr>
      </w:pPr>
    </w:p>
    <w:p w14:paraId="4F3102BF" w14:textId="77777777" w:rsidR="002B2415" w:rsidRDefault="002B2415">
      <w:pPr>
        <w:rPr>
          <w:sz w:val="24"/>
          <w:szCs w:val="24"/>
        </w:rPr>
      </w:pPr>
    </w:p>
    <w:p w14:paraId="264333C1" w14:textId="77777777" w:rsidR="002B2415" w:rsidRPr="007A6EFE" w:rsidRDefault="002B2415">
      <w:pPr>
        <w:rPr>
          <w:sz w:val="24"/>
          <w:szCs w:val="24"/>
        </w:rPr>
      </w:pPr>
    </w:p>
    <w:p w14:paraId="7B2528D5" w14:textId="77777777" w:rsidR="006F1273" w:rsidRPr="007A6EFE" w:rsidRDefault="006F1273">
      <w:pPr>
        <w:rPr>
          <w:sz w:val="24"/>
          <w:szCs w:val="24"/>
        </w:rPr>
      </w:pPr>
    </w:p>
    <w:p w14:paraId="5B9C7CA5" w14:textId="77777777" w:rsidR="006F1273" w:rsidRPr="007A6EFE" w:rsidRDefault="006F1273">
      <w:pPr>
        <w:rPr>
          <w:sz w:val="24"/>
          <w:szCs w:val="24"/>
        </w:rPr>
      </w:pPr>
    </w:p>
    <w:p w14:paraId="1D66BD28" w14:textId="77777777" w:rsidR="006F1273" w:rsidRPr="007A6EFE" w:rsidRDefault="006F1273">
      <w:pPr>
        <w:rPr>
          <w:sz w:val="24"/>
          <w:szCs w:val="24"/>
        </w:rPr>
      </w:pPr>
    </w:p>
    <w:p w14:paraId="09735AA3" w14:textId="77777777" w:rsidR="006F1273" w:rsidRPr="007A6EFE" w:rsidRDefault="006F1273">
      <w:pPr>
        <w:rPr>
          <w:sz w:val="24"/>
          <w:szCs w:val="24"/>
        </w:rPr>
      </w:pPr>
    </w:p>
    <w:p w14:paraId="2968CE0C" w14:textId="77777777" w:rsidR="006F1273" w:rsidRPr="007A6EFE" w:rsidRDefault="006F1273">
      <w:pPr>
        <w:rPr>
          <w:sz w:val="24"/>
          <w:szCs w:val="24"/>
        </w:rPr>
      </w:pPr>
    </w:p>
    <w:p w14:paraId="34B569FE" w14:textId="77777777" w:rsidR="006F1273" w:rsidRPr="007A6EFE" w:rsidRDefault="006F1273">
      <w:pPr>
        <w:rPr>
          <w:sz w:val="24"/>
          <w:szCs w:val="24"/>
        </w:rPr>
      </w:pPr>
    </w:p>
    <w:p w14:paraId="2EB001A0" w14:textId="77777777" w:rsidR="006F1273" w:rsidRDefault="006F1273">
      <w:pPr>
        <w:rPr>
          <w:sz w:val="24"/>
          <w:szCs w:val="24"/>
        </w:rPr>
      </w:pPr>
    </w:p>
    <w:p w14:paraId="313B347D" w14:textId="77777777" w:rsidR="00D147A3" w:rsidRDefault="00D147A3">
      <w:pPr>
        <w:rPr>
          <w:sz w:val="24"/>
          <w:szCs w:val="24"/>
        </w:rPr>
      </w:pPr>
    </w:p>
    <w:p w14:paraId="47595F53" w14:textId="77777777" w:rsidR="00D147A3" w:rsidRDefault="00D147A3">
      <w:pPr>
        <w:rPr>
          <w:sz w:val="24"/>
          <w:szCs w:val="24"/>
        </w:rPr>
      </w:pPr>
    </w:p>
    <w:p w14:paraId="4AAACAAB" w14:textId="77777777" w:rsidR="00D147A3" w:rsidRDefault="00D147A3">
      <w:pPr>
        <w:rPr>
          <w:sz w:val="24"/>
          <w:szCs w:val="24"/>
        </w:rPr>
      </w:pPr>
    </w:p>
    <w:p w14:paraId="152DE1F5" w14:textId="77777777" w:rsidR="00D147A3" w:rsidRDefault="00D147A3">
      <w:pPr>
        <w:rPr>
          <w:sz w:val="24"/>
          <w:szCs w:val="24"/>
        </w:rPr>
      </w:pPr>
    </w:p>
    <w:p w14:paraId="1C4233B2" w14:textId="77777777" w:rsidR="00D147A3" w:rsidRDefault="00D147A3">
      <w:pPr>
        <w:rPr>
          <w:sz w:val="24"/>
          <w:szCs w:val="24"/>
        </w:rPr>
      </w:pPr>
    </w:p>
    <w:p w14:paraId="32C5F647" w14:textId="77777777" w:rsidR="00D147A3" w:rsidRDefault="00D147A3">
      <w:pPr>
        <w:rPr>
          <w:sz w:val="24"/>
          <w:szCs w:val="24"/>
        </w:rPr>
      </w:pPr>
    </w:p>
    <w:p w14:paraId="6F85C7A0" w14:textId="77777777" w:rsidR="00D147A3" w:rsidRDefault="00D147A3">
      <w:pPr>
        <w:rPr>
          <w:sz w:val="24"/>
          <w:szCs w:val="24"/>
        </w:rPr>
      </w:pPr>
    </w:p>
    <w:p w14:paraId="7A482A0D" w14:textId="77777777" w:rsidR="00D147A3" w:rsidRDefault="00D147A3">
      <w:pPr>
        <w:rPr>
          <w:sz w:val="24"/>
          <w:szCs w:val="24"/>
        </w:rPr>
      </w:pPr>
    </w:p>
    <w:p w14:paraId="3D822856" w14:textId="77777777" w:rsidR="00D147A3" w:rsidRDefault="00D147A3">
      <w:pPr>
        <w:rPr>
          <w:sz w:val="24"/>
          <w:szCs w:val="24"/>
        </w:rPr>
      </w:pPr>
    </w:p>
    <w:p w14:paraId="45524F92" w14:textId="77777777" w:rsidR="00D147A3" w:rsidRDefault="00D147A3">
      <w:pPr>
        <w:rPr>
          <w:sz w:val="24"/>
          <w:szCs w:val="24"/>
        </w:rPr>
      </w:pPr>
    </w:p>
    <w:p w14:paraId="01C37633" w14:textId="77777777" w:rsidR="00D147A3" w:rsidRDefault="00D147A3">
      <w:pPr>
        <w:rPr>
          <w:sz w:val="24"/>
          <w:szCs w:val="24"/>
        </w:rPr>
      </w:pPr>
    </w:p>
    <w:p w14:paraId="429A340E" w14:textId="77777777" w:rsidR="00D147A3" w:rsidRDefault="00D147A3">
      <w:pPr>
        <w:rPr>
          <w:sz w:val="24"/>
          <w:szCs w:val="24"/>
        </w:rPr>
      </w:pPr>
    </w:p>
    <w:p w14:paraId="30CBD967" w14:textId="77777777" w:rsidR="00D147A3" w:rsidRDefault="00D147A3">
      <w:pPr>
        <w:rPr>
          <w:sz w:val="24"/>
          <w:szCs w:val="24"/>
        </w:rPr>
      </w:pPr>
    </w:p>
    <w:p w14:paraId="17600682" w14:textId="77777777" w:rsidR="00D147A3" w:rsidRDefault="00D147A3">
      <w:pPr>
        <w:rPr>
          <w:sz w:val="24"/>
          <w:szCs w:val="24"/>
        </w:rPr>
      </w:pPr>
    </w:p>
    <w:p w14:paraId="59E664A5" w14:textId="77777777" w:rsidR="00D147A3" w:rsidRDefault="00D147A3">
      <w:pPr>
        <w:rPr>
          <w:sz w:val="24"/>
          <w:szCs w:val="24"/>
        </w:rPr>
      </w:pPr>
    </w:p>
    <w:p w14:paraId="76AFE95A" w14:textId="77777777" w:rsidR="00D147A3" w:rsidRPr="007A6EFE" w:rsidRDefault="00D147A3">
      <w:pPr>
        <w:rPr>
          <w:sz w:val="24"/>
          <w:szCs w:val="24"/>
        </w:rPr>
      </w:pPr>
    </w:p>
    <w:p w14:paraId="5598129C" w14:textId="77777777" w:rsidR="006F1273" w:rsidRPr="007A6EFE" w:rsidRDefault="006F1273">
      <w:pPr>
        <w:rPr>
          <w:sz w:val="24"/>
          <w:szCs w:val="24"/>
        </w:rPr>
      </w:pPr>
    </w:p>
    <w:p w14:paraId="460EE0AF" w14:textId="77777777" w:rsidR="006F1273" w:rsidRPr="007A6EFE" w:rsidRDefault="006F1273">
      <w:pPr>
        <w:rPr>
          <w:sz w:val="24"/>
          <w:szCs w:val="24"/>
        </w:rPr>
      </w:pPr>
    </w:p>
    <w:p w14:paraId="43CE76A3" w14:textId="77777777" w:rsidR="006F1273" w:rsidRPr="007A6EFE" w:rsidRDefault="006F1273">
      <w:pPr>
        <w:rPr>
          <w:sz w:val="24"/>
          <w:szCs w:val="24"/>
        </w:rPr>
      </w:pPr>
    </w:p>
    <w:p w14:paraId="62AA159E" w14:textId="77777777" w:rsidR="006F1273" w:rsidRPr="007A6EFE" w:rsidRDefault="006F1273">
      <w:pPr>
        <w:rPr>
          <w:sz w:val="24"/>
          <w:szCs w:val="24"/>
        </w:rPr>
      </w:pPr>
    </w:p>
    <w:sectPr w:rsidR="006F1273" w:rsidRPr="007A6EF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FE3D6" w14:textId="77777777" w:rsidR="004B191C" w:rsidRDefault="004B191C" w:rsidP="006F1273">
      <w:r>
        <w:separator/>
      </w:r>
    </w:p>
  </w:endnote>
  <w:endnote w:type="continuationSeparator" w:id="0">
    <w:p w14:paraId="505B86C9" w14:textId="77777777" w:rsidR="004B191C" w:rsidRDefault="004B191C" w:rsidP="006F1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0D97C" w14:textId="77777777" w:rsidR="006F1273" w:rsidRDefault="006F1273">
    <w:pPr>
      <w:pStyle w:val="Footer"/>
    </w:pPr>
    <w:r>
      <w:t>CHAIRMAN</w:t>
    </w:r>
    <w:r>
      <w:tab/>
      <w:t>SECRETARY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2F7FA" w14:textId="77777777" w:rsidR="004B191C" w:rsidRDefault="004B191C" w:rsidP="006F1273">
      <w:r>
        <w:separator/>
      </w:r>
    </w:p>
  </w:footnote>
  <w:footnote w:type="continuationSeparator" w:id="0">
    <w:p w14:paraId="5B09B1EB" w14:textId="77777777" w:rsidR="004B191C" w:rsidRDefault="004B191C" w:rsidP="006F1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679EB"/>
    <w:multiLevelType w:val="hybridMultilevel"/>
    <w:tmpl w:val="12F0E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50378"/>
    <w:multiLevelType w:val="hybridMultilevel"/>
    <w:tmpl w:val="61F8F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61F2F"/>
    <w:multiLevelType w:val="hybridMultilevel"/>
    <w:tmpl w:val="D974C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51048"/>
    <w:multiLevelType w:val="hybridMultilevel"/>
    <w:tmpl w:val="E6060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4F2822"/>
    <w:multiLevelType w:val="hybridMultilevel"/>
    <w:tmpl w:val="A8845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5615B"/>
    <w:multiLevelType w:val="hybridMultilevel"/>
    <w:tmpl w:val="7250D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486EF2"/>
    <w:multiLevelType w:val="hybridMultilevel"/>
    <w:tmpl w:val="2646C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7C4CAE"/>
    <w:multiLevelType w:val="hybridMultilevel"/>
    <w:tmpl w:val="EA94D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5AF"/>
    <w:rsid w:val="000100AD"/>
    <w:rsid w:val="000141A7"/>
    <w:rsid w:val="000144A1"/>
    <w:rsid w:val="00015252"/>
    <w:rsid w:val="000377FA"/>
    <w:rsid w:val="00055B06"/>
    <w:rsid w:val="000849F5"/>
    <w:rsid w:val="000958BC"/>
    <w:rsid w:val="000A596A"/>
    <w:rsid w:val="000B4C6F"/>
    <w:rsid w:val="000B53B4"/>
    <w:rsid w:val="000C33F3"/>
    <w:rsid w:val="000E0551"/>
    <w:rsid w:val="000F32A2"/>
    <w:rsid w:val="000F6ADD"/>
    <w:rsid w:val="00142BC1"/>
    <w:rsid w:val="00156682"/>
    <w:rsid w:val="00172854"/>
    <w:rsid w:val="001A5631"/>
    <w:rsid w:val="001A6B68"/>
    <w:rsid w:val="001E2C48"/>
    <w:rsid w:val="001F4E8F"/>
    <w:rsid w:val="0020686B"/>
    <w:rsid w:val="00216A44"/>
    <w:rsid w:val="00224025"/>
    <w:rsid w:val="0025739A"/>
    <w:rsid w:val="002800EE"/>
    <w:rsid w:val="0029722D"/>
    <w:rsid w:val="002B2415"/>
    <w:rsid w:val="002E76A3"/>
    <w:rsid w:val="003652E1"/>
    <w:rsid w:val="00375E0A"/>
    <w:rsid w:val="00377F9C"/>
    <w:rsid w:val="003827E9"/>
    <w:rsid w:val="00387643"/>
    <w:rsid w:val="00393962"/>
    <w:rsid w:val="003A27B3"/>
    <w:rsid w:val="003C4C74"/>
    <w:rsid w:val="003E3C57"/>
    <w:rsid w:val="004163CD"/>
    <w:rsid w:val="004353B4"/>
    <w:rsid w:val="00435E2C"/>
    <w:rsid w:val="004465C4"/>
    <w:rsid w:val="00456957"/>
    <w:rsid w:val="0046654D"/>
    <w:rsid w:val="00480795"/>
    <w:rsid w:val="00491D36"/>
    <w:rsid w:val="004B191C"/>
    <w:rsid w:val="004D28FF"/>
    <w:rsid w:val="004D4D36"/>
    <w:rsid w:val="004F09D5"/>
    <w:rsid w:val="004F58DD"/>
    <w:rsid w:val="00513A44"/>
    <w:rsid w:val="0052147C"/>
    <w:rsid w:val="00542662"/>
    <w:rsid w:val="00552601"/>
    <w:rsid w:val="005606B3"/>
    <w:rsid w:val="00566AFA"/>
    <w:rsid w:val="005B01FB"/>
    <w:rsid w:val="005B284A"/>
    <w:rsid w:val="005C0202"/>
    <w:rsid w:val="005C1347"/>
    <w:rsid w:val="005E37B4"/>
    <w:rsid w:val="0060307E"/>
    <w:rsid w:val="006079FA"/>
    <w:rsid w:val="006165B4"/>
    <w:rsid w:val="00635C27"/>
    <w:rsid w:val="0063690F"/>
    <w:rsid w:val="006513AA"/>
    <w:rsid w:val="00652E43"/>
    <w:rsid w:val="006535EC"/>
    <w:rsid w:val="00687BD7"/>
    <w:rsid w:val="006A6F7D"/>
    <w:rsid w:val="006B10B1"/>
    <w:rsid w:val="006C2069"/>
    <w:rsid w:val="006D2D48"/>
    <w:rsid w:val="006E049D"/>
    <w:rsid w:val="006F1273"/>
    <w:rsid w:val="007015D5"/>
    <w:rsid w:val="007047AC"/>
    <w:rsid w:val="007053D2"/>
    <w:rsid w:val="00710CBA"/>
    <w:rsid w:val="00745B70"/>
    <w:rsid w:val="00763233"/>
    <w:rsid w:val="00780B97"/>
    <w:rsid w:val="0079073E"/>
    <w:rsid w:val="007A60E8"/>
    <w:rsid w:val="007A6EFE"/>
    <w:rsid w:val="007C00F7"/>
    <w:rsid w:val="007D79A0"/>
    <w:rsid w:val="007E13E8"/>
    <w:rsid w:val="007E6DE6"/>
    <w:rsid w:val="00804FFC"/>
    <w:rsid w:val="00810270"/>
    <w:rsid w:val="00815C5F"/>
    <w:rsid w:val="008336AD"/>
    <w:rsid w:val="00843DE7"/>
    <w:rsid w:val="00853D64"/>
    <w:rsid w:val="00866CBE"/>
    <w:rsid w:val="008B1D50"/>
    <w:rsid w:val="008B520F"/>
    <w:rsid w:val="008E7C07"/>
    <w:rsid w:val="008F52B5"/>
    <w:rsid w:val="0090035E"/>
    <w:rsid w:val="00916FCD"/>
    <w:rsid w:val="00921EED"/>
    <w:rsid w:val="00930B48"/>
    <w:rsid w:val="00935AEB"/>
    <w:rsid w:val="0094741E"/>
    <w:rsid w:val="009618C4"/>
    <w:rsid w:val="009677A6"/>
    <w:rsid w:val="00970D8B"/>
    <w:rsid w:val="00970E26"/>
    <w:rsid w:val="00971F33"/>
    <w:rsid w:val="00973C9C"/>
    <w:rsid w:val="0099595F"/>
    <w:rsid w:val="009A6537"/>
    <w:rsid w:val="009F26A8"/>
    <w:rsid w:val="00A0412C"/>
    <w:rsid w:val="00A3493C"/>
    <w:rsid w:val="00A34B44"/>
    <w:rsid w:val="00A47151"/>
    <w:rsid w:val="00A54A55"/>
    <w:rsid w:val="00A9750D"/>
    <w:rsid w:val="00A976BE"/>
    <w:rsid w:val="00AB3D29"/>
    <w:rsid w:val="00AD0662"/>
    <w:rsid w:val="00AE0D28"/>
    <w:rsid w:val="00AE7456"/>
    <w:rsid w:val="00AF051B"/>
    <w:rsid w:val="00B047B6"/>
    <w:rsid w:val="00B04B45"/>
    <w:rsid w:val="00B254B1"/>
    <w:rsid w:val="00B670E4"/>
    <w:rsid w:val="00B82523"/>
    <w:rsid w:val="00B875A6"/>
    <w:rsid w:val="00BD6AC7"/>
    <w:rsid w:val="00BF3F08"/>
    <w:rsid w:val="00C018C1"/>
    <w:rsid w:val="00C0575D"/>
    <w:rsid w:val="00C22BD0"/>
    <w:rsid w:val="00C31633"/>
    <w:rsid w:val="00C37606"/>
    <w:rsid w:val="00C40879"/>
    <w:rsid w:val="00C413F8"/>
    <w:rsid w:val="00C57BB9"/>
    <w:rsid w:val="00C643D0"/>
    <w:rsid w:val="00C75F0C"/>
    <w:rsid w:val="00C85E92"/>
    <w:rsid w:val="00CB63EE"/>
    <w:rsid w:val="00CD34EF"/>
    <w:rsid w:val="00CE4BD3"/>
    <w:rsid w:val="00CF0E72"/>
    <w:rsid w:val="00D0265B"/>
    <w:rsid w:val="00D061F9"/>
    <w:rsid w:val="00D147A3"/>
    <w:rsid w:val="00D175DF"/>
    <w:rsid w:val="00D20C97"/>
    <w:rsid w:val="00D3502B"/>
    <w:rsid w:val="00D60A53"/>
    <w:rsid w:val="00D821E7"/>
    <w:rsid w:val="00D844E8"/>
    <w:rsid w:val="00D85B70"/>
    <w:rsid w:val="00D90840"/>
    <w:rsid w:val="00DA1287"/>
    <w:rsid w:val="00DA45AF"/>
    <w:rsid w:val="00DA4812"/>
    <w:rsid w:val="00DB4E26"/>
    <w:rsid w:val="00DB7916"/>
    <w:rsid w:val="00DC5D6E"/>
    <w:rsid w:val="00E064C0"/>
    <w:rsid w:val="00E06D70"/>
    <w:rsid w:val="00E3483B"/>
    <w:rsid w:val="00E44A97"/>
    <w:rsid w:val="00E95B32"/>
    <w:rsid w:val="00EC36DC"/>
    <w:rsid w:val="00ED3A84"/>
    <w:rsid w:val="00ED61A1"/>
    <w:rsid w:val="00EF5536"/>
    <w:rsid w:val="00F0355B"/>
    <w:rsid w:val="00F17A9C"/>
    <w:rsid w:val="00F342F2"/>
    <w:rsid w:val="00F55AFC"/>
    <w:rsid w:val="00F6318D"/>
    <w:rsid w:val="00F845C6"/>
    <w:rsid w:val="00F856BD"/>
    <w:rsid w:val="00FB1734"/>
    <w:rsid w:val="00FC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06C69"/>
  <w15:chartTrackingRefBased/>
  <w15:docId w15:val="{6971AB82-B6E2-48F4-BA95-35E607B4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E8F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1F4E8F"/>
    <w:rPr>
      <w:b/>
      <w:bCs/>
      <w:smallCaps/>
      <w:color w:val="5B9BD5" w:themeColor="accent1"/>
      <w:spacing w:val="5"/>
    </w:rPr>
  </w:style>
  <w:style w:type="character" w:styleId="SubtleEmphasis">
    <w:name w:val="Subtle Emphasis"/>
    <w:basedOn w:val="DefaultParagraphFont"/>
    <w:uiPriority w:val="19"/>
    <w:qFormat/>
    <w:rsid w:val="001F4E8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A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A9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12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27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F12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273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815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hyperlink" Target="mailto:cdfemuruadikirr@cdf.go.ke" TargetMode="External"/><Relationship Id="rId9" Type="http://schemas.openxmlformats.org/officeDocument/2006/relationships/hyperlink" Target="http://www.ngcdf.go.ke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731</Words>
  <Characters>4173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Espo</dc:creator>
  <cp:keywords/>
  <dc:description/>
  <cp:lastModifiedBy>Microsoft Office User</cp:lastModifiedBy>
  <cp:revision>6</cp:revision>
  <cp:lastPrinted>2020-06-16T11:16:00Z</cp:lastPrinted>
  <dcterms:created xsi:type="dcterms:W3CDTF">2020-06-16T10:16:00Z</dcterms:created>
  <dcterms:modified xsi:type="dcterms:W3CDTF">2020-06-16T11:16:00Z</dcterms:modified>
</cp:coreProperties>
</file>