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4CA60" w14:textId="77777777" w:rsidR="000A40CF" w:rsidRDefault="000A40CF">
      <w:pPr>
        <w:widowControl w:val="0"/>
        <w:spacing w:afterLines="100" w:after="240" w:line="240" w:lineRule="auto"/>
        <w:jc w:val="both"/>
      </w:pPr>
    </w:p>
    <w:p w14:paraId="11E4A131" w14:textId="77777777" w:rsidR="000A40CF" w:rsidRDefault="00F43F72">
      <w:pPr>
        <w:spacing w:after="0"/>
        <w:jc w:val="right"/>
        <w:rPr>
          <w:rFonts w:asciiTheme="majorHAnsi" w:hAnsiTheme="majorHAnsi"/>
          <w:b/>
          <w:sz w:val="24"/>
        </w:rPr>
      </w:pPr>
      <w:r>
        <w:rPr>
          <w:rFonts w:ascii="Cambria" w:hAnsi="Cambria"/>
          <w:b/>
          <w:noProof/>
          <w:color w:val="000000"/>
          <w:sz w:val="28"/>
          <w:lang w:eastAsia="en-US"/>
        </w:rPr>
        <w:drawing>
          <wp:anchor distT="0" distB="0" distL="114300" distR="114300" simplePos="0" relativeHeight="251661312" behindDoc="1" locked="0" layoutInCell="1" allowOverlap="1" wp14:anchorId="6C03330C" wp14:editId="51CA5103">
            <wp:simplePos x="0" y="0"/>
            <wp:positionH relativeFrom="column">
              <wp:posOffset>2333625</wp:posOffset>
            </wp:positionH>
            <wp:positionV relativeFrom="paragraph">
              <wp:posOffset>126365</wp:posOffset>
            </wp:positionV>
            <wp:extent cx="1466850" cy="971550"/>
            <wp:effectExtent l="0" t="0" r="0" b="0"/>
            <wp:wrapThrough wrapText="bothSides">
              <wp:wrapPolygon edited="0">
                <wp:start x="3366" y="424"/>
                <wp:lineTo x="2525" y="2541"/>
                <wp:lineTo x="2525" y="13976"/>
                <wp:lineTo x="281" y="20329"/>
                <wp:lineTo x="1403" y="20329"/>
                <wp:lineTo x="19636" y="19482"/>
                <wp:lineTo x="21039" y="19059"/>
                <wp:lineTo x="18795" y="13976"/>
                <wp:lineTo x="18795" y="3388"/>
                <wp:lineTo x="17953" y="424"/>
                <wp:lineTo x="3366" y="424"/>
              </wp:wrapPolygon>
            </wp:wrapThrough>
            <wp:docPr id="4"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F logo 4 MsWord"/>
                    <pic:cNvPicPr>
                      <a:picLocks noChangeAspect="1"/>
                    </pic:cNvPicPr>
                  </pic:nvPicPr>
                  <pic:blipFill>
                    <a:blip r:embed="rId10"/>
                    <a:stretch>
                      <a:fillRect/>
                    </a:stretch>
                  </pic:blipFill>
                  <pic:spPr>
                    <a:xfrm>
                      <a:off x="0" y="0"/>
                      <a:ext cx="1466850" cy="971550"/>
                    </a:xfrm>
                    <a:prstGeom prst="rect">
                      <a:avLst/>
                    </a:prstGeom>
                    <a:noFill/>
                    <a:ln>
                      <a:noFill/>
                    </a:ln>
                  </pic:spPr>
                </pic:pic>
              </a:graphicData>
            </a:graphic>
          </wp:anchor>
        </w:drawing>
      </w:r>
    </w:p>
    <w:p w14:paraId="0B087FE3" w14:textId="77777777" w:rsidR="000A40CF" w:rsidRDefault="000A40CF">
      <w:pPr>
        <w:spacing w:after="0"/>
        <w:jc w:val="right"/>
        <w:rPr>
          <w:rFonts w:asciiTheme="majorHAnsi" w:hAnsiTheme="majorHAnsi"/>
          <w:b/>
          <w:sz w:val="24"/>
        </w:rPr>
      </w:pPr>
    </w:p>
    <w:p w14:paraId="601EEBF3" w14:textId="77777777" w:rsidR="000A40CF" w:rsidRDefault="000A40CF">
      <w:pPr>
        <w:spacing w:after="0"/>
        <w:jc w:val="right"/>
        <w:rPr>
          <w:rFonts w:asciiTheme="majorHAnsi" w:hAnsiTheme="majorHAnsi"/>
          <w:b/>
          <w:sz w:val="24"/>
        </w:rPr>
      </w:pPr>
    </w:p>
    <w:p w14:paraId="1D4EA3DE" w14:textId="77777777" w:rsidR="000A40CF" w:rsidRDefault="000A40CF">
      <w:pPr>
        <w:spacing w:after="0"/>
        <w:jc w:val="right"/>
        <w:rPr>
          <w:rFonts w:asciiTheme="majorHAnsi" w:hAnsiTheme="majorHAnsi"/>
          <w:b/>
          <w:sz w:val="24"/>
        </w:rPr>
      </w:pPr>
    </w:p>
    <w:p w14:paraId="6CF14646" w14:textId="77777777" w:rsidR="000A40CF" w:rsidRDefault="000A40CF">
      <w:pPr>
        <w:spacing w:after="0" w:line="480" w:lineRule="auto"/>
        <w:ind w:left="-90"/>
        <w:jc w:val="center"/>
        <w:rPr>
          <w:rFonts w:ascii="Times New Roman" w:hAnsi="Times New Roman"/>
          <w:b/>
          <w:color w:val="000000"/>
          <w:sz w:val="32"/>
          <w:szCs w:val="28"/>
        </w:rPr>
      </w:pPr>
    </w:p>
    <w:p w14:paraId="7F21E855" w14:textId="77777777" w:rsidR="000A40CF" w:rsidRDefault="000A40CF">
      <w:pPr>
        <w:spacing w:after="0" w:line="480" w:lineRule="auto"/>
        <w:ind w:left="-90"/>
        <w:jc w:val="center"/>
        <w:rPr>
          <w:rFonts w:ascii="Times New Roman" w:hAnsi="Times New Roman"/>
          <w:b/>
          <w:color w:val="000000"/>
          <w:sz w:val="32"/>
          <w:szCs w:val="28"/>
        </w:rPr>
      </w:pPr>
    </w:p>
    <w:p w14:paraId="52DAFD4A" w14:textId="77777777" w:rsidR="000A40CF" w:rsidRDefault="000A40CF">
      <w:pPr>
        <w:spacing w:after="0" w:line="480" w:lineRule="auto"/>
        <w:ind w:left="-90"/>
        <w:jc w:val="center"/>
        <w:rPr>
          <w:rFonts w:ascii="Times New Roman" w:hAnsi="Times New Roman"/>
          <w:b/>
          <w:color w:val="000000"/>
          <w:sz w:val="32"/>
          <w:szCs w:val="28"/>
        </w:rPr>
      </w:pPr>
    </w:p>
    <w:p w14:paraId="3633D5D4" w14:textId="77777777" w:rsidR="000A40CF" w:rsidRDefault="000A40CF">
      <w:pPr>
        <w:spacing w:after="0" w:line="480" w:lineRule="auto"/>
        <w:ind w:left="-90"/>
        <w:jc w:val="center"/>
        <w:rPr>
          <w:rFonts w:ascii="Times New Roman" w:hAnsi="Times New Roman"/>
          <w:b/>
          <w:color w:val="000000"/>
          <w:sz w:val="32"/>
          <w:szCs w:val="28"/>
        </w:rPr>
      </w:pPr>
    </w:p>
    <w:p w14:paraId="7D9EE69A" w14:textId="77777777" w:rsidR="000A40CF" w:rsidRDefault="00F43F72">
      <w:pPr>
        <w:spacing w:after="0" w:line="480" w:lineRule="auto"/>
        <w:ind w:left="-90"/>
        <w:jc w:val="center"/>
        <w:rPr>
          <w:rFonts w:ascii="Times New Roman" w:hAnsi="Times New Roman"/>
          <w:b/>
          <w:color w:val="000000"/>
          <w:sz w:val="28"/>
          <w:szCs w:val="28"/>
        </w:rPr>
      </w:pPr>
      <w:r>
        <w:rPr>
          <w:rFonts w:ascii="Times New Roman" w:hAnsi="Times New Roman"/>
          <w:b/>
          <w:color w:val="000000"/>
          <w:sz w:val="28"/>
          <w:szCs w:val="28"/>
        </w:rPr>
        <w:t>NATIONAL GOVERNMENT CONSTITUENCIES DEVELOPMENT FUND</w:t>
      </w:r>
    </w:p>
    <w:p w14:paraId="540191D0" w14:textId="77777777" w:rsidR="000A40CF" w:rsidRDefault="000A40CF">
      <w:pPr>
        <w:spacing w:after="0" w:line="480" w:lineRule="auto"/>
        <w:jc w:val="center"/>
        <w:rPr>
          <w:rFonts w:ascii="Times New Roman" w:hAnsi="Times New Roman"/>
          <w:b/>
          <w:color w:val="000000"/>
          <w:sz w:val="28"/>
          <w:szCs w:val="28"/>
        </w:rPr>
      </w:pPr>
    </w:p>
    <w:p w14:paraId="5B43B9BE" w14:textId="77777777" w:rsidR="000A40CF" w:rsidRDefault="00F43F72">
      <w:pPr>
        <w:spacing w:after="0" w:line="480" w:lineRule="auto"/>
        <w:jc w:val="center"/>
        <w:rPr>
          <w:rFonts w:ascii="Times New Roman" w:hAnsi="Times New Roman"/>
          <w:b/>
          <w:color w:val="000000"/>
          <w:sz w:val="28"/>
          <w:szCs w:val="28"/>
        </w:rPr>
      </w:pPr>
      <w:r>
        <w:rPr>
          <w:rFonts w:ascii="Times New Roman" w:hAnsi="Times New Roman"/>
          <w:b/>
          <w:color w:val="000000"/>
          <w:sz w:val="28"/>
          <w:szCs w:val="28"/>
        </w:rPr>
        <w:t>KITUTU MASABA CONSTITUENCY</w:t>
      </w:r>
    </w:p>
    <w:p w14:paraId="50399E6A" w14:textId="77777777" w:rsidR="000A40CF" w:rsidRDefault="000A40CF">
      <w:pPr>
        <w:spacing w:after="0" w:line="480" w:lineRule="auto"/>
        <w:jc w:val="center"/>
        <w:rPr>
          <w:rFonts w:ascii="Times New Roman" w:hAnsi="Times New Roman"/>
          <w:b/>
          <w:color w:val="000000"/>
          <w:sz w:val="28"/>
          <w:szCs w:val="28"/>
        </w:rPr>
      </w:pPr>
    </w:p>
    <w:p w14:paraId="4D7F3408" w14:textId="77777777" w:rsidR="000A40CF" w:rsidRDefault="00F43F72">
      <w:pPr>
        <w:spacing w:after="0" w:line="480" w:lineRule="auto"/>
        <w:jc w:val="center"/>
        <w:rPr>
          <w:rFonts w:ascii="Times New Roman" w:hAnsi="Times New Roman"/>
          <w:b/>
          <w:color w:val="000000"/>
          <w:sz w:val="28"/>
          <w:szCs w:val="28"/>
        </w:rPr>
      </w:pPr>
      <w:r>
        <w:rPr>
          <w:rFonts w:ascii="Times New Roman" w:hAnsi="Times New Roman"/>
          <w:b/>
          <w:color w:val="000000"/>
          <w:sz w:val="28"/>
          <w:szCs w:val="28"/>
        </w:rPr>
        <w:t>PROPOSED PROJECTS BUDGET FOR</w:t>
      </w:r>
    </w:p>
    <w:p w14:paraId="23FBE37C" w14:textId="77777777" w:rsidR="000A40CF" w:rsidRDefault="000A40CF">
      <w:pPr>
        <w:spacing w:after="0" w:line="480" w:lineRule="auto"/>
        <w:jc w:val="center"/>
        <w:rPr>
          <w:rFonts w:ascii="Times New Roman" w:hAnsi="Times New Roman"/>
          <w:b/>
          <w:color w:val="000000"/>
          <w:sz w:val="28"/>
          <w:szCs w:val="28"/>
        </w:rPr>
      </w:pPr>
    </w:p>
    <w:p w14:paraId="1152D7F4" w14:textId="77777777" w:rsidR="000A40CF" w:rsidRDefault="00F43F72">
      <w:pPr>
        <w:spacing w:after="0" w:line="480" w:lineRule="auto"/>
        <w:jc w:val="center"/>
        <w:rPr>
          <w:rFonts w:ascii="Times New Roman" w:hAnsi="Times New Roman"/>
          <w:b/>
          <w:color w:val="000000"/>
          <w:sz w:val="28"/>
          <w:szCs w:val="28"/>
        </w:rPr>
      </w:pPr>
      <w:r>
        <w:rPr>
          <w:rFonts w:ascii="Times New Roman" w:hAnsi="Times New Roman"/>
          <w:b/>
          <w:color w:val="000000"/>
          <w:sz w:val="28"/>
          <w:szCs w:val="28"/>
        </w:rPr>
        <w:t>2022/2023 FINANCIAL YEAR</w:t>
      </w:r>
    </w:p>
    <w:p w14:paraId="32335F31" w14:textId="77777777" w:rsidR="000A40CF" w:rsidRDefault="000A40CF">
      <w:pPr>
        <w:spacing w:after="0"/>
        <w:jc w:val="right"/>
        <w:rPr>
          <w:rFonts w:asciiTheme="majorHAnsi" w:hAnsiTheme="majorHAnsi"/>
          <w:b/>
          <w:sz w:val="28"/>
          <w:szCs w:val="28"/>
        </w:rPr>
        <w:sectPr w:rsidR="000A40CF">
          <w:footerReference w:type="default" r:id="rId11"/>
          <w:pgSz w:w="12240" w:h="15840"/>
          <w:pgMar w:top="1166" w:right="616" w:bottom="810" w:left="1134" w:header="720" w:footer="720" w:gutter="0"/>
          <w:cols w:space="720"/>
          <w:docGrid w:linePitch="360"/>
        </w:sectPr>
      </w:pPr>
    </w:p>
    <w:p w14:paraId="77D7B370" w14:textId="77777777" w:rsidR="000A40CF" w:rsidRDefault="00F43F72">
      <w:pPr>
        <w:spacing w:after="0"/>
        <w:jc w:val="right"/>
        <w:rPr>
          <w:rFonts w:asciiTheme="majorHAnsi" w:hAnsiTheme="majorHAnsi"/>
          <w:b/>
          <w:sz w:val="24"/>
        </w:rPr>
      </w:pPr>
      <w:r>
        <w:rPr>
          <w:rFonts w:asciiTheme="majorHAnsi" w:hAnsiTheme="majorHAnsi"/>
          <w:b/>
          <w:noProof/>
          <w:sz w:val="24"/>
          <w:lang w:eastAsia="en-US"/>
        </w:rPr>
        <w:lastRenderedPageBreak/>
        <w:drawing>
          <wp:anchor distT="0" distB="0" distL="114300" distR="114300" simplePos="0" relativeHeight="251659264" behindDoc="1" locked="0" layoutInCell="1" allowOverlap="1" wp14:anchorId="5992D175" wp14:editId="707A4886">
            <wp:simplePos x="0" y="0"/>
            <wp:positionH relativeFrom="column">
              <wp:posOffset>67310</wp:posOffset>
            </wp:positionH>
            <wp:positionV relativeFrom="paragraph">
              <wp:posOffset>135890</wp:posOffset>
            </wp:positionV>
            <wp:extent cx="1468755" cy="972185"/>
            <wp:effectExtent l="19050" t="0" r="0" b="0"/>
            <wp:wrapThrough wrapText="bothSides">
              <wp:wrapPolygon edited="0">
                <wp:start x="3362" y="0"/>
                <wp:lineTo x="2241" y="3809"/>
                <wp:lineTo x="2241" y="13544"/>
                <wp:lineTo x="-280" y="20316"/>
                <wp:lineTo x="-280" y="20739"/>
                <wp:lineTo x="21572" y="20739"/>
                <wp:lineTo x="18770" y="13544"/>
                <wp:lineTo x="19051" y="4656"/>
                <wp:lineTo x="18770" y="2116"/>
                <wp:lineTo x="17650" y="0"/>
                <wp:lineTo x="3362"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DF logo 4 MsWord"/>
                    <pic:cNvPicPr>
                      <a:picLocks noChangeAspect="1" noChangeArrowheads="1"/>
                    </pic:cNvPicPr>
                  </pic:nvPicPr>
                  <pic:blipFill>
                    <a:blip r:embed="rId10" cstate="print"/>
                    <a:srcRect/>
                    <a:stretch>
                      <a:fillRect/>
                    </a:stretch>
                  </pic:blipFill>
                  <pic:spPr>
                    <a:xfrm>
                      <a:off x="0" y="0"/>
                      <a:ext cx="1468755" cy="972185"/>
                    </a:xfrm>
                    <a:prstGeom prst="rect">
                      <a:avLst/>
                    </a:prstGeom>
                    <a:noFill/>
                    <a:ln w="9525">
                      <a:noFill/>
                      <a:miter lim="800000"/>
                      <a:headEnd/>
                      <a:tailEnd/>
                    </a:ln>
                  </pic:spPr>
                </pic:pic>
              </a:graphicData>
            </a:graphic>
          </wp:anchor>
        </w:drawing>
      </w:r>
      <w:r>
        <w:rPr>
          <w:rFonts w:asciiTheme="majorHAnsi" w:hAnsiTheme="majorHAnsi"/>
          <w:b/>
          <w:sz w:val="24"/>
        </w:rPr>
        <w:t>National Government Constituency Development Fund</w:t>
      </w:r>
    </w:p>
    <w:p w14:paraId="290BCB52" w14:textId="77777777" w:rsidR="000A40CF" w:rsidRDefault="00F43F72">
      <w:pPr>
        <w:spacing w:after="0"/>
        <w:jc w:val="right"/>
        <w:rPr>
          <w:rFonts w:asciiTheme="majorHAnsi" w:hAnsiTheme="majorHAnsi"/>
          <w:b/>
          <w:sz w:val="24"/>
        </w:rPr>
      </w:pPr>
      <w:proofErr w:type="spellStart"/>
      <w:r>
        <w:rPr>
          <w:rFonts w:asciiTheme="majorHAnsi" w:hAnsiTheme="majorHAnsi"/>
          <w:b/>
          <w:sz w:val="24"/>
        </w:rPr>
        <w:t>Kitutu</w:t>
      </w:r>
      <w:proofErr w:type="spellEnd"/>
      <w:r>
        <w:rPr>
          <w:rFonts w:asciiTheme="majorHAnsi" w:hAnsiTheme="majorHAnsi"/>
          <w:b/>
          <w:sz w:val="24"/>
        </w:rPr>
        <w:t xml:space="preserve"> </w:t>
      </w:r>
      <w:proofErr w:type="spellStart"/>
      <w:r>
        <w:rPr>
          <w:rFonts w:asciiTheme="majorHAnsi" w:hAnsiTheme="majorHAnsi"/>
          <w:b/>
          <w:sz w:val="24"/>
        </w:rPr>
        <w:t>Masaba</w:t>
      </w:r>
      <w:proofErr w:type="spellEnd"/>
      <w:r>
        <w:rPr>
          <w:rFonts w:asciiTheme="majorHAnsi" w:hAnsiTheme="majorHAnsi"/>
          <w:b/>
          <w:sz w:val="24"/>
        </w:rPr>
        <w:t xml:space="preserve"> Constituency</w:t>
      </w:r>
    </w:p>
    <w:p w14:paraId="4483D78A" w14:textId="77777777" w:rsidR="000A40CF" w:rsidRDefault="00F43F72">
      <w:pPr>
        <w:spacing w:after="0"/>
        <w:jc w:val="right"/>
        <w:rPr>
          <w:rFonts w:asciiTheme="majorHAnsi" w:hAnsiTheme="majorHAnsi"/>
          <w:sz w:val="20"/>
        </w:rPr>
      </w:pPr>
      <w:r>
        <w:rPr>
          <w:rFonts w:asciiTheme="majorHAnsi" w:hAnsiTheme="majorHAnsi"/>
          <w:sz w:val="20"/>
        </w:rPr>
        <w:t>P. O. Box 3100-40200</w:t>
      </w:r>
    </w:p>
    <w:p w14:paraId="10F09F4E" w14:textId="77777777" w:rsidR="000A40CF" w:rsidRDefault="00F43F72">
      <w:pPr>
        <w:spacing w:after="0"/>
        <w:jc w:val="right"/>
        <w:rPr>
          <w:rFonts w:asciiTheme="majorHAnsi" w:hAnsiTheme="majorHAnsi"/>
          <w:sz w:val="20"/>
        </w:rPr>
      </w:pPr>
      <w:proofErr w:type="spellStart"/>
      <w:r>
        <w:rPr>
          <w:rFonts w:asciiTheme="majorHAnsi" w:hAnsiTheme="majorHAnsi"/>
          <w:sz w:val="20"/>
        </w:rPr>
        <w:t>Kisii</w:t>
      </w:r>
      <w:proofErr w:type="spellEnd"/>
      <w:r>
        <w:rPr>
          <w:rFonts w:asciiTheme="majorHAnsi" w:hAnsiTheme="majorHAnsi"/>
          <w:sz w:val="20"/>
        </w:rPr>
        <w:t>, Kenya</w:t>
      </w:r>
    </w:p>
    <w:p w14:paraId="7A1C2276" w14:textId="77777777" w:rsidR="000A40CF" w:rsidRDefault="00F43F72">
      <w:pPr>
        <w:spacing w:after="0"/>
        <w:jc w:val="right"/>
        <w:rPr>
          <w:rFonts w:asciiTheme="majorHAnsi" w:hAnsiTheme="majorHAnsi"/>
          <w:sz w:val="20"/>
        </w:rPr>
      </w:pPr>
      <w:r>
        <w:rPr>
          <w:rFonts w:asciiTheme="majorHAnsi" w:hAnsiTheme="majorHAnsi"/>
          <w:sz w:val="20"/>
        </w:rPr>
        <w:t>Cell:  0710426880</w:t>
      </w:r>
    </w:p>
    <w:p w14:paraId="246312BD" w14:textId="77777777" w:rsidR="000A40CF" w:rsidRDefault="00F43F72">
      <w:pPr>
        <w:spacing w:after="0"/>
        <w:jc w:val="right"/>
        <w:rPr>
          <w:rFonts w:asciiTheme="majorHAnsi" w:hAnsiTheme="majorHAnsi"/>
        </w:rPr>
      </w:pPr>
      <w:r>
        <w:rPr>
          <w:rFonts w:asciiTheme="majorHAnsi" w:hAnsiTheme="majorHAnsi"/>
          <w:sz w:val="20"/>
        </w:rPr>
        <w:t>Email: kitutumasaba@ngcdf.go.ke</w:t>
      </w:r>
    </w:p>
    <w:p w14:paraId="07D29888" w14:textId="77777777" w:rsidR="000A40CF" w:rsidRDefault="00F43F72">
      <w:pPr>
        <w:spacing w:after="0" w:line="240" w:lineRule="auto"/>
        <w:jc w:val="right"/>
        <w:rPr>
          <w:rFonts w:asciiTheme="majorHAnsi" w:hAnsiTheme="majorHAnsi"/>
          <w:b/>
        </w:rPr>
      </w:pPr>
      <w:r>
        <w:rPr>
          <w:rFonts w:asciiTheme="majorHAnsi" w:hAnsiTheme="majorHAnsi"/>
          <w:noProof/>
          <w:lang w:eastAsia="en-US"/>
        </w:rPr>
        <mc:AlternateContent>
          <mc:Choice Requires="wps">
            <w:drawing>
              <wp:anchor distT="0" distB="0" distL="114300" distR="114300" simplePos="0" relativeHeight="251660288" behindDoc="0" locked="0" layoutInCell="1" allowOverlap="1" wp14:anchorId="1E3D2069" wp14:editId="2A112CFE">
                <wp:simplePos x="0" y="0"/>
                <wp:positionH relativeFrom="column">
                  <wp:posOffset>-972820</wp:posOffset>
                </wp:positionH>
                <wp:positionV relativeFrom="paragraph">
                  <wp:posOffset>64135</wp:posOffset>
                </wp:positionV>
                <wp:extent cx="92030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305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flip:x;margin-left:-76.6pt;margin-top:5.05pt;height:0pt;width:724.65pt;z-index:251660288;mso-width-relative:page;mso-height-relative:page;" filled="f" stroked="t" coordsize="21600,21600" o:gfxdata="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5HLyvXAAAACwEAAA8A&#10;AAAAAAAAAQAgAAAAIgAAAGRycy9kb3ducmV2LnhtbFBLAQIUABQAAAAIAIdO4kCp8/k33wEAAMsD&#10;AAAOAAAAAAAAAAEAIAAAACYBAABkcnMvZTJvRG9jLnhtbFBLBQYAAAAABgAGAFkBAAB3BQAAAAA=&#10;">
                <v:fill on="f" focussize="0,0"/>
                <v:stroke color="#000000" joinstyle="round"/>
                <v:imagedata o:title=""/>
                <o:lock v:ext="edit" aspectratio="f"/>
              </v:shape>
            </w:pict>
          </mc:Fallback>
        </mc:AlternateContent>
      </w:r>
    </w:p>
    <w:p w14:paraId="353251E7" w14:textId="77777777" w:rsidR="000A40CF" w:rsidRDefault="00F43F72">
      <w:pPr>
        <w:rPr>
          <w:rFonts w:ascii="Times New Roman" w:hAnsi="Times New Roman"/>
          <w:b/>
          <w:sz w:val="24"/>
          <w:szCs w:val="24"/>
        </w:rPr>
      </w:pPr>
      <w:proofErr w:type="gramStart"/>
      <w:r>
        <w:rPr>
          <w:rFonts w:ascii="Times New Roman" w:hAnsi="Times New Roman"/>
          <w:b/>
          <w:sz w:val="24"/>
          <w:szCs w:val="24"/>
        </w:rPr>
        <w:t>KITUTU MASABA NG-CDFC MEETING HELD ON 23</w:t>
      </w:r>
      <w:r>
        <w:rPr>
          <w:rFonts w:ascii="Times New Roman" w:hAnsi="Times New Roman"/>
          <w:b/>
          <w:sz w:val="24"/>
          <w:szCs w:val="24"/>
          <w:vertAlign w:val="superscript"/>
        </w:rPr>
        <w:t>rd</w:t>
      </w:r>
      <w:r>
        <w:rPr>
          <w:rFonts w:ascii="Times New Roman" w:hAnsi="Times New Roman"/>
          <w:b/>
          <w:sz w:val="24"/>
          <w:szCs w:val="24"/>
        </w:rPr>
        <w:t xml:space="preserve"> JUNE 2023 AT TOMBE NG-CDF OFFICE.</w:t>
      </w:r>
      <w:proofErr w:type="gramEnd"/>
    </w:p>
    <w:p w14:paraId="667CE31B" w14:textId="77777777" w:rsidR="000A40CF" w:rsidRDefault="00F43F72">
      <w:pPr>
        <w:rPr>
          <w:rFonts w:ascii="Times New Roman" w:hAnsi="Times New Roman"/>
          <w:b/>
          <w:sz w:val="24"/>
          <w:szCs w:val="24"/>
        </w:rPr>
      </w:pPr>
      <w:r>
        <w:rPr>
          <w:rFonts w:ascii="Times New Roman" w:hAnsi="Times New Roman"/>
          <w:b/>
          <w:sz w:val="24"/>
          <w:szCs w:val="24"/>
        </w:rPr>
        <w:t>MEMBERS PRESENT:</w:t>
      </w:r>
    </w:p>
    <w:p w14:paraId="60217AFE"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Ongeri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Fund Account Manager</w:t>
      </w:r>
    </w:p>
    <w:p w14:paraId="7F784999"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r>
        <w:rPr>
          <w:rFonts w:ascii="Times New Roman" w:hAnsi="Times New Roman"/>
          <w:sz w:val="24"/>
          <w:szCs w:val="24"/>
        </w:rPr>
        <w:t xml:space="preserve">Vane </w:t>
      </w:r>
      <w:proofErr w:type="spellStart"/>
      <w:r>
        <w:rPr>
          <w:rFonts w:ascii="Times New Roman" w:hAnsi="Times New Roman"/>
          <w:sz w:val="24"/>
          <w:szCs w:val="24"/>
        </w:rPr>
        <w:t>Sarange</w:t>
      </w:r>
      <w:proofErr w:type="spellEnd"/>
      <w:r>
        <w:rPr>
          <w:rFonts w:ascii="Times New Roman" w:hAnsi="Times New Roman"/>
          <w:sz w:val="24"/>
          <w:szCs w:val="24"/>
        </w:rPr>
        <w:t xml:space="preserve"> </w:t>
      </w:r>
      <w:proofErr w:type="spellStart"/>
      <w:r>
        <w:rPr>
          <w:rFonts w:ascii="Times New Roman" w:hAnsi="Times New Roman"/>
          <w:sz w:val="24"/>
          <w:szCs w:val="24"/>
        </w:rPr>
        <w:t>Ombaso</w:t>
      </w:r>
      <w:proofErr w:type="spell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Chairperson</w:t>
      </w:r>
    </w:p>
    <w:p w14:paraId="44AC5EEE"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proofErr w:type="spellStart"/>
      <w:r>
        <w:rPr>
          <w:rFonts w:ascii="Times New Roman" w:hAnsi="Times New Roman"/>
          <w:sz w:val="24"/>
          <w:szCs w:val="24"/>
        </w:rPr>
        <w:t>Okongo</w:t>
      </w:r>
      <w:proofErr w:type="spellEnd"/>
      <w:r>
        <w:rPr>
          <w:rFonts w:ascii="Times New Roman" w:hAnsi="Times New Roman"/>
          <w:sz w:val="24"/>
          <w:szCs w:val="24"/>
        </w:rPr>
        <w:t xml:space="preserve"> </w:t>
      </w:r>
      <w:proofErr w:type="spellStart"/>
      <w:r>
        <w:rPr>
          <w:rFonts w:ascii="Times New Roman" w:hAnsi="Times New Roman"/>
          <w:sz w:val="24"/>
          <w:szCs w:val="24"/>
        </w:rPr>
        <w:t>Ongaki</w:t>
      </w:r>
      <w:proofErr w:type="spellEnd"/>
      <w:r>
        <w:rPr>
          <w:rFonts w:ascii="Times New Roman" w:hAnsi="Times New Roman"/>
          <w:sz w:val="24"/>
          <w:szCs w:val="24"/>
        </w:rPr>
        <w:t xml:space="preserve"> Salim Mark</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Secretary</w:t>
      </w:r>
    </w:p>
    <w:p w14:paraId="23C29D1D" w14:textId="77777777" w:rsidR="000A40CF" w:rsidRDefault="00F43F72">
      <w:pPr>
        <w:pStyle w:val="ListParagraph"/>
        <w:numPr>
          <w:ilvl w:val="0"/>
          <w:numId w:val="1"/>
        </w:numPr>
        <w:rPr>
          <w:rFonts w:ascii="Times New Roman" w:hAnsi="Times New Roman"/>
          <w:sz w:val="24"/>
          <w:szCs w:val="24"/>
        </w:rPr>
      </w:pPr>
      <w:r>
        <w:rPr>
          <w:rFonts w:ascii="Times New Roman" w:hAnsi="Times New Roman"/>
          <w:sz w:val="24"/>
          <w:szCs w:val="24"/>
        </w:rPr>
        <w:t xml:space="preserve">Steve </w:t>
      </w:r>
      <w:proofErr w:type="spellStart"/>
      <w:r>
        <w:rPr>
          <w:rFonts w:ascii="Times New Roman" w:hAnsi="Times New Roman"/>
          <w:sz w:val="24"/>
          <w:szCs w:val="24"/>
        </w:rPr>
        <w:t>Mongare</w:t>
      </w:r>
      <w:proofErr w:type="spellEnd"/>
      <w:r>
        <w:rPr>
          <w:rFonts w:ascii="Times New Roman" w:hAnsi="Times New Roman"/>
          <w:sz w:val="24"/>
          <w:szCs w:val="24"/>
        </w:rPr>
        <w:t xml:space="preserve"> </w:t>
      </w:r>
      <w:proofErr w:type="spellStart"/>
      <w:r>
        <w:rPr>
          <w:rFonts w:ascii="Times New Roman" w:hAnsi="Times New Roman"/>
          <w:sz w:val="24"/>
          <w:szCs w:val="24"/>
        </w:rPr>
        <w:t>Omwansa</w:t>
      </w:r>
      <w:proofErr w:type="spell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Member</w:t>
      </w:r>
    </w:p>
    <w:p w14:paraId="7C123467" w14:textId="77777777" w:rsidR="000A40CF" w:rsidRDefault="00F43F72">
      <w:pPr>
        <w:pStyle w:val="ListParagraph"/>
        <w:numPr>
          <w:ilvl w:val="0"/>
          <w:numId w:val="1"/>
        </w:numPr>
        <w:rPr>
          <w:rFonts w:ascii="Times New Roman" w:hAnsi="Times New Roman"/>
          <w:sz w:val="24"/>
          <w:szCs w:val="24"/>
        </w:rPr>
      </w:pPr>
      <w:proofErr w:type="spellStart"/>
      <w:r>
        <w:rPr>
          <w:rFonts w:ascii="Times New Roman" w:hAnsi="Times New Roman"/>
          <w:sz w:val="24"/>
          <w:szCs w:val="24"/>
        </w:rPr>
        <w:t>Hildah</w:t>
      </w:r>
      <w:proofErr w:type="spellEnd"/>
      <w:r>
        <w:rPr>
          <w:rFonts w:ascii="Times New Roman" w:hAnsi="Times New Roman"/>
          <w:sz w:val="24"/>
          <w:szCs w:val="24"/>
        </w:rPr>
        <w:t xml:space="preserve"> </w:t>
      </w:r>
      <w:proofErr w:type="spellStart"/>
      <w:r>
        <w:rPr>
          <w:rFonts w:ascii="Times New Roman" w:hAnsi="Times New Roman"/>
          <w:sz w:val="24"/>
          <w:szCs w:val="24"/>
        </w:rPr>
        <w:t>Kwamboka</w:t>
      </w:r>
      <w:proofErr w:type="spellEnd"/>
      <w:r>
        <w:rPr>
          <w:rFonts w:ascii="Times New Roman" w:hAnsi="Times New Roman"/>
          <w:sz w:val="24"/>
          <w:szCs w:val="24"/>
        </w:rPr>
        <w:t xml:space="preserve"> </w:t>
      </w:r>
      <w:proofErr w:type="spellStart"/>
      <w:r>
        <w:rPr>
          <w:rFonts w:ascii="Times New Roman" w:hAnsi="Times New Roman"/>
          <w:sz w:val="24"/>
          <w:szCs w:val="24"/>
        </w:rPr>
        <w:t>Ntabo</w:t>
      </w:r>
      <w:proofErr w:type="spell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 xml:space="preserve">Member </w:t>
      </w:r>
    </w:p>
    <w:p w14:paraId="61714F93"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proofErr w:type="spellStart"/>
      <w:r>
        <w:rPr>
          <w:rFonts w:ascii="Times New Roman" w:hAnsi="Times New Roman"/>
          <w:sz w:val="24"/>
          <w:szCs w:val="24"/>
        </w:rPr>
        <w:t>Enock</w:t>
      </w:r>
      <w:proofErr w:type="spellEnd"/>
      <w:r>
        <w:rPr>
          <w:rFonts w:ascii="Times New Roman" w:hAnsi="Times New Roman"/>
          <w:sz w:val="24"/>
          <w:szCs w:val="24"/>
        </w:rPr>
        <w:t xml:space="preserve"> </w:t>
      </w:r>
      <w:proofErr w:type="spellStart"/>
      <w:r>
        <w:rPr>
          <w:rFonts w:ascii="Times New Roman" w:hAnsi="Times New Roman"/>
          <w:sz w:val="24"/>
          <w:szCs w:val="24"/>
        </w:rPr>
        <w:t>Manyinsa</w:t>
      </w:r>
      <w:proofErr w:type="spellEnd"/>
      <w:r>
        <w:rPr>
          <w:rFonts w:ascii="Times New Roman" w:hAnsi="Times New Roman"/>
          <w:sz w:val="24"/>
          <w:szCs w:val="24"/>
        </w:rPr>
        <w:t xml:space="preserve"> </w:t>
      </w:r>
      <w:proofErr w:type="spellStart"/>
      <w:r>
        <w:rPr>
          <w:rFonts w:ascii="Times New Roman" w:hAnsi="Times New Roman"/>
          <w:sz w:val="24"/>
          <w:szCs w:val="24"/>
        </w:rPr>
        <w:t>Onsongo</w:t>
      </w:r>
      <w:proofErr w:type="spell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Member</w:t>
      </w:r>
    </w:p>
    <w:p w14:paraId="5306937E"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r>
        <w:rPr>
          <w:rFonts w:ascii="Times New Roman" w:hAnsi="Times New Roman"/>
          <w:sz w:val="24"/>
          <w:szCs w:val="24"/>
        </w:rPr>
        <w:t xml:space="preserve">James </w:t>
      </w:r>
      <w:proofErr w:type="spellStart"/>
      <w:r>
        <w:rPr>
          <w:rFonts w:ascii="Times New Roman" w:hAnsi="Times New Roman"/>
          <w:sz w:val="24"/>
          <w:szCs w:val="24"/>
        </w:rPr>
        <w:t>Makini</w:t>
      </w:r>
      <w:proofErr w:type="spellEnd"/>
      <w:r>
        <w:rPr>
          <w:rFonts w:ascii="Times New Roman" w:hAnsi="Times New Roman"/>
          <w:sz w:val="24"/>
          <w:szCs w:val="24"/>
        </w:rPr>
        <w:t xml:space="preserve"> </w:t>
      </w:r>
      <w:proofErr w:type="spellStart"/>
      <w:r>
        <w:rPr>
          <w:rFonts w:ascii="Times New Roman" w:hAnsi="Times New Roman"/>
          <w:sz w:val="24"/>
          <w:szCs w:val="24"/>
        </w:rPr>
        <w:t>Makini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Member</w:t>
      </w:r>
    </w:p>
    <w:p w14:paraId="3E55217D" w14:textId="77777777" w:rsidR="000A40CF" w:rsidRDefault="00F43F72">
      <w:pPr>
        <w:pStyle w:val="ListParagraph"/>
        <w:numPr>
          <w:ilvl w:val="0"/>
          <w:numId w:val="1"/>
        </w:numPr>
        <w:suppressAutoHyphens w:val="0"/>
        <w:spacing w:after="0" w:line="360" w:lineRule="auto"/>
        <w:contextualSpacing/>
        <w:rPr>
          <w:rFonts w:ascii="Times New Roman" w:hAnsi="Times New Roman"/>
          <w:sz w:val="24"/>
          <w:szCs w:val="24"/>
        </w:rPr>
      </w:pPr>
      <w:r>
        <w:rPr>
          <w:rFonts w:ascii="Times New Roman" w:hAnsi="Times New Roman"/>
          <w:sz w:val="24"/>
          <w:szCs w:val="24"/>
        </w:rPr>
        <w:t xml:space="preserve">Jane </w:t>
      </w:r>
      <w:proofErr w:type="spellStart"/>
      <w:r>
        <w:rPr>
          <w:rFonts w:ascii="Times New Roman" w:hAnsi="Times New Roman"/>
          <w:sz w:val="24"/>
          <w:szCs w:val="24"/>
        </w:rPr>
        <w:t>Bosibori</w:t>
      </w:r>
      <w:proofErr w:type="spellEnd"/>
      <w:r>
        <w:rPr>
          <w:rFonts w:ascii="Times New Roman" w:hAnsi="Times New Roman"/>
          <w:sz w:val="24"/>
          <w:szCs w:val="24"/>
        </w:rPr>
        <w:t xml:space="preserve"> </w:t>
      </w:r>
      <w:proofErr w:type="spellStart"/>
      <w:r>
        <w:rPr>
          <w:rFonts w:ascii="Times New Roman" w:hAnsi="Times New Roman"/>
          <w:sz w:val="24"/>
          <w:szCs w:val="24"/>
        </w:rPr>
        <w:t>Machoka</w:t>
      </w:r>
      <w:proofErr w:type="spellEnd"/>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Member</w:t>
      </w:r>
    </w:p>
    <w:p w14:paraId="62F294A5" w14:textId="77777777" w:rsidR="000A40CF" w:rsidRDefault="000A40CF">
      <w:pPr>
        <w:pStyle w:val="ListParagraph"/>
        <w:rPr>
          <w:rFonts w:ascii="Times New Roman" w:hAnsi="Times New Roman"/>
          <w:b/>
          <w:sz w:val="24"/>
          <w:szCs w:val="24"/>
        </w:rPr>
      </w:pPr>
    </w:p>
    <w:p w14:paraId="0F3D6EC9" w14:textId="77777777" w:rsidR="000A40CF" w:rsidRDefault="00F43F72">
      <w:pPr>
        <w:pStyle w:val="ListParagraph"/>
        <w:rPr>
          <w:rFonts w:ascii="Times New Roman" w:hAnsi="Times New Roman"/>
          <w:b/>
          <w:sz w:val="24"/>
          <w:szCs w:val="24"/>
        </w:rPr>
      </w:pPr>
      <w:r>
        <w:rPr>
          <w:rFonts w:ascii="Times New Roman" w:hAnsi="Times New Roman"/>
          <w:b/>
          <w:sz w:val="24"/>
          <w:szCs w:val="24"/>
        </w:rPr>
        <w:t>Absent with apology</w:t>
      </w:r>
    </w:p>
    <w:p w14:paraId="42CFDDA0" w14:textId="12AB3572" w:rsidR="000A40CF" w:rsidRDefault="00F43F72">
      <w:pPr>
        <w:pStyle w:val="ListParagraph"/>
        <w:numPr>
          <w:ilvl w:val="0"/>
          <w:numId w:val="2"/>
        </w:numPr>
        <w:ind w:left="720"/>
        <w:rPr>
          <w:rFonts w:ascii="Times New Roman" w:hAnsi="Times New Roman"/>
          <w:sz w:val="24"/>
          <w:szCs w:val="24"/>
        </w:rPr>
      </w:pPr>
      <w:r>
        <w:rPr>
          <w:rFonts w:ascii="Times New Roman" w:hAnsi="Times New Roman"/>
          <w:sz w:val="24"/>
          <w:szCs w:val="24"/>
        </w:rPr>
        <w:t xml:space="preserve">Tobias </w:t>
      </w:r>
      <w:proofErr w:type="spellStart"/>
      <w:r>
        <w:rPr>
          <w:rFonts w:ascii="Times New Roman" w:hAnsi="Times New Roman"/>
          <w:sz w:val="24"/>
          <w:szCs w:val="24"/>
        </w:rPr>
        <w:t>Otunga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91FB3">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t xml:space="preserve">DCC </w:t>
      </w:r>
    </w:p>
    <w:p w14:paraId="3B761D57" w14:textId="77777777" w:rsidR="000A40CF" w:rsidRDefault="00F43F72">
      <w:pPr>
        <w:pStyle w:val="ListParagraph"/>
        <w:ind w:left="1080"/>
        <w:rPr>
          <w:rFonts w:ascii="Times New Roman" w:hAnsi="Times New Roman"/>
          <w:sz w:val="24"/>
          <w:szCs w:val="24"/>
        </w:rPr>
      </w:pPr>
      <w:r>
        <w:rPr>
          <w:rFonts w:ascii="Times New Roman" w:hAnsi="Times New Roman"/>
          <w:b/>
          <w:sz w:val="24"/>
          <w:szCs w:val="24"/>
        </w:rPr>
        <w:t>Agenda</w:t>
      </w:r>
    </w:p>
    <w:p w14:paraId="3D5060C2" w14:textId="77777777" w:rsidR="000A40CF" w:rsidRDefault="00F43F72">
      <w:pPr>
        <w:pStyle w:val="ListParagraph"/>
        <w:numPr>
          <w:ilvl w:val="0"/>
          <w:numId w:val="3"/>
        </w:numPr>
        <w:rPr>
          <w:rFonts w:ascii="Times New Roman" w:hAnsi="Times New Roman"/>
          <w:sz w:val="24"/>
          <w:szCs w:val="24"/>
        </w:rPr>
      </w:pPr>
      <w:r>
        <w:rPr>
          <w:rFonts w:ascii="Times New Roman" w:hAnsi="Times New Roman"/>
          <w:sz w:val="24"/>
          <w:szCs w:val="24"/>
        </w:rPr>
        <w:t>Preliminaries</w:t>
      </w:r>
    </w:p>
    <w:p w14:paraId="4F9CB743" w14:textId="77777777" w:rsidR="000A40CF" w:rsidRDefault="00F43F72">
      <w:pPr>
        <w:pStyle w:val="ListParagraph"/>
        <w:numPr>
          <w:ilvl w:val="0"/>
          <w:numId w:val="3"/>
        </w:numPr>
        <w:rPr>
          <w:rFonts w:ascii="Times New Roman" w:hAnsi="Times New Roman"/>
          <w:sz w:val="24"/>
          <w:szCs w:val="24"/>
        </w:rPr>
      </w:pPr>
      <w:r>
        <w:rPr>
          <w:rFonts w:ascii="Times New Roman" w:hAnsi="Times New Roman"/>
          <w:sz w:val="24"/>
          <w:szCs w:val="24"/>
        </w:rPr>
        <w:t xml:space="preserve">NGCDF Board Visit on </w:t>
      </w:r>
      <w:proofErr w:type="spellStart"/>
      <w:r>
        <w:rPr>
          <w:rFonts w:ascii="Times New Roman" w:hAnsi="Times New Roman"/>
          <w:sz w:val="24"/>
          <w:szCs w:val="24"/>
        </w:rPr>
        <w:t>On going</w:t>
      </w:r>
      <w:proofErr w:type="spellEnd"/>
      <w:r>
        <w:rPr>
          <w:rFonts w:ascii="Times New Roman" w:hAnsi="Times New Roman"/>
          <w:sz w:val="24"/>
          <w:szCs w:val="24"/>
        </w:rPr>
        <w:t xml:space="preserve"> Projects</w:t>
      </w:r>
    </w:p>
    <w:p w14:paraId="4A2F5570" w14:textId="77777777" w:rsidR="000A40CF" w:rsidRDefault="00F43F72">
      <w:pPr>
        <w:pStyle w:val="ListParagraph"/>
        <w:numPr>
          <w:ilvl w:val="0"/>
          <w:numId w:val="3"/>
        </w:numPr>
        <w:rPr>
          <w:rFonts w:ascii="Times New Roman" w:hAnsi="Times New Roman"/>
          <w:sz w:val="24"/>
          <w:szCs w:val="24"/>
        </w:rPr>
      </w:pPr>
      <w:r>
        <w:rPr>
          <w:rFonts w:ascii="Times New Roman" w:hAnsi="Times New Roman"/>
          <w:sz w:val="24"/>
          <w:szCs w:val="24"/>
        </w:rPr>
        <w:t xml:space="preserve">NGCDF Committee resolutions on </w:t>
      </w:r>
      <w:proofErr w:type="spellStart"/>
      <w:r>
        <w:rPr>
          <w:rFonts w:ascii="Times New Roman" w:hAnsi="Times New Roman"/>
          <w:sz w:val="24"/>
          <w:szCs w:val="24"/>
        </w:rPr>
        <w:t>On going</w:t>
      </w:r>
      <w:proofErr w:type="spellEnd"/>
      <w:r>
        <w:rPr>
          <w:rFonts w:ascii="Times New Roman" w:hAnsi="Times New Roman"/>
          <w:sz w:val="24"/>
          <w:szCs w:val="24"/>
        </w:rPr>
        <w:t xml:space="preserve"> projects</w:t>
      </w:r>
    </w:p>
    <w:p w14:paraId="14ED8A33" w14:textId="77777777" w:rsidR="000A40CF" w:rsidRDefault="00F43F72">
      <w:pPr>
        <w:pStyle w:val="ListParagraph"/>
        <w:numPr>
          <w:ilvl w:val="0"/>
          <w:numId w:val="3"/>
        </w:numPr>
        <w:rPr>
          <w:rFonts w:ascii="Times New Roman" w:hAnsi="Times New Roman"/>
          <w:sz w:val="24"/>
          <w:szCs w:val="24"/>
        </w:rPr>
      </w:pPr>
      <w:r>
        <w:rPr>
          <w:rFonts w:ascii="Times New Roman" w:hAnsi="Times New Roman"/>
          <w:sz w:val="24"/>
          <w:szCs w:val="24"/>
        </w:rPr>
        <w:t>Request for Change of Project Activities</w:t>
      </w:r>
    </w:p>
    <w:p w14:paraId="77DB7834" w14:textId="77777777" w:rsidR="000A40CF" w:rsidRDefault="00F43F72">
      <w:pPr>
        <w:pStyle w:val="ListParagraph"/>
        <w:numPr>
          <w:ilvl w:val="0"/>
          <w:numId w:val="3"/>
        </w:numPr>
        <w:rPr>
          <w:rFonts w:ascii="Times New Roman" w:hAnsi="Times New Roman"/>
          <w:sz w:val="24"/>
          <w:szCs w:val="24"/>
        </w:rPr>
      </w:pPr>
      <w:r>
        <w:rPr>
          <w:rFonts w:ascii="Times New Roman" w:hAnsi="Times New Roman"/>
          <w:sz w:val="24"/>
          <w:szCs w:val="24"/>
        </w:rPr>
        <w:t xml:space="preserve">Resubmission of </w:t>
      </w:r>
      <w:proofErr w:type="spellStart"/>
      <w:r>
        <w:rPr>
          <w:rFonts w:ascii="Times New Roman" w:hAnsi="Times New Roman"/>
          <w:sz w:val="24"/>
          <w:szCs w:val="24"/>
        </w:rPr>
        <w:t>Kitutu</w:t>
      </w:r>
      <w:proofErr w:type="spellEnd"/>
      <w:r>
        <w:rPr>
          <w:rFonts w:ascii="Times New Roman" w:hAnsi="Times New Roman"/>
          <w:sz w:val="24"/>
          <w:szCs w:val="24"/>
        </w:rPr>
        <w:t xml:space="preserve"> </w:t>
      </w:r>
      <w:proofErr w:type="spellStart"/>
      <w:r>
        <w:rPr>
          <w:rFonts w:ascii="Times New Roman" w:hAnsi="Times New Roman"/>
          <w:sz w:val="24"/>
          <w:szCs w:val="24"/>
        </w:rPr>
        <w:t>Masaba</w:t>
      </w:r>
      <w:proofErr w:type="spellEnd"/>
      <w:r>
        <w:rPr>
          <w:rFonts w:ascii="Times New Roman" w:hAnsi="Times New Roman"/>
          <w:sz w:val="24"/>
          <w:szCs w:val="24"/>
        </w:rPr>
        <w:t xml:space="preserve"> proposal FY2022/2023</w:t>
      </w:r>
    </w:p>
    <w:p w14:paraId="399F4D24" w14:textId="77777777" w:rsidR="000A40CF" w:rsidRDefault="00F43F72">
      <w:pPr>
        <w:pStyle w:val="ListParagraph"/>
        <w:numPr>
          <w:ilvl w:val="0"/>
          <w:numId w:val="3"/>
        </w:numPr>
        <w:rPr>
          <w:rFonts w:ascii="Times New Roman" w:hAnsi="Times New Roman"/>
          <w:sz w:val="24"/>
          <w:szCs w:val="24"/>
        </w:rPr>
      </w:pPr>
      <w:proofErr w:type="spellStart"/>
      <w:r>
        <w:rPr>
          <w:rFonts w:ascii="Times New Roman" w:hAnsi="Times New Roman"/>
          <w:sz w:val="24"/>
          <w:szCs w:val="24"/>
        </w:rPr>
        <w:t>Kitutu</w:t>
      </w:r>
      <w:proofErr w:type="spellEnd"/>
      <w:r>
        <w:rPr>
          <w:rFonts w:ascii="Times New Roman" w:hAnsi="Times New Roman"/>
          <w:sz w:val="24"/>
          <w:szCs w:val="24"/>
        </w:rPr>
        <w:t xml:space="preserve"> </w:t>
      </w:r>
      <w:proofErr w:type="spellStart"/>
      <w:r>
        <w:rPr>
          <w:rFonts w:ascii="Times New Roman" w:hAnsi="Times New Roman"/>
          <w:sz w:val="24"/>
          <w:szCs w:val="24"/>
        </w:rPr>
        <w:t>Masaba</w:t>
      </w:r>
      <w:proofErr w:type="spellEnd"/>
      <w:r>
        <w:rPr>
          <w:rFonts w:ascii="Times New Roman" w:hAnsi="Times New Roman"/>
          <w:sz w:val="24"/>
          <w:szCs w:val="24"/>
        </w:rPr>
        <w:t xml:space="preserve"> Projects FY2023/2024 Proposal</w:t>
      </w:r>
    </w:p>
    <w:p w14:paraId="2F5F276F" w14:textId="77777777" w:rsidR="000A40CF" w:rsidRDefault="00F43F72">
      <w:pPr>
        <w:numPr>
          <w:ilvl w:val="0"/>
          <w:numId w:val="3"/>
        </w:numPr>
        <w:rPr>
          <w:rFonts w:ascii="Times New Roman" w:hAnsi="Times New Roman"/>
          <w:sz w:val="24"/>
          <w:szCs w:val="24"/>
        </w:rPr>
      </w:pPr>
      <w:r>
        <w:rPr>
          <w:rFonts w:ascii="Times New Roman" w:hAnsi="Times New Roman"/>
          <w:sz w:val="24"/>
          <w:szCs w:val="24"/>
        </w:rPr>
        <w:t>A.O.B</w:t>
      </w:r>
    </w:p>
    <w:p w14:paraId="7078A07E"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 xml:space="preserve">The meeting started at 9.30am with a word of prayer from </w:t>
      </w:r>
      <w:proofErr w:type="spellStart"/>
      <w:r>
        <w:rPr>
          <w:rFonts w:ascii="Times New Roman" w:hAnsi="Times New Roman"/>
          <w:sz w:val="24"/>
          <w:szCs w:val="24"/>
        </w:rPr>
        <w:t>Hildah</w:t>
      </w:r>
      <w:proofErr w:type="spellEnd"/>
      <w:r>
        <w:rPr>
          <w:rFonts w:ascii="Times New Roman" w:hAnsi="Times New Roman"/>
          <w:sz w:val="24"/>
          <w:szCs w:val="24"/>
        </w:rPr>
        <w:t xml:space="preserve"> </w:t>
      </w:r>
      <w:proofErr w:type="spellStart"/>
      <w:r>
        <w:rPr>
          <w:rFonts w:ascii="Times New Roman" w:hAnsi="Times New Roman"/>
          <w:sz w:val="24"/>
          <w:szCs w:val="24"/>
        </w:rPr>
        <w:t>Ntabo</w:t>
      </w:r>
      <w:proofErr w:type="spellEnd"/>
    </w:p>
    <w:p w14:paraId="5EB1F370" w14:textId="77777777" w:rsidR="000A40CF" w:rsidRDefault="000A40CF">
      <w:pPr>
        <w:spacing w:after="0" w:line="360" w:lineRule="auto"/>
        <w:ind w:right="349"/>
        <w:jc w:val="both"/>
        <w:rPr>
          <w:rFonts w:ascii="Times New Roman" w:hAnsi="Times New Roman"/>
          <w:b/>
          <w:sz w:val="24"/>
          <w:szCs w:val="24"/>
          <w:u w:val="single"/>
        </w:rPr>
      </w:pPr>
    </w:p>
    <w:p w14:paraId="6BD4FEA7" w14:textId="77777777" w:rsidR="000A40CF" w:rsidRDefault="00F43F72">
      <w:pPr>
        <w:spacing w:after="0" w:line="360" w:lineRule="auto"/>
        <w:ind w:right="349"/>
        <w:jc w:val="both"/>
        <w:rPr>
          <w:rFonts w:ascii="Times New Roman" w:hAnsi="Times New Roman"/>
          <w:sz w:val="24"/>
          <w:szCs w:val="24"/>
          <w:u w:val="single"/>
        </w:rPr>
      </w:pPr>
      <w:r>
        <w:rPr>
          <w:rFonts w:ascii="Times New Roman" w:hAnsi="Times New Roman"/>
          <w:b/>
          <w:sz w:val="24"/>
          <w:szCs w:val="24"/>
          <w:u w:val="single"/>
        </w:rPr>
        <w:lastRenderedPageBreak/>
        <w:t>MIN1/23/6/2023</w:t>
      </w:r>
      <w:r>
        <w:rPr>
          <w:rFonts w:ascii="Times New Roman" w:hAnsi="Times New Roman"/>
          <w:b/>
          <w:sz w:val="24"/>
          <w:szCs w:val="24"/>
          <w:u w:val="single"/>
        </w:rPr>
        <w:tab/>
      </w:r>
      <w:r>
        <w:rPr>
          <w:rFonts w:ascii="Times New Roman" w:hAnsi="Times New Roman"/>
          <w:b/>
          <w:sz w:val="24"/>
          <w:szCs w:val="24"/>
          <w:u w:val="single"/>
        </w:rPr>
        <w:tab/>
        <w:t xml:space="preserve"> PRELIMINARIES</w:t>
      </w:r>
    </w:p>
    <w:p w14:paraId="653A4D3E"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 xml:space="preserve">The Chairperson thanked members for attending the meeting on a short notice. She requested the secretary to read the previous minutes which were agreed by </w:t>
      </w:r>
      <w:proofErr w:type="spellStart"/>
      <w:r>
        <w:rPr>
          <w:rFonts w:ascii="Times New Roman" w:hAnsi="Times New Roman"/>
          <w:sz w:val="24"/>
          <w:szCs w:val="24"/>
        </w:rPr>
        <w:t>Enock</w:t>
      </w:r>
      <w:proofErr w:type="spellEnd"/>
      <w:r>
        <w:rPr>
          <w:rFonts w:ascii="Times New Roman" w:hAnsi="Times New Roman"/>
          <w:sz w:val="24"/>
          <w:szCs w:val="24"/>
        </w:rPr>
        <w:t xml:space="preserve"> </w:t>
      </w:r>
      <w:proofErr w:type="spellStart"/>
      <w:r>
        <w:rPr>
          <w:rFonts w:ascii="Times New Roman" w:hAnsi="Times New Roman"/>
          <w:sz w:val="24"/>
          <w:szCs w:val="24"/>
        </w:rPr>
        <w:t>Manyinsa</w:t>
      </w:r>
      <w:proofErr w:type="spellEnd"/>
      <w:r>
        <w:rPr>
          <w:rFonts w:ascii="Times New Roman" w:hAnsi="Times New Roman"/>
          <w:sz w:val="24"/>
          <w:szCs w:val="24"/>
        </w:rPr>
        <w:t xml:space="preserve"> and were seconded by James </w:t>
      </w:r>
      <w:proofErr w:type="spellStart"/>
      <w:r>
        <w:rPr>
          <w:rFonts w:ascii="Times New Roman" w:hAnsi="Times New Roman"/>
          <w:sz w:val="24"/>
          <w:szCs w:val="24"/>
        </w:rPr>
        <w:t>Makini</w:t>
      </w:r>
      <w:proofErr w:type="spellEnd"/>
      <w:r>
        <w:rPr>
          <w:rFonts w:ascii="Times New Roman" w:hAnsi="Times New Roman"/>
          <w:sz w:val="24"/>
          <w:szCs w:val="24"/>
        </w:rPr>
        <w:t xml:space="preserve"> as the true reflection of discussions of the previous meeting.</w:t>
      </w:r>
    </w:p>
    <w:p w14:paraId="08B2380A" w14:textId="77777777" w:rsidR="000A40CF" w:rsidRDefault="000A40CF">
      <w:pPr>
        <w:spacing w:after="0" w:line="360" w:lineRule="auto"/>
        <w:ind w:right="349"/>
        <w:jc w:val="both"/>
        <w:rPr>
          <w:rFonts w:ascii="Times New Roman" w:hAnsi="Times New Roman"/>
          <w:b/>
          <w:sz w:val="24"/>
          <w:szCs w:val="24"/>
        </w:rPr>
      </w:pPr>
    </w:p>
    <w:p w14:paraId="381C9C6B" w14:textId="77777777" w:rsidR="000A40CF" w:rsidRDefault="00F43F72">
      <w:pPr>
        <w:spacing w:after="0" w:line="360" w:lineRule="auto"/>
        <w:ind w:right="349"/>
        <w:jc w:val="both"/>
        <w:rPr>
          <w:rFonts w:ascii="Times New Roman" w:hAnsi="Times New Roman"/>
          <w:b/>
          <w:sz w:val="24"/>
          <w:szCs w:val="24"/>
          <w:u w:val="single"/>
        </w:rPr>
      </w:pPr>
      <w:r>
        <w:rPr>
          <w:rFonts w:ascii="Times New Roman" w:hAnsi="Times New Roman"/>
          <w:b/>
          <w:sz w:val="24"/>
          <w:szCs w:val="24"/>
          <w:u w:val="single"/>
        </w:rPr>
        <w:t>MIN 2/23/6/2023: NG-CDF BOARD VISIT ON ONGOING PROJECTS</w:t>
      </w:r>
    </w:p>
    <w:p w14:paraId="3CA984F8" w14:textId="77777777" w:rsidR="000A40CF" w:rsidRDefault="00F43F72">
      <w:pPr>
        <w:spacing w:after="0" w:line="360" w:lineRule="auto"/>
        <w:ind w:right="349"/>
        <w:jc w:val="both"/>
        <w:rPr>
          <w:rFonts w:ascii="Times New Roman" w:hAnsi="Times New Roman"/>
          <w:bCs/>
          <w:sz w:val="24"/>
          <w:szCs w:val="24"/>
        </w:rPr>
      </w:pPr>
      <w:r>
        <w:rPr>
          <w:rFonts w:ascii="Times New Roman" w:hAnsi="Times New Roman"/>
          <w:bCs/>
          <w:sz w:val="24"/>
          <w:szCs w:val="24"/>
        </w:rPr>
        <w:t xml:space="preserve">The NG-CDF Board visited </w:t>
      </w:r>
      <w:proofErr w:type="spellStart"/>
      <w:r>
        <w:rPr>
          <w:rFonts w:ascii="Times New Roman" w:hAnsi="Times New Roman"/>
          <w:bCs/>
          <w:sz w:val="24"/>
          <w:szCs w:val="24"/>
        </w:rPr>
        <w:t>Kitutu</w:t>
      </w:r>
      <w:proofErr w:type="spellEnd"/>
      <w:r>
        <w:rPr>
          <w:rFonts w:ascii="Times New Roman" w:hAnsi="Times New Roman"/>
          <w:bCs/>
          <w:sz w:val="24"/>
          <w:szCs w:val="24"/>
        </w:rPr>
        <w:t xml:space="preserve"> </w:t>
      </w:r>
      <w:proofErr w:type="spellStart"/>
      <w:r>
        <w:rPr>
          <w:rFonts w:ascii="Times New Roman" w:hAnsi="Times New Roman"/>
          <w:bCs/>
          <w:sz w:val="24"/>
          <w:szCs w:val="24"/>
        </w:rPr>
        <w:t>Masaba</w:t>
      </w:r>
      <w:proofErr w:type="spellEnd"/>
      <w:r>
        <w:rPr>
          <w:rFonts w:ascii="Times New Roman" w:hAnsi="Times New Roman"/>
          <w:bCs/>
          <w:sz w:val="24"/>
          <w:szCs w:val="24"/>
        </w:rPr>
        <w:t xml:space="preserve"> NG-CDF constituency on the 20</w:t>
      </w:r>
      <w:r>
        <w:rPr>
          <w:rFonts w:ascii="Times New Roman" w:hAnsi="Times New Roman"/>
          <w:bCs/>
          <w:sz w:val="24"/>
          <w:szCs w:val="24"/>
          <w:vertAlign w:val="superscript"/>
        </w:rPr>
        <w:t>th</w:t>
      </w:r>
      <w:r>
        <w:rPr>
          <w:rFonts w:ascii="Times New Roman" w:hAnsi="Times New Roman"/>
          <w:bCs/>
          <w:sz w:val="24"/>
          <w:szCs w:val="24"/>
        </w:rPr>
        <w:t xml:space="preserve"> June, 2023 for fact finding on issues pertaining to FY2022/2023 as submitted. The chairman explained that the projects proposal for 2022/23 financial year was pending approval subject to the Committee reconciling projects on the report on ongoing projects and those in the project proposal. This was because according to the minutes, it was reported that there were still incomplete projects dating 2013/14 financial year yet in the report on ongoing projects, only projects initiated in 2018/19 and 2021/22 had been reported</w:t>
      </w:r>
    </w:p>
    <w:p w14:paraId="4E5EFE9A" w14:textId="77777777" w:rsidR="000A40CF" w:rsidRDefault="000A40CF">
      <w:pPr>
        <w:spacing w:after="0" w:line="360" w:lineRule="auto"/>
        <w:ind w:right="349"/>
        <w:jc w:val="both"/>
        <w:rPr>
          <w:rFonts w:ascii="Times New Roman" w:hAnsi="Times New Roman"/>
          <w:bCs/>
          <w:sz w:val="24"/>
          <w:szCs w:val="24"/>
        </w:rPr>
      </w:pPr>
    </w:p>
    <w:p w14:paraId="2D5A31FD" w14:textId="79F8D2C4" w:rsidR="000A40CF" w:rsidRDefault="00F43F72">
      <w:pPr>
        <w:spacing w:after="0" w:line="360" w:lineRule="auto"/>
        <w:ind w:right="349"/>
        <w:jc w:val="both"/>
        <w:rPr>
          <w:rFonts w:ascii="Times New Roman" w:hAnsi="Times New Roman"/>
          <w:bCs/>
          <w:sz w:val="24"/>
          <w:szCs w:val="24"/>
        </w:rPr>
      </w:pPr>
      <w:r>
        <w:rPr>
          <w:rFonts w:ascii="Times New Roman" w:hAnsi="Times New Roman"/>
          <w:bCs/>
          <w:sz w:val="24"/>
          <w:szCs w:val="24"/>
        </w:rPr>
        <w:t xml:space="preserve">The Board was able to visit five projects </w:t>
      </w:r>
      <w:proofErr w:type="spellStart"/>
      <w:r>
        <w:rPr>
          <w:rFonts w:ascii="Times New Roman" w:hAnsi="Times New Roman"/>
          <w:bCs/>
          <w:sz w:val="24"/>
          <w:szCs w:val="24"/>
        </w:rPr>
        <w:t>ie</w:t>
      </w:r>
      <w:proofErr w:type="spellEnd"/>
      <w:r>
        <w:rPr>
          <w:rFonts w:ascii="Times New Roman" w:hAnsi="Times New Roman"/>
          <w:bCs/>
          <w:sz w:val="24"/>
          <w:szCs w:val="24"/>
        </w:rPr>
        <w:t xml:space="preserve"> </w:t>
      </w:r>
      <w:proofErr w:type="spellStart"/>
      <w:r>
        <w:rPr>
          <w:rFonts w:ascii="Times New Roman" w:hAnsi="Times New Roman"/>
          <w:bCs/>
          <w:sz w:val="24"/>
          <w:szCs w:val="24"/>
        </w:rPr>
        <w:t>Nyambogo</w:t>
      </w:r>
      <w:proofErr w:type="spellEnd"/>
      <w:r>
        <w:rPr>
          <w:rFonts w:ascii="Times New Roman" w:hAnsi="Times New Roman"/>
          <w:bCs/>
          <w:sz w:val="24"/>
          <w:szCs w:val="24"/>
        </w:rPr>
        <w:t xml:space="preserve"> Pry </w:t>
      </w:r>
      <w:proofErr w:type="spellStart"/>
      <w:r>
        <w:rPr>
          <w:rFonts w:ascii="Times New Roman" w:hAnsi="Times New Roman"/>
          <w:bCs/>
          <w:sz w:val="24"/>
          <w:szCs w:val="24"/>
        </w:rPr>
        <w:t>Sch</w:t>
      </w:r>
      <w:proofErr w:type="spellEnd"/>
      <w:r>
        <w:rPr>
          <w:rFonts w:ascii="Times New Roman" w:hAnsi="Times New Roman"/>
          <w:bCs/>
          <w:sz w:val="24"/>
          <w:szCs w:val="24"/>
        </w:rPr>
        <w:t xml:space="preserve">, St Paul </w:t>
      </w:r>
      <w:proofErr w:type="spellStart"/>
      <w:r>
        <w:rPr>
          <w:rFonts w:ascii="Times New Roman" w:hAnsi="Times New Roman"/>
          <w:bCs/>
          <w:sz w:val="24"/>
          <w:szCs w:val="24"/>
        </w:rPr>
        <w:t>Orotuba</w:t>
      </w:r>
      <w:proofErr w:type="spellEnd"/>
      <w:r>
        <w:rPr>
          <w:rFonts w:ascii="Times New Roman" w:hAnsi="Times New Roman"/>
          <w:bCs/>
          <w:sz w:val="24"/>
          <w:szCs w:val="24"/>
        </w:rPr>
        <w:t xml:space="preserve"> Mixed Sec </w:t>
      </w:r>
      <w:proofErr w:type="spellStart"/>
      <w:r>
        <w:rPr>
          <w:rFonts w:ascii="Times New Roman" w:hAnsi="Times New Roman"/>
          <w:bCs/>
          <w:sz w:val="24"/>
          <w:szCs w:val="24"/>
        </w:rPr>
        <w:t>Sch</w:t>
      </w:r>
      <w:proofErr w:type="spellEnd"/>
      <w:r>
        <w:rPr>
          <w:rFonts w:ascii="Times New Roman" w:hAnsi="Times New Roman"/>
          <w:bCs/>
          <w:sz w:val="24"/>
          <w:szCs w:val="24"/>
        </w:rPr>
        <w:t xml:space="preserve">, </w:t>
      </w:r>
      <w:proofErr w:type="spellStart"/>
      <w:r>
        <w:rPr>
          <w:rFonts w:ascii="Times New Roman" w:hAnsi="Times New Roman"/>
          <w:bCs/>
          <w:sz w:val="24"/>
          <w:szCs w:val="24"/>
        </w:rPr>
        <w:t>Kiandege</w:t>
      </w:r>
      <w:proofErr w:type="spellEnd"/>
      <w:r>
        <w:rPr>
          <w:rFonts w:ascii="Times New Roman" w:hAnsi="Times New Roman"/>
          <w:bCs/>
          <w:sz w:val="24"/>
          <w:szCs w:val="24"/>
        </w:rPr>
        <w:t xml:space="preserve"> Secondary </w:t>
      </w:r>
      <w:proofErr w:type="spellStart"/>
      <w:r>
        <w:rPr>
          <w:rFonts w:ascii="Times New Roman" w:hAnsi="Times New Roman"/>
          <w:bCs/>
          <w:sz w:val="24"/>
          <w:szCs w:val="24"/>
        </w:rPr>
        <w:t>Sch</w:t>
      </w:r>
      <w:proofErr w:type="spellEnd"/>
      <w:r>
        <w:rPr>
          <w:rFonts w:ascii="Times New Roman" w:hAnsi="Times New Roman"/>
          <w:bCs/>
          <w:sz w:val="24"/>
          <w:szCs w:val="24"/>
        </w:rPr>
        <w:t xml:space="preserve">, </w:t>
      </w:r>
      <w:r w:rsidR="00791FB3">
        <w:rPr>
          <w:rFonts w:ascii="Times New Roman" w:hAnsi="Times New Roman"/>
          <w:bCs/>
          <w:sz w:val="24"/>
          <w:szCs w:val="24"/>
        </w:rPr>
        <w:t xml:space="preserve">St. Albert </w:t>
      </w:r>
      <w:proofErr w:type="spellStart"/>
      <w:r>
        <w:rPr>
          <w:rFonts w:ascii="Times New Roman" w:hAnsi="Times New Roman"/>
          <w:bCs/>
          <w:sz w:val="24"/>
          <w:szCs w:val="24"/>
        </w:rPr>
        <w:t>Girango</w:t>
      </w:r>
      <w:proofErr w:type="spellEnd"/>
      <w:r>
        <w:rPr>
          <w:rFonts w:ascii="Times New Roman" w:hAnsi="Times New Roman"/>
          <w:bCs/>
          <w:sz w:val="24"/>
          <w:szCs w:val="24"/>
        </w:rPr>
        <w:t xml:space="preserve"> Sec </w:t>
      </w:r>
      <w:proofErr w:type="spellStart"/>
      <w:r>
        <w:rPr>
          <w:rFonts w:ascii="Times New Roman" w:hAnsi="Times New Roman"/>
          <w:bCs/>
          <w:sz w:val="24"/>
          <w:szCs w:val="24"/>
        </w:rPr>
        <w:t>Sch</w:t>
      </w:r>
      <w:proofErr w:type="spellEnd"/>
      <w:r>
        <w:rPr>
          <w:rFonts w:ascii="Times New Roman" w:hAnsi="Times New Roman"/>
          <w:bCs/>
          <w:sz w:val="24"/>
          <w:szCs w:val="24"/>
        </w:rPr>
        <w:t xml:space="preserve"> and St Anatole </w:t>
      </w:r>
      <w:proofErr w:type="spellStart"/>
      <w:r>
        <w:rPr>
          <w:rFonts w:ascii="Times New Roman" w:hAnsi="Times New Roman"/>
          <w:bCs/>
          <w:sz w:val="24"/>
          <w:szCs w:val="24"/>
        </w:rPr>
        <w:t>Nyanchonori</w:t>
      </w:r>
      <w:proofErr w:type="spellEnd"/>
      <w:r>
        <w:rPr>
          <w:rFonts w:ascii="Times New Roman" w:hAnsi="Times New Roman"/>
          <w:bCs/>
          <w:sz w:val="24"/>
          <w:szCs w:val="24"/>
        </w:rPr>
        <w:t xml:space="preserve"> Sec Sch. The Committee noted that there were discrepancies on the initial proposed activities and what was established on the </w:t>
      </w:r>
      <w:r w:rsidR="00791FB3">
        <w:rPr>
          <w:rFonts w:ascii="Times New Roman" w:hAnsi="Times New Roman"/>
          <w:bCs/>
          <w:sz w:val="24"/>
          <w:szCs w:val="24"/>
        </w:rPr>
        <w:t>ground. Based</w:t>
      </w:r>
      <w:r>
        <w:rPr>
          <w:rFonts w:ascii="Times New Roman" w:hAnsi="Times New Roman"/>
          <w:bCs/>
          <w:sz w:val="24"/>
          <w:szCs w:val="24"/>
        </w:rPr>
        <w:t xml:space="preserve"> on this, the Board resolved as follows;</w:t>
      </w:r>
    </w:p>
    <w:p w14:paraId="783C7ACB" w14:textId="77777777" w:rsidR="000A40CF" w:rsidRDefault="00F43F72">
      <w:pPr>
        <w:pStyle w:val="ListParagraph"/>
        <w:numPr>
          <w:ilvl w:val="0"/>
          <w:numId w:val="4"/>
        </w:numPr>
        <w:spacing w:after="0" w:line="360" w:lineRule="auto"/>
        <w:ind w:right="349"/>
        <w:jc w:val="both"/>
        <w:rPr>
          <w:rFonts w:ascii="Times New Roman" w:hAnsi="Times New Roman"/>
          <w:bCs/>
          <w:sz w:val="24"/>
          <w:szCs w:val="24"/>
        </w:rPr>
      </w:pPr>
      <w:r>
        <w:rPr>
          <w:rFonts w:ascii="Times New Roman" w:hAnsi="Times New Roman"/>
          <w:bCs/>
          <w:sz w:val="24"/>
          <w:szCs w:val="24"/>
        </w:rPr>
        <w:t xml:space="preserve">That the NG-CDF Committee </w:t>
      </w:r>
      <w:proofErr w:type="gramStart"/>
      <w:r>
        <w:rPr>
          <w:rFonts w:ascii="Times New Roman" w:hAnsi="Times New Roman"/>
          <w:bCs/>
          <w:sz w:val="24"/>
          <w:szCs w:val="24"/>
        </w:rPr>
        <w:t>capture</w:t>
      </w:r>
      <w:proofErr w:type="gramEnd"/>
      <w:r>
        <w:rPr>
          <w:rFonts w:ascii="Times New Roman" w:hAnsi="Times New Roman"/>
          <w:bCs/>
          <w:sz w:val="24"/>
          <w:szCs w:val="24"/>
        </w:rPr>
        <w:t xml:space="preserve"> the correct projects’ activities on the above mentioned projects. The activities should also include furniture and water harvesting goods. The Committee was also advised to install terrazzo/tiles on the floor for durability</w:t>
      </w:r>
    </w:p>
    <w:p w14:paraId="433FAD51" w14:textId="77777777" w:rsidR="000A40CF" w:rsidRDefault="00F43F72">
      <w:pPr>
        <w:pStyle w:val="ListParagraph"/>
        <w:numPr>
          <w:ilvl w:val="0"/>
          <w:numId w:val="4"/>
        </w:numPr>
        <w:spacing w:after="0" w:line="360" w:lineRule="auto"/>
        <w:ind w:right="349"/>
        <w:jc w:val="both"/>
        <w:rPr>
          <w:rFonts w:ascii="Times New Roman" w:hAnsi="Times New Roman"/>
          <w:bCs/>
          <w:sz w:val="24"/>
          <w:szCs w:val="24"/>
        </w:rPr>
      </w:pPr>
      <w:r>
        <w:rPr>
          <w:rFonts w:ascii="Times New Roman" w:hAnsi="Times New Roman"/>
          <w:bCs/>
          <w:sz w:val="24"/>
          <w:szCs w:val="24"/>
        </w:rPr>
        <w:t>That the NG-CDF Committee engage the public works so as to establish the value of the pending works on the stated projects</w:t>
      </w:r>
    </w:p>
    <w:p w14:paraId="7CE8C1BB" w14:textId="77777777" w:rsidR="000A40CF" w:rsidRDefault="00F43F72">
      <w:pPr>
        <w:pStyle w:val="ListParagraph"/>
        <w:numPr>
          <w:ilvl w:val="0"/>
          <w:numId w:val="4"/>
        </w:numPr>
        <w:spacing w:after="0" w:line="360" w:lineRule="auto"/>
        <w:ind w:right="349"/>
        <w:jc w:val="both"/>
        <w:rPr>
          <w:rFonts w:ascii="Times New Roman" w:hAnsi="Times New Roman"/>
          <w:bCs/>
          <w:sz w:val="24"/>
          <w:szCs w:val="24"/>
        </w:rPr>
      </w:pPr>
      <w:r>
        <w:rPr>
          <w:rFonts w:ascii="Times New Roman" w:hAnsi="Times New Roman"/>
          <w:bCs/>
          <w:sz w:val="24"/>
          <w:szCs w:val="24"/>
        </w:rPr>
        <w:t>That the NG-CDF Committee undertakes a thorough verification exercise within the Constituency with a view of ascertaining whether there were other stalled projects that were initiated by NG-CDF but had not been previously reported. This was to be done by 15</w:t>
      </w:r>
      <w:r>
        <w:rPr>
          <w:rFonts w:ascii="Times New Roman" w:hAnsi="Times New Roman"/>
          <w:bCs/>
          <w:sz w:val="24"/>
          <w:szCs w:val="24"/>
          <w:vertAlign w:val="superscript"/>
        </w:rPr>
        <w:t>th</w:t>
      </w:r>
      <w:r>
        <w:rPr>
          <w:rFonts w:ascii="Times New Roman" w:hAnsi="Times New Roman"/>
          <w:bCs/>
          <w:sz w:val="24"/>
          <w:szCs w:val="24"/>
        </w:rPr>
        <w:t xml:space="preserve"> July, 2023.  </w:t>
      </w:r>
    </w:p>
    <w:p w14:paraId="085D23D0" w14:textId="77777777" w:rsidR="000A40CF" w:rsidRDefault="000A40CF">
      <w:pPr>
        <w:spacing w:after="0" w:line="360" w:lineRule="auto"/>
        <w:ind w:right="349"/>
        <w:jc w:val="both"/>
        <w:rPr>
          <w:rFonts w:ascii="Times New Roman" w:hAnsi="Times New Roman"/>
          <w:bCs/>
          <w:sz w:val="24"/>
          <w:szCs w:val="24"/>
        </w:rPr>
      </w:pPr>
    </w:p>
    <w:p w14:paraId="7833A638" w14:textId="77777777" w:rsidR="000A40CF" w:rsidRDefault="00F43F72">
      <w:pPr>
        <w:spacing w:after="0" w:line="360" w:lineRule="auto"/>
        <w:ind w:right="349"/>
        <w:jc w:val="both"/>
        <w:rPr>
          <w:rFonts w:ascii="Times New Roman" w:hAnsi="Times New Roman"/>
          <w:bCs/>
          <w:sz w:val="24"/>
          <w:szCs w:val="24"/>
        </w:rPr>
      </w:pPr>
      <w:r>
        <w:rPr>
          <w:rFonts w:ascii="Times New Roman" w:hAnsi="Times New Roman"/>
          <w:bCs/>
          <w:sz w:val="24"/>
          <w:szCs w:val="24"/>
        </w:rPr>
        <w:t xml:space="preserve">In adhering to the Board’s resolution, the Committee </w:t>
      </w:r>
      <w:proofErr w:type="spellStart"/>
      <w:r>
        <w:rPr>
          <w:rFonts w:ascii="Times New Roman" w:hAnsi="Times New Roman"/>
          <w:bCs/>
          <w:sz w:val="24"/>
          <w:szCs w:val="24"/>
        </w:rPr>
        <w:t>liased</w:t>
      </w:r>
      <w:proofErr w:type="spellEnd"/>
      <w:r>
        <w:rPr>
          <w:rFonts w:ascii="Times New Roman" w:hAnsi="Times New Roman"/>
          <w:bCs/>
          <w:sz w:val="24"/>
          <w:szCs w:val="24"/>
        </w:rPr>
        <w:t xml:space="preserve"> with the technical officer who carried out valuation of the pending works on the projects and established as detailed below; </w:t>
      </w:r>
    </w:p>
    <w:p w14:paraId="707CB35E" w14:textId="77777777" w:rsidR="000A40CF" w:rsidRDefault="000A40CF">
      <w:pPr>
        <w:spacing w:after="0" w:line="360" w:lineRule="auto"/>
        <w:ind w:right="349"/>
        <w:jc w:val="both"/>
        <w:rPr>
          <w:rFonts w:ascii="Times New Roman" w:hAnsi="Times New Roman"/>
          <w:bCs/>
          <w:sz w:val="24"/>
          <w:szCs w:val="24"/>
        </w:rPr>
      </w:pPr>
    </w:p>
    <w:p w14:paraId="7AFA1541" w14:textId="77777777" w:rsidR="000A40CF" w:rsidRDefault="000A40CF">
      <w:pPr>
        <w:spacing w:after="0" w:line="360" w:lineRule="auto"/>
        <w:ind w:right="349"/>
        <w:jc w:val="both"/>
        <w:rPr>
          <w:rFonts w:ascii="Times New Roman" w:hAnsi="Times New Roman"/>
          <w:bCs/>
          <w:sz w:val="24"/>
          <w:szCs w:val="24"/>
        </w:rPr>
      </w:pPr>
    </w:p>
    <w:p w14:paraId="670E6568" w14:textId="77777777" w:rsidR="000A40CF" w:rsidRDefault="000A40CF">
      <w:pPr>
        <w:spacing w:after="0" w:line="360" w:lineRule="auto"/>
        <w:ind w:right="349"/>
        <w:jc w:val="both"/>
        <w:rPr>
          <w:rFonts w:ascii="Times New Roman" w:hAnsi="Times New Roman"/>
          <w:bCs/>
          <w:sz w:val="24"/>
          <w:szCs w:val="24"/>
        </w:rPr>
      </w:pPr>
    </w:p>
    <w:p w14:paraId="2E553E4B" w14:textId="77777777" w:rsidR="000A40CF" w:rsidRDefault="000A40CF">
      <w:pPr>
        <w:spacing w:after="0" w:line="360" w:lineRule="auto"/>
        <w:ind w:right="349"/>
        <w:jc w:val="both"/>
        <w:rPr>
          <w:rFonts w:ascii="Times New Roman" w:hAnsi="Times New Roman"/>
          <w:bCs/>
          <w:sz w:val="24"/>
          <w:szCs w:val="24"/>
        </w:rPr>
      </w:pPr>
    </w:p>
    <w:p w14:paraId="17439239" w14:textId="77777777" w:rsidR="000A40CF" w:rsidRDefault="000A40CF">
      <w:pPr>
        <w:pStyle w:val="ListParagraph"/>
        <w:spacing w:after="0" w:line="360" w:lineRule="auto"/>
        <w:ind w:right="349"/>
        <w:rPr>
          <w:rFonts w:ascii="Times New Roman" w:hAnsi="Times New Roman"/>
          <w:sz w:val="24"/>
          <w:szCs w:val="24"/>
        </w:rPr>
      </w:pPr>
    </w:p>
    <w:tbl>
      <w:tblPr>
        <w:tblStyle w:val="TableGrid"/>
        <w:tblW w:w="10485" w:type="dxa"/>
        <w:tblInd w:w="-5" w:type="dxa"/>
        <w:tblLook w:val="04A0" w:firstRow="1" w:lastRow="0" w:firstColumn="1" w:lastColumn="0" w:noHBand="0" w:noVBand="1"/>
      </w:tblPr>
      <w:tblGrid>
        <w:gridCol w:w="1377"/>
        <w:gridCol w:w="2158"/>
        <w:gridCol w:w="1427"/>
        <w:gridCol w:w="1599"/>
        <w:gridCol w:w="1918"/>
        <w:gridCol w:w="2006"/>
      </w:tblGrid>
      <w:tr w:rsidR="000A40CF" w14:paraId="2D14E85D" w14:textId="77777777">
        <w:trPr>
          <w:tblHeader/>
        </w:trPr>
        <w:tc>
          <w:tcPr>
            <w:tcW w:w="1377" w:type="dxa"/>
          </w:tcPr>
          <w:p w14:paraId="164D596B"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Project Name</w:t>
            </w:r>
          </w:p>
        </w:tc>
        <w:tc>
          <w:tcPr>
            <w:tcW w:w="2158" w:type="dxa"/>
          </w:tcPr>
          <w:p w14:paraId="306C2701"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Project Activity</w:t>
            </w:r>
          </w:p>
        </w:tc>
        <w:tc>
          <w:tcPr>
            <w:tcW w:w="1427" w:type="dxa"/>
          </w:tcPr>
          <w:p w14:paraId="40210FA1"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Original Cost</w:t>
            </w:r>
          </w:p>
        </w:tc>
        <w:tc>
          <w:tcPr>
            <w:tcW w:w="1599" w:type="dxa"/>
          </w:tcPr>
          <w:p w14:paraId="4F616B27"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Amount disbursed by the Board</w:t>
            </w:r>
          </w:p>
        </w:tc>
        <w:tc>
          <w:tcPr>
            <w:tcW w:w="1918" w:type="dxa"/>
          </w:tcPr>
          <w:p w14:paraId="6758A4F0"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Amount that had been allocated in 2022/23 f/y</w:t>
            </w:r>
          </w:p>
        </w:tc>
        <w:tc>
          <w:tcPr>
            <w:tcW w:w="2006" w:type="dxa"/>
          </w:tcPr>
          <w:p w14:paraId="4EBC68FF" w14:textId="77777777" w:rsidR="000A40CF" w:rsidRDefault="00F43F7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Value of pending works as per the BQ (</w:t>
            </w:r>
            <w:proofErr w:type="spellStart"/>
            <w:r>
              <w:rPr>
                <w:rFonts w:ascii="Times New Roman" w:hAnsi="Times New Roman"/>
                <w:b/>
                <w:bCs/>
                <w:sz w:val="24"/>
                <w:szCs w:val="24"/>
              </w:rPr>
              <w:t>Kshs</w:t>
            </w:r>
            <w:proofErr w:type="spellEnd"/>
            <w:r>
              <w:rPr>
                <w:rFonts w:ascii="Times New Roman" w:hAnsi="Times New Roman"/>
                <w:b/>
                <w:bCs/>
                <w:sz w:val="24"/>
                <w:szCs w:val="24"/>
              </w:rPr>
              <w:t>)</w:t>
            </w:r>
          </w:p>
        </w:tc>
      </w:tr>
      <w:tr w:rsidR="000A40CF" w14:paraId="6B6EC92F" w14:textId="77777777">
        <w:tc>
          <w:tcPr>
            <w:tcW w:w="1377" w:type="dxa"/>
          </w:tcPr>
          <w:p w14:paraId="1622F694" w14:textId="77777777" w:rsidR="000A40CF" w:rsidRDefault="00F43F72">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Nyambogo</w:t>
            </w:r>
            <w:proofErr w:type="spellEnd"/>
            <w:r>
              <w:rPr>
                <w:rFonts w:ascii="Times New Roman" w:hAnsi="Times New Roman"/>
                <w:sz w:val="24"/>
                <w:szCs w:val="24"/>
              </w:rPr>
              <w:t xml:space="preserve"> SDA Primary school</w:t>
            </w:r>
          </w:p>
        </w:tc>
        <w:tc>
          <w:tcPr>
            <w:tcW w:w="2158" w:type="dxa"/>
          </w:tcPr>
          <w:p w14:paraId="565A477C"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Completion of 2 classrooms </w:t>
            </w:r>
            <w:proofErr w:type="spellStart"/>
            <w:r>
              <w:rPr>
                <w:rFonts w:ascii="Times New Roman" w:hAnsi="Times New Roman"/>
                <w:sz w:val="24"/>
                <w:szCs w:val="24"/>
              </w:rPr>
              <w:t>i.e</w:t>
            </w:r>
            <w:proofErr w:type="spellEnd"/>
            <w:r>
              <w:rPr>
                <w:rFonts w:ascii="Times New Roman" w:hAnsi="Times New Roman"/>
                <w:sz w:val="24"/>
                <w:szCs w:val="24"/>
              </w:rPr>
              <w:t xml:space="preserve">: Plastering, fixing window panes, floor </w:t>
            </w:r>
            <w:proofErr w:type="spellStart"/>
            <w:r>
              <w:rPr>
                <w:rFonts w:ascii="Times New Roman" w:hAnsi="Times New Roman"/>
                <w:sz w:val="24"/>
                <w:szCs w:val="24"/>
              </w:rPr>
              <w:t>screeding</w:t>
            </w:r>
            <w:proofErr w:type="spellEnd"/>
            <w:r>
              <w:rPr>
                <w:rFonts w:ascii="Times New Roman" w:hAnsi="Times New Roman"/>
                <w:sz w:val="24"/>
                <w:szCs w:val="24"/>
              </w:rPr>
              <w:t xml:space="preserve">, installation of veranda, chairs and desks, fitting fascia board, water harvesting 5000 </w:t>
            </w:r>
            <w:proofErr w:type="spellStart"/>
            <w:r>
              <w:rPr>
                <w:rFonts w:ascii="Times New Roman" w:hAnsi="Times New Roman"/>
                <w:sz w:val="24"/>
                <w:szCs w:val="24"/>
              </w:rPr>
              <w:t>litres</w:t>
            </w:r>
            <w:proofErr w:type="spellEnd"/>
            <w:r>
              <w:rPr>
                <w:rFonts w:ascii="Times New Roman" w:hAnsi="Times New Roman"/>
                <w:sz w:val="24"/>
                <w:szCs w:val="24"/>
              </w:rPr>
              <w:t xml:space="preserve"> tank capacity verandah, ceiling and electrical works</w:t>
            </w:r>
          </w:p>
        </w:tc>
        <w:tc>
          <w:tcPr>
            <w:tcW w:w="1427" w:type="dxa"/>
          </w:tcPr>
          <w:p w14:paraId="607530F8"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3,174,780</w:t>
            </w:r>
          </w:p>
        </w:tc>
        <w:tc>
          <w:tcPr>
            <w:tcW w:w="1599" w:type="dxa"/>
          </w:tcPr>
          <w:p w14:paraId="0AE47A88"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1918" w:type="dxa"/>
          </w:tcPr>
          <w:p w14:paraId="7A3D5E1D"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2006" w:type="dxa"/>
          </w:tcPr>
          <w:p w14:paraId="1F506CE8"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2,174,780</w:t>
            </w:r>
          </w:p>
        </w:tc>
      </w:tr>
      <w:tr w:rsidR="000A40CF" w14:paraId="2200FA68" w14:textId="77777777">
        <w:tc>
          <w:tcPr>
            <w:tcW w:w="1377" w:type="dxa"/>
          </w:tcPr>
          <w:p w14:paraId="1429062A" w14:textId="77777777" w:rsidR="000A40CF" w:rsidRDefault="00F43F72">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Kiendege</w:t>
            </w:r>
            <w:proofErr w:type="spellEnd"/>
            <w:r>
              <w:rPr>
                <w:rFonts w:ascii="Times New Roman" w:hAnsi="Times New Roman"/>
                <w:sz w:val="24"/>
                <w:szCs w:val="24"/>
              </w:rPr>
              <w:t xml:space="preserve"> Secondary school</w:t>
            </w:r>
          </w:p>
        </w:tc>
        <w:tc>
          <w:tcPr>
            <w:tcW w:w="2158" w:type="dxa"/>
          </w:tcPr>
          <w:p w14:paraId="04DE36EE"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Completion of 2 classrooms </w:t>
            </w:r>
            <w:proofErr w:type="spellStart"/>
            <w:r>
              <w:rPr>
                <w:rFonts w:ascii="Times New Roman" w:hAnsi="Times New Roman"/>
                <w:sz w:val="24"/>
                <w:szCs w:val="24"/>
              </w:rPr>
              <w:t>i.e</w:t>
            </w:r>
            <w:proofErr w:type="spellEnd"/>
            <w:r>
              <w:rPr>
                <w:rFonts w:ascii="Times New Roman" w:hAnsi="Times New Roman"/>
                <w:sz w:val="24"/>
                <w:szCs w:val="24"/>
              </w:rPr>
              <w:t xml:space="preserve">: Plastering, fixing doors and window fittings, floor </w:t>
            </w:r>
            <w:proofErr w:type="spellStart"/>
            <w:r>
              <w:rPr>
                <w:rFonts w:ascii="Times New Roman" w:hAnsi="Times New Roman"/>
                <w:sz w:val="24"/>
                <w:szCs w:val="24"/>
              </w:rPr>
              <w:t>screeding</w:t>
            </w:r>
            <w:proofErr w:type="spellEnd"/>
            <w:r>
              <w:rPr>
                <w:rFonts w:ascii="Times New Roman" w:hAnsi="Times New Roman"/>
                <w:sz w:val="24"/>
                <w:szCs w:val="24"/>
              </w:rPr>
              <w:t xml:space="preserve">, installation of veranda, chairs and desks, fitting fascia board, water harvesting 5000 </w:t>
            </w:r>
            <w:proofErr w:type="spellStart"/>
            <w:r>
              <w:rPr>
                <w:rFonts w:ascii="Times New Roman" w:hAnsi="Times New Roman"/>
                <w:sz w:val="24"/>
                <w:szCs w:val="24"/>
              </w:rPr>
              <w:t>litres</w:t>
            </w:r>
            <w:proofErr w:type="spellEnd"/>
            <w:r>
              <w:rPr>
                <w:rFonts w:ascii="Times New Roman" w:hAnsi="Times New Roman"/>
                <w:sz w:val="24"/>
                <w:szCs w:val="24"/>
              </w:rPr>
              <w:t xml:space="preserve"> tank capacity, ceiling and electrical works</w:t>
            </w:r>
          </w:p>
        </w:tc>
        <w:tc>
          <w:tcPr>
            <w:tcW w:w="1427" w:type="dxa"/>
          </w:tcPr>
          <w:p w14:paraId="5BEDE861"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3,021,210</w:t>
            </w:r>
          </w:p>
        </w:tc>
        <w:tc>
          <w:tcPr>
            <w:tcW w:w="1599" w:type="dxa"/>
          </w:tcPr>
          <w:p w14:paraId="50F8B99D"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1918" w:type="dxa"/>
          </w:tcPr>
          <w:p w14:paraId="70F596D8"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1,500,000</w:t>
            </w:r>
          </w:p>
        </w:tc>
        <w:tc>
          <w:tcPr>
            <w:tcW w:w="2006" w:type="dxa"/>
          </w:tcPr>
          <w:p w14:paraId="18A8E25E"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2,021,210</w:t>
            </w:r>
          </w:p>
        </w:tc>
      </w:tr>
      <w:tr w:rsidR="000A40CF" w14:paraId="7CDE9227" w14:textId="77777777">
        <w:tc>
          <w:tcPr>
            <w:tcW w:w="1377" w:type="dxa"/>
          </w:tcPr>
          <w:p w14:paraId="1A931B7C"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St. Albert </w:t>
            </w:r>
            <w:proofErr w:type="spellStart"/>
            <w:r>
              <w:rPr>
                <w:rFonts w:ascii="Times New Roman" w:hAnsi="Times New Roman"/>
                <w:sz w:val="24"/>
                <w:szCs w:val="24"/>
              </w:rPr>
              <w:t>Girango</w:t>
            </w:r>
            <w:proofErr w:type="spellEnd"/>
            <w:r>
              <w:rPr>
                <w:rFonts w:ascii="Times New Roman" w:hAnsi="Times New Roman"/>
                <w:sz w:val="24"/>
                <w:szCs w:val="24"/>
              </w:rPr>
              <w:t xml:space="preserve"> Secondary school</w:t>
            </w:r>
          </w:p>
        </w:tc>
        <w:tc>
          <w:tcPr>
            <w:tcW w:w="2158" w:type="dxa"/>
          </w:tcPr>
          <w:p w14:paraId="18922443"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Completion of </w:t>
            </w:r>
            <w:proofErr w:type="spellStart"/>
            <w:r>
              <w:rPr>
                <w:rFonts w:ascii="Times New Roman" w:hAnsi="Times New Roman"/>
                <w:sz w:val="24"/>
                <w:szCs w:val="24"/>
              </w:rPr>
              <w:t>dinning</w:t>
            </w:r>
            <w:proofErr w:type="spellEnd"/>
            <w:r>
              <w:rPr>
                <w:rFonts w:ascii="Times New Roman" w:hAnsi="Times New Roman"/>
                <w:sz w:val="24"/>
                <w:szCs w:val="24"/>
              </w:rPr>
              <w:t xml:space="preserve"> Hall; Plastering, fixing doors, windows fittings, floor </w:t>
            </w:r>
            <w:proofErr w:type="spellStart"/>
            <w:r>
              <w:rPr>
                <w:rFonts w:ascii="Times New Roman" w:hAnsi="Times New Roman"/>
                <w:sz w:val="24"/>
                <w:szCs w:val="24"/>
              </w:rPr>
              <w:t>screeding</w:t>
            </w:r>
            <w:proofErr w:type="spellEnd"/>
            <w:r>
              <w:rPr>
                <w:rFonts w:ascii="Times New Roman" w:hAnsi="Times New Roman"/>
                <w:sz w:val="24"/>
                <w:szCs w:val="24"/>
              </w:rPr>
              <w:t xml:space="preserve">, painting, veranda, chairs and tables, fascia board, water harvesting 5000 </w:t>
            </w:r>
            <w:proofErr w:type="spellStart"/>
            <w:r>
              <w:rPr>
                <w:rFonts w:ascii="Times New Roman" w:hAnsi="Times New Roman"/>
                <w:sz w:val="24"/>
                <w:szCs w:val="24"/>
              </w:rPr>
              <w:t>litres</w:t>
            </w:r>
            <w:proofErr w:type="spellEnd"/>
            <w:r>
              <w:rPr>
                <w:rFonts w:ascii="Times New Roman" w:hAnsi="Times New Roman"/>
                <w:sz w:val="24"/>
                <w:szCs w:val="24"/>
              </w:rPr>
              <w:t xml:space="preserve"> tank and electrical works</w:t>
            </w:r>
          </w:p>
        </w:tc>
        <w:tc>
          <w:tcPr>
            <w:tcW w:w="1427" w:type="dxa"/>
          </w:tcPr>
          <w:p w14:paraId="3985EB5E"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3,191,340</w:t>
            </w:r>
          </w:p>
        </w:tc>
        <w:tc>
          <w:tcPr>
            <w:tcW w:w="1599" w:type="dxa"/>
          </w:tcPr>
          <w:p w14:paraId="61A3447F"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1918" w:type="dxa"/>
          </w:tcPr>
          <w:p w14:paraId="4F87A3B0"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2006" w:type="dxa"/>
          </w:tcPr>
          <w:p w14:paraId="219F71D4"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2,191,340</w:t>
            </w:r>
          </w:p>
        </w:tc>
      </w:tr>
      <w:tr w:rsidR="000A40CF" w14:paraId="7AA5C0ED" w14:textId="77777777">
        <w:tc>
          <w:tcPr>
            <w:tcW w:w="1377" w:type="dxa"/>
          </w:tcPr>
          <w:p w14:paraId="0199CE98" w14:textId="7397BB60"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St. Paul’s Manga </w:t>
            </w:r>
            <w:proofErr w:type="spellStart"/>
            <w:r>
              <w:rPr>
                <w:rFonts w:ascii="Times New Roman" w:hAnsi="Times New Roman"/>
                <w:sz w:val="24"/>
                <w:szCs w:val="24"/>
              </w:rPr>
              <w:t>Orotuba</w:t>
            </w:r>
            <w:proofErr w:type="spellEnd"/>
            <w:r>
              <w:rPr>
                <w:rFonts w:ascii="Times New Roman" w:hAnsi="Times New Roman"/>
                <w:sz w:val="24"/>
                <w:szCs w:val="24"/>
              </w:rPr>
              <w:t xml:space="preserve"> </w:t>
            </w:r>
            <w:r w:rsidR="00791FB3">
              <w:rPr>
                <w:rFonts w:ascii="Times New Roman" w:hAnsi="Times New Roman"/>
                <w:sz w:val="24"/>
                <w:szCs w:val="24"/>
              </w:rPr>
              <w:t>Secondary</w:t>
            </w:r>
            <w:r>
              <w:rPr>
                <w:rFonts w:ascii="Times New Roman" w:hAnsi="Times New Roman"/>
                <w:sz w:val="24"/>
                <w:szCs w:val="24"/>
              </w:rPr>
              <w:t xml:space="preserve"> </w:t>
            </w:r>
            <w:r>
              <w:rPr>
                <w:rFonts w:ascii="Times New Roman" w:hAnsi="Times New Roman"/>
                <w:sz w:val="24"/>
                <w:szCs w:val="24"/>
              </w:rPr>
              <w:lastRenderedPageBreak/>
              <w:t>school</w:t>
            </w:r>
          </w:p>
        </w:tc>
        <w:tc>
          <w:tcPr>
            <w:tcW w:w="2158" w:type="dxa"/>
          </w:tcPr>
          <w:p w14:paraId="04974A68"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Completion of Library </w:t>
            </w:r>
            <w:proofErr w:type="spellStart"/>
            <w:r>
              <w:rPr>
                <w:rFonts w:ascii="Times New Roman" w:hAnsi="Times New Roman"/>
                <w:sz w:val="24"/>
                <w:szCs w:val="24"/>
              </w:rPr>
              <w:t>i.e</w:t>
            </w:r>
            <w:proofErr w:type="spellEnd"/>
            <w:r>
              <w:rPr>
                <w:rFonts w:ascii="Times New Roman" w:hAnsi="Times New Roman"/>
                <w:sz w:val="24"/>
                <w:szCs w:val="24"/>
              </w:rPr>
              <w:t xml:space="preserve"> floor </w:t>
            </w:r>
            <w:proofErr w:type="spellStart"/>
            <w:r>
              <w:rPr>
                <w:rFonts w:ascii="Times New Roman" w:hAnsi="Times New Roman"/>
                <w:sz w:val="24"/>
                <w:szCs w:val="24"/>
              </w:rPr>
              <w:t>screeding</w:t>
            </w:r>
            <w:proofErr w:type="spellEnd"/>
            <w:r>
              <w:rPr>
                <w:rFonts w:ascii="Times New Roman" w:hAnsi="Times New Roman"/>
                <w:sz w:val="24"/>
                <w:szCs w:val="24"/>
              </w:rPr>
              <w:t xml:space="preserve">, doors, windows fittings </w:t>
            </w:r>
            <w:r>
              <w:rPr>
                <w:rFonts w:ascii="Times New Roman" w:hAnsi="Times New Roman"/>
                <w:sz w:val="24"/>
                <w:szCs w:val="24"/>
              </w:rPr>
              <w:lastRenderedPageBreak/>
              <w:t>veranda, installation of water harvesting 5000 liters tank, painting, complete book stacks and reading tables &amp; chairs, ceiling and electrical works</w:t>
            </w:r>
          </w:p>
        </w:tc>
        <w:tc>
          <w:tcPr>
            <w:tcW w:w="1427" w:type="dxa"/>
          </w:tcPr>
          <w:p w14:paraId="3B0E1933"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3,430,560</w:t>
            </w:r>
          </w:p>
        </w:tc>
        <w:tc>
          <w:tcPr>
            <w:tcW w:w="1599" w:type="dxa"/>
          </w:tcPr>
          <w:p w14:paraId="26E99F51"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1,000,000</w:t>
            </w:r>
          </w:p>
        </w:tc>
        <w:tc>
          <w:tcPr>
            <w:tcW w:w="1918" w:type="dxa"/>
          </w:tcPr>
          <w:p w14:paraId="6B919C39"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1,298,459.48</w:t>
            </w:r>
          </w:p>
        </w:tc>
        <w:tc>
          <w:tcPr>
            <w:tcW w:w="2006" w:type="dxa"/>
          </w:tcPr>
          <w:p w14:paraId="4C232095" w14:textId="77777777" w:rsidR="000A40CF" w:rsidRDefault="00F43F7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2,430,560</w:t>
            </w:r>
          </w:p>
        </w:tc>
      </w:tr>
    </w:tbl>
    <w:p w14:paraId="43E74B45" w14:textId="77777777" w:rsidR="000A40CF" w:rsidRDefault="000A40CF">
      <w:pPr>
        <w:pStyle w:val="ListParagraph"/>
        <w:spacing w:after="0" w:line="240" w:lineRule="auto"/>
        <w:ind w:left="0"/>
        <w:jc w:val="both"/>
        <w:rPr>
          <w:rFonts w:ascii="Times New Roman" w:hAnsi="Times New Roman"/>
          <w:sz w:val="24"/>
          <w:szCs w:val="24"/>
        </w:rPr>
      </w:pPr>
    </w:p>
    <w:p w14:paraId="1B3F639F" w14:textId="7BBED095"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 xml:space="preserve">Based on the valuation done by the public works, the Committee agreed to review its projects proposal by way of ensuring that adequate funds are allocated to the above projects to ensure completion. This therefore meant that some of the newly proposed projects would be omitted in order to get adequate funds to complete the ongoing projects. The following projects were thus replaced; </w:t>
      </w:r>
      <w:proofErr w:type="spellStart"/>
      <w:r w:rsidRPr="00F13866">
        <w:rPr>
          <w:rFonts w:ascii="Times New Roman" w:hAnsi="Times New Roman"/>
          <w:sz w:val="24"/>
          <w:szCs w:val="24"/>
        </w:rPr>
        <w:t>Metamaywa</w:t>
      </w:r>
      <w:proofErr w:type="spellEnd"/>
      <w:r w:rsidRPr="00F13866">
        <w:rPr>
          <w:rFonts w:ascii="Times New Roman" w:hAnsi="Times New Roman"/>
          <w:sz w:val="24"/>
          <w:szCs w:val="24"/>
        </w:rPr>
        <w:t xml:space="preserve"> Secondary School (</w:t>
      </w:r>
      <w:proofErr w:type="spellStart"/>
      <w:r w:rsidRPr="00F13866">
        <w:rPr>
          <w:rFonts w:ascii="Times New Roman" w:hAnsi="Times New Roman"/>
          <w:sz w:val="24"/>
          <w:szCs w:val="24"/>
        </w:rPr>
        <w:t>Ksh</w:t>
      </w:r>
      <w:proofErr w:type="spellEnd"/>
      <w:r w:rsidRPr="00F13866">
        <w:rPr>
          <w:rFonts w:ascii="Times New Roman" w:hAnsi="Times New Roman"/>
          <w:sz w:val="24"/>
          <w:szCs w:val="24"/>
        </w:rPr>
        <w:t xml:space="preserve"> 3,721,540) for the construction of laboratory 20 student capacity and </w:t>
      </w:r>
      <w:proofErr w:type="spellStart"/>
      <w:r w:rsidRPr="00F13866">
        <w:rPr>
          <w:rFonts w:ascii="Times New Roman" w:hAnsi="Times New Roman"/>
          <w:sz w:val="24"/>
          <w:szCs w:val="24"/>
        </w:rPr>
        <w:t>Kuja</w:t>
      </w:r>
      <w:proofErr w:type="spellEnd"/>
      <w:r w:rsidRPr="00F13866">
        <w:rPr>
          <w:rFonts w:ascii="Times New Roman" w:hAnsi="Times New Roman"/>
          <w:sz w:val="24"/>
          <w:szCs w:val="24"/>
        </w:rPr>
        <w:t xml:space="preserve"> Primary School (</w:t>
      </w:r>
      <w:proofErr w:type="spellStart"/>
      <w:r w:rsidRPr="00F13866">
        <w:rPr>
          <w:rFonts w:ascii="Times New Roman" w:hAnsi="Times New Roman"/>
          <w:sz w:val="24"/>
          <w:szCs w:val="24"/>
        </w:rPr>
        <w:t>Ksh</w:t>
      </w:r>
      <w:proofErr w:type="spellEnd"/>
      <w:r w:rsidRPr="00F13866">
        <w:rPr>
          <w:rFonts w:ascii="Times New Roman" w:hAnsi="Times New Roman"/>
          <w:sz w:val="24"/>
          <w:szCs w:val="24"/>
        </w:rPr>
        <w:t>. 1,000,000) for the construction of  modern pit latrine consisting of 6 doors and urinal wing -</w:t>
      </w:r>
      <w:r w:rsidRPr="00F13866">
        <w:rPr>
          <w:rFonts w:ascii="Times New Roman" w:hAnsi="Times New Roman"/>
          <w:color w:val="FF0000"/>
          <w:sz w:val="24"/>
          <w:szCs w:val="24"/>
        </w:rPr>
        <w:t xml:space="preserve"> </w:t>
      </w:r>
    </w:p>
    <w:p w14:paraId="69DD7E29"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As part of the review, the Committee saw the need to acquire one 125cc Yamaha Motor cycle at Kshs.150</w:t>
      </w:r>
      <w:proofErr w:type="gramStart"/>
      <w:r>
        <w:rPr>
          <w:rFonts w:ascii="Times New Roman" w:hAnsi="Times New Roman"/>
          <w:sz w:val="24"/>
          <w:szCs w:val="24"/>
        </w:rPr>
        <w:t>,000</w:t>
      </w:r>
      <w:proofErr w:type="gramEnd"/>
      <w:r>
        <w:rPr>
          <w:rFonts w:ascii="Times New Roman" w:hAnsi="Times New Roman"/>
          <w:sz w:val="24"/>
          <w:szCs w:val="24"/>
        </w:rPr>
        <w:t xml:space="preserve"> for use by the Clerk of works during inspection of the NG-CDF Projects and allocate Kshs.250,000 as additional funds for renovation of 1 classroom to make it 5 at Kshs.1,250,000 (roof replacement, fixing windows, doors, plastering and painting) in </w:t>
      </w:r>
      <w:proofErr w:type="spellStart"/>
      <w:r>
        <w:rPr>
          <w:rFonts w:ascii="Times New Roman" w:hAnsi="Times New Roman"/>
          <w:sz w:val="24"/>
          <w:szCs w:val="24"/>
        </w:rPr>
        <w:t>Kiabiraa</w:t>
      </w:r>
      <w:proofErr w:type="spellEnd"/>
      <w:r>
        <w:rPr>
          <w:rFonts w:ascii="Times New Roman" w:hAnsi="Times New Roman"/>
          <w:sz w:val="24"/>
          <w:szCs w:val="24"/>
        </w:rPr>
        <w:t xml:space="preserve"> primary school</w:t>
      </w:r>
    </w:p>
    <w:p w14:paraId="713DDBF5" w14:textId="77777777" w:rsidR="000A40CF" w:rsidRDefault="000A40CF">
      <w:pPr>
        <w:spacing w:after="0" w:line="360" w:lineRule="auto"/>
        <w:ind w:right="349"/>
        <w:jc w:val="both"/>
        <w:rPr>
          <w:rFonts w:ascii="Times New Roman" w:hAnsi="Times New Roman"/>
          <w:sz w:val="24"/>
          <w:szCs w:val="24"/>
        </w:rPr>
      </w:pPr>
    </w:p>
    <w:p w14:paraId="6D2C49E0"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 xml:space="preserve">It was also noted during the visit by the Board that St. Anatole </w:t>
      </w:r>
      <w:proofErr w:type="spellStart"/>
      <w:r>
        <w:rPr>
          <w:rFonts w:ascii="Times New Roman" w:hAnsi="Times New Roman"/>
          <w:sz w:val="24"/>
          <w:szCs w:val="24"/>
        </w:rPr>
        <w:t>Nyanchonori</w:t>
      </w:r>
      <w:proofErr w:type="spellEnd"/>
      <w:r>
        <w:rPr>
          <w:rFonts w:ascii="Times New Roman" w:hAnsi="Times New Roman"/>
          <w:sz w:val="24"/>
          <w:szCs w:val="24"/>
        </w:rPr>
        <w:t xml:space="preserve"> Secondary School project had stalled at ground floor slab level despite having been first allocated funds in 2018/19 financial year which had so far received Kshs.2.5 million. The school seemed to have changed its priorities from construction of a laboratory to a tuition block and a library. Further, it was established that the school had only received Kshs.2 million yet the Board had disbursed Kshs.2.5 million. This called for reconciliation by the NG-CDFC in order to ascertain where the deficit of Kshs.500</w:t>
      </w:r>
      <w:proofErr w:type="gramStart"/>
      <w:r>
        <w:rPr>
          <w:rFonts w:ascii="Times New Roman" w:hAnsi="Times New Roman"/>
          <w:sz w:val="24"/>
          <w:szCs w:val="24"/>
        </w:rPr>
        <w:t>,000</w:t>
      </w:r>
      <w:proofErr w:type="gramEnd"/>
      <w:r>
        <w:rPr>
          <w:rFonts w:ascii="Times New Roman" w:hAnsi="Times New Roman"/>
          <w:sz w:val="24"/>
          <w:szCs w:val="24"/>
        </w:rPr>
        <w:t xml:space="preserve"> was channeled into. Further, since the project had stalled for long, the Board instructed that structural integrity report be availed to confirm whether the building would support 3 more floors as explained by the principal. The NG-CDFC requested the services of the structural engineer who up to date has not been able to go to site due to overwhelming work schedule. It is against this background that the NG-CDFC agreed that due to the complexity of the processes to be followed on the project, be shelved </w:t>
      </w:r>
      <w:proofErr w:type="spellStart"/>
      <w:r>
        <w:rPr>
          <w:rFonts w:ascii="Times New Roman" w:hAnsi="Times New Roman"/>
          <w:sz w:val="24"/>
          <w:szCs w:val="24"/>
        </w:rPr>
        <w:t>upto</w:t>
      </w:r>
      <w:proofErr w:type="spellEnd"/>
      <w:r>
        <w:rPr>
          <w:rFonts w:ascii="Times New Roman" w:hAnsi="Times New Roman"/>
          <w:sz w:val="24"/>
          <w:szCs w:val="24"/>
        </w:rPr>
        <w:t xml:space="preserve"> 2023/24 financial year. The </w:t>
      </w:r>
      <w:r>
        <w:rPr>
          <w:rFonts w:ascii="Times New Roman" w:hAnsi="Times New Roman"/>
          <w:sz w:val="24"/>
          <w:szCs w:val="24"/>
        </w:rPr>
        <w:lastRenderedPageBreak/>
        <w:t xml:space="preserve">Committee committed that adequate funds as will be guided by the Public Works report would be allocated in the 2023/24 financial year to ensure that a defined phase </w:t>
      </w:r>
      <w:proofErr w:type="spellStart"/>
      <w:r>
        <w:rPr>
          <w:rFonts w:ascii="Times New Roman" w:hAnsi="Times New Roman"/>
          <w:sz w:val="24"/>
          <w:szCs w:val="24"/>
        </w:rPr>
        <w:t>ie</w:t>
      </w:r>
      <w:proofErr w:type="spellEnd"/>
      <w:r>
        <w:rPr>
          <w:rFonts w:ascii="Times New Roman" w:hAnsi="Times New Roman"/>
          <w:sz w:val="24"/>
          <w:szCs w:val="24"/>
        </w:rPr>
        <w:t xml:space="preserve"> ground floor is completed. </w:t>
      </w:r>
    </w:p>
    <w:p w14:paraId="571B0A96" w14:textId="77777777" w:rsidR="000A40CF" w:rsidRDefault="000A40CF">
      <w:pPr>
        <w:spacing w:after="0" w:line="360" w:lineRule="auto"/>
        <w:ind w:right="349"/>
        <w:jc w:val="both"/>
        <w:rPr>
          <w:rFonts w:ascii="Times New Roman" w:hAnsi="Times New Roman"/>
          <w:sz w:val="24"/>
          <w:szCs w:val="24"/>
        </w:rPr>
      </w:pPr>
    </w:p>
    <w:p w14:paraId="43721234"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On the high mast projects, the Committee noted that the Board had declined the projects on the basis that they fell within the devolved functions. The Committee appeals that the Board approves the projects because of the following reasons;</w:t>
      </w:r>
    </w:p>
    <w:p w14:paraId="0A313C72" w14:textId="77777777" w:rsidR="000A40CF" w:rsidRDefault="00F43F72">
      <w:pPr>
        <w:pStyle w:val="ListParagraph"/>
        <w:numPr>
          <w:ilvl w:val="0"/>
          <w:numId w:val="5"/>
        </w:numPr>
        <w:spacing w:after="0" w:line="360" w:lineRule="auto"/>
        <w:ind w:right="349"/>
        <w:jc w:val="both"/>
        <w:rPr>
          <w:rFonts w:ascii="Times New Roman" w:hAnsi="Times New Roman"/>
          <w:sz w:val="24"/>
          <w:szCs w:val="24"/>
        </w:rPr>
      </w:pPr>
      <w:r>
        <w:rPr>
          <w:rFonts w:ascii="Times New Roman" w:hAnsi="Times New Roman"/>
          <w:sz w:val="24"/>
          <w:szCs w:val="24"/>
        </w:rPr>
        <w:t>The projects would situated within the Chief’s compound (see attached letters from the chiefs) thus guaranteed security</w:t>
      </w:r>
    </w:p>
    <w:p w14:paraId="1DE895F1" w14:textId="77777777" w:rsidR="000A40CF" w:rsidRDefault="00F43F72">
      <w:pPr>
        <w:pStyle w:val="ListParagraph"/>
        <w:numPr>
          <w:ilvl w:val="0"/>
          <w:numId w:val="5"/>
        </w:numPr>
        <w:spacing w:after="0" w:line="360" w:lineRule="auto"/>
        <w:ind w:right="349"/>
        <w:jc w:val="both"/>
        <w:rPr>
          <w:rFonts w:ascii="Times New Roman" w:hAnsi="Times New Roman"/>
          <w:sz w:val="24"/>
          <w:szCs w:val="24"/>
        </w:rPr>
      </w:pPr>
      <w:r>
        <w:rPr>
          <w:rFonts w:ascii="Times New Roman" w:hAnsi="Times New Roman"/>
          <w:sz w:val="24"/>
          <w:szCs w:val="24"/>
        </w:rPr>
        <w:t xml:space="preserve">The NG-CDFC had already sought a letter of no objection from the County Government of </w:t>
      </w:r>
      <w:proofErr w:type="spellStart"/>
      <w:r>
        <w:rPr>
          <w:rFonts w:ascii="Times New Roman" w:hAnsi="Times New Roman"/>
          <w:sz w:val="24"/>
          <w:szCs w:val="24"/>
        </w:rPr>
        <w:t>Nyamira</w:t>
      </w:r>
      <w:proofErr w:type="spellEnd"/>
      <w:r>
        <w:rPr>
          <w:rFonts w:ascii="Times New Roman" w:hAnsi="Times New Roman"/>
          <w:sz w:val="24"/>
          <w:szCs w:val="24"/>
        </w:rPr>
        <w:t xml:space="preserve"> to take over the projects once they are installed just in case the local administration is unable to meet its recurrent cost</w:t>
      </w:r>
    </w:p>
    <w:p w14:paraId="7ECCFEB0" w14:textId="77777777" w:rsidR="000A40CF" w:rsidRDefault="00F43F72">
      <w:pPr>
        <w:pStyle w:val="ListParagraph"/>
        <w:numPr>
          <w:ilvl w:val="0"/>
          <w:numId w:val="5"/>
        </w:numPr>
        <w:spacing w:after="0" w:line="360" w:lineRule="auto"/>
        <w:ind w:right="349"/>
        <w:jc w:val="both"/>
        <w:rPr>
          <w:rFonts w:ascii="Times New Roman" w:hAnsi="Times New Roman"/>
          <w:sz w:val="24"/>
          <w:szCs w:val="24"/>
        </w:rPr>
      </w:pPr>
      <w:r>
        <w:rPr>
          <w:rFonts w:ascii="Times New Roman" w:hAnsi="Times New Roman"/>
          <w:sz w:val="24"/>
          <w:szCs w:val="24"/>
        </w:rPr>
        <w:t xml:space="preserve">There </w:t>
      </w:r>
      <w:proofErr w:type="gramStart"/>
      <w:r>
        <w:rPr>
          <w:rFonts w:ascii="Times New Roman" w:hAnsi="Times New Roman"/>
          <w:sz w:val="24"/>
          <w:szCs w:val="24"/>
        </w:rPr>
        <w:t>has</w:t>
      </w:r>
      <w:proofErr w:type="gramEnd"/>
      <w:r>
        <w:rPr>
          <w:rFonts w:ascii="Times New Roman" w:hAnsi="Times New Roman"/>
          <w:sz w:val="24"/>
          <w:szCs w:val="24"/>
        </w:rPr>
        <w:t xml:space="preserve"> been numerous cases of insecurity in some parts of the Constituency especially on the proposed site, the latest case being the couple residing in the USA who were killed as they headed to their rural home. </w:t>
      </w:r>
      <w:proofErr w:type="gramStart"/>
      <w:r>
        <w:rPr>
          <w:rFonts w:ascii="Times New Roman" w:hAnsi="Times New Roman"/>
          <w:sz w:val="24"/>
          <w:szCs w:val="24"/>
        </w:rPr>
        <w:t>These cases among others has</w:t>
      </w:r>
      <w:proofErr w:type="gramEnd"/>
      <w:r>
        <w:rPr>
          <w:rFonts w:ascii="Times New Roman" w:hAnsi="Times New Roman"/>
          <w:sz w:val="24"/>
          <w:szCs w:val="24"/>
        </w:rPr>
        <w:t xml:space="preserve"> really affected business hours causing businesses to close earlier than usual.</w:t>
      </w:r>
    </w:p>
    <w:p w14:paraId="1953925D" w14:textId="77777777" w:rsidR="000A40CF" w:rsidRDefault="000A40CF">
      <w:pPr>
        <w:spacing w:after="0" w:line="360" w:lineRule="auto"/>
        <w:ind w:right="349"/>
        <w:rPr>
          <w:rFonts w:ascii="Times New Roman" w:hAnsi="Times New Roman"/>
          <w:b/>
          <w:bCs/>
          <w:sz w:val="24"/>
          <w:szCs w:val="24"/>
        </w:rPr>
      </w:pPr>
    </w:p>
    <w:p w14:paraId="3622A6F8"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 xml:space="preserve">For the environmental activities, the Committee agreed to have a pilot environmental project on Avocado Hass variety to supplement the school feeding </w:t>
      </w:r>
      <w:proofErr w:type="spellStart"/>
      <w:r>
        <w:rPr>
          <w:rFonts w:ascii="Times New Roman" w:hAnsi="Times New Roman"/>
          <w:sz w:val="24"/>
          <w:szCs w:val="24"/>
        </w:rPr>
        <w:t>programme</w:t>
      </w:r>
      <w:proofErr w:type="spellEnd"/>
      <w:r>
        <w:rPr>
          <w:rFonts w:ascii="Times New Roman" w:hAnsi="Times New Roman"/>
          <w:sz w:val="24"/>
          <w:szCs w:val="24"/>
        </w:rPr>
        <w:t xml:space="preserve"> and enhance the National vegetation cover in line with the Presidential directives. For the sustainability of the environmental projects, the beneficiary schools have committed their engagement toward the same. (See </w:t>
      </w:r>
      <w:r>
        <w:rPr>
          <w:rFonts w:ascii="Times New Roman" w:hAnsi="Times New Roman"/>
          <w:i/>
          <w:iCs/>
          <w:sz w:val="24"/>
          <w:szCs w:val="24"/>
        </w:rPr>
        <w:t>attached letters from the various schools)</w:t>
      </w:r>
    </w:p>
    <w:p w14:paraId="6A6C3FDF" w14:textId="77777777" w:rsidR="000A40CF" w:rsidRDefault="000A40CF">
      <w:pPr>
        <w:spacing w:after="0" w:line="360" w:lineRule="auto"/>
        <w:ind w:right="349"/>
        <w:rPr>
          <w:rFonts w:ascii="Times New Roman" w:hAnsi="Times New Roman"/>
          <w:sz w:val="24"/>
          <w:szCs w:val="24"/>
        </w:rPr>
      </w:pPr>
    </w:p>
    <w:p w14:paraId="55DB4EAA" w14:textId="77777777" w:rsidR="000A40CF" w:rsidRDefault="00F43F72">
      <w:pPr>
        <w:spacing w:after="0" w:line="360" w:lineRule="auto"/>
        <w:ind w:right="349"/>
        <w:jc w:val="both"/>
        <w:rPr>
          <w:rFonts w:ascii="Times New Roman" w:hAnsi="Times New Roman"/>
          <w:sz w:val="24"/>
          <w:szCs w:val="24"/>
        </w:rPr>
      </w:pPr>
      <w:r>
        <w:rPr>
          <w:rFonts w:ascii="Times New Roman" w:hAnsi="Times New Roman"/>
          <w:sz w:val="24"/>
          <w:szCs w:val="24"/>
        </w:rPr>
        <w:t>Upon discussion, the NG-CDFC agreed to resubmit its entire projects proposal for 2022/23 financial year for approval of the Board as summarized in the table below; The NG-CDFC promised that any stalled project realized during the verification exercise will be funded adequately in 2023/24 financial year as will be guided by the Board. Further, it is noted that most of the new classrooms have been allocated Kshs.1 million which will is adequate to complete an ordinary classroom. The same do not have terrazzo, ceiling, desks and water harvesting goods. Moving forward, the Committee will ensure that future classrooms will have the stated features;</w:t>
      </w:r>
    </w:p>
    <w:tbl>
      <w:tblPr>
        <w:tblpPr w:leftFromText="180" w:rightFromText="180" w:vertAnchor="text" w:horzAnchor="page" w:tblpX="812" w:tblpY="436"/>
        <w:tblOverlap w:val="never"/>
        <w:tblW w:w="11319" w:type="dxa"/>
        <w:tblLayout w:type="fixed"/>
        <w:tblLook w:val="04A0" w:firstRow="1" w:lastRow="0" w:firstColumn="1" w:lastColumn="0" w:noHBand="0" w:noVBand="1"/>
      </w:tblPr>
      <w:tblGrid>
        <w:gridCol w:w="2663"/>
        <w:gridCol w:w="3385"/>
        <w:gridCol w:w="107"/>
        <w:gridCol w:w="1407"/>
        <w:gridCol w:w="1073"/>
        <w:gridCol w:w="7"/>
        <w:gridCol w:w="196"/>
        <w:gridCol w:w="1128"/>
        <w:gridCol w:w="203"/>
        <w:gridCol w:w="947"/>
        <w:gridCol w:w="203"/>
      </w:tblGrid>
      <w:tr w:rsidR="000A40CF" w14:paraId="2D350859" w14:textId="77777777" w:rsidTr="00791FB3">
        <w:trPr>
          <w:gridAfter w:val="1"/>
          <w:wAfter w:w="203" w:type="dxa"/>
          <w:trHeight w:val="613"/>
          <w:tblHeader/>
        </w:trPr>
        <w:tc>
          <w:tcPr>
            <w:tcW w:w="2663" w:type="dxa"/>
            <w:tcBorders>
              <w:top w:val="single" w:sz="4" w:space="0" w:color="auto"/>
              <w:left w:val="single" w:sz="4" w:space="0" w:color="auto"/>
              <w:bottom w:val="single" w:sz="4" w:space="0" w:color="auto"/>
              <w:right w:val="single" w:sz="4" w:space="0" w:color="auto"/>
            </w:tcBorders>
          </w:tcPr>
          <w:p w14:paraId="5965A4E0"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 xml:space="preserve">Project Name </w:t>
            </w:r>
          </w:p>
        </w:tc>
        <w:tc>
          <w:tcPr>
            <w:tcW w:w="3492" w:type="dxa"/>
            <w:gridSpan w:val="2"/>
            <w:tcBorders>
              <w:top w:val="single" w:sz="4" w:space="0" w:color="auto"/>
              <w:left w:val="nil"/>
              <w:bottom w:val="single" w:sz="4" w:space="0" w:color="auto"/>
              <w:right w:val="single" w:sz="4" w:space="0" w:color="auto"/>
            </w:tcBorders>
          </w:tcPr>
          <w:p w14:paraId="2B730C67"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Activity</w:t>
            </w:r>
          </w:p>
        </w:tc>
        <w:tc>
          <w:tcPr>
            <w:tcW w:w="1407" w:type="dxa"/>
            <w:tcBorders>
              <w:top w:val="single" w:sz="4" w:space="0" w:color="auto"/>
              <w:left w:val="nil"/>
              <w:bottom w:val="single" w:sz="4" w:space="0" w:color="auto"/>
              <w:right w:val="single" w:sz="4" w:space="0" w:color="auto"/>
            </w:tcBorders>
          </w:tcPr>
          <w:p w14:paraId="77AF9BE3"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Original Cots</w:t>
            </w:r>
          </w:p>
        </w:tc>
        <w:tc>
          <w:tcPr>
            <w:tcW w:w="1073" w:type="dxa"/>
            <w:tcBorders>
              <w:top w:val="single" w:sz="4" w:space="0" w:color="auto"/>
              <w:left w:val="nil"/>
              <w:bottom w:val="single" w:sz="4" w:space="0" w:color="auto"/>
              <w:right w:val="single" w:sz="4" w:space="0" w:color="auto"/>
            </w:tcBorders>
          </w:tcPr>
          <w:p w14:paraId="26FC56D1"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Accumulated cost</w:t>
            </w:r>
          </w:p>
        </w:tc>
        <w:tc>
          <w:tcPr>
            <w:tcW w:w="1331" w:type="dxa"/>
            <w:gridSpan w:val="3"/>
            <w:tcBorders>
              <w:top w:val="single" w:sz="4" w:space="0" w:color="auto"/>
              <w:left w:val="nil"/>
              <w:bottom w:val="single" w:sz="4" w:space="0" w:color="auto"/>
              <w:right w:val="single" w:sz="4" w:space="0" w:color="auto"/>
            </w:tcBorders>
          </w:tcPr>
          <w:p w14:paraId="399B5370"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Amount Allocated</w:t>
            </w:r>
          </w:p>
        </w:tc>
        <w:tc>
          <w:tcPr>
            <w:tcW w:w="1150" w:type="dxa"/>
            <w:gridSpan w:val="2"/>
            <w:tcBorders>
              <w:top w:val="single" w:sz="4" w:space="0" w:color="auto"/>
              <w:left w:val="nil"/>
              <w:bottom w:val="single" w:sz="4" w:space="0" w:color="auto"/>
              <w:right w:val="single" w:sz="4" w:space="0" w:color="auto"/>
            </w:tcBorders>
          </w:tcPr>
          <w:p w14:paraId="16DCBC6B" w14:textId="77777777" w:rsidR="000A40CF" w:rsidRDefault="00F43F72">
            <w:pPr>
              <w:suppressAutoHyphens w:val="0"/>
              <w:spacing w:after="0" w:line="240" w:lineRule="auto"/>
              <w:jc w:val="both"/>
              <w:rPr>
                <w:rFonts w:ascii="Footlight MT Light" w:hAnsi="Footlight MT Light" w:cs="Calibri"/>
                <w:b/>
                <w:bCs/>
                <w:color w:val="000000"/>
                <w:sz w:val="24"/>
                <w:szCs w:val="24"/>
                <w:lang w:eastAsia="en-US"/>
              </w:rPr>
            </w:pPr>
            <w:r>
              <w:rPr>
                <w:rFonts w:ascii="Footlight MT Light" w:hAnsi="Footlight MT Light" w:cs="Calibri"/>
                <w:b/>
                <w:bCs/>
                <w:color w:val="000000"/>
                <w:sz w:val="24"/>
                <w:szCs w:val="24"/>
                <w:lang w:eastAsia="en-US"/>
              </w:rPr>
              <w:t xml:space="preserve">Current Status </w:t>
            </w:r>
          </w:p>
        </w:tc>
      </w:tr>
      <w:tr w:rsidR="000A40CF" w14:paraId="6E9BEE5B" w14:textId="77777777" w:rsidTr="00791FB3">
        <w:trPr>
          <w:gridAfter w:val="1"/>
          <w:wAfter w:w="203" w:type="dxa"/>
          <w:trHeight w:val="491"/>
        </w:trPr>
        <w:tc>
          <w:tcPr>
            <w:tcW w:w="8635" w:type="dxa"/>
            <w:gridSpan w:val="5"/>
            <w:tcBorders>
              <w:top w:val="nil"/>
              <w:left w:val="single" w:sz="4" w:space="0" w:color="auto"/>
              <w:bottom w:val="single" w:sz="4" w:space="0" w:color="auto"/>
              <w:right w:val="single" w:sz="4" w:space="0" w:color="auto"/>
            </w:tcBorders>
            <w:shd w:val="clear" w:color="auto" w:fill="auto"/>
          </w:tcPr>
          <w:p w14:paraId="668E1000" w14:textId="458068A7" w:rsidR="000A40CF" w:rsidRDefault="00F43F72">
            <w:pPr>
              <w:suppressAutoHyphens w:val="0"/>
              <w:spacing w:after="0" w:line="240" w:lineRule="auto"/>
              <w:jc w:val="both"/>
              <w:rPr>
                <w:rFonts w:ascii="Footlight MT Light" w:hAnsi="Footlight MT Light" w:cs="Calibri"/>
                <w:b/>
                <w:bCs/>
                <w:color w:val="FF0000"/>
                <w:sz w:val="24"/>
                <w:szCs w:val="24"/>
                <w:lang w:eastAsia="en-US"/>
              </w:rPr>
            </w:pPr>
            <w:r>
              <w:rPr>
                <w:rFonts w:ascii="Footlight MT Light" w:hAnsi="Footlight MT Light" w:cs="Calibri"/>
                <w:b/>
                <w:bCs/>
                <w:color w:val="000000"/>
                <w:sz w:val="24"/>
                <w:szCs w:val="24"/>
                <w:lang w:eastAsia="en-US"/>
              </w:rPr>
              <w:lastRenderedPageBreak/>
              <w:t>ADMINISTRATION AND RECURRENT EXPENDITURE</w:t>
            </w:r>
          </w:p>
        </w:tc>
        <w:tc>
          <w:tcPr>
            <w:tcW w:w="1331" w:type="dxa"/>
            <w:gridSpan w:val="3"/>
            <w:tcBorders>
              <w:top w:val="nil"/>
              <w:left w:val="nil"/>
              <w:bottom w:val="single" w:sz="4" w:space="0" w:color="auto"/>
              <w:right w:val="single" w:sz="4" w:space="0" w:color="auto"/>
            </w:tcBorders>
          </w:tcPr>
          <w:p w14:paraId="7308CFC0" w14:textId="77777777" w:rsidR="000A40CF" w:rsidRDefault="00F43F72">
            <w:pPr>
              <w:suppressAutoHyphens w:val="0"/>
              <w:spacing w:after="0" w:line="240" w:lineRule="auto"/>
              <w:jc w:val="both"/>
              <w:rPr>
                <w:rFonts w:ascii="Cambria" w:hAnsi="Cambria" w:cs="Calibri"/>
                <w:color w:val="000000"/>
                <w:sz w:val="24"/>
                <w:szCs w:val="24"/>
                <w:lang w:eastAsia="en-US"/>
              </w:rPr>
            </w:pPr>
            <w:r>
              <w:rPr>
                <w:rFonts w:ascii="Cambria" w:hAnsi="Cambria" w:cs="Calibri"/>
                <w:color w:val="000000"/>
                <w:sz w:val="24"/>
                <w:szCs w:val="24"/>
                <w:lang w:eastAsia="en-US"/>
              </w:rPr>
              <w:t> </w:t>
            </w:r>
          </w:p>
        </w:tc>
        <w:tc>
          <w:tcPr>
            <w:tcW w:w="1150" w:type="dxa"/>
            <w:gridSpan w:val="2"/>
            <w:tcBorders>
              <w:top w:val="nil"/>
              <w:left w:val="nil"/>
              <w:bottom w:val="single" w:sz="4" w:space="0" w:color="auto"/>
              <w:right w:val="single" w:sz="4" w:space="0" w:color="auto"/>
            </w:tcBorders>
          </w:tcPr>
          <w:p w14:paraId="3416ED57" w14:textId="77777777" w:rsidR="000A40CF" w:rsidRDefault="000A40CF">
            <w:pPr>
              <w:suppressAutoHyphens w:val="0"/>
              <w:spacing w:after="0" w:line="240" w:lineRule="auto"/>
              <w:ind w:right="70"/>
              <w:jc w:val="both"/>
              <w:rPr>
                <w:rFonts w:ascii="Cambria" w:hAnsi="Cambria" w:cs="Calibri"/>
                <w:color w:val="000000"/>
                <w:sz w:val="24"/>
                <w:szCs w:val="24"/>
                <w:lang w:eastAsia="en-US"/>
              </w:rPr>
            </w:pPr>
          </w:p>
        </w:tc>
      </w:tr>
      <w:tr w:rsidR="000A40CF" w14:paraId="05D9C09A" w14:textId="77777777" w:rsidTr="00791FB3">
        <w:trPr>
          <w:gridAfter w:val="1"/>
          <w:wAfter w:w="203" w:type="dxa"/>
          <w:trHeight w:val="826"/>
        </w:trPr>
        <w:tc>
          <w:tcPr>
            <w:tcW w:w="2663" w:type="dxa"/>
            <w:tcBorders>
              <w:top w:val="nil"/>
              <w:left w:val="single" w:sz="4" w:space="0" w:color="auto"/>
              <w:bottom w:val="single" w:sz="4" w:space="0" w:color="auto"/>
              <w:right w:val="single" w:sz="4" w:space="0" w:color="auto"/>
            </w:tcBorders>
            <w:shd w:val="clear" w:color="auto" w:fill="auto"/>
          </w:tcPr>
          <w:p w14:paraId="6F140B6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Bank service commission and charges</w:t>
            </w:r>
          </w:p>
        </w:tc>
        <w:tc>
          <w:tcPr>
            <w:tcW w:w="3492" w:type="dxa"/>
            <w:gridSpan w:val="2"/>
            <w:tcBorders>
              <w:top w:val="nil"/>
              <w:left w:val="nil"/>
              <w:bottom w:val="single" w:sz="4" w:space="0" w:color="auto"/>
              <w:right w:val="single" w:sz="4" w:space="0" w:color="auto"/>
            </w:tcBorders>
            <w:shd w:val="clear" w:color="auto" w:fill="auto"/>
          </w:tcPr>
          <w:p w14:paraId="6F062916"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Payment of Bank service commission and charges</w:t>
            </w:r>
          </w:p>
        </w:tc>
        <w:tc>
          <w:tcPr>
            <w:tcW w:w="1407" w:type="dxa"/>
            <w:tcBorders>
              <w:top w:val="nil"/>
              <w:left w:val="nil"/>
              <w:bottom w:val="single" w:sz="4" w:space="0" w:color="auto"/>
              <w:right w:val="single" w:sz="4" w:space="0" w:color="auto"/>
            </w:tcBorders>
            <w:shd w:val="clear" w:color="auto" w:fill="auto"/>
          </w:tcPr>
          <w:p w14:paraId="5A631386"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30,000</w:t>
            </w:r>
          </w:p>
        </w:tc>
        <w:tc>
          <w:tcPr>
            <w:tcW w:w="1073" w:type="dxa"/>
            <w:tcBorders>
              <w:top w:val="nil"/>
              <w:left w:val="nil"/>
              <w:bottom w:val="single" w:sz="4" w:space="0" w:color="auto"/>
              <w:right w:val="single" w:sz="4" w:space="0" w:color="auto"/>
            </w:tcBorders>
            <w:shd w:val="clear" w:color="auto" w:fill="auto"/>
          </w:tcPr>
          <w:p w14:paraId="25F0D020"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shd w:val="clear" w:color="auto" w:fill="auto"/>
          </w:tcPr>
          <w:p w14:paraId="226D2A4D" w14:textId="77777777" w:rsidR="000A40CF" w:rsidRDefault="00F43F72">
            <w:pPr>
              <w:suppressAutoHyphens w:val="0"/>
              <w:spacing w:after="0" w:line="240" w:lineRule="auto"/>
              <w:jc w:val="both"/>
              <w:rPr>
                <w:rFonts w:ascii="Times New Roman" w:hAnsi="Times New Roman"/>
                <w:color w:val="FF0000"/>
                <w:sz w:val="24"/>
                <w:szCs w:val="24"/>
                <w:lang w:eastAsia="en-US"/>
              </w:rPr>
            </w:pPr>
            <w:r w:rsidRPr="00667FF2">
              <w:rPr>
                <w:rFonts w:ascii="Times New Roman" w:hAnsi="Times New Roman"/>
                <w:color w:val="000000" w:themeColor="text1"/>
                <w:sz w:val="24"/>
                <w:szCs w:val="24"/>
                <w:lang w:eastAsia="en-US"/>
              </w:rPr>
              <w:t>30,000</w:t>
            </w:r>
          </w:p>
        </w:tc>
        <w:tc>
          <w:tcPr>
            <w:tcW w:w="1150" w:type="dxa"/>
            <w:gridSpan w:val="2"/>
            <w:tcBorders>
              <w:top w:val="nil"/>
              <w:left w:val="nil"/>
              <w:bottom w:val="single" w:sz="4" w:space="0" w:color="auto"/>
              <w:right w:val="single" w:sz="4" w:space="0" w:color="auto"/>
            </w:tcBorders>
            <w:shd w:val="clear" w:color="auto" w:fill="auto"/>
          </w:tcPr>
          <w:p w14:paraId="50FC9B2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A9F1518" w14:textId="77777777" w:rsidTr="00791FB3">
        <w:trPr>
          <w:gridAfter w:val="1"/>
          <w:wAfter w:w="203" w:type="dxa"/>
          <w:trHeight w:val="826"/>
        </w:trPr>
        <w:tc>
          <w:tcPr>
            <w:tcW w:w="2663" w:type="dxa"/>
            <w:tcBorders>
              <w:top w:val="nil"/>
              <w:left w:val="single" w:sz="4" w:space="0" w:color="auto"/>
              <w:bottom w:val="single" w:sz="4" w:space="0" w:color="auto"/>
              <w:right w:val="single" w:sz="4" w:space="0" w:color="auto"/>
            </w:tcBorders>
          </w:tcPr>
          <w:p w14:paraId="0DBE90B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Casual </w:t>
            </w:r>
            <w:proofErr w:type="spellStart"/>
            <w:r>
              <w:rPr>
                <w:rFonts w:ascii="Times New Roman" w:hAnsi="Times New Roman"/>
                <w:color w:val="000000"/>
                <w:sz w:val="24"/>
                <w:szCs w:val="24"/>
                <w:lang w:eastAsia="en-US"/>
              </w:rPr>
              <w:t>labour</w:t>
            </w:r>
            <w:proofErr w:type="spellEnd"/>
            <w:r>
              <w:rPr>
                <w:rFonts w:ascii="Times New Roman" w:hAnsi="Times New Roman"/>
                <w:color w:val="000000"/>
                <w:sz w:val="24"/>
                <w:szCs w:val="24"/>
                <w:lang w:eastAsia="en-US"/>
              </w:rPr>
              <w:t xml:space="preserve"> and Internship </w:t>
            </w:r>
          </w:p>
        </w:tc>
        <w:tc>
          <w:tcPr>
            <w:tcW w:w="3492" w:type="dxa"/>
            <w:gridSpan w:val="2"/>
            <w:tcBorders>
              <w:top w:val="nil"/>
              <w:left w:val="nil"/>
              <w:bottom w:val="single" w:sz="4" w:space="0" w:color="auto"/>
              <w:right w:val="single" w:sz="4" w:space="0" w:color="auto"/>
            </w:tcBorders>
          </w:tcPr>
          <w:p w14:paraId="62C27BDE" w14:textId="28535523"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 xml:space="preserve">Payment of 3 staff Basic Wages- </w:t>
            </w:r>
          </w:p>
        </w:tc>
        <w:tc>
          <w:tcPr>
            <w:tcW w:w="1407" w:type="dxa"/>
            <w:tcBorders>
              <w:top w:val="nil"/>
              <w:left w:val="nil"/>
              <w:bottom w:val="single" w:sz="4" w:space="0" w:color="auto"/>
              <w:right w:val="single" w:sz="4" w:space="0" w:color="auto"/>
            </w:tcBorders>
            <w:noWrap/>
          </w:tcPr>
          <w:p w14:paraId="5A16E71D"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240,000</w:t>
            </w:r>
          </w:p>
        </w:tc>
        <w:tc>
          <w:tcPr>
            <w:tcW w:w="1073" w:type="dxa"/>
            <w:tcBorders>
              <w:top w:val="nil"/>
              <w:left w:val="nil"/>
              <w:bottom w:val="single" w:sz="4" w:space="0" w:color="auto"/>
              <w:right w:val="single" w:sz="4" w:space="0" w:color="auto"/>
            </w:tcBorders>
            <w:noWrap/>
          </w:tcPr>
          <w:p w14:paraId="3BAD19DA"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AC5A39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240,000</w:t>
            </w:r>
          </w:p>
        </w:tc>
        <w:tc>
          <w:tcPr>
            <w:tcW w:w="1150" w:type="dxa"/>
            <w:gridSpan w:val="2"/>
            <w:tcBorders>
              <w:top w:val="nil"/>
              <w:left w:val="nil"/>
              <w:bottom w:val="single" w:sz="4" w:space="0" w:color="auto"/>
              <w:right w:val="single" w:sz="4" w:space="0" w:color="auto"/>
            </w:tcBorders>
            <w:noWrap/>
          </w:tcPr>
          <w:p w14:paraId="0B230C6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E388563" w14:textId="77777777" w:rsidTr="00791FB3">
        <w:trPr>
          <w:gridAfter w:val="1"/>
          <w:wAfter w:w="203" w:type="dxa"/>
          <w:trHeight w:val="409"/>
        </w:trPr>
        <w:tc>
          <w:tcPr>
            <w:tcW w:w="2663" w:type="dxa"/>
            <w:tcBorders>
              <w:top w:val="nil"/>
              <w:left w:val="single" w:sz="4" w:space="0" w:color="auto"/>
              <w:bottom w:val="single" w:sz="4" w:space="0" w:color="auto"/>
              <w:right w:val="single" w:sz="4" w:space="0" w:color="auto"/>
            </w:tcBorders>
          </w:tcPr>
          <w:p w14:paraId="23F91F7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Contractual employees</w:t>
            </w:r>
          </w:p>
        </w:tc>
        <w:tc>
          <w:tcPr>
            <w:tcW w:w="3492" w:type="dxa"/>
            <w:gridSpan w:val="2"/>
            <w:tcBorders>
              <w:top w:val="nil"/>
              <w:left w:val="nil"/>
              <w:bottom w:val="single" w:sz="4" w:space="0" w:color="auto"/>
              <w:right w:val="single" w:sz="4" w:space="0" w:color="auto"/>
            </w:tcBorders>
          </w:tcPr>
          <w:p w14:paraId="2739320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9 staff Basic salaries </w:t>
            </w:r>
          </w:p>
        </w:tc>
        <w:tc>
          <w:tcPr>
            <w:tcW w:w="1407" w:type="dxa"/>
            <w:tcBorders>
              <w:top w:val="nil"/>
              <w:left w:val="nil"/>
              <w:bottom w:val="single" w:sz="4" w:space="0" w:color="auto"/>
              <w:right w:val="single" w:sz="4" w:space="0" w:color="auto"/>
            </w:tcBorders>
            <w:noWrap/>
          </w:tcPr>
          <w:p w14:paraId="58423FC4"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2,400,000</w:t>
            </w:r>
          </w:p>
        </w:tc>
        <w:tc>
          <w:tcPr>
            <w:tcW w:w="1073" w:type="dxa"/>
            <w:tcBorders>
              <w:top w:val="nil"/>
              <w:left w:val="nil"/>
              <w:bottom w:val="single" w:sz="4" w:space="0" w:color="auto"/>
              <w:right w:val="single" w:sz="4" w:space="0" w:color="auto"/>
            </w:tcBorders>
            <w:noWrap/>
          </w:tcPr>
          <w:p w14:paraId="009525A3"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4D1931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2,400,000</w:t>
            </w:r>
          </w:p>
        </w:tc>
        <w:tc>
          <w:tcPr>
            <w:tcW w:w="1150" w:type="dxa"/>
            <w:gridSpan w:val="2"/>
            <w:tcBorders>
              <w:top w:val="nil"/>
              <w:left w:val="nil"/>
              <w:bottom w:val="single" w:sz="4" w:space="0" w:color="auto"/>
              <w:right w:val="single" w:sz="4" w:space="0" w:color="auto"/>
            </w:tcBorders>
            <w:noWrap/>
          </w:tcPr>
          <w:p w14:paraId="2705A28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9BD4796" w14:textId="77777777" w:rsidTr="00791FB3">
        <w:trPr>
          <w:gridAfter w:val="1"/>
          <w:wAfter w:w="203" w:type="dxa"/>
          <w:trHeight w:val="549"/>
        </w:trPr>
        <w:tc>
          <w:tcPr>
            <w:tcW w:w="2663" w:type="dxa"/>
            <w:tcBorders>
              <w:top w:val="nil"/>
              <w:left w:val="single" w:sz="4" w:space="0" w:color="auto"/>
              <w:bottom w:val="single" w:sz="4" w:space="0" w:color="auto"/>
              <w:right w:val="single" w:sz="4" w:space="0" w:color="auto"/>
            </w:tcBorders>
          </w:tcPr>
          <w:p w14:paraId="7961DBD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Gratuity-contractual employees</w:t>
            </w:r>
          </w:p>
        </w:tc>
        <w:tc>
          <w:tcPr>
            <w:tcW w:w="3492" w:type="dxa"/>
            <w:gridSpan w:val="2"/>
            <w:tcBorders>
              <w:top w:val="nil"/>
              <w:left w:val="nil"/>
              <w:bottom w:val="single" w:sz="4" w:space="0" w:color="auto"/>
              <w:right w:val="single" w:sz="4" w:space="0" w:color="auto"/>
            </w:tcBorders>
          </w:tcPr>
          <w:p w14:paraId="3A3C904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gratuity to 9 NGCDFC staff </w:t>
            </w:r>
          </w:p>
        </w:tc>
        <w:tc>
          <w:tcPr>
            <w:tcW w:w="1407" w:type="dxa"/>
            <w:tcBorders>
              <w:top w:val="nil"/>
              <w:left w:val="nil"/>
              <w:bottom w:val="single" w:sz="4" w:space="0" w:color="auto"/>
              <w:right w:val="single" w:sz="4" w:space="0" w:color="auto"/>
            </w:tcBorders>
            <w:noWrap/>
          </w:tcPr>
          <w:p w14:paraId="40775898"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660,000</w:t>
            </w:r>
          </w:p>
        </w:tc>
        <w:tc>
          <w:tcPr>
            <w:tcW w:w="1073" w:type="dxa"/>
            <w:tcBorders>
              <w:top w:val="nil"/>
              <w:left w:val="nil"/>
              <w:bottom w:val="single" w:sz="4" w:space="0" w:color="auto"/>
              <w:right w:val="single" w:sz="4" w:space="0" w:color="auto"/>
            </w:tcBorders>
            <w:noWrap/>
          </w:tcPr>
          <w:p w14:paraId="3D8E9B88"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2F181D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660,000</w:t>
            </w:r>
          </w:p>
        </w:tc>
        <w:tc>
          <w:tcPr>
            <w:tcW w:w="1150" w:type="dxa"/>
            <w:gridSpan w:val="2"/>
            <w:tcBorders>
              <w:top w:val="nil"/>
              <w:left w:val="nil"/>
              <w:bottom w:val="single" w:sz="4" w:space="0" w:color="auto"/>
              <w:right w:val="single" w:sz="4" w:space="0" w:color="auto"/>
            </w:tcBorders>
            <w:noWrap/>
          </w:tcPr>
          <w:p w14:paraId="260F730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EEFC832" w14:textId="77777777" w:rsidTr="00791FB3">
        <w:trPr>
          <w:gridAfter w:val="1"/>
          <w:wAfter w:w="203" w:type="dxa"/>
          <w:trHeight w:val="560"/>
        </w:trPr>
        <w:tc>
          <w:tcPr>
            <w:tcW w:w="2663" w:type="dxa"/>
            <w:tcBorders>
              <w:top w:val="nil"/>
              <w:left w:val="single" w:sz="4" w:space="0" w:color="auto"/>
              <w:bottom w:val="single" w:sz="4" w:space="0" w:color="auto"/>
              <w:right w:val="single" w:sz="4" w:space="0" w:color="auto"/>
            </w:tcBorders>
          </w:tcPr>
          <w:p w14:paraId="2D70101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House allowance </w:t>
            </w:r>
          </w:p>
        </w:tc>
        <w:tc>
          <w:tcPr>
            <w:tcW w:w="3492" w:type="dxa"/>
            <w:gridSpan w:val="2"/>
            <w:tcBorders>
              <w:top w:val="nil"/>
              <w:left w:val="nil"/>
              <w:bottom w:val="single" w:sz="4" w:space="0" w:color="auto"/>
              <w:right w:val="single" w:sz="4" w:space="0" w:color="auto"/>
            </w:tcBorders>
          </w:tcPr>
          <w:p w14:paraId="3F274BCE" w14:textId="1FF5F3DD"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House allowances to 9 NGCDFC staff </w:t>
            </w:r>
          </w:p>
        </w:tc>
        <w:tc>
          <w:tcPr>
            <w:tcW w:w="1407" w:type="dxa"/>
            <w:tcBorders>
              <w:top w:val="nil"/>
              <w:left w:val="nil"/>
              <w:bottom w:val="single" w:sz="4" w:space="0" w:color="auto"/>
              <w:right w:val="single" w:sz="4" w:space="0" w:color="auto"/>
            </w:tcBorders>
            <w:noWrap/>
          </w:tcPr>
          <w:p w14:paraId="6193EFCE"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200,000</w:t>
            </w:r>
          </w:p>
        </w:tc>
        <w:tc>
          <w:tcPr>
            <w:tcW w:w="1073" w:type="dxa"/>
            <w:tcBorders>
              <w:top w:val="nil"/>
              <w:left w:val="nil"/>
              <w:bottom w:val="single" w:sz="4" w:space="0" w:color="auto"/>
              <w:right w:val="single" w:sz="4" w:space="0" w:color="auto"/>
            </w:tcBorders>
            <w:noWrap/>
          </w:tcPr>
          <w:p w14:paraId="0363A71A"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10E4E3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w:t>
            </w:r>
          </w:p>
        </w:tc>
        <w:tc>
          <w:tcPr>
            <w:tcW w:w="1150" w:type="dxa"/>
            <w:gridSpan w:val="2"/>
            <w:tcBorders>
              <w:top w:val="nil"/>
              <w:left w:val="nil"/>
              <w:bottom w:val="single" w:sz="4" w:space="0" w:color="auto"/>
              <w:right w:val="single" w:sz="4" w:space="0" w:color="auto"/>
            </w:tcBorders>
            <w:noWrap/>
          </w:tcPr>
          <w:p w14:paraId="3CDA54B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67A5C3E" w14:textId="77777777" w:rsidTr="00791FB3">
        <w:trPr>
          <w:gridAfter w:val="1"/>
          <w:wAfter w:w="203" w:type="dxa"/>
          <w:trHeight w:val="569"/>
        </w:trPr>
        <w:tc>
          <w:tcPr>
            <w:tcW w:w="2663" w:type="dxa"/>
            <w:tcBorders>
              <w:top w:val="nil"/>
              <w:left w:val="single" w:sz="4" w:space="0" w:color="auto"/>
              <w:bottom w:val="single" w:sz="4" w:space="0" w:color="auto"/>
              <w:right w:val="single" w:sz="4" w:space="0" w:color="auto"/>
            </w:tcBorders>
          </w:tcPr>
          <w:p w14:paraId="6FDFDAF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Leave allowance </w:t>
            </w:r>
          </w:p>
        </w:tc>
        <w:tc>
          <w:tcPr>
            <w:tcW w:w="3492" w:type="dxa"/>
            <w:gridSpan w:val="2"/>
            <w:tcBorders>
              <w:top w:val="nil"/>
              <w:left w:val="nil"/>
              <w:bottom w:val="single" w:sz="4" w:space="0" w:color="auto"/>
              <w:right w:val="single" w:sz="4" w:space="0" w:color="auto"/>
            </w:tcBorders>
          </w:tcPr>
          <w:p w14:paraId="79E0F7EB" w14:textId="39991816"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Leave allowances to 9 NGCDFC staff </w:t>
            </w:r>
          </w:p>
        </w:tc>
        <w:tc>
          <w:tcPr>
            <w:tcW w:w="1407" w:type="dxa"/>
            <w:tcBorders>
              <w:top w:val="nil"/>
              <w:left w:val="nil"/>
              <w:bottom w:val="single" w:sz="4" w:space="0" w:color="auto"/>
              <w:right w:val="single" w:sz="4" w:space="0" w:color="auto"/>
            </w:tcBorders>
            <w:noWrap/>
          </w:tcPr>
          <w:p w14:paraId="4693F4AC"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50,000</w:t>
            </w:r>
          </w:p>
        </w:tc>
        <w:tc>
          <w:tcPr>
            <w:tcW w:w="1073" w:type="dxa"/>
            <w:tcBorders>
              <w:top w:val="nil"/>
              <w:left w:val="nil"/>
              <w:bottom w:val="single" w:sz="4" w:space="0" w:color="auto"/>
              <w:right w:val="single" w:sz="4" w:space="0" w:color="auto"/>
            </w:tcBorders>
            <w:noWrap/>
          </w:tcPr>
          <w:p w14:paraId="351E3F87"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6477FE1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50,000</w:t>
            </w:r>
          </w:p>
        </w:tc>
        <w:tc>
          <w:tcPr>
            <w:tcW w:w="1150" w:type="dxa"/>
            <w:gridSpan w:val="2"/>
            <w:tcBorders>
              <w:top w:val="nil"/>
              <w:left w:val="nil"/>
              <w:bottom w:val="single" w:sz="4" w:space="0" w:color="auto"/>
              <w:right w:val="single" w:sz="4" w:space="0" w:color="auto"/>
            </w:tcBorders>
            <w:noWrap/>
          </w:tcPr>
          <w:p w14:paraId="6A5C000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079B883A" w14:textId="77777777" w:rsidTr="00791FB3">
        <w:trPr>
          <w:gridAfter w:val="1"/>
          <w:wAfter w:w="203" w:type="dxa"/>
          <w:trHeight w:val="826"/>
        </w:trPr>
        <w:tc>
          <w:tcPr>
            <w:tcW w:w="2663" w:type="dxa"/>
            <w:tcBorders>
              <w:top w:val="nil"/>
              <w:left w:val="single" w:sz="4" w:space="0" w:color="auto"/>
              <w:bottom w:val="single" w:sz="4" w:space="0" w:color="auto"/>
              <w:right w:val="single" w:sz="4" w:space="0" w:color="auto"/>
            </w:tcBorders>
          </w:tcPr>
          <w:p w14:paraId="7F31A3D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NSSF </w:t>
            </w:r>
          </w:p>
        </w:tc>
        <w:tc>
          <w:tcPr>
            <w:tcW w:w="3492" w:type="dxa"/>
            <w:gridSpan w:val="2"/>
            <w:tcBorders>
              <w:top w:val="nil"/>
              <w:left w:val="nil"/>
              <w:bottom w:val="single" w:sz="4" w:space="0" w:color="auto"/>
              <w:right w:val="single" w:sz="4" w:space="0" w:color="auto"/>
            </w:tcBorders>
          </w:tcPr>
          <w:p w14:paraId="2E676FD5" w14:textId="7C73F756"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Employer contribution to</w:t>
            </w:r>
            <w:r w:rsidR="00D425DA">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NSSF   </w:t>
            </w:r>
            <w:r w:rsidR="00D425DA">
              <w:rPr>
                <w:rFonts w:ascii="Times New Roman" w:hAnsi="Times New Roman"/>
                <w:color w:val="000000"/>
                <w:sz w:val="24"/>
                <w:szCs w:val="24"/>
                <w:lang w:eastAsia="en-US"/>
              </w:rPr>
              <w:t xml:space="preserve"> for 9 NGCDFC staff</w:t>
            </w:r>
          </w:p>
        </w:tc>
        <w:tc>
          <w:tcPr>
            <w:tcW w:w="1407" w:type="dxa"/>
            <w:tcBorders>
              <w:top w:val="nil"/>
              <w:left w:val="nil"/>
              <w:bottom w:val="single" w:sz="4" w:space="0" w:color="auto"/>
              <w:right w:val="single" w:sz="4" w:space="0" w:color="auto"/>
            </w:tcBorders>
            <w:noWrap/>
          </w:tcPr>
          <w:p w14:paraId="513A1A9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140,000</w:t>
            </w:r>
          </w:p>
        </w:tc>
        <w:tc>
          <w:tcPr>
            <w:tcW w:w="1073" w:type="dxa"/>
            <w:tcBorders>
              <w:top w:val="nil"/>
              <w:left w:val="nil"/>
              <w:bottom w:val="single" w:sz="4" w:space="0" w:color="auto"/>
              <w:right w:val="single" w:sz="4" w:space="0" w:color="auto"/>
            </w:tcBorders>
            <w:noWrap/>
          </w:tcPr>
          <w:p w14:paraId="3D1BE9E1"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2E8255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140,000</w:t>
            </w:r>
          </w:p>
        </w:tc>
        <w:tc>
          <w:tcPr>
            <w:tcW w:w="1150" w:type="dxa"/>
            <w:gridSpan w:val="2"/>
            <w:tcBorders>
              <w:top w:val="nil"/>
              <w:left w:val="nil"/>
              <w:bottom w:val="single" w:sz="4" w:space="0" w:color="auto"/>
              <w:right w:val="single" w:sz="4" w:space="0" w:color="auto"/>
            </w:tcBorders>
            <w:noWrap/>
          </w:tcPr>
          <w:p w14:paraId="4EED7B2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46BFD1E" w14:textId="77777777" w:rsidTr="00791FB3">
        <w:trPr>
          <w:gridAfter w:val="1"/>
          <w:wAfter w:w="203" w:type="dxa"/>
          <w:trHeight w:val="1135"/>
        </w:trPr>
        <w:tc>
          <w:tcPr>
            <w:tcW w:w="2663" w:type="dxa"/>
            <w:tcBorders>
              <w:top w:val="nil"/>
              <w:left w:val="single" w:sz="4" w:space="0" w:color="auto"/>
              <w:bottom w:val="single" w:sz="4" w:space="0" w:color="auto"/>
              <w:right w:val="single" w:sz="4" w:space="0" w:color="auto"/>
            </w:tcBorders>
          </w:tcPr>
          <w:p w14:paraId="74C5DDDA" w14:textId="501A6A82"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Accommodation</w:t>
            </w:r>
            <w:r w:rsidR="00667FF2">
              <w:rPr>
                <w:rFonts w:ascii="Times New Roman" w:hAnsi="Times New Roman"/>
                <w:color w:val="000000"/>
                <w:sz w:val="24"/>
                <w:szCs w:val="24"/>
                <w:lang w:eastAsia="en-US"/>
              </w:rPr>
              <w:t>-</w:t>
            </w:r>
            <w:r w:rsidRPr="00667FF2">
              <w:rPr>
                <w:rFonts w:ascii="Times New Roman" w:hAnsi="Times New Roman"/>
                <w:color w:val="000000"/>
                <w:sz w:val="24"/>
                <w:szCs w:val="24"/>
                <w:lang w:eastAsia="en-US"/>
              </w:rPr>
              <w:t>Domestic travel</w:t>
            </w:r>
          </w:p>
        </w:tc>
        <w:tc>
          <w:tcPr>
            <w:tcW w:w="3492" w:type="dxa"/>
            <w:gridSpan w:val="2"/>
            <w:tcBorders>
              <w:top w:val="nil"/>
              <w:left w:val="nil"/>
              <w:bottom w:val="single" w:sz="4" w:space="0" w:color="auto"/>
              <w:right w:val="single" w:sz="4" w:space="0" w:color="auto"/>
            </w:tcBorders>
          </w:tcPr>
          <w:p w14:paraId="65DCEAA8" w14:textId="77777777" w:rsidR="000A40CF" w:rsidRPr="00667FF2" w:rsidRDefault="00F43F72">
            <w:pPr>
              <w:suppressAutoHyphens w:val="0"/>
              <w:spacing w:after="0" w:line="240" w:lineRule="auto"/>
              <w:rPr>
                <w:rFonts w:ascii="Times New Roman" w:hAnsi="Times New Roman"/>
                <w:color w:val="000000"/>
                <w:sz w:val="24"/>
                <w:szCs w:val="24"/>
                <w:lang w:eastAsia="en-US"/>
              </w:rPr>
            </w:pPr>
            <w:r w:rsidRPr="00667FF2">
              <w:rPr>
                <w:rFonts w:ascii="Times New Roman" w:hAnsi="Times New Roman"/>
                <w:color w:val="000000"/>
                <w:sz w:val="24"/>
                <w:szCs w:val="24"/>
                <w:lang w:eastAsia="en-US"/>
              </w:rPr>
              <w:t>Payment of accommodation/domestic travel NGCDFC and NGCDFC Staff</w:t>
            </w:r>
          </w:p>
        </w:tc>
        <w:tc>
          <w:tcPr>
            <w:tcW w:w="1407" w:type="dxa"/>
            <w:tcBorders>
              <w:top w:val="nil"/>
              <w:left w:val="nil"/>
              <w:bottom w:val="single" w:sz="4" w:space="0" w:color="auto"/>
              <w:right w:val="single" w:sz="4" w:space="0" w:color="auto"/>
            </w:tcBorders>
            <w:noWrap/>
          </w:tcPr>
          <w:p w14:paraId="67230F9D"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200,000</w:t>
            </w:r>
          </w:p>
        </w:tc>
        <w:tc>
          <w:tcPr>
            <w:tcW w:w="1073" w:type="dxa"/>
            <w:tcBorders>
              <w:top w:val="nil"/>
              <w:left w:val="nil"/>
              <w:bottom w:val="single" w:sz="4" w:space="0" w:color="auto"/>
              <w:right w:val="single" w:sz="4" w:space="0" w:color="auto"/>
            </w:tcBorders>
            <w:noWrap/>
          </w:tcPr>
          <w:p w14:paraId="471AD90B" w14:textId="77777777" w:rsidR="000A40CF" w:rsidRPr="00667FF2"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6C05611F"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200,000</w:t>
            </w:r>
          </w:p>
        </w:tc>
        <w:tc>
          <w:tcPr>
            <w:tcW w:w="1150" w:type="dxa"/>
            <w:gridSpan w:val="2"/>
            <w:tcBorders>
              <w:top w:val="nil"/>
              <w:left w:val="nil"/>
              <w:bottom w:val="single" w:sz="4" w:space="0" w:color="auto"/>
              <w:right w:val="single" w:sz="4" w:space="0" w:color="auto"/>
            </w:tcBorders>
            <w:noWrap/>
          </w:tcPr>
          <w:p w14:paraId="256BD235"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New</w:t>
            </w:r>
          </w:p>
        </w:tc>
      </w:tr>
      <w:tr w:rsidR="000A40CF" w14:paraId="11B828FC" w14:textId="77777777" w:rsidTr="00791FB3">
        <w:trPr>
          <w:gridAfter w:val="1"/>
          <w:wAfter w:w="203" w:type="dxa"/>
          <w:trHeight w:val="1135"/>
        </w:trPr>
        <w:tc>
          <w:tcPr>
            <w:tcW w:w="2663" w:type="dxa"/>
            <w:tcBorders>
              <w:top w:val="nil"/>
              <w:left w:val="single" w:sz="4" w:space="0" w:color="auto"/>
              <w:bottom w:val="single" w:sz="4" w:space="0" w:color="auto"/>
              <w:right w:val="single" w:sz="4" w:space="0" w:color="auto"/>
            </w:tcBorders>
          </w:tcPr>
          <w:p w14:paraId="2DDA34C7"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Catering services receptions accommodation gifts foods and drinks</w:t>
            </w:r>
          </w:p>
        </w:tc>
        <w:tc>
          <w:tcPr>
            <w:tcW w:w="3492" w:type="dxa"/>
            <w:gridSpan w:val="2"/>
            <w:tcBorders>
              <w:top w:val="nil"/>
              <w:left w:val="nil"/>
              <w:bottom w:val="single" w:sz="4" w:space="0" w:color="auto"/>
              <w:right w:val="single" w:sz="4" w:space="0" w:color="auto"/>
            </w:tcBorders>
          </w:tcPr>
          <w:p w14:paraId="272777B5"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Payment of Catering services receptions accommodation gifts foods and drinks</w:t>
            </w:r>
          </w:p>
        </w:tc>
        <w:tc>
          <w:tcPr>
            <w:tcW w:w="1407" w:type="dxa"/>
            <w:tcBorders>
              <w:top w:val="nil"/>
              <w:left w:val="nil"/>
              <w:bottom w:val="single" w:sz="4" w:space="0" w:color="auto"/>
              <w:right w:val="single" w:sz="4" w:space="0" w:color="auto"/>
            </w:tcBorders>
            <w:noWrap/>
          </w:tcPr>
          <w:p w14:paraId="3028242F"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187,000</w:t>
            </w:r>
          </w:p>
        </w:tc>
        <w:tc>
          <w:tcPr>
            <w:tcW w:w="1073" w:type="dxa"/>
            <w:tcBorders>
              <w:top w:val="nil"/>
              <w:left w:val="nil"/>
              <w:bottom w:val="single" w:sz="4" w:space="0" w:color="auto"/>
              <w:right w:val="single" w:sz="4" w:space="0" w:color="auto"/>
            </w:tcBorders>
            <w:noWrap/>
          </w:tcPr>
          <w:p w14:paraId="0F00F937" w14:textId="77777777" w:rsidR="000A40CF" w:rsidRPr="00667FF2"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33657A2A"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187,000</w:t>
            </w:r>
          </w:p>
        </w:tc>
        <w:tc>
          <w:tcPr>
            <w:tcW w:w="1150" w:type="dxa"/>
            <w:gridSpan w:val="2"/>
            <w:tcBorders>
              <w:top w:val="nil"/>
              <w:left w:val="nil"/>
              <w:bottom w:val="single" w:sz="4" w:space="0" w:color="auto"/>
              <w:right w:val="single" w:sz="4" w:space="0" w:color="auto"/>
            </w:tcBorders>
            <w:noWrap/>
          </w:tcPr>
          <w:p w14:paraId="570C6629"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New</w:t>
            </w:r>
          </w:p>
        </w:tc>
      </w:tr>
      <w:tr w:rsidR="000A40CF" w14:paraId="1E0FC4C9" w14:textId="77777777" w:rsidTr="00791FB3">
        <w:trPr>
          <w:gridAfter w:val="1"/>
          <w:wAfter w:w="203" w:type="dxa"/>
          <w:trHeight w:val="826"/>
        </w:trPr>
        <w:tc>
          <w:tcPr>
            <w:tcW w:w="2663" w:type="dxa"/>
            <w:tcBorders>
              <w:top w:val="nil"/>
              <w:left w:val="single" w:sz="4" w:space="0" w:color="auto"/>
              <w:bottom w:val="single" w:sz="4" w:space="0" w:color="auto"/>
              <w:right w:val="single" w:sz="4" w:space="0" w:color="auto"/>
            </w:tcBorders>
          </w:tcPr>
          <w:p w14:paraId="6109093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Courier and Postal Services</w:t>
            </w:r>
          </w:p>
        </w:tc>
        <w:tc>
          <w:tcPr>
            <w:tcW w:w="3492" w:type="dxa"/>
            <w:gridSpan w:val="2"/>
            <w:tcBorders>
              <w:top w:val="nil"/>
              <w:left w:val="nil"/>
              <w:bottom w:val="single" w:sz="4" w:space="0" w:color="auto"/>
              <w:right w:val="single" w:sz="4" w:space="0" w:color="auto"/>
            </w:tcBorders>
          </w:tcPr>
          <w:p w14:paraId="32B3494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Courier and Postal Services</w:t>
            </w:r>
          </w:p>
        </w:tc>
        <w:tc>
          <w:tcPr>
            <w:tcW w:w="1407" w:type="dxa"/>
            <w:tcBorders>
              <w:top w:val="nil"/>
              <w:left w:val="nil"/>
              <w:bottom w:val="single" w:sz="4" w:space="0" w:color="auto"/>
              <w:right w:val="single" w:sz="4" w:space="0" w:color="auto"/>
            </w:tcBorders>
            <w:noWrap/>
          </w:tcPr>
          <w:p w14:paraId="230E77B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177,000</w:t>
            </w:r>
          </w:p>
        </w:tc>
        <w:tc>
          <w:tcPr>
            <w:tcW w:w="1073" w:type="dxa"/>
            <w:tcBorders>
              <w:top w:val="nil"/>
              <w:left w:val="nil"/>
              <w:bottom w:val="single" w:sz="4" w:space="0" w:color="auto"/>
              <w:right w:val="single" w:sz="4" w:space="0" w:color="auto"/>
            </w:tcBorders>
            <w:noWrap/>
          </w:tcPr>
          <w:p w14:paraId="7D13824A"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07A56C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177,000</w:t>
            </w:r>
          </w:p>
        </w:tc>
        <w:tc>
          <w:tcPr>
            <w:tcW w:w="1150" w:type="dxa"/>
            <w:gridSpan w:val="2"/>
            <w:tcBorders>
              <w:top w:val="nil"/>
              <w:left w:val="nil"/>
              <w:bottom w:val="single" w:sz="4" w:space="0" w:color="auto"/>
              <w:right w:val="single" w:sz="4" w:space="0" w:color="auto"/>
            </w:tcBorders>
            <w:noWrap/>
          </w:tcPr>
          <w:p w14:paraId="206000E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51C4358" w14:textId="77777777" w:rsidTr="00791FB3">
        <w:trPr>
          <w:gridAfter w:val="1"/>
          <w:wAfter w:w="203" w:type="dxa"/>
          <w:trHeight w:val="518"/>
        </w:trPr>
        <w:tc>
          <w:tcPr>
            <w:tcW w:w="2663" w:type="dxa"/>
            <w:tcBorders>
              <w:top w:val="nil"/>
              <w:left w:val="single" w:sz="4" w:space="0" w:color="auto"/>
              <w:bottom w:val="single" w:sz="4" w:space="0" w:color="auto"/>
              <w:right w:val="single" w:sz="4" w:space="0" w:color="auto"/>
            </w:tcBorders>
          </w:tcPr>
          <w:p w14:paraId="5DFD1A33"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Electricity</w:t>
            </w:r>
          </w:p>
        </w:tc>
        <w:tc>
          <w:tcPr>
            <w:tcW w:w="3492" w:type="dxa"/>
            <w:gridSpan w:val="2"/>
            <w:tcBorders>
              <w:top w:val="nil"/>
              <w:left w:val="nil"/>
              <w:bottom w:val="single" w:sz="4" w:space="0" w:color="auto"/>
              <w:right w:val="single" w:sz="4" w:space="0" w:color="auto"/>
            </w:tcBorders>
          </w:tcPr>
          <w:p w14:paraId="51E305CC"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Payment of Electricity charges</w:t>
            </w:r>
          </w:p>
        </w:tc>
        <w:tc>
          <w:tcPr>
            <w:tcW w:w="1407" w:type="dxa"/>
            <w:tcBorders>
              <w:top w:val="nil"/>
              <w:left w:val="nil"/>
              <w:bottom w:val="single" w:sz="4" w:space="0" w:color="auto"/>
              <w:right w:val="single" w:sz="4" w:space="0" w:color="auto"/>
            </w:tcBorders>
            <w:noWrap/>
          </w:tcPr>
          <w:p w14:paraId="0D6232D6"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60,000</w:t>
            </w:r>
          </w:p>
        </w:tc>
        <w:tc>
          <w:tcPr>
            <w:tcW w:w="1073" w:type="dxa"/>
            <w:tcBorders>
              <w:top w:val="nil"/>
              <w:left w:val="nil"/>
              <w:bottom w:val="single" w:sz="4" w:space="0" w:color="auto"/>
              <w:right w:val="single" w:sz="4" w:space="0" w:color="auto"/>
            </w:tcBorders>
            <w:noWrap/>
          </w:tcPr>
          <w:p w14:paraId="0B44F969" w14:textId="77777777" w:rsidR="000A40CF" w:rsidRPr="00667FF2"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020F76D" w14:textId="77777777" w:rsidR="000A40CF" w:rsidRPr="00667FF2" w:rsidRDefault="00F43F72">
            <w:pPr>
              <w:suppressAutoHyphens w:val="0"/>
              <w:spacing w:after="0" w:line="240" w:lineRule="auto"/>
              <w:jc w:val="both"/>
              <w:rPr>
                <w:rFonts w:ascii="Times New Roman" w:hAnsi="Times New Roman"/>
                <w:color w:val="FF0000"/>
                <w:sz w:val="24"/>
                <w:szCs w:val="24"/>
                <w:lang w:eastAsia="en-US"/>
              </w:rPr>
            </w:pPr>
            <w:r w:rsidRPr="00667FF2">
              <w:rPr>
                <w:rFonts w:ascii="Times New Roman" w:hAnsi="Times New Roman"/>
                <w:color w:val="000000"/>
                <w:sz w:val="24"/>
                <w:szCs w:val="24"/>
                <w:lang w:eastAsia="en-US"/>
              </w:rPr>
              <w:t>60,000</w:t>
            </w:r>
          </w:p>
        </w:tc>
        <w:tc>
          <w:tcPr>
            <w:tcW w:w="1150" w:type="dxa"/>
            <w:gridSpan w:val="2"/>
            <w:tcBorders>
              <w:top w:val="nil"/>
              <w:left w:val="nil"/>
              <w:bottom w:val="single" w:sz="4" w:space="0" w:color="auto"/>
              <w:right w:val="single" w:sz="4" w:space="0" w:color="auto"/>
            </w:tcBorders>
            <w:noWrap/>
          </w:tcPr>
          <w:p w14:paraId="3BC0F8F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A928691" w14:textId="77777777" w:rsidTr="00791FB3">
        <w:trPr>
          <w:trHeight w:val="1036"/>
        </w:trPr>
        <w:tc>
          <w:tcPr>
            <w:tcW w:w="2663" w:type="dxa"/>
            <w:tcBorders>
              <w:top w:val="nil"/>
              <w:left w:val="single" w:sz="4" w:space="0" w:color="auto"/>
              <w:bottom w:val="single" w:sz="4" w:space="0" w:color="auto"/>
              <w:right w:val="single" w:sz="4" w:space="0" w:color="auto"/>
            </w:tcBorders>
          </w:tcPr>
          <w:p w14:paraId="58506D7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General Office Supplies (papers, pencils, forms, small office equipment </w:t>
            </w:r>
            <w:proofErr w:type="spellStart"/>
            <w:r>
              <w:rPr>
                <w:rFonts w:ascii="Times New Roman" w:hAnsi="Times New Roman"/>
                <w:color w:val="000000"/>
                <w:sz w:val="24"/>
                <w:szCs w:val="24"/>
                <w:lang w:eastAsia="en-US"/>
              </w:rPr>
              <w:t>etc</w:t>
            </w:r>
            <w:proofErr w:type="spellEnd"/>
            <w:r>
              <w:rPr>
                <w:rFonts w:ascii="Times New Roman" w:hAnsi="Times New Roman"/>
                <w:color w:val="000000"/>
                <w:sz w:val="24"/>
                <w:szCs w:val="24"/>
                <w:lang w:eastAsia="en-US"/>
              </w:rPr>
              <w:t>)</w:t>
            </w:r>
          </w:p>
        </w:tc>
        <w:tc>
          <w:tcPr>
            <w:tcW w:w="3492" w:type="dxa"/>
            <w:gridSpan w:val="2"/>
            <w:tcBorders>
              <w:top w:val="nil"/>
              <w:left w:val="nil"/>
              <w:bottom w:val="single" w:sz="4" w:space="0" w:color="auto"/>
              <w:right w:val="single" w:sz="4" w:space="0" w:color="auto"/>
            </w:tcBorders>
          </w:tcPr>
          <w:p w14:paraId="2084810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General Office Supplies (papers, pencils, forms, small office equipment)</w:t>
            </w:r>
          </w:p>
        </w:tc>
        <w:tc>
          <w:tcPr>
            <w:tcW w:w="1407" w:type="dxa"/>
            <w:tcBorders>
              <w:top w:val="nil"/>
              <w:left w:val="nil"/>
              <w:bottom w:val="single" w:sz="4" w:space="0" w:color="auto"/>
              <w:right w:val="single" w:sz="4" w:space="0" w:color="auto"/>
            </w:tcBorders>
            <w:noWrap/>
          </w:tcPr>
          <w:p w14:paraId="165649E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500,000</w:t>
            </w:r>
          </w:p>
        </w:tc>
        <w:tc>
          <w:tcPr>
            <w:tcW w:w="1276" w:type="dxa"/>
            <w:gridSpan w:val="3"/>
            <w:tcBorders>
              <w:top w:val="nil"/>
              <w:left w:val="nil"/>
              <w:bottom w:val="single" w:sz="4" w:space="0" w:color="auto"/>
              <w:right w:val="single" w:sz="4" w:space="0" w:color="auto"/>
            </w:tcBorders>
            <w:noWrap/>
          </w:tcPr>
          <w:p w14:paraId="075EC9EA"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2"/>
            <w:tcBorders>
              <w:top w:val="nil"/>
              <w:left w:val="nil"/>
              <w:bottom w:val="single" w:sz="4" w:space="0" w:color="auto"/>
              <w:right w:val="single" w:sz="4" w:space="0" w:color="auto"/>
            </w:tcBorders>
            <w:noWrap/>
          </w:tcPr>
          <w:p w14:paraId="5A74CE0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500,000</w:t>
            </w:r>
          </w:p>
        </w:tc>
        <w:tc>
          <w:tcPr>
            <w:tcW w:w="1150" w:type="dxa"/>
            <w:gridSpan w:val="2"/>
            <w:tcBorders>
              <w:top w:val="nil"/>
              <w:left w:val="nil"/>
              <w:bottom w:val="single" w:sz="4" w:space="0" w:color="auto"/>
              <w:right w:val="single" w:sz="4" w:space="0" w:color="auto"/>
            </w:tcBorders>
            <w:noWrap/>
          </w:tcPr>
          <w:p w14:paraId="4E11C3D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1FE3D7A" w14:textId="77777777" w:rsidTr="00791FB3">
        <w:trPr>
          <w:gridAfter w:val="1"/>
          <w:wAfter w:w="203" w:type="dxa"/>
          <w:trHeight w:val="518"/>
        </w:trPr>
        <w:tc>
          <w:tcPr>
            <w:tcW w:w="2663" w:type="dxa"/>
            <w:tcBorders>
              <w:top w:val="nil"/>
              <w:left w:val="single" w:sz="4" w:space="0" w:color="auto"/>
              <w:bottom w:val="single" w:sz="4" w:space="0" w:color="auto"/>
              <w:right w:val="single" w:sz="4" w:space="0" w:color="auto"/>
            </w:tcBorders>
          </w:tcPr>
          <w:p w14:paraId="0241276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Internet Connections</w:t>
            </w:r>
          </w:p>
        </w:tc>
        <w:tc>
          <w:tcPr>
            <w:tcW w:w="3492" w:type="dxa"/>
            <w:gridSpan w:val="2"/>
            <w:tcBorders>
              <w:top w:val="nil"/>
              <w:left w:val="nil"/>
              <w:bottom w:val="single" w:sz="4" w:space="0" w:color="auto"/>
              <w:right w:val="single" w:sz="4" w:space="0" w:color="auto"/>
            </w:tcBorders>
          </w:tcPr>
          <w:p w14:paraId="1891027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Internet Connections</w:t>
            </w:r>
          </w:p>
        </w:tc>
        <w:tc>
          <w:tcPr>
            <w:tcW w:w="1407" w:type="dxa"/>
            <w:tcBorders>
              <w:top w:val="nil"/>
              <w:left w:val="nil"/>
              <w:bottom w:val="single" w:sz="4" w:space="0" w:color="auto"/>
              <w:right w:val="single" w:sz="4" w:space="0" w:color="auto"/>
            </w:tcBorders>
            <w:noWrap/>
          </w:tcPr>
          <w:p w14:paraId="0E177E1A" w14:textId="77777777" w:rsidR="000A40CF" w:rsidRPr="00791FB3" w:rsidRDefault="00F43F72">
            <w:pPr>
              <w:suppressAutoHyphens w:val="0"/>
              <w:spacing w:after="0" w:line="240" w:lineRule="auto"/>
              <w:jc w:val="both"/>
              <w:rPr>
                <w:rFonts w:ascii="Times New Roman" w:hAnsi="Times New Roman"/>
                <w:color w:val="000000"/>
                <w:sz w:val="24"/>
                <w:szCs w:val="24"/>
                <w:lang w:eastAsia="en-US"/>
              </w:rPr>
            </w:pPr>
            <w:r w:rsidRPr="00791FB3">
              <w:rPr>
                <w:rFonts w:ascii="Times New Roman" w:hAnsi="Times New Roman"/>
                <w:color w:val="000000"/>
                <w:sz w:val="24"/>
                <w:szCs w:val="24"/>
                <w:lang w:eastAsia="en-US"/>
              </w:rPr>
              <w:t>120,000</w:t>
            </w:r>
          </w:p>
        </w:tc>
        <w:tc>
          <w:tcPr>
            <w:tcW w:w="1073" w:type="dxa"/>
            <w:tcBorders>
              <w:top w:val="nil"/>
              <w:left w:val="nil"/>
              <w:bottom w:val="single" w:sz="4" w:space="0" w:color="auto"/>
              <w:right w:val="single" w:sz="4" w:space="0" w:color="auto"/>
            </w:tcBorders>
            <w:noWrap/>
          </w:tcPr>
          <w:p w14:paraId="364D55C8"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FE0A52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120,000</w:t>
            </w:r>
          </w:p>
        </w:tc>
        <w:tc>
          <w:tcPr>
            <w:tcW w:w="1150" w:type="dxa"/>
            <w:gridSpan w:val="2"/>
            <w:tcBorders>
              <w:top w:val="nil"/>
              <w:left w:val="nil"/>
              <w:bottom w:val="single" w:sz="4" w:space="0" w:color="auto"/>
              <w:right w:val="single" w:sz="4" w:space="0" w:color="auto"/>
            </w:tcBorders>
            <w:noWrap/>
          </w:tcPr>
          <w:p w14:paraId="782DD98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B4A5331"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61891E80"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Maintenance Expenses - Motor Vehicles</w:t>
            </w:r>
          </w:p>
        </w:tc>
        <w:tc>
          <w:tcPr>
            <w:tcW w:w="3492" w:type="dxa"/>
            <w:gridSpan w:val="2"/>
            <w:tcBorders>
              <w:top w:val="nil"/>
              <w:left w:val="nil"/>
              <w:bottom w:val="single" w:sz="4" w:space="0" w:color="auto"/>
              <w:right w:val="single" w:sz="4" w:space="0" w:color="auto"/>
            </w:tcBorders>
          </w:tcPr>
          <w:p w14:paraId="646402A5"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themeColor="text1"/>
                <w:sz w:val="24"/>
                <w:szCs w:val="24"/>
                <w:lang w:eastAsia="en-US"/>
              </w:rPr>
              <w:t xml:space="preserve">Payment of Maintenance Expenses - NGCDFC Motor Vehicles GKB 549F Toyota land cruiser </w:t>
            </w:r>
          </w:p>
        </w:tc>
        <w:tc>
          <w:tcPr>
            <w:tcW w:w="1407" w:type="dxa"/>
            <w:tcBorders>
              <w:top w:val="nil"/>
              <w:left w:val="nil"/>
              <w:bottom w:val="single" w:sz="4" w:space="0" w:color="auto"/>
              <w:right w:val="single" w:sz="4" w:space="0" w:color="auto"/>
            </w:tcBorders>
            <w:noWrap/>
          </w:tcPr>
          <w:p w14:paraId="6BC64E3A"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500,000</w:t>
            </w:r>
          </w:p>
        </w:tc>
        <w:tc>
          <w:tcPr>
            <w:tcW w:w="1073" w:type="dxa"/>
            <w:tcBorders>
              <w:top w:val="nil"/>
              <w:left w:val="nil"/>
              <w:bottom w:val="single" w:sz="4" w:space="0" w:color="auto"/>
              <w:right w:val="single" w:sz="4" w:space="0" w:color="auto"/>
            </w:tcBorders>
            <w:noWrap/>
          </w:tcPr>
          <w:p w14:paraId="31B4028E" w14:textId="77777777" w:rsidR="000A40CF" w:rsidRPr="00667FF2"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1D2C23F" w14:textId="77777777" w:rsidR="000A40CF" w:rsidRPr="00667FF2" w:rsidRDefault="00F43F72">
            <w:pPr>
              <w:suppressAutoHyphens w:val="0"/>
              <w:spacing w:after="0" w:line="240" w:lineRule="auto"/>
              <w:jc w:val="both"/>
              <w:rPr>
                <w:rFonts w:ascii="Times New Roman" w:hAnsi="Times New Roman"/>
                <w:color w:val="FF0000"/>
                <w:lang w:eastAsia="en-US"/>
              </w:rPr>
            </w:pPr>
            <w:r w:rsidRPr="00667FF2">
              <w:rPr>
                <w:rFonts w:ascii="Times New Roman" w:hAnsi="Times New Roman"/>
                <w:color w:val="000000"/>
                <w:lang w:eastAsia="en-US"/>
              </w:rPr>
              <w:t>500,000</w:t>
            </w:r>
          </w:p>
        </w:tc>
        <w:tc>
          <w:tcPr>
            <w:tcW w:w="1150" w:type="dxa"/>
            <w:gridSpan w:val="2"/>
            <w:tcBorders>
              <w:top w:val="nil"/>
              <w:left w:val="nil"/>
              <w:bottom w:val="single" w:sz="4" w:space="0" w:color="auto"/>
              <w:right w:val="single" w:sz="4" w:space="0" w:color="auto"/>
            </w:tcBorders>
            <w:noWrap/>
          </w:tcPr>
          <w:p w14:paraId="6D72E1B8"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New</w:t>
            </w:r>
          </w:p>
        </w:tc>
      </w:tr>
      <w:tr w:rsidR="000A40CF" w14:paraId="0A103E1E" w14:textId="77777777" w:rsidTr="00791FB3">
        <w:trPr>
          <w:gridAfter w:val="1"/>
          <w:wAfter w:w="203" w:type="dxa"/>
          <w:trHeight w:val="857"/>
        </w:trPr>
        <w:tc>
          <w:tcPr>
            <w:tcW w:w="2663" w:type="dxa"/>
            <w:tcBorders>
              <w:top w:val="nil"/>
              <w:left w:val="single" w:sz="4" w:space="0" w:color="auto"/>
              <w:bottom w:val="single" w:sz="4" w:space="0" w:color="auto"/>
              <w:right w:val="single" w:sz="4" w:space="0" w:color="auto"/>
            </w:tcBorders>
          </w:tcPr>
          <w:p w14:paraId="1D6668AD"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Motor Vehicle Insurance</w:t>
            </w:r>
          </w:p>
        </w:tc>
        <w:tc>
          <w:tcPr>
            <w:tcW w:w="3492" w:type="dxa"/>
            <w:gridSpan w:val="2"/>
            <w:tcBorders>
              <w:top w:val="nil"/>
              <w:left w:val="nil"/>
              <w:bottom w:val="single" w:sz="4" w:space="0" w:color="auto"/>
              <w:right w:val="single" w:sz="4" w:space="0" w:color="auto"/>
            </w:tcBorders>
          </w:tcPr>
          <w:p w14:paraId="7CCA81A5" w14:textId="77777777" w:rsidR="000A40CF" w:rsidRPr="00667FF2" w:rsidRDefault="00F43F72">
            <w:pPr>
              <w:suppressAutoHyphens w:val="0"/>
              <w:spacing w:after="0" w:line="240" w:lineRule="auto"/>
              <w:jc w:val="both"/>
              <w:rPr>
                <w:rFonts w:ascii="Times New Roman" w:hAnsi="Times New Roman"/>
                <w:color w:val="000000" w:themeColor="text1"/>
                <w:sz w:val="24"/>
                <w:szCs w:val="24"/>
                <w:lang w:eastAsia="en-US"/>
              </w:rPr>
            </w:pPr>
            <w:r w:rsidRPr="00667FF2">
              <w:rPr>
                <w:rFonts w:ascii="Times New Roman" w:hAnsi="Times New Roman"/>
                <w:color w:val="000000" w:themeColor="text1"/>
                <w:sz w:val="24"/>
                <w:szCs w:val="24"/>
                <w:lang w:eastAsia="en-US"/>
              </w:rPr>
              <w:t xml:space="preserve">Payment of Motor Vehicle Insurance GKB 549F Toyota land cruiser </w:t>
            </w:r>
          </w:p>
        </w:tc>
        <w:tc>
          <w:tcPr>
            <w:tcW w:w="1407" w:type="dxa"/>
            <w:tcBorders>
              <w:top w:val="nil"/>
              <w:left w:val="nil"/>
              <w:bottom w:val="single" w:sz="4" w:space="0" w:color="auto"/>
              <w:right w:val="single" w:sz="4" w:space="0" w:color="auto"/>
            </w:tcBorders>
            <w:noWrap/>
          </w:tcPr>
          <w:p w14:paraId="7FDC9E1C" w14:textId="77777777" w:rsidR="000A40CF" w:rsidRPr="00667FF2" w:rsidRDefault="00F43F72">
            <w:pPr>
              <w:suppressAutoHyphens w:val="0"/>
              <w:spacing w:after="0" w:line="240" w:lineRule="auto"/>
              <w:jc w:val="both"/>
              <w:rPr>
                <w:rFonts w:ascii="Times New Roman" w:hAnsi="Times New Roman"/>
                <w:color w:val="000000" w:themeColor="text1"/>
                <w:lang w:eastAsia="en-US"/>
              </w:rPr>
            </w:pPr>
            <w:r w:rsidRPr="00667FF2">
              <w:rPr>
                <w:rFonts w:ascii="Times New Roman" w:hAnsi="Times New Roman"/>
                <w:color w:val="000000" w:themeColor="text1"/>
                <w:lang w:eastAsia="en-US"/>
              </w:rPr>
              <w:t>150,000</w:t>
            </w:r>
          </w:p>
        </w:tc>
        <w:tc>
          <w:tcPr>
            <w:tcW w:w="1073" w:type="dxa"/>
            <w:tcBorders>
              <w:top w:val="nil"/>
              <w:left w:val="nil"/>
              <w:bottom w:val="single" w:sz="4" w:space="0" w:color="auto"/>
              <w:right w:val="single" w:sz="4" w:space="0" w:color="auto"/>
            </w:tcBorders>
            <w:noWrap/>
          </w:tcPr>
          <w:p w14:paraId="4DAA8C16" w14:textId="77777777" w:rsidR="000A40CF" w:rsidRPr="00667FF2" w:rsidRDefault="000A40CF">
            <w:pPr>
              <w:suppressAutoHyphens w:val="0"/>
              <w:spacing w:after="0" w:line="240" w:lineRule="auto"/>
              <w:jc w:val="both"/>
              <w:rPr>
                <w:rFonts w:ascii="Times New Roman" w:hAnsi="Times New Roman"/>
                <w:color w:val="00B050"/>
                <w:lang w:eastAsia="en-US"/>
              </w:rPr>
            </w:pPr>
          </w:p>
        </w:tc>
        <w:tc>
          <w:tcPr>
            <w:tcW w:w="1331" w:type="dxa"/>
            <w:gridSpan w:val="3"/>
            <w:tcBorders>
              <w:top w:val="nil"/>
              <w:left w:val="nil"/>
              <w:bottom w:val="single" w:sz="4" w:space="0" w:color="auto"/>
              <w:right w:val="single" w:sz="4" w:space="0" w:color="auto"/>
            </w:tcBorders>
            <w:noWrap/>
          </w:tcPr>
          <w:p w14:paraId="22CD01D5" w14:textId="77777777" w:rsidR="000A40CF" w:rsidRPr="00667FF2" w:rsidRDefault="00F43F72">
            <w:pPr>
              <w:suppressAutoHyphens w:val="0"/>
              <w:spacing w:after="0" w:line="240" w:lineRule="auto"/>
              <w:jc w:val="both"/>
              <w:rPr>
                <w:rFonts w:ascii="Times New Roman" w:hAnsi="Times New Roman"/>
                <w:color w:val="FF0000"/>
                <w:lang w:eastAsia="en-US"/>
              </w:rPr>
            </w:pPr>
            <w:r w:rsidRPr="00667FF2">
              <w:rPr>
                <w:rFonts w:ascii="Times New Roman" w:hAnsi="Times New Roman"/>
                <w:color w:val="000000" w:themeColor="text1"/>
                <w:lang w:eastAsia="en-US"/>
              </w:rPr>
              <w:t>150,000</w:t>
            </w:r>
          </w:p>
        </w:tc>
        <w:tc>
          <w:tcPr>
            <w:tcW w:w="1150" w:type="dxa"/>
            <w:gridSpan w:val="2"/>
            <w:tcBorders>
              <w:top w:val="nil"/>
              <w:left w:val="nil"/>
              <w:bottom w:val="single" w:sz="4" w:space="0" w:color="auto"/>
              <w:right w:val="single" w:sz="4" w:space="0" w:color="auto"/>
            </w:tcBorders>
            <w:noWrap/>
          </w:tcPr>
          <w:p w14:paraId="2DCC1A0D"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New</w:t>
            </w:r>
          </w:p>
        </w:tc>
      </w:tr>
      <w:tr w:rsidR="000A40CF" w14:paraId="347C1B92"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tcPr>
          <w:p w14:paraId="2C2BACC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National Celebrations</w:t>
            </w:r>
          </w:p>
        </w:tc>
        <w:tc>
          <w:tcPr>
            <w:tcW w:w="3492" w:type="dxa"/>
            <w:gridSpan w:val="2"/>
            <w:tcBorders>
              <w:top w:val="nil"/>
              <w:left w:val="nil"/>
              <w:bottom w:val="single" w:sz="4" w:space="0" w:color="auto"/>
              <w:right w:val="single" w:sz="4" w:space="0" w:color="auto"/>
            </w:tcBorders>
          </w:tcPr>
          <w:p w14:paraId="228F809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National Celebrations Expenses</w:t>
            </w:r>
          </w:p>
        </w:tc>
        <w:tc>
          <w:tcPr>
            <w:tcW w:w="1407" w:type="dxa"/>
            <w:tcBorders>
              <w:top w:val="nil"/>
              <w:left w:val="nil"/>
              <w:bottom w:val="single" w:sz="4" w:space="0" w:color="auto"/>
              <w:right w:val="single" w:sz="4" w:space="0" w:color="auto"/>
            </w:tcBorders>
            <w:noWrap/>
          </w:tcPr>
          <w:p w14:paraId="7645133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45,000</w:t>
            </w:r>
          </w:p>
        </w:tc>
        <w:tc>
          <w:tcPr>
            <w:tcW w:w="1073" w:type="dxa"/>
            <w:tcBorders>
              <w:top w:val="nil"/>
              <w:left w:val="nil"/>
              <w:bottom w:val="single" w:sz="4" w:space="0" w:color="auto"/>
              <w:right w:val="single" w:sz="4" w:space="0" w:color="auto"/>
            </w:tcBorders>
            <w:noWrap/>
          </w:tcPr>
          <w:p w14:paraId="52FE460C"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FD20EF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45,000</w:t>
            </w:r>
          </w:p>
        </w:tc>
        <w:tc>
          <w:tcPr>
            <w:tcW w:w="1150" w:type="dxa"/>
            <w:gridSpan w:val="2"/>
            <w:tcBorders>
              <w:top w:val="nil"/>
              <w:left w:val="nil"/>
              <w:bottom w:val="single" w:sz="4" w:space="0" w:color="auto"/>
              <w:right w:val="single" w:sz="4" w:space="0" w:color="auto"/>
            </w:tcBorders>
            <w:noWrap/>
          </w:tcPr>
          <w:p w14:paraId="3894834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6507904C"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183A8A68"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lastRenderedPageBreak/>
              <w:t>NGCDFC allowance</w:t>
            </w:r>
          </w:p>
        </w:tc>
        <w:tc>
          <w:tcPr>
            <w:tcW w:w="3492" w:type="dxa"/>
            <w:gridSpan w:val="2"/>
            <w:tcBorders>
              <w:top w:val="nil"/>
              <w:left w:val="nil"/>
              <w:bottom w:val="single" w:sz="4" w:space="0" w:color="auto"/>
              <w:right w:val="single" w:sz="4" w:space="0" w:color="auto"/>
            </w:tcBorders>
          </w:tcPr>
          <w:p w14:paraId="18DC6D82"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 xml:space="preserve">Payment of NGCDFC allowance charges </w:t>
            </w:r>
          </w:p>
        </w:tc>
        <w:tc>
          <w:tcPr>
            <w:tcW w:w="1407" w:type="dxa"/>
            <w:tcBorders>
              <w:top w:val="nil"/>
              <w:left w:val="nil"/>
              <w:bottom w:val="single" w:sz="4" w:space="0" w:color="auto"/>
              <w:right w:val="single" w:sz="4" w:space="0" w:color="auto"/>
            </w:tcBorders>
            <w:noWrap/>
          </w:tcPr>
          <w:p w14:paraId="5B61D0C4"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1,248,000</w:t>
            </w:r>
          </w:p>
        </w:tc>
        <w:tc>
          <w:tcPr>
            <w:tcW w:w="1073" w:type="dxa"/>
            <w:tcBorders>
              <w:top w:val="nil"/>
              <w:left w:val="nil"/>
              <w:bottom w:val="single" w:sz="4" w:space="0" w:color="auto"/>
              <w:right w:val="single" w:sz="4" w:space="0" w:color="auto"/>
            </w:tcBorders>
            <w:noWrap/>
          </w:tcPr>
          <w:p w14:paraId="5292E66A" w14:textId="77777777" w:rsidR="000A40CF" w:rsidRPr="00667FF2"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89E49F8" w14:textId="77777777" w:rsidR="000A40CF" w:rsidRPr="00667FF2" w:rsidRDefault="00F43F72">
            <w:pPr>
              <w:suppressAutoHyphens w:val="0"/>
              <w:spacing w:after="0" w:line="240" w:lineRule="auto"/>
              <w:jc w:val="both"/>
              <w:rPr>
                <w:rFonts w:ascii="Times New Roman" w:hAnsi="Times New Roman"/>
                <w:color w:val="FF0000"/>
                <w:lang w:eastAsia="en-US"/>
              </w:rPr>
            </w:pPr>
            <w:r w:rsidRPr="00667FF2">
              <w:rPr>
                <w:rFonts w:ascii="Times New Roman" w:hAnsi="Times New Roman"/>
                <w:color w:val="000000"/>
                <w:lang w:eastAsia="en-US"/>
              </w:rPr>
              <w:t>1,248,000</w:t>
            </w:r>
            <w:r w:rsidRPr="00667FF2">
              <w:rPr>
                <w:rFonts w:ascii="Times New Roman" w:hAnsi="Times New Roman"/>
                <w:color w:val="FF0000"/>
                <w:lang w:eastAsia="en-US"/>
              </w:rPr>
              <w:t xml:space="preserve"> </w:t>
            </w:r>
          </w:p>
        </w:tc>
        <w:tc>
          <w:tcPr>
            <w:tcW w:w="1150" w:type="dxa"/>
            <w:gridSpan w:val="2"/>
            <w:tcBorders>
              <w:top w:val="nil"/>
              <w:left w:val="nil"/>
              <w:bottom w:val="single" w:sz="4" w:space="0" w:color="auto"/>
              <w:right w:val="single" w:sz="4" w:space="0" w:color="auto"/>
            </w:tcBorders>
            <w:noWrap/>
          </w:tcPr>
          <w:p w14:paraId="1B88AAA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5F172A7E"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6E37A652"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 xml:space="preserve">Other committee expenses </w:t>
            </w:r>
          </w:p>
        </w:tc>
        <w:tc>
          <w:tcPr>
            <w:tcW w:w="3492" w:type="dxa"/>
            <w:gridSpan w:val="2"/>
            <w:tcBorders>
              <w:top w:val="nil"/>
              <w:left w:val="nil"/>
              <w:bottom w:val="single" w:sz="4" w:space="0" w:color="auto"/>
              <w:right w:val="single" w:sz="4" w:space="0" w:color="auto"/>
            </w:tcBorders>
          </w:tcPr>
          <w:p w14:paraId="67F49B83"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 xml:space="preserve">Payment of Other committee expenses  </w:t>
            </w:r>
          </w:p>
        </w:tc>
        <w:tc>
          <w:tcPr>
            <w:tcW w:w="1407" w:type="dxa"/>
            <w:tcBorders>
              <w:top w:val="nil"/>
              <w:left w:val="nil"/>
              <w:bottom w:val="single" w:sz="4" w:space="0" w:color="auto"/>
              <w:right w:val="single" w:sz="4" w:space="0" w:color="auto"/>
            </w:tcBorders>
            <w:noWrap/>
          </w:tcPr>
          <w:p w14:paraId="2DFED705"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520,000</w:t>
            </w:r>
          </w:p>
        </w:tc>
        <w:tc>
          <w:tcPr>
            <w:tcW w:w="1073" w:type="dxa"/>
            <w:tcBorders>
              <w:top w:val="nil"/>
              <w:left w:val="nil"/>
              <w:bottom w:val="single" w:sz="4" w:space="0" w:color="auto"/>
              <w:right w:val="single" w:sz="4" w:space="0" w:color="auto"/>
            </w:tcBorders>
            <w:noWrap/>
          </w:tcPr>
          <w:p w14:paraId="248B99E8" w14:textId="77777777" w:rsidR="000A40CF" w:rsidRPr="00803BBF" w:rsidRDefault="000A40CF">
            <w:pPr>
              <w:suppressAutoHyphens w:val="0"/>
              <w:spacing w:after="0" w:line="240" w:lineRule="auto"/>
              <w:jc w:val="both"/>
              <w:rPr>
                <w:rFonts w:ascii="Times New Roman" w:hAnsi="Times New Roman"/>
                <w:color w:val="000000" w:themeColor="text1"/>
                <w:lang w:eastAsia="en-US"/>
              </w:rPr>
            </w:pPr>
          </w:p>
        </w:tc>
        <w:tc>
          <w:tcPr>
            <w:tcW w:w="1331" w:type="dxa"/>
            <w:gridSpan w:val="3"/>
            <w:tcBorders>
              <w:top w:val="nil"/>
              <w:left w:val="nil"/>
              <w:bottom w:val="single" w:sz="4" w:space="0" w:color="auto"/>
              <w:right w:val="single" w:sz="4" w:space="0" w:color="auto"/>
            </w:tcBorders>
            <w:noWrap/>
          </w:tcPr>
          <w:p w14:paraId="1A9C30E0" w14:textId="77777777" w:rsidR="000A40CF" w:rsidRPr="00803BBF" w:rsidRDefault="00F43F72">
            <w:pPr>
              <w:suppressAutoHyphens w:val="0"/>
              <w:spacing w:after="0" w:line="240" w:lineRule="auto"/>
              <w:jc w:val="both"/>
              <w:rPr>
                <w:rFonts w:ascii="Times New Roman" w:hAnsi="Times New Roman"/>
                <w:color w:val="000000" w:themeColor="text1"/>
                <w:lang w:eastAsia="en-US"/>
              </w:rPr>
            </w:pPr>
            <w:r w:rsidRPr="00803BBF">
              <w:rPr>
                <w:rFonts w:ascii="Times New Roman" w:hAnsi="Times New Roman"/>
                <w:color w:val="000000" w:themeColor="text1"/>
                <w:lang w:eastAsia="en-US"/>
              </w:rPr>
              <w:t xml:space="preserve">520,000   </w:t>
            </w:r>
          </w:p>
        </w:tc>
        <w:tc>
          <w:tcPr>
            <w:tcW w:w="1150" w:type="dxa"/>
            <w:gridSpan w:val="2"/>
            <w:tcBorders>
              <w:top w:val="nil"/>
              <w:left w:val="nil"/>
              <w:bottom w:val="single" w:sz="4" w:space="0" w:color="auto"/>
              <w:right w:val="single" w:sz="4" w:space="0" w:color="auto"/>
            </w:tcBorders>
            <w:noWrap/>
          </w:tcPr>
          <w:p w14:paraId="750BC1C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2A57CDB"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16C60D3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Other Fuels (wood, charcoal, cooking gas </w:t>
            </w:r>
            <w:proofErr w:type="spellStart"/>
            <w:r>
              <w:rPr>
                <w:rFonts w:ascii="Times New Roman" w:hAnsi="Times New Roman"/>
                <w:color w:val="000000"/>
                <w:sz w:val="24"/>
                <w:szCs w:val="24"/>
                <w:lang w:eastAsia="en-US"/>
              </w:rPr>
              <w:t>etc</w:t>
            </w:r>
            <w:proofErr w:type="spellEnd"/>
            <w:r>
              <w:rPr>
                <w:rFonts w:ascii="Times New Roman" w:hAnsi="Times New Roman"/>
                <w:color w:val="000000"/>
                <w:sz w:val="24"/>
                <w:szCs w:val="24"/>
                <w:lang w:eastAsia="en-US"/>
              </w:rPr>
              <w:t>…)</w:t>
            </w:r>
          </w:p>
        </w:tc>
        <w:tc>
          <w:tcPr>
            <w:tcW w:w="3492" w:type="dxa"/>
            <w:gridSpan w:val="2"/>
            <w:tcBorders>
              <w:top w:val="nil"/>
              <w:left w:val="nil"/>
              <w:bottom w:val="single" w:sz="4" w:space="0" w:color="auto"/>
              <w:right w:val="single" w:sz="4" w:space="0" w:color="auto"/>
            </w:tcBorders>
          </w:tcPr>
          <w:p w14:paraId="46F526C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w:t>
            </w:r>
            <w:proofErr w:type="spellStart"/>
            <w:r>
              <w:rPr>
                <w:rFonts w:ascii="Times New Roman" w:hAnsi="Times New Roman"/>
                <w:color w:val="000000"/>
                <w:sz w:val="24"/>
                <w:szCs w:val="24"/>
                <w:lang w:eastAsia="en-US"/>
              </w:rPr>
              <w:t>of</w:t>
            </w:r>
            <w:proofErr w:type="spellEnd"/>
            <w:r>
              <w:rPr>
                <w:rFonts w:ascii="Times New Roman" w:hAnsi="Times New Roman"/>
                <w:color w:val="000000"/>
                <w:sz w:val="24"/>
                <w:szCs w:val="24"/>
                <w:lang w:eastAsia="en-US"/>
              </w:rPr>
              <w:t xml:space="preserve"> other fuels (wood, charcoal, cooking gas expenses</w:t>
            </w:r>
          </w:p>
        </w:tc>
        <w:tc>
          <w:tcPr>
            <w:tcW w:w="1407" w:type="dxa"/>
            <w:tcBorders>
              <w:top w:val="nil"/>
              <w:left w:val="nil"/>
              <w:bottom w:val="single" w:sz="4" w:space="0" w:color="auto"/>
              <w:right w:val="single" w:sz="4" w:space="0" w:color="auto"/>
            </w:tcBorders>
            <w:noWrap/>
          </w:tcPr>
          <w:p w14:paraId="45DE9F6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20,000</w:t>
            </w:r>
          </w:p>
        </w:tc>
        <w:tc>
          <w:tcPr>
            <w:tcW w:w="1073" w:type="dxa"/>
            <w:tcBorders>
              <w:top w:val="nil"/>
              <w:left w:val="nil"/>
              <w:bottom w:val="single" w:sz="4" w:space="0" w:color="auto"/>
              <w:right w:val="single" w:sz="4" w:space="0" w:color="auto"/>
            </w:tcBorders>
            <w:noWrap/>
          </w:tcPr>
          <w:p w14:paraId="089601D8"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DD1839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20,000</w:t>
            </w:r>
          </w:p>
        </w:tc>
        <w:tc>
          <w:tcPr>
            <w:tcW w:w="1150" w:type="dxa"/>
            <w:gridSpan w:val="2"/>
            <w:tcBorders>
              <w:top w:val="nil"/>
              <w:left w:val="nil"/>
              <w:bottom w:val="single" w:sz="4" w:space="0" w:color="auto"/>
              <w:right w:val="single" w:sz="4" w:space="0" w:color="auto"/>
            </w:tcBorders>
            <w:noWrap/>
          </w:tcPr>
          <w:p w14:paraId="69B367E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123EFDE7"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41B3AE0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Production and Printing of Training Materials</w:t>
            </w:r>
          </w:p>
        </w:tc>
        <w:tc>
          <w:tcPr>
            <w:tcW w:w="3492" w:type="dxa"/>
            <w:gridSpan w:val="2"/>
            <w:tcBorders>
              <w:top w:val="nil"/>
              <w:left w:val="nil"/>
              <w:bottom w:val="single" w:sz="4" w:space="0" w:color="auto"/>
              <w:right w:val="single" w:sz="4" w:space="0" w:color="auto"/>
            </w:tcBorders>
          </w:tcPr>
          <w:p w14:paraId="252845E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Production and Printing of Training Materials</w:t>
            </w:r>
          </w:p>
        </w:tc>
        <w:tc>
          <w:tcPr>
            <w:tcW w:w="1407" w:type="dxa"/>
            <w:tcBorders>
              <w:top w:val="nil"/>
              <w:left w:val="nil"/>
              <w:bottom w:val="single" w:sz="4" w:space="0" w:color="auto"/>
              <w:right w:val="single" w:sz="4" w:space="0" w:color="auto"/>
            </w:tcBorders>
            <w:noWrap/>
          </w:tcPr>
          <w:p w14:paraId="150E25A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80,000</w:t>
            </w:r>
          </w:p>
        </w:tc>
        <w:tc>
          <w:tcPr>
            <w:tcW w:w="1073" w:type="dxa"/>
            <w:tcBorders>
              <w:top w:val="nil"/>
              <w:left w:val="nil"/>
              <w:bottom w:val="single" w:sz="4" w:space="0" w:color="auto"/>
              <w:right w:val="single" w:sz="4" w:space="0" w:color="auto"/>
            </w:tcBorders>
            <w:noWrap/>
          </w:tcPr>
          <w:p w14:paraId="5AC6573F"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060DE9D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80,000</w:t>
            </w:r>
          </w:p>
        </w:tc>
        <w:tc>
          <w:tcPr>
            <w:tcW w:w="1150" w:type="dxa"/>
            <w:gridSpan w:val="2"/>
            <w:tcBorders>
              <w:top w:val="nil"/>
              <w:left w:val="nil"/>
              <w:bottom w:val="single" w:sz="4" w:space="0" w:color="auto"/>
              <w:right w:val="single" w:sz="4" w:space="0" w:color="auto"/>
            </w:tcBorders>
            <w:noWrap/>
          </w:tcPr>
          <w:p w14:paraId="5ED0FB2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C04DEA5" w14:textId="77777777" w:rsidTr="00791FB3">
        <w:trPr>
          <w:gridAfter w:val="1"/>
          <w:wAfter w:w="203" w:type="dxa"/>
          <w:trHeight w:val="566"/>
        </w:trPr>
        <w:tc>
          <w:tcPr>
            <w:tcW w:w="2663" w:type="dxa"/>
            <w:tcBorders>
              <w:top w:val="nil"/>
              <w:left w:val="single" w:sz="4" w:space="0" w:color="auto"/>
              <w:bottom w:val="single" w:sz="4" w:space="0" w:color="auto"/>
              <w:right w:val="single" w:sz="4" w:space="0" w:color="auto"/>
            </w:tcBorders>
          </w:tcPr>
          <w:p w14:paraId="159F436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Publishing and Printing Services</w:t>
            </w:r>
          </w:p>
        </w:tc>
        <w:tc>
          <w:tcPr>
            <w:tcW w:w="3492" w:type="dxa"/>
            <w:gridSpan w:val="2"/>
            <w:tcBorders>
              <w:top w:val="nil"/>
              <w:left w:val="nil"/>
              <w:bottom w:val="single" w:sz="4" w:space="0" w:color="auto"/>
              <w:right w:val="single" w:sz="4" w:space="0" w:color="auto"/>
            </w:tcBorders>
          </w:tcPr>
          <w:p w14:paraId="19E8F6D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Publishing and Printing Services</w:t>
            </w:r>
          </w:p>
        </w:tc>
        <w:tc>
          <w:tcPr>
            <w:tcW w:w="1407" w:type="dxa"/>
            <w:tcBorders>
              <w:top w:val="nil"/>
              <w:left w:val="nil"/>
              <w:bottom w:val="single" w:sz="4" w:space="0" w:color="auto"/>
              <w:right w:val="single" w:sz="4" w:space="0" w:color="auto"/>
            </w:tcBorders>
            <w:noWrap/>
          </w:tcPr>
          <w:p w14:paraId="19529A0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w:t>
            </w:r>
          </w:p>
        </w:tc>
        <w:tc>
          <w:tcPr>
            <w:tcW w:w="1073" w:type="dxa"/>
            <w:tcBorders>
              <w:top w:val="nil"/>
              <w:left w:val="nil"/>
              <w:bottom w:val="single" w:sz="4" w:space="0" w:color="auto"/>
              <w:right w:val="single" w:sz="4" w:space="0" w:color="auto"/>
            </w:tcBorders>
            <w:noWrap/>
          </w:tcPr>
          <w:p w14:paraId="10ECDFE8"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A56926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w:t>
            </w:r>
          </w:p>
        </w:tc>
        <w:tc>
          <w:tcPr>
            <w:tcW w:w="1150" w:type="dxa"/>
            <w:gridSpan w:val="2"/>
            <w:tcBorders>
              <w:top w:val="nil"/>
              <w:left w:val="nil"/>
              <w:bottom w:val="single" w:sz="4" w:space="0" w:color="auto"/>
              <w:right w:val="single" w:sz="4" w:space="0" w:color="auto"/>
            </w:tcBorders>
            <w:noWrap/>
          </w:tcPr>
          <w:p w14:paraId="163C8D4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4061DBA2"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51DE317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Uniforms and Clothing - Staff</w:t>
            </w:r>
          </w:p>
        </w:tc>
        <w:tc>
          <w:tcPr>
            <w:tcW w:w="3492" w:type="dxa"/>
            <w:gridSpan w:val="2"/>
            <w:tcBorders>
              <w:top w:val="nil"/>
              <w:left w:val="nil"/>
              <w:bottom w:val="single" w:sz="4" w:space="0" w:color="auto"/>
              <w:right w:val="single" w:sz="4" w:space="0" w:color="auto"/>
            </w:tcBorders>
          </w:tcPr>
          <w:p w14:paraId="541C6DA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Uniforms and Clothing for NGCDFC Office</w:t>
            </w:r>
          </w:p>
        </w:tc>
        <w:tc>
          <w:tcPr>
            <w:tcW w:w="1407" w:type="dxa"/>
            <w:tcBorders>
              <w:top w:val="nil"/>
              <w:left w:val="nil"/>
              <w:bottom w:val="single" w:sz="4" w:space="0" w:color="auto"/>
              <w:right w:val="single" w:sz="4" w:space="0" w:color="auto"/>
            </w:tcBorders>
            <w:noWrap/>
          </w:tcPr>
          <w:p w14:paraId="61A8A90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130,000</w:t>
            </w:r>
          </w:p>
        </w:tc>
        <w:tc>
          <w:tcPr>
            <w:tcW w:w="1073" w:type="dxa"/>
            <w:tcBorders>
              <w:top w:val="nil"/>
              <w:left w:val="nil"/>
              <w:bottom w:val="single" w:sz="4" w:space="0" w:color="auto"/>
              <w:right w:val="single" w:sz="4" w:space="0" w:color="auto"/>
            </w:tcBorders>
            <w:noWrap/>
          </w:tcPr>
          <w:p w14:paraId="1E69D600"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5D43910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130,000</w:t>
            </w:r>
          </w:p>
        </w:tc>
        <w:tc>
          <w:tcPr>
            <w:tcW w:w="1150" w:type="dxa"/>
            <w:gridSpan w:val="2"/>
            <w:tcBorders>
              <w:top w:val="nil"/>
              <w:left w:val="nil"/>
              <w:bottom w:val="single" w:sz="4" w:space="0" w:color="auto"/>
              <w:right w:val="single" w:sz="4" w:space="0" w:color="auto"/>
            </w:tcBorders>
            <w:noWrap/>
          </w:tcPr>
          <w:p w14:paraId="041F508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61A27164"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0533A85A"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Refined Fuels and Lubricants for Transport</w:t>
            </w:r>
          </w:p>
        </w:tc>
        <w:tc>
          <w:tcPr>
            <w:tcW w:w="3492" w:type="dxa"/>
            <w:gridSpan w:val="2"/>
            <w:tcBorders>
              <w:top w:val="nil"/>
              <w:left w:val="nil"/>
              <w:bottom w:val="single" w:sz="4" w:space="0" w:color="auto"/>
              <w:right w:val="single" w:sz="4" w:space="0" w:color="auto"/>
            </w:tcBorders>
          </w:tcPr>
          <w:p w14:paraId="29CE37A6"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Purchase of Refined Fuels and Lubricants for Transport of GK vehicles</w:t>
            </w:r>
          </w:p>
        </w:tc>
        <w:tc>
          <w:tcPr>
            <w:tcW w:w="1407" w:type="dxa"/>
            <w:tcBorders>
              <w:top w:val="nil"/>
              <w:left w:val="nil"/>
              <w:bottom w:val="single" w:sz="4" w:space="0" w:color="auto"/>
              <w:right w:val="single" w:sz="4" w:space="0" w:color="auto"/>
            </w:tcBorders>
            <w:noWrap/>
          </w:tcPr>
          <w:p w14:paraId="6739A28F"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600,000</w:t>
            </w:r>
          </w:p>
        </w:tc>
        <w:tc>
          <w:tcPr>
            <w:tcW w:w="1073" w:type="dxa"/>
            <w:tcBorders>
              <w:top w:val="nil"/>
              <w:left w:val="nil"/>
              <w:bottom w:val="single" w:sz="4" w:space="0" w:color="auto"/>
              <w:right w:val="single" w:sz="4" w:space="0" w:color="auto"/>
            </w:tcBorders>
            <w:noWrap/>
          </w:tcPr>
          <w:p w14:paraId="291E3E30" w14:textId="77777777" w:rsidR="000A40CF" w:rsidRPr="00667FF2"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0844830B"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600,000</w:t>
            </w:r>
            <w:r w:rsidRPr="00667FF2">
              <w:rPr>
                <w:rFonts w:ascii="Times New Roman" w:hAnsi="Times New Roman"/>
                <w:color w:val="FF0000"/>
                <w:lang w:eastAsia="en-US"/>
              </w:rPr>
              <w:t xml:space="preserve"> </w:t>
            </w:r>
            <w:r w:rsidRPr="00667FF2">
              <w:rPr>
                <w:rFonts w:ascii="Times New Roman" w:hAnsi="Times New Roman"/>
                <w:color w:val="000000"/>
                <w:lang w:eastAsia="en-US"/>
              </w:rPr>
              <w:t xml:space="preserve"> </w:t>
            </w:r>
          </w:p>
        </w:tc>
        <w:tc>
          <w:tcPr>
            <w:tcW w:w="1150" w:type="dxa"/>
            <w:gridSpan w:val="2"/>
            <w:tcBorders>
              <w:top w:val="nil"/>
              <w:left w:val="nil"/>
              <w:bottom w:val="single" w:sz="4" w:space="0" w:color="auto"/>
              <w:right w:val="single" w:sz="4" w:space="0" w:color="auto"/>
            </w:tcBorders>
            <w:noWrap/>
          </w:tcPr>
          <w:p w14:paraId="4763FB0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5306AA17"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2FE5037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Sanitary and Cleaning Materials, Supplies and Services</w:t>
            </w:r>
          </w:p>
        </w:tc>
        <w:tc>
          <w:tcPr>
            <w:tcW w:w="3492" w:type="dxa"/>
            <w:gridSpan w:val="2"/>
            <w:tcBorders>
              <w:top w:val="nil"/>
              <w:left w:val="nil"/>
              <w:bottom w:val="single" w:sz="4" w:space="0" w:color="auto"/>
              <w:right w:val="single" w:sz="4" w:space="0" w:color="auto"/>
            </w:tcBorders>
          </w:tcPr>
          <w:p w14:paraId="7FC2A28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Sanitary and Cleaning Materials, Supplies and Services</w:t>
            </w:r>
          </w:p>
        </w:tc>
        <w:tc>
          <w:tcPr>
            <w:tcW w:w="1407" w:type="dxa"/>
            <w:tcBorders>
              <w:top w:val="nil"/>
              <w:left w:val="nil"/>
              <w:bottom w:val="single" w:sz="4" w:space="0" w:color="auto"/>
              <w:right w:val="single" w:sz="4" w:space="0" w:color="auto"/>
            </w:tcBorders>
            <w:noWrap/>
          </w:tcPr>
          <w:p w14:paraId="68E2EF8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90,000</w:t>
            </w:r>
          </w:p>
        </w:tc>
        <w:tc>
          <w:tcPr>
            <w:tcW w:w="1073" w:type="dxa"/>
            <w:tcBorders>
              <w:top w:val="nil"/>
              <w:left w:val="nil"/>
              <w:bottom w:val="single" w:sz="4" w:space="0" w:color="auto"/>
              <w:right w:val="single" w:sz="4" w:space="0" w:color="auto"/>
            </w:tcBorders>
            <w:noWrap/>
          </w:tcPr>
          <w:p w14:paraId="650B4AD5"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D42A9D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90,000</w:t>
            </w:r>
          </w:p>
        </w:tc>
        <w:tc>
          <w:tcPr>
            <w:tcW w:w="1150" w:type="dxa"/>
            <w:gridSpan w:val="2"/>
            <w:tcBorders>
              <w:top w:val="nil"/>
              <w:left w:val="nil"/>
              <w:bottom w:val="single" w:sz="4" w:space="0" w:color="auto"/>
              <w:right w:val="single" w:sz="4" w:space="0" w:color="auto"/>
            </w:tcBorders>
            <w:noWrap/>
          </w:tcPr>
          <w:p w14:paraId="017A7C7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7395D944"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41B816A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Subscriptions to Newspapers, Magazines and Periodicals</w:t>
            </w:r>
          </w:p>
        </w:tc>
        <w:tc>
          <w:tcPr>
            <w:tcW w:w="3492" w:type="dxa"/>
            <w:gridSpan w:val="2"/>
            <w:tcBorders>
              <w:top w:val="nil"/>
              <w:left w:val="nil"/>
              <w:bottom w:val="single" w:sz="4" w:space="0" w:color="auto"/>
              <w:right w:val="single" w:sz="4" w:space="0" w:color="auto"/>
            </w:tcBorders>
          </w:tcPr>
          <w:p w14:paraId="4E4A42B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Subscriptions to Newspapers, Magazines and Periodicals</w:t>
            </w:r>
          </w:p>
        </w:tc>
        <w:tc>
          <w:tcPr>
            <w:tcW w:w="1407" w:type="dxa"/>
            <w:tcBorders>
              <w:top w:val="nil"/>
              <w:left w:val="nil"/>
              <w:bottom w:val="single" w:sz="4" w:space="0" w:color="auto"/>
              <w:right w:val="single" w:sz="4" w:space="0" w:color="auto"/>
            </w:tcBorders>
            <w:noWrap/>
          </w:tcPr>
          <w:p w14:paraId="11ED25F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40,000</w:t>
            </w:r>
          </w:p>
        </w:tc>
        <w:tc>
          <w:tcPr>
            <w:tcW w:w="1073" w:type="dxa"/>
            <w:tcBorders>
              <w:top w:val="nil"/>
              <w:left w:val="nil"/>
              <w:bottom w:val="single" w:sz="4" w:space="0" w:color="auto"/>
              <w:right w:val="single" w:sz="4" w:space="0" w:color="auto"/>
            </w:tcBorders>
            <w:noWrap/>
          </w:tcPr>
          <w:p w14:paraId="51D742C3"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4A29033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40,000</w:t>
            </w:r>
          </w:p>
        </w:tc>
        <w:tc>
          <w:tcPr>
            <w:tcW w:w="1150" w:type="dxa"/>
            <w:gridSpan w:val="2"/>
            <w:tcBorders>
              <w:top w:val="nil"/>
              <w:left w:val="nil"/>
              <w:bottom w:val="single" w:sz="4" w:space="0" w:color="auto"/>
              <w:right w:val="single" w:sz="4" w:space="0" w:color="auto"/>
            </w:tcBorders>
            <w:noWrap/>
          </w:tcPr>
          <w:p w14:paraId="226E112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7A48B78B"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56BCF17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Supplies and Accessories for Computers and Printers</w:t>
            </w:r>
          </w:p>
        </w:tc>
        <w:tc>
          <w:tcPr>
            <w:tcW w:w="3492" w:type="dxa"/>
            <w:gridSpan w:val="2"/>
            <w:tcBorders>
              <w:top w:val="nil"/>
              <w:left w:val="nil"/>
              <w:bottom w:val="single" w:sz="4" w:space="0" w:color="auto"/>
              <w:right w:val="single" w:sz="4" w:space="0" w:color="auto"/>
            </w:tcBorders>
          </w:tcPr>
          <w:p w14:paraId="2987AA6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Supplies and Accessories for Computers and Printers</w:t>
            </w:r>
          </w:p>
        </w:tc>
        <w:tc>
          <w:tcPr>
            <w:tcW w:w="1407" w:type="dxa"/>
            <w:tcBorders>
              <w:top w:val="nil"/>
              <w:left w:val="nil"/>
              <w:bottom w:val="single" w:sz="4" w:space="0" w:color="auto"/>
              <w:right w:val="single" w:sz="4" w:space="0" w:color="auto"/>
            </w:tcBorders>
            <w:noWrap/>
          </w:tcPr>
          <w:p w14:paraId="54A14B9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281,000</w:t>
            </w:r>
          </w:p>
        </w:tc>
        <w:tc>
          <w:tcPr>
            <w:tcW w:w="1073" w:type="dxa"/>
            <w:tcBorders>
              <w:top w:val="nil"/>
              <w:left w:val="nil"/>
              <w:bottom w:val="single" w:sz="4" w:space="0" w:color="auto"/>
              <w:right w:val="single" w:sz="4" w:space="0" w:color="auto"/>
            </w:tcBorders>
            <w:noWrap/>
          </w:tcPr>
          <w:p w14:paraId="4ADEE58F"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4196DC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281,000</w:t>
            </w:r>
            <w:r>
              <w:rPr>
                <w:rFonts w:ascii="Times New Roman" w:hAnsi="Times New Roman"/>
                <w:color w:val="FF0000"/>
                <w:highlight w:val="green"/>
                <w:lang w:eastAsia="en-US"/>
              </w:rPr>
              <w:t xml:space="preserve"> </w:t>
            </w:r>
            <w:r>
              <w:rPr>
                <w:rFonts w:ascii="Times New Roman" w:hAnsi="Times New Roman"/>
                <w:color w:val="000000"/>
                <w:lang w:eastAsia="en-US"/>
              </w:rPr>
              <w:t xml:space="preserve"> </w:t>
            </w:r>
          </w:p>
        </w:tc>
        <w:tc>
          <w:tcPr>
            <w:tcW w:w="1150" w:type="dxa"/>
            <w:gridSpan w:val="2"/>
            <w:tcBorders>
              <w:top w:val="nil"/>
              <w:left w:val="nil"/>
              <w:bottom w:val="single" w:sz="4" w:space="0" w:color="auto"/>
              <w:right w:val="single" w:sz="4" w:space="0" w:color="auto"/>
            </w:tcBorders>
            <w:noWrap/>
          </w:tcPr>
          <w:p w14:paraId="3E95221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1A41855"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52B659BD"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 xml:space="preserve">Telephone, Telex, </w:t>
            </w:r>
            <w:proofErr w:type="spellStart"/>
            <w:r w:rsidRPr="00667FF2">
              <w:rPr>
                <w:rFonts w:ascii="Times New Roman" w:hAnsi="Times New Roman"/>
                <w:color w:val="000000"/>
                <w:sz w:val="24"/>
                <w:szCs w:val="24"/>
                <w:lang w:eastAsia="en-US"/>
              </w:rPr>
              <w:t>Facsmile</w:t>
            </w:r>
            <w:proofErr w:type="spellEnd"/>
            <w:r w:rsidRPr="00667FF2">
              <w:rPr>
                <w:rFonts w:ascii="Times New Roman" w:hAnsi="Times New Roman"/>
                <w:color w:val="000000"/>
                <w:sz w:val="24"/>
                <w:szCs w:val="24"/>
                <w:lang w:eastAsia="en-US"/>
              </w:rPr>
              <w:t xml:space="preserve"> and Mobile Phone Service</w:t>
            </w:r>
          </w:p>
        </w:tc>
        <w:tc>
          <w:tcPr>
            <w:tcW w:w="3492" w:type="dxa"/>
            <w:gridSpan w:val="2"/>
            <w:tcBorders>
              <w:top w:val="nil"/>
              <w:left w:val="nil"/>
              <w:bottom w:val="single" w:sz="4" w:space="0" w:color="auto"/>
              <w:right w:val="single" w:sz="4" w:space="0" w:color="auto"/>
            </w:tcBorders>
          </w:tcPr>
          <w:p w14:paraId="389D8672" w14:textId="77777777" w:rsidR="000A40CF" w:rsidRPr="00667FF2" w:rsidRDefault="00F43F7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Payment of Telephone expenses</w:t>
            </w:r>
          </w:p>
        </w:tc>
        <w:tc>
          <w:tcPr>
            <w:tcW w:w="1407" w:type="dxa"/>
            <w:tcBorders>
              <w:top w:val="nil"/>
              <w:left w:val="nil"/>
              <w:bottom w:val="single" w:sz="4" w:space="0" w:color="auto"/>
              <w:right w:val="single" w:sz="4" w:space="0" w:color="auto"/>
            </w:tcBorders>
            <w:noWrap/>
          </w:tcPr>
          <w:p w14:paraId="0E3B94A4"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79,610.44</w:t>
            </w:r>
          </w:p>
        </w:tc>
        <w:tc>
          <w:tcPr>
            <w:tcW w:w="1073" w:type="dxa"/>
            <w:tcBorders>
              <w:top w:val="nil"/>
              <w:left w:val="nil"/>
              <w:bottom w:val="single" w:sz="4" w:space="0" w:color="auto"/>
              <w:right w:val="single" w:sz="4" w:space="0" w:color="auto"/>
            </w:tcBorders>
            <w:noWrap/>
          </w:tcPr>
          <w:p w14:paraId="1EC20729" w14:textId="77777777" w:rsidR="000A40CF" w:rsidRPr="00667FF2"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1499707C"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themeColor="text1"/>
                <w:lang w:eastAsia="en-US"/>
              </w:rPr>
              <w:t>79,610.44</w:t>
            </w:r>
          </w:p>
        </w:tc>
        <w:tc>
          <w:tcPr>
            <w:tcW w:w="1150" w:type="dxa"/>
            <w:gridSpan w:val="2"/>
            <w:tcBorders>
              <w:top w:val="nil"/>
              <w:left w:val="nil"/>
              <w:bottom w:val="single" w:sz="4" w:space="0" w:color="auto"/>
              <w:right w:val="single" w:sz="4" w:space="0" w:color="auto"/>
            </w:tcBorders>
            <w:noWrap/>
          </w:tcPr>
          <w:p w14:paraId="5D7D0E8D" w14:textId="77777777" w:rsidR="000A40CF" w:rsidRPr="00667FF2" w:rsidRDefault="00F43F72">
            <w:pPr>
              <w:suppressAutoHyphens w:val="0"/>
              <w:spacing w:after="0" w:line="240" w:lineRule="auto"/>
              <w:jc w:val="both"/>
              <w:rPr>
                <w:rFonts w:ascii="Times New Roman" w:hAnsi="Times New Roman"/>
                <w:color w:val="000000"/>
                <w:lang w:eastAsia="en-US"/>
              </w:rPr>
            </w:pPr>
            <w:r w:rsidRPr="00667FF2">
              <w:rPr>
                <w:rFonts w:ascii="Times New Roman" w:hAnsi="Times New Roman"/>
                <w:color w:val="000000"/>
                <w:lang w:eastAsia="en-US"/>
              </w:rPr>
              <w:t>New</w:t>
            </w:r>
          </w:p>
        </w:tc>
      </w:tr>
      <w:tr w:rsidR="000A40CF" w14:paraId="469A0942"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2F4637F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Transport allowance </w:t>
            </w:r>
          </w:p>
        </w:tc>
        <w:tc>
          <w:tcPr>
            <w:tcW w:w="3492" w:type="dxa"/>
            <w:gridSpan w:val="2"/>
            <w:tcBorders>
              <w:top w:val="nil"/>
              <w:left w:val="nil"/>
              <w:bottom w:val="single" w:sz="4" w:space="0" w:color="auto"/>
              <w:right w:val="single" w:sz="4" w:space="0" w:color="auto"/>
            </w:tcBorders>
          </w:tcPr>
          <w:p w14:paraId="33DCE1D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Transport allowances to NGCDFC staff</w:t>
            </w:r>
          </w:p>
        </w:tc>
        <w:tc>
          <w:tcPr>
            <w:tcW w:w="1407" w:type="dxa"/>
            <w:tcBorders>
              <w:top w:val="nil"/>
              <w:left w:val="nil"/>
              <w:bottom w:val="single" w:sz="4" w:space="0" w:color="auto"/>
              <w:right w:val="single" w:sz="4" w:space="0" w:color="auto"/>
            </w:tcBorders>
            <w:noWrap/>
          </w:tcPr>
          <w:p w14:paraId="3BD0749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120,000</w:t>
            </w:r>
          </w:p>
        </w:tc>
        <w:tc>
          <w:tcPr>
            <w:tcW w:w="1073" w:type="dxa"/>
            <w:tcBorders>
              <w:top w:val="nil"/>
              <w:left w:val="nil"/>
              <w:bottom w:val="single" w:sz="4" w:space="0" w:color="auto"/>
              <w:right w:val="single" w:sz="4" w:space="0" w:color="auto"/>
            </w:tcBorders>
            <w:noWrap/>
          </w:tcPr>
          <w:p w14:paraId="4715478E"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1666DAB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120,000</w:t>
            </w:r>
          </w:p>
        </w:tc>
        <w:tc>
          <w:tcPr>
            <w:tcW w:w="1150" w:type="dxa"/>
            <w:gridSpan w:val="2"/>
            <w:tcBorders>
              <w:top w:val="nil"/>
              <w:left w:val="nil"/>
              <w:bottom w:val="single" w:sz="4" w:space="0" w:color="auto"/>
              <w:right w:val="single" w:sz="4" w:space="0" w:color="auto"/>
            </w:tcBorders>
            <w:noWrap/>
          </w:tcPr>
          <w:p w14:paraId="02E281C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3E3419DA"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tcPr>
          <w:p w14:paraId="1E6211E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Travel Allowance on training</w:t>
            </w:r>
          </w:p>
        </w:tc>
        <w:tc>
          <w:tcPr>
            <w:tcW w:w="3492" w:type="dxa"/>
            <w:gridSpan w:val="2"/>
            <w:tcBorders>
              <w:top w:val="nil"/>
              <w:left w:val="nil"/>
              <w:bottom w:val="single" w:sz="4" w:space="0" w:color="auto"/>
              <w:right w:val="single" w:sz="4" w:space="0" w:color="auto"/>
            </w:tcBorders>
          </w:tcPr>
          <w:p w14:paraId="3354BA9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Travel Allowance</w:t>
            </w:r>
          </w:p>
        </w:tc>
        <w:tc>
          <w:tcPr>
            <w:tcW w:w="1407" w:type="dxa"/>
            <w:tcBorders>
              <w:top w:val="nil"/>
              <w:left w:val="nil"/>
              <w:bottom w:val="single" w:sz="4" w:space="0" w:color="auto"/>
              <w:right w:val="single" w:sz="4" w:space="0" w:color="auto"/>
            </w:tcBorders>
            <w:noWrap/>
          </w:tcPr>
          <w:p w14:paraId="5487AC4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150,000</w:t>
            </w:r>
          </w:p>
        </w:tc>
        <w:tc>
          <w:tcPr>
            <w:tcW w:w="1073" w:type="dxa"/>
            <w:tcBorders>
              <w:top w:val="nil"/>
              <w:left w:val="nil"/>
              <w:bottom w:val="single" w:sz="4" w:space="0" w:color="auto"/>
              <w:right w:val="single" w:sz="4" w:space="0" w:color="auto"/>
            </w:tcBorders>
            <w:noWrap/>
          </w:tcPr>
          <w:p w14:paraId="73E986DE"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0E7F9B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150,000</w:t>
            </w:r>
          </w:p>
        </w:tc>
        <w:tc>
          <w:tcPr>
            <w:tcW w:w="1150" w:type="dxa"/>
            <w:gridSpan w:val="2"/>
            <w:tcBorders>
              <w:top w:val="nil"/>
              <w:left w:val="nil"/>
              <w:bottom w:val="single" w:sz="4" w:space="0" w:color="auto"/>
              <w:right w:val="single" w:sz="4" w:space="0" w:color="auto"/>
            </w:tcBorders>
            <w:noWrap/>
          </w:tcPr>
          <w:p w14:paraId="3E64DB0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4FCC9A87"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tcPr>
          <w:p w14:paraId="6FD0866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Water &amp; sewerage charges</w:t>
            </w:r>
          </w:p>
        </w:tc>
        <w:tc>
          <w:tcPr>
            <w:tcW w:w="3492" w:type="dxa"/>
            <w:gridSpan w:val="2"/>
            <w:tcBorders>
              <w:top w:val="nil"/>
              <w:left w:val="nil"/>
              <w:bottom w:val="single" w:sz="4" w:space="0" w:color="auto"/>
              <w:right w:val="single" w:sz="4" w:space="0" w:color="auto"/>
            </w:tcBorders>
          </w:tcPr>
          <w:p w14:paraId="2DC0FED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Water &amp; sewerage charges</w:t>
            </w:r>
          </w:p>
        </w:tc>
        <w:tc>
          <w:tcPr>
            <w:tcW w:w="1407" w:type="dxa"/>
            <w:tcBorders>
              <w:top w:val="nil"/>
              <w:left w:val="nil"/>
              <w:bottom w:val="single" w:sz="4" w:space="0" w:color="auto"/>
              <w:right w:val="single" w:sz="4" w:space="0" w:color="auto"/>
            </w:tcBorders>
            <w:noWrap/>
          </w:tcPr>
          <w:p w14:paraId="5FFCC39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w:t>
            </w:r>
          </w:p>
        </w:tc>
        <w:tc>
          <w:tcPr>
            <w:tcW w:w="1073" w:type="dxa"/>
            <w:tcBorders>
              <w:top w:val="nil"/>
              <w:left w:val="nil"/>
              <w:bottom w:val="single" w:sz="4" w:space="0" w:color="auto"/>
              <w:right w:val="single" w:sz="4" w:space="0" w:color="auto"/>
            </w:tcBorders>
            <w:noWrap/>
          </w:tcPr>
          <w:p w14:paraId="7EE830A6"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2C9F445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w:t>
            </w:r>
          </w:p>
        </w:tc>
        <w:tc>
          <w:tcPr>
            <w:tcW w:w="1150" w:type="dxa"/>
            <w:gridSpan w:val="2"/>
            <w:tcBorders>
              <w:top w:val="nil"/>
              <w:left w:val="nil"/>
              <w:bottom w:val="single" w:sz="4" w:space="0" w:color="auto"/>
              <w:right w:val="single" w:sz="4" w:space="0" w:color="auto"/>
            </w:tcBorders>
            <w:noWrap/>
          </w:tcPr>
          <w:p w14:paraId="750EB1E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1792EC56" w14:textId="77777777" w:rsidTr="00791FB3">
        <w:trPr>
          <w:gridAfter w:val="1"/>
          <w:wAfter w:w="203" w:type="dxa"/>
          <w:trHeight w:val="437"/>
        </w:trPr>
        <w:tc>
          <w:tcPr>
            <w:tcW w:w="7562" w:type="dxa"/>
            <w:gridSpan w:val="4"/>
            <w:tcBorders>
              <w:top w:val="nil"/>
              <w:left w:val="single" w:sz="4" w:space="0" w:color="auto"/>
              <w:bottom w:val="single" w:sz="4" w:space="0" w:color="auto"/>
              <w:right w:val="single" w:sz="4" w:space="0" w:color="auto"/>
            </w:tcBorders>
            <w:shd w:val="clear" w:color="auto" w:fill="auto"/>
          </w:tcPr>
          <w:p w14:paraId="7751072E"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MONITORING AND EVALUATION</w:t>
            </w:r>
          </w:p>
        </w:tc>
        <w:tc>
          <w:tcPr>
            <w:tcW w:w="1073" w:type="dxa"/>
            <w:tcBorders>
              <w:top w:val="nil"/>
              <w:left w:val="nil"/>
              <w:bottom w:val="single" w:sz="4" w:space="0" w:color="auto"/>
              <w:right w:val="single" w:sz="4" w:space="0" w:color="auto"/>
            </w:tcBorders>
          </w:tcPr>
          <w:p w14:paraId="7A8D5D41"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 </w:t>
            </w:r>
          </w:p>
        </w:tc>
        <w:tc>
          <w:tcPr>
            <w:tcW w:w="1331" w:type="dxa"/>
            <w:gridSpan w:val="3"/>
            <w:tcBorders>
              <w:top w:val="nil"/>
              <w:left w:val="nil"/>
              <w:bottom w:val="single" w:sz="4" w:space="0" w:color="auto"/>
              <w:right w:val="single" w:sz="4" w:space="0" w:color="auto"/>
            </w:tcBorders>
          </w:tcPr>
          <w:p w14:paraId="1C3F7609"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 </w:t>
            </w:r>
          </w:p>
        </w:tc>
        <w:tc>
          <w:tcPr>
            <w:tcW w:w="1150" w:type="dxa"/>
            <w:gridSpan w:val="2"/>
            <w:tcBorders>
              <w:top w:val="nil"/>
              <w:left w:val="nil"/>
              <w:bottom w:val="single" w:sz="4" w:space="0" w:color="auto"/>
              <w:right w:val="single" w:sz="4" w:space="0" w:color="auto"/>
            </w:tcBorders>
          </w:tcPr>
          <w:p w14:paraId="499FEEA4"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 </w:t>
            </w:r>
          </w:p>
        </w:tc>
      </w:tr>
      <w:tr w:rsidR="000A40CF" w14:paraId="59F43C08"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7A81622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Daily Subsistence Allowance</w:t>
            </w:r>
          </w:p>
        </w:tc>
        <w:tc>
          <w:tcPr>
            <w:tcW w:w="3492" w:type="dxa"/>
            <w:gridSpan w:val="2"/>
            <w:tcBorders>
              <w:top w:val="nil"/>
              <w:left w:val="nil"/>
              <w:bottom w:val="single" w:sz="4" w:space="0" w:color="auto"/>
              <w:right w:val="single" w:sz="4" w:space="0" w:color="auto"/>
            </w:tcBorders>
          </w:tcPr>
          <w:p w14:paraId="509F53E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Daily Subsistence Allowance</w:t>
            </w:r>
            <w:r>
              <w:rPr>
                <w:rFonts w:ascii="Times New Roman" w:hAnsi="Times New Roman"/>
                <w:color w:val="FF0000"/>
                <w:sz w:val="24"/>
                <w:szCs w:val="24"/>
                <w:lang w:eastAsia="en-US"/>
              </w:rPr>
              <w:t xml:space="preserve"> -</w:t>
            </w:r>
          </w:p>
        </w:tc>
        <w:tc>
          <w:tcPr>
            <w:tcW w:w="1407" w:type="dxa"/>
            <w:tcBorders>
              <w:top w:val="nil"/>
              <w:left w:val="nil"/>
              <w:bottom w:val="single" w:sz="4" w:space="0" w:color="auto"/>
              <w:right w:val="single" w:sz="4" w:space="0" w:color="auto"/>
            </w:tcBorders>
            <w:noWrap/>
          </w:tcPr>
          <w:p w14:paraId="0B618CD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450,000</w:t>
            </w:r>
          </w:p>
        </w:tc>
        <w:tc>
          <w:tcPr>
            <w:tcW w:w="1073" w:type="dxa"/>
            <w:tcBorders>
              <w:top w:val="nil"/>
              <w:left w:val="nil"/>
              <w:bottom w:val="single" w:sz="4" w:space="0" w:color="auto"/>
              <w:right w:val="single" w:sz="4" w:space="0" w:color="auto"/>
            </w:tcBorders>
            <w:noWrap/>
          </w:tcPr>
          <w:p w14:paraId="386422F7"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49E2CE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450,000</w:t>
            </w:r>
          </w:p>
        </w:tc>
        <w:tc>
          <w:tcPr>
            <w:tcW w:w="1150" w:type="dxa"/>
            <w:gridSpan w:val="2"/>
            <w:tcBorders>
              <w:top w:val="nil"/>
              <w:left w:val="nil"/>
              <w:bottom w:val="single" w:sz="4" w:space="0" w:color="auto"/>
              <w:right w:val="single" w:sz="4" w:space="0" w:color="auto"/>
            </w:tcBorders>
            <w:noWrap/>
          </w:tcPr>
          <w:p w14:paraId="732E801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A4D7B9D"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09AFE4BD" w14:textId="77777777" w:rsidR="000A40CF" w:rsidRDefault="00F43F72">
            <w:pPr>
              <w:suppressAutoHyphens w:val="0"/>
              <w:spacing w:after="0" w:line="240" w:lineRule="auto"/>
              <w:jc w:val="both"/>
              <w:rPr>
                <w:rFonts w:ascii="Times New Roman" w:hAnsi="Times New Roman"/>
                <w:color w:val="000000"/>
                <w:sz w:val="24"/>
                <w:szCs w:val="24"/>
                <w:lang w:eastAsia="en-US"/>
              </w:rPr>
            </w:pPr>
            <w:bookmarkStart w:id="0" w:name="RANGE!A35"/>
            <w:r>
              <w:rPr>
                <w:rFonts w:ascii="Times New Roman" w:hAnsi="Times New Roman"/>
                <w:color w:val="000000"/>
                <w:sz w:val="24"/>
                <w:szCs w:val="24"/>
                <w:lang w:eastAsia="en-US"/>
              </w:rPr>
              <w:t xml:space="preserve">General Office Supplies (papers, pencils, forms, small office equipment </w:t>
            </w:r>
            <w:proofErr w:type="spellStart"/>
            <w:r>
              <w:rPr>
                <w:rFonts w:ascii="Times New Roman" w:hAnsi="Times New Roman"/>
                <w:color w:val="000000"/>
                <w:sz w:val="24"/>
                <w:szCs w:val="24"/>
                <w:lang w:eastAsia="en-US"/>
              </w:rPr>
              <w:t>etc</w:t>
            </w:r>
            <w:proofErr w:type="spellEnd"/>
            <w:r>
              <w:rPr>
                <w:rFonts w:ascii="Times New Roman" w:hAnsi="Times New Roman"/>
                <w:color w:val="000000"/>
                <w:sz w:val="24"/>
                <w:szCs w:val="24"/>
                <w:lang w:eastAsia="en-US"/>
              </w:rPr>
              <w:t>)</w:t>
            </w:r>
            <w:bookmarkEnd w:id="0"/>
          </w:p>
        </w:tc>
        <w:tc>
          <w:tcPr>
            <w:tcW w:w="3492" w:type="dxa"/>
            <w:gridSpan w:val="2"/>
            <w:tcBorders>
              <w:top w:val="nil"/>
              <w:left w:val="nil"/>
              <w:bottom w:val="single" w:sz="4" w:space="0" w:color="auto"/>
              <w:right w:val="single" w:sz="4" w:space="0" w:color="auto"/>
            </w:tcBorders>
          </w:tcPr>
          <w:p w14:paraId="3BE6D45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General Office Supplies (papers, pencils, forms, small office equipment)</w:t>
            </w:r>
          </w:p>
        </w:tc>
        <w:tc>
          <w:tcPr>
            <w:tcW w:w="1407" w:type="dxa"/>
            <w:tcBorders>
              <w:top w:val="nil"/>
              <w:left w:val="nil"/>
              <w:bottom w:val="single" w:sz="4" w:space="0" w:color="auto"/>
              <w:right w:val="single" w:sz="4" w:space="0" w:color="auto"/>
            </w:tcBorders>
            <w:noWrap/>
          </w:tcPr>
          <w:p w14:paraId="216DEC5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900,000</w:t>
            </w:r>
          </w:p>
        </w:tc>
        <w:tc>
          <w:tcPr>
            <w:tcW w:w="1073" w:type="dxa"/>
            <w:tcBorders>
              <w:top w:val="nil"/>
              <w:left w:val="nil"/>
              <w:bottom w:val="single" w:sz="4" w:space="0" w:color="auto"/>
              <w:right w:val="single" w:sz="4" w:space="0" w:color="auto"/>
            </w:tcBorders>
            <w:noWrap/>
          </w:tcPr>
          <w:p w14:paraId="1110CFC7"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CFFB6A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900,000</w:t>
            </w:r>
          </w:p>
        </w:tc>
        <w:tc>
          <w:tcPr>
            <w:tcW w:w="1150" w:type="dxa"/>
            <w:gridSpan w:val="2"/>
            <w:tcBorders>
              <w:top w:val="nil"/>
              <w:left w:val="nil"/>
              <w:bottom w:val="single" w:sz="4" w:space="0" w:color="auto"/>
              <w:right w:val="single" w:sz="4" w:space="0" w:color="auto"/>
            </w:tcBorders>
            <w:noWrap/>
          </w:tcPr>
          <w:p w14:paraId="090FB2D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1DD278F"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498BF9C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Hire of Training Facilities and Equipment</w:t>
            </w:r>
          </w:p>
        </w:tc>
        <w:tc>
          <w:tcPr>
            <w:tcW w:w="3492" w:type="dxa"/>
            <w:gridSpan w:val="2"/>
            <w:tcBorders>
              <w:top w:val="nil"/>
              <w:left w:val="nil"/>
              <w:bottom w:val="single" w:sz="4" w:space="0" w:color="auto"/>
              <w:right w:val="single" w:sz="4" w:space="0" w:color="auto"/>
            </w:tcBorders>
          </w:tcPr>
          <w:p w14:paraId="19F9DC3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Hire of Training Facilities and Equipment </w:t>
            </w:r>
            <w:r>
              <w:rPr>
                <w:rFonts w:ascii="Times New Roman" w:hAnsi="Times New Roman"/>
                <w:b/>
                <w:bCs/>
                <w:color w:val="000000"/>
                <w:sz w:val="24"/>
                <w:szCs w:val="24"/>
                <w:lang w:eastAsia="en-US"/>
              </w:rPr>
              <w:t>(specify the type of training)</w:t>
            </w:r>
          </w:p>
        </w:tc>
        <w:tc>
          <w:tcPr>
            <w:tcW w:w="1407" w:type="dxa"/>
            <w:tcBorders>
              <w:top w:val="nil"/>
              <w:left w:val="nil"/>
              <w:bottom w:val="single" w:sz="4" w:space="0" w:color="auto"/>
              <w:right w:val="single" w:sz="4" w:space="0" w:color="auto"/>
            </w:tcBorders>
            <w:noWrap/>
          </w:tcPr>
          <w:p w14:paraId="21815E0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300,000</w:t>
            </w:r>
          </w:p>
        </w:tc>
        <w:tc>
          <w:tcPr>
            <w:tcW w:w="1073" w:type="dxa"/>
            <w:tcBorders>
              <w:top w:val="nil"/>
              <w:left w:val="nil"/>
              <w:bottom w:val="single" w:sz="4" w:space="0" w:color="auto"/>
              <w:right w:val="single" w:sz="4" w:space="0" w:color="auto"/>
            </w:tcBorders>
            <w:noWrap/>
          </w:tcPr>
          <w:p w14:paraId="7B001F28"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EB836B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300,000</w:t>
            </w:r>
          </w:p>
        </w:tc>
        <w:tc>
          <w:tcPr>
            <w:tcW w:w="1150" w:type="dxa"/>
            <w:gridSpan w:val="2"/>
            <w:tcBorders>
              <w:top w:val="nil"/>
              <w:left w:val="nil"/>
              <w:bottom w:val="single" w:sz="4" w:space="0" w:color="auto"/>
              <w:right w:val="single" w:sz="4" w:space="0" w:color="auto"/>
            </w:tcBorders>
            <w:noWrap/>
          </w:tcPr>
          <w:p w14:paraId="0C180DF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D47F3CA"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6C43567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Maintenance Expenses - Motor Vehicles</w:t>
            </w:r>
          </w:p>
        </w:tc>
        <w:tc>
          <w:tcPr>
            <w:tcW w:w="3492" w:type="dxa"/>
            <w:gridSpan w:val="2"/>
            <w:tcBorders>
              <w:top w:val="nil"/>
              <w:left w:val="nil"/>
              <w:bottom w:val="single" w:sz="4" w:space="0" w:color="auto"/>
              <w:right w:val="single" w:sz="4" w:space="0" w:color="auto"/>
            </w:tcBorders>
          </w:tcPr>
          <w:p w14:paraId="6E58F1F0"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Payment of Maintenance Expenses - NGCDFC Motor Vehicles GKB 549F Toyota land cruiser</w:t>
            </w:r>
          </w:p>
        </w:tc>
        <w:tc>
          <w:tcPr>
            <w:tcW w:w="1407" w:type="dxa"/>
            <w:tcBorders>
              <w:top w:val="nil"/>
              <w:left w:val="nil"/>
              <w:bottom w:val="single" w:sz="4" w:space="0" w:color="auto"/>
              <w:right w:val="single" w:sz="4" w:space="0" w:color="auto"/>
            </w:tcBorders>
            <w:noWrap/>
          </w:tcPr>
          <w:p w14:paraId="654674C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450,000</w:t>
            </w:r>
          </w:p>
        </w:tc>
        <w:tc>
          <w:tcPr>
            <w:tcW w:w="1073" w:type="dxa"/>
            <w:tcBorders>
              <w:top w:val="nil"/>
              <w:left w:val="nil"/>
              <w:bottom w:val="single" w:sz="4" w:space="0" w:color="auto"/>
              <w:right w:val="single" w:sz="4" w:space="0" w:color="auto"/>
            </w:tcBorders>
            <w:noWrap/>
          </w:tcPr>
          <w:p w14:paraId="5AFBDCF9"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0B592A0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450,000</w:t>
            </w:r>
          </w:p>
        </w:tc>
        <w:tc>
          <w:tcPr>
            <w:tcW w:w="1150" w:type="dxa"/>
            <w:gridSpan w:val="2"/>
            <w:tcBorders>
              <w:top w:val="nil"/>
              <w:left w:val="nil"/>
              <w:bottom w:val="single" w:sz="4" w:space="0" w:color="auto"/>
              <w:right w:val="single" w:sz="4" w:space="0" w:color="auto"/>
            </w:tcBorders>
            <w:noWrap/>
          </w:tcPr>
          <w:p w14:paraId="76AD314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DF58318"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7C60706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NGCDFC allowance</w:t>
            </w:r>
          </w:p>
        </w:tc>
        <w:tc>
          <w:tcPr>
            <w:tcW w:w="3492" w:type="dxa"/>
            <w:gridSpan w:val="2"/>
            <w:tcBorders>
              <w:top w:val="nil"/>
              <w:left w:val="nil"/>
              <w:bottom w:val="single" w:sz="4" w:space="0" w:color="auto"/>
              <w:right w:val="single" w:sz="4" w:space="0" w:color="auto"/>
            </w:tcBorders>
          </w:tcPr>
          <w:p w14:paraId="1AC558D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NGCDFC allowance </w:t>
            </w:r>
          </w:p>
        </w:tc>
        <w:tc>
          <w:tcPr>
            <w:tcW w:w="1407" w:type="dxa"/>
            <w:tcBorders>
              <w:top w:val="nil"/>
              <w:left w:val="nil"/>
              <w:bottom w:val="single" w:sz="4" w:space="0" w:color="auto"/>
              <w:right w:val="single" w:sz="4" w:space="0" w:color="auto"/>
            </w:tcBorders>
            <w:noWrap/>
          </w:tcPr>
          <w:p w14:paraId="1FEF05B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800,000</w:t>
            </w:r>
          </w:p>
        </w:tc>
        <w:tc>
          <w:tcPr>
            <w:tcW w:w="1073" w:type="dxa"/>
            <w:tcBorders>
              <w:top w:val="nil"/>
              <w:left w:val="nil"/>
              <w:bottom w:val="single" w:sz="4" w:space="0" w:color="auto"/>
              <w:right w:val="single" w:sz="4" w:space="0" w:color="auto"/>
            </w:tcBorders>
            <w:noWrap/>
          </w:tcPr>
          <w:p w14:paraId="2FBAA80D"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6CDD68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800,000</w:t>
            </w:r>
          </w:p>
        </w:tc>
        <w:tc>
          <w:tcPr>
            <w:tcW w:w="1150" w:type="dxa"/>
            <w:gridSpan w:val="2"/>
            <w:tcBorders>
              <w:top w:val="nil"/>
              <w:left w:val="nil"/>
              <w:bottom w:val="single" w:sz="4" w:space="0" w:color="auto"/>
              <w:right w:val="single" w:sz="4" w:space="0" w:color="auto"/>
            </w:tcBorders>
            <w:noWrap/>
          </w:tcPr>
          <w:p w14:paraId="41AB269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957635A"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2EB307B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Other committee expenses </w:t>
            </w:r>
          </w:p>
        </w:tc>
        <w:tc>
          <w:tcPr>
            <w:tcW w:w="3492" w:type="dxa"/>
            <w:gridSpan w:val="2"/>
            <w:tcBorders>
              <w:top w:val="nil"/>
              <w:left w:val="nil"/>
              <w:bottom w:val="single" w:sz="4" w:space="0" w:color="auto"/>
              <w:right w:val="single" w:sz="4" w:space="0" w:color="auto"/>
            </w:tcBorders>
          </w:tcPr>
          <w:p w14:paraId="253AA7D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Payment of Other committee expenses </w:t>
            </w:r>
          </w:p>
        </w:tc>
        <w:tc>
          <w:tcPr>
            <w:tcW w:w="1407" w:type="dxa"/>
            <w:tcBorders>
              <w:top w:val="nil"/>
              <w:left w:val="nil"/>
              <w:bottom w:val="single" w:sz="4" w:space="0" w:color="auto"/>
              <w:right w:val="single" w:sz="4" w:space="0" w:color="auto"/>
            </w:tcBorders>
            <w:noWrap/>
          </w:tcPr>
          <w:p w14:paraId="564649E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750,915</w:t>
            </w:r>
          </w:p>
        </w:tc>
        <w:tc>
          <w:tcPr>
            <w:tcW w:w="1073" w:type="dxa"/>
            <w:tcBorders>
              <w:top w:val="nil"/>
              <w:left w:val="nil"/>
              <w:bottom w:val="single" w:sz="4" w:space="0" w:color="auto"/>
              <w:right w:val="single" w:sz="4" w:space="0" w:color="auto"/>
            </w:tcBorders>
            <w:noWrap/>
          </w:tcPr>
          <w:p w14:paraId="618D4E52"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05029D3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750,915</w:t>
            </w:r>
          </w:p>
        </w:tc>
        <w:tc>
          <w:tcPr>
            <w:tcW w:w="1150" w:type="dxa"/>
            <w:gridSpan w:val="2"/>
            <w:tcBorders>
              <w:top w:val="nil"/>
              <w:left w:val="nil"/>
              <w:bottom w:val="single" w:sz="4" w:space="0" w:color="auto"/>
              <w:right w:val="single" w:sz="4" w:space="0" w:color="auto"/>
            </w:tcBorders>
            <w:noWrap/>
          </w:tcPr>
          <w:p w14:paraId="505649B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D0AB61B" w14:textId="77777777" w:rsidTr="00791FB3">
        <w:trPr>
          <w:gridAfter w:val="1"/>
          <w:wAfter w:w="203" w:type="dxa"/>
          <w:trHeight w:val="566"/>
        </w:trPr>
        <w:tc>
          <w:tcPr>
            <w:tcW w:w="2663" w:type="dxa"/>
            <w:tcBorders>
              <w:top w:val="nil"/>
              <w:left w:val="single" w:sz="4" w:space="0" w:color="auto"/>
              <w:bottom w:val="single" w:sz="4" w:space="0" w:color="auto"/>
              <w:right w:val="single" w:sz="4" w:space="0" w:color="auto"/>
            </w:tcBorders>
          </w:tcPr>
          <w:p w14:paraId="488B340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Publishing and Printing Services</w:t>
            </w:r>
          </w:p>
        </w:tc>
        <w:tc>
          <w:tcPr>
            <w:tcW w:w="3492" w:type="dxa"/>
            <w:gridSpan w:val="2"/>
            <w:tcBorders>
              <w:top w:val="nil"/>
              <w:left w:val="nil"/>
              <w:bottom w:val="single" w:sz="4" w:space="0" w:color="auto"/>
              <w:right w:val="single" w:sz="4" w:space="0" w:color="auto"/>
            </w:tcBorders>
          </w:tcPr>
          <w:p w14:paraId="1F58FE6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Publishing and Printing Services</w:t>
            </w:r>
          </w:p>
        </w:tc>
        <w:tc>
          <w:tcPr>
            <w:tcW w:w="1407" w:type="dxa"/>
            <w:tcBorders>
              <w:top w:val="nil"/>
              <w:left w:val="nil"/>
              <w:bottom w:val="single" w:sz="4" w:space="0" w:color="auto"/>
              <w:right w:val="single" w:sz="4" w:space="0" w:color="auto"/>
            </w:tcBorders>
            <w:noWrap/>
          </w:tcPr>
          <w:p w14:paraId="3424EF9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w:t>
            </w:r>
          </w:p>
        </w:tc>
        <w:tc>
          <w:tcPr>
            <w:tcW w:w="1073" w:type="dxa"/>
            <w:tcBorders>
              <w:top w:val="nil"/>
              <w:left w:val="nil"/>
              <w:bottom w:val="single" w:sz="4" w:space="0" w:color="auto"/>
              <w:right w:val="single" w:sz="4" w:space="0" w:color="auto"/>
            </w:tcBorders>
            <w:noWrap/>
          </w:tcPr>
          <w:p w14:paraId="08094257"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6642B11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45,000</w:t>
            </w:r>
          </w:p>
        </w:tc>
        <w:tc>
          <w:tcPr>
            <w:tcW w:w="1150" w:type="dxa"/>
            <w:gridSpan w:val="2"/>
            <w:tcBorders>
              <w:top w:val="nil"/>
              <w:left w:val="nil"/>
              <w:bottom w:val="single" w:sz="4" w:space="0" w:color="auto"/>
              <w:right w:val="single" w:sz="4" w:space="0" w:color="auto"/>
            </w:tcBorders>
            <w:noWrap/>
          </w:tcPr>
          <w:p w14:paraId="27907CA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F5D4BE5" w14:textId="77777777" w:rsidTr="00791FB3">
        <w:trPr>
          <w:gridAfter w:val="1"/>
          <w:wAfter w:w="203" w:type="dxa"/>
          <w:trHeight w:val="613"/>
        </w:trPr>
        <w:tc>
          <w:tcPr>
            <w:tcW w:w="2663" w:type="dxa"/>
            <w:tcBorders>
              <w:top w:val="nil"/>
              <w:left w:val="single" w:sz="4" w:space="0" w:color="auto"/>
              <w:bottom w:val="single" w:sz="4" w:space="0" w:color="auto"/>
              <w:right w:val="single" w:sz="4" w:space="0" w:color="auto"/>
            </w:tcBorders>
          </w:tcPr>
          <w:p w14:paraId="4EF926C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Uniforms and Clothing - Staff</w:t>
            </w:r>
          </w:p>
        </w:tc>
        <w:tc>
          <w:tcPr>
            <w:tcW w:w="3492" w:type="dxa"/>
            <w:gridSpan w:val="2"/>
            <w:tcBorders>
              <w:top w:val="nil"/>
              <w:left w:val="nil"/>
              <w:bottom w:val="single" w:sz="4" w:space="0" w:color="auto"/>
              <w:right w:val="single" w:sz="4" w:space="0" w:color="auto"/>
            </w:tcBorders>
          </w:tcPr>
          <w:p w14:paraId="4751EC5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Purchase of Uniforms and Clothing for NGCDFC Office</w:t>
            </w:r>
          </w:p>
        </w:tc>
        <w:tc>
          <w:tcPr>
            <w:tcW w:w="1407" w:type="dxa"/>
            <w:tcBorders>
              <w:top w:val="nil"/>
              <w:left w:val="nil"/>
              <w:bottom w:val="single" w:sz="4" w:space="0" w:color="auto"/>
              <w:right w:val="single" w:sz="4" w:space="0" w:color="auto"/>
            </w:tcBorders>
            <w:noWrap/>
          </w:tcPr>
          <w:p w14:paraId="2CE3F6E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80,000</w:t>
            </w:r>
          </w:p>
        </w:tc>
        <w:tc>
          <w:tcPr>
            <w:tcW w:w="1073" w:type="dxa"/>
            <w:tcBorders>
              <w:top w:val="nil"/>
              <w:left w:val="nil"/>
              <w:bottom w:val="single" w:sz="4" w:space="0" w:color="auto"/>
              <w:right w:val="single" w:sz="4" w:space="0" w:color="auto"/>
            </w:tcBorders>
            <w:noWrap/>
          </w:tcPr>
          <w:p w14:paraId="4084ECF1"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682A34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80,000</w:t>
            </w:r>
          </w:p>
        </w:tc>
        <w:tc>
          <w:tcPr>
            <w:tcW w:w="1150" w:type="dxa"/>
            <w:gridSpan w:val="2"/>
            <w:tcBorders>
              <w:top w:val="nil"/>
              <w:left w:val="nil"/>
              <w:bottom w:val="single" w:sz="4" w:space="0" w:color="auto"/>
              <w:right w:val="single" w:sz="4" w:space="0" w:color="auto"/>
            </w:tcBorders>
            <w:noWrap/>
          </w:tcPr>
          <w:p w14:paraId="1CBED0C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D26924B" w14:textId="77777777" w:rsidTr="00791FB3">
        <w:trPr>
          <w:gridAfter w:val="1"/>
          <w:wAfter w:w="203" w:type="dxa"/>
          <w:trHeight w:val="853"/>
        </w:trPr>
        <w:tc>
          <w:tcPr>
            <w:tcW w:w="2663" w:type="dxa"/>
            <w:tcBorders>
              <w:top w:val="nil"/>
              <w:left w:val="single" w:sz="4" w:space="0" w:color="auto"/>
              <w:bottom w:val="single" w:sz="4" w:space="0" w:color="auto"/>
              <w:right w:val="single" w:sz="4" w:space="0" w:color="auto"/>
            </w:tcBorders>
          </w:tcPr>
          <w:p w14:paraId="193580F6" w14:textId="77777777" w:rsidR="000A40CF" w:rsidRDefault="00F43F72">
            <w:pPr>
              <w:suppressAutoHyphens w:val="0"/>
              <w:spacing w:after="0" w:line="240" w:lineRule="auto"/>
              <w:jc w:val="both"/>
              <w:rPr>
                <w:rFonts w:ascii="Cambria" w:hAnsi="Cambria" w:cs="Calibri"/>
                <w:color w:val="000000"/>
                <w:sz w:val="24"/>
                <w:szCs w:val="24"/>
                <w:lang w:eastAsia="en-US"/>
              </w:rPr>
            </w:pPr>
            <w:r w:rsidRPr="00394EB2">
              <w:rPr>
                <w:rFonts w:ascii="Cambria" w:hAnsi="Cambria" w:cs="Calibri"/>
                <w:sz w:val="24"/>
                <w:szCs w:val="24"/>
                <w:lang w:eastAsia="en-US"/>
              </w:rPr>
              <w:t>Refined Fuels and Lubricants for Transport</w:t>
            </w:r>
          </w:p>
        </w:tc>
        <w:tc>
          <w:tcPr>
            <w:tcW w:w="3492" w:type="dxa"/>
            <w:gridSpan w:val="2"/>
            <w:tcBorders>
              <w:top w:val="nil"/>
              <w:left w:val="nil"/>
              <w:bottom w:val="single" w:sz="4" w:space="0" w:color="auto"/>
              <w:right w:val="single" w:sz="4" w:space="0" w:color="auto"/>
            </w:tcBorders>
          </w:tcPr>
          <w:p w14:paraId="34A11F01" w14:textId="77777777" w:rsidR="000A40CF" w:rsidRDefault="00F43F72">
            <w:pPr>
              <w:suppressAutoHyphens w:val="0"/>
              <w:spacing w:after="0" w:line="240" w:lineRule="auto"/>
              <w:jc w:val="both"/>
              <w:rPr>
                <w:rFonts w:ascii="Cambria" w:hAnsi="Cambria" w:cs="Calibri"/>
                <w:color w:val="000000"/>
                <w:sz w:val="24"/>
                <w:szCs w:val="24"/>
                <w:lang w:eastAsia="en-US"/>
              </w:rPr>
            </w:pPr>
            <w:r>
              <w:rPr>
                <w:rFonts w:ascii="Cambria" w:hAnsi="Cambria" w:cs="Calibri"/>
                <w:color w:val="000000"/>
                <w:sz w:val="24"/>
                <w:szCs w:val="24"/>
                <w:lang w:eastAsia="en-US"/>
              </w:rPr>
              <w:t>Purchase of Refined Fuels and Lubricants for Transport of GK vehicles</w:t>
            </w:r>
          </w:p>
        </w:tc>
        <w:tc>
          <w:tcPr>
            <w:tcW w:w="1407" w:type="dxa"/>
            <w:tcBorders>
              <w:top w:val="nil"/>
              <w:left w:val="nil"/>
              <w:bottom w:val="single" w:sz="4" w:space="0" w:color="auto"/>
              <w:right w:val="single" w:sz="4" w:space="0" w:color="auto"/>
            </w:tcBorders>
            <w:noWrap/>
          </w:tcPr>
          <w:p w14:paraId="242F47B3" w14:textId="77777777" w:rsidR="000A40CF" w:rsidRDefault="00F43F72">
            <w:pPr>
              <w:suppressAutoHyphens w:val="0"/>
              <w:spacing w:after="0" w:line="240" w:lineRule="auto"/>
              <w:jc w:val="both"/>
              <w:rPr>
                <w:rFonts w:ascii="Cambria" w:hAnsi="Cambria" w:cs="Calibri"/>
                <w:color w:val="000000"/>
                <w:sz w:val="24"/>
                <w:szCs w:val="24"/>
                <w:lang w:eastAsia="en-US"/>
              </w:rPr>
            </w:pPr>
            <w:r>
              <w:rPr>
                <w:rFonts w:ascii="Cambria" w:hAnsi="Cambria" w:cs="Calibri"/>
                <w:color w:val="000000"/>
                <w:sz w:val="24"/>
                <w:szCs w:val="24"/>
                <w:lang w:eastAsia="en-US"/>
              </w:rPr>
              <w:t>455,000</w:t>
            </w:r>
          </w:p>
        </w:tc>
        <w:tc>
          <w:tcPr>
            <w:tcW w:w="1073" w:type="dxa"/>
            <w:tcBorders>
              <w:top w:val="nil"/>
              <w:left w:val="nil"/>
              <w:bottom w:val="single" w:sz="4" w:space="0" w:color="auto"/>
              <w:right w:val="single" w:sz="4" w:space="0" w:color="auto"/>
            </w:tcBorders>
            <w:noWrap/>
          </w:tcPr>
          <w:p w14:paraId="44DE6BCE" w14:textId="77777777" w:rsidR="000A40CF" w:rsidRDefault="000A40CF">
            <w:pPr>
              <w:suppressAutoHyphens w:val="0"/>
              <w:spacing w:after="0" w:line="240" w:lineRule="auto"/>
              <w:jc w:val="both"/>
              <w:rPr>
                <w:rFonts w:ascii="Cambria" w:hAnsi="Cambria" w:cs="Calibri"/>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3DA8625" w14:textId="77777777" w:rsidR="000A40CF" w:rsidRDefault="00F43F72">
            <w:pPr>
              <w:suppressAutoHyphens w:val="0"/>
              <w:spacing w:after="0" w:line="240" w:lineRule="auto"/>
              <w:jc w:val="both"/>
              <w:rPr>
                <w:rFonts w:ascii="Cambria" w:hAnsi="Cambria" w:cs="Calibri"/>
                <w:color w:val="000000"/>
                <w:sz w:val="24"/>
                <w:szCs w:val="24"/>
                <w:lang w:eastAsia="en-US"/>
              </w:rPr>
            </w:pPr>
            <w:r>
              <w:rPr>
                <w:rFonts w:ascii="Cambria" w:hAnsi="Cambria" w:cs="Calibri"/>
                <w:color w:val="000000"/>
                <w:sz w:val="24"/>
                <w:szCs w:val="24"/>
                <w:lang w:eastAsia="en-US"/>
              </w:rPr>
              <w:t>455,000</w:t>
            </w:r>
          </w:p>
        </w:tc>
        <w:tc>
          <w:tcPr>
            <w:tcW w:w="1150" w:type="dxa"/>
            <w:gridSpan w:val="2"/>
            <w:tcBorders>
              <w:top w:val="nil"/>
              <w:left w:val="nil"/>
              <w:bottom w:val="single" w:sz="4" w:space="0" w:color="auto"/>
              <w:right w:val="single" w:sz="4" w:space="0" w:color="auto"/>
            </w:tcBorders>
            <w:noWrap/>
          </w:tcPr>
          <w:p w14:paraId="1158F7C9" w14:textId="77777777" w:rsidR="000A40CF" w:rsidRDefault="00F43F72">
            <w:pPr>
              <w:suppressAutoHyphens w:val="0"/>
              <w:spacing w:after="0" w:line="240" w:lineRule="auto"/>
              <w:jc w:val="both"/>
              <w:rPr>
                <w:rFonts w:ascii="Cambria" w:hAnsi="Cambria" w:cs="Calibri"/>
                <w:color w:val="000000"/>
                <w:sz w:val="24"/>
                <w:szCs w:val="24"/>
                <w:lang w:eastAsia="en-US"/>
              </w:rPr>
            </w:pPr>
            <w:r>
              <w:rPr>
                <w:rFonts w:ascii="Cambria" w:hAnsi="Cambria" w:cs="Calibri"/>
                <w:color w:val="000000"/>
                <w:sz w:val="24"/>
                <w:szCs w:val="24"/>
                <w:lang w:eastAsia="en-US"/>
              </w:rPr>
              <w:t>New</w:t>
            </w:r>
          </w:p>
        </w:tc>
      </w:tr>
      <w:tr w:rsidR="000A40CF" w14:paraId="04D2EC25"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6BC70A8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Telephone, Telex, </w:t>
            </w:r>
            <w:proofErr w:type="spellStart"/>
            <w:r>
              <w:rPr>
                <w:rFonts w:ascii="Times New Roman" w:hAnsi="Times New Roman"/>
                <w:color w:val="000000"/>
                <w:sz w:val="24"/>
                <w:szCs w:val="24"/>
                <w:lang w:eastAsia="en-US"/>
              </w:rPr>
              <w:t>Facsmile</w:t>
            </w:r>
            <w:proofErr w:type="spellEnd"/>
            <w:r>
              <w:rPr>
                <w:rFonts w:ascii="Times New Roman" w:hAnsi="Times New Roman"/>
                <w:color w:val="000000"/>
                <w:sz w:val="24"/>
                <w:szCs w:val="24"/>
                <w:lang w:eastAsia="en-US"/>
              </w:rPr>
              <w:t xml:space="preserve"> and Mobile Phone Service</w:t>
            </w:r>
          </w:p>
        </w:tc>
        <w:tc>
          <w:tcPr>
            <w:tcW w:w="3492" w:type="dxa"/>
            <w:gridSpan w:val="2"/>
            <w:tcBorders>
              <w:top w:val="nil"/>
              <w:left w:val="nil"/>
              <w:bottom w:val="single" w:sz="4" w:space="0" w:color="auto"/>
              <w:right w:val="single" w:sz="4" w:space="0" w:color="auto"/>
            </w:tcBorders>
          </w:tcPr>
          <w:p w14:paraId="4DEBE19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Payment of Telephone expenses</w:t>
            </w:r>
          </w:p>
        </w:tc>
        <w:tc>
          <w:tcPr>
            <w:tcW w:w="1407" w:type="dxa"/>
            <w:tcBorders>
              <w:top w:val="nil"/>
              <w:left w:val="nil"/>
              <w:bottom w:val="single" w:sz="4" w:space="0" w:color="auto"/>
              <w:right w:val="single" w:sz="4" w:space="0" w:color="auto"/>
            </w:tcBorders>
            <w:noWrap/>
          </w:tcPr>
          <w:p w14:paraId="6D3A442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110,000</w:t>
            </w:r>
          </w:p>
        </w:tc>
        <w:tc>
          <w:tcPr>
            <w:tcW w:w="1073" w:type="dxa"/>
            <w:tcBorders>
              <w:top w:val="nil"/>
              <w:left w:val="nil"/>
              <w:bottom w:val="single" w:sz="4" w:space="0" w:color="auto"/>
              <w:right w:val="single" w:sz="4" w:space="0" w:color="auto"/>
            </w:tcBorders>
            <w:noWrap/>
          </w:tcPr>
          <w:p w14:paraId="6F54A3DE"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1D1F5B7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110,000</w:t>
            </w:r>
          </w:p>
        </w:tc>
        <w:tc>
          <w:tcPr>
            <w:tcW w:w="1150" w:type="dxa"/>
            <w:gridSpan w:val="2"/>
            <w:tcBorders>
              <w:top w:val="nil"/>
              <w:left w:val="nil"/>
              <w:bottom w:val="single" w:sz="4" w:space="0" w:color="auto"/>
              <w:right w:val="single" w:sz="4" w:space="0" w:color="auto"/>
            </w:tcBorders>
            <w:noWrap/>
          </w:tcPr>
          <w:p w14:paraId="570563C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C5E8DAA" w14:textId="77777777" w:rsidTr="00791FB3">
        <w:trPr>
          <w:gridAfter w:val="1"/>
          <w:wAfter w:w="203" w:type="dxa"/>
          <w:trHeight w:val="317"/>
        </w:trPr>
        <w:tc>
          <w:tcPr>
            <w:tcW w:w="7562" w:type="dxa"/>
            <w:gridSpan w:val="4"/>
            <w:tcBorders>
              <w:top w:val="nil"/>
              <w:left w:val="single" w:sz="4" w:space="0" w:color="auto"/>
              <w:bottom w:val="single" w:sz="4" w:space="0" w:color="auto"/>
              <w:right w:val="single" w:sz="4" w:space="0" w:color="auto"/>
            </w:tcBorders>
            <w:shd w:val="clear" w:color="auto" w:fill="auto"/>
          </w:tcPr>
          <w:p w14:paraId="2ABA0928"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EMERGENCY</w:t>
            </w:r>
          </w:p>
        </w:tc>
        <w:tc>
          <w:tcPr>
            <w:tcW w:w="1073" w:type="dxa"/>
            <w:tcBorders>
              <w:top w:val="nil"/>
              <w:left w:val="nil"/>
              <w:bottom w:val="single" w:sz="4" w:space="0" w:color="auto"/>
              <w:right w:val="single" w:sz="4" w:space="0" w:color="auto"/>
            </w:tcBorders>
            <w:shd w:val="clear" w:color="000000" w:fill="FFFFFF"/>
          </w:tcPr>
          <w:p w14:paraId="3DFE027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shd w:val="clear" w:color="000000" w:fill="FFFFFF"/>
          </w:tcPr>
          <w:p w14:paraId="54B1A59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shd w:val="clear" w:color="000000" w:fill="FFFFFF"/>
          </w:tcPr>
          <w:p w14:paraId="3E2B40B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r>
      <w:tr w:rsidR="000A40CF" w14:paraId="6A1799E8"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tcPr>
          <w:p w14:paraId="726D7CC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Emergency Reserve</w:t>
            </w:r>
          </w:p>
        </w:tc>
        <w:tc>
          <w:tcPr>
            <w:tcW w:w="3492" w:type="dxa"/>
            <w:gridSpan w:val="2"/>
            <w:tcBorders>
              <w:top w:val="nil"/>
              <w:left w:val="nil"/>
              <w:bottom w:val="single" w:sz="4" w:space="0" w:color="auto"/>
              <w:right w:val="single" w:sz="4" w:space="0" w:color="auto"/>
            </w:tcBorders>
          </w:tcPr>
          <w:p w14:paraId="6D59168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To cater for any unforeseen occurrences in the constituency during the financial year </w:t>
            </w:r>
          </w:p>
        </w:tc>
        <w:tc>
          <w:tcPr>
            <w:tcW w:w="1407" w:type="dxa"/>
            <w:tcBorders>
              <w:top w:val="nil"/>
              <w:left w:val="nil"/>
              <w:bottom w:val="single" w:sz="4" w:space="0" w:color="auto"/>
              <w:right w:val="single" w:sz="4" w:space="0" w:color="auto"/>
            </w:tcBorders>
          </w:tcPr>
          <w:p w14:paraId="0DC29F2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7,636,190</w:t>
            </w:r>
          </w:p>
        </w:tc>
        <w:tc>
          <w:tcPr>
            <w:tcW w:w="1073" w:type="dxa"/>
            <w:tcBorders>
              <w:top w:val="nil"/>
              <w:left w:val="nil"/>
              <w:bottom w:val="single" w:sz="4" w:space="0" w:color="auto"/>
              <w:right w:val="single" w:sz="4" w:space="0" w:color="auto"/>
            </w:tcBorders>
          </w:tcPr>
          <w:p w14:paraId="7E6047BF"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tcPr>
          <w:p w14:paraId="4EAD6D8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7,636,190</w:t>
            </w:r>
          </w:p>
        </w:tc>
        <w:tc>
          <w:tcPr>
            <w:tcW w:w="1150" w:type="dxa"/>
            <w:gridSpan w:val="2"/>
            <w:tcBorders>
              <w:top w:val="nil"/>
              <w:left w:val="nil"/>
              <w:bottom w:val="single" w:sz="4" w:space="0" w:color="auto"/>
              <w:right w:val="single" w:sz="4" w:space="0" w:color="auto"/>
            </w:tcBorders>
          </w:tcPr>
          <w:p w14:paraId="6E4F0FA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57DCB0E" w14:textId="77777777" w:rsidTr="00791FB3">
        <w:trPr>
          <w:gridAfter w:val="1"/>
          <w:wAfter w:w="203" w:type="dxa"/>
          <w:trHeight w:val="317"/>
        </w:trPr>
        <w:tc>
          <w:tcPr>
            <w:tcW w:w="7562" w:type="dxa"/>
            <w:gridSpan w:val="4"/>
            <w:tcBorders>
              <w:top w:val="nil"/>
              <w:left w:val="single" w:sz="4" w:space="0" w:color="auto"/>
              <w:bottom w:val="single" w:sz="4" w:space="0" w:color="auto"/>
              <w:right w:val="single" w:sz="4" w:space="0" w:color="auto"/>
            </w:tcBorders>
            <w:shd w:val="clear" w:color="auto" w:fill="auto"/>
          </w:tcPr>
          <w:p w14:paraId="26785464"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SPORTS</w:t>
            </w:r>
          </w:p>
          <w:p w14:paraId="714A448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p w14:paraId="49333AA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073" w:type="dxa"/>
            <w:tcBorders>
              <w:top w:val="nil"/>
              <w:left w:val="nil"/>
              <w:bottom w:val="single" w:sz="4" w:space="0" w:color="auto"/>
              <w:right w:val="single" w:sz="4" w:space="0" w:color="auto"/>
            </w:tcBorders>
            <w:shd w:val="clear" w:color="000000" w:fill="FFFFFF"/>
          </w:tcPr>
          <w:p w14:paraId="4D5E8D4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shd w:val="clear" w:color="000000" w:fill="FFFFFF"/>
          </w:tcPr>
          <w:p w14:paraId="3F5FEBB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shd w:val="clear" w:color="000000" w:fill="FFFFFF"/>
          </w:tcPr>
          <w:p w14:paraId="5DE2810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r>
      <w:tr w:rsidR="000A40CF" w14:paraId="697E4AA0"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shd w:val="clear" w:color="auto" w:fill="auto"/>
          </w:tcPr>
          <w:p w14:paraId="55E3B12D"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Ekerubo</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1B10E411" w14:textId="36656663"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Levelling of 100m by 150m</w:t>
            </w:r>
            <w:r w:rsidR="00667FF2">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playing field pitch</w:t>
            </w:r>
            <w:r w:rsidR="00667FF2">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720A160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07FCBB3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05A682A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5FEEDC1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30B26298"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shd w:val="clear" w:color="auto" w:fill="auto"/>
          </w:tcPr>
          <w:p w14:paraId="2D01C806"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Tombe</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3863573C" w14:textId="2C9CF093" w:rsidR="000A40CF" w:rsidRDefault="00667FF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Levelling of 100m by 150m playing field pitch;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5616767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36CB424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2EBAFE4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56B9CB2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5B8E20F6" w14:textId="77777777" w:rsidTr="00791FB3">
        <w:trPr>
          <w:gridAfter w:val="1"/>
          <w:wAfter w:w="203" w:type="dxa"/>
          <w:trHeight w:val="910"/>
        </w:trPr>
        <w:tc>
          <w:tcPr>
            <w:tcW w:w="2663" w:type="dxa"/>
            <w:tcBorders>
              <w:top w:val="nil"/>
              <w:left w:val="single" w:sz="4" w:space="0" w:color="auto"/>
              <w:bottom w:val="single" w:sz="4" w:space="0" w:color="auto"/>
              <w:right w:val="single" w:sz="4" w:space="0" w:color="auto"/>
            </w:tcBorders>
            <w:shd w:val="clear" w:color="auto" w:fill="auto"/>
          </w:tcPr>
          <w:p w14:paraId="467D1E23"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Kenyamware</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48F9F20A" w14:textId="3084E562" w:rsidR="000A40CF" w:rsidRDefault="00667FF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Levelling of 100m by 150m playing field pitch;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37C754D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750F2C9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622FD28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5FABC41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539E44FC"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shd w:val="clear" w:color="auto" w:fill="auto"/>
          </w:tcPr>
          <w:p w14:paraId="76935435"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Kebirichi</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0D12631A" w14:textId="551A3386" w:rsidR="000A40CF" w:rsidRDefault="00667FF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Levelling of 100m by 150m playing field pitch;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15709B0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1BF78F4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034000F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4972C93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4E81D6D5"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shd w:val="clear" w:color="auto" w:fill="auto"/>
          </w:tcPr>
          <w:p w14:paraId="79C947A4"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lastRenderedPageBreak/>
              <w:t>Mongoni</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39CE6573" w14:textId="46DC9CCF" w:rsidR="000A40CF" w:rsidRDefault="00667FF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Levelling of 100m by 150m playing field pitch;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3E16C4D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0A89702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55A1378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24DD07D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162FC293"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shd w:val="clear" w:color="auto" w:fill="auto"/>
          </w:tcPr>
          <w:p w14:paraId="661B9786"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Mosobeti</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auto" w:fill="auto"/>
          </w:tcPr>
          <w:p w14:paraId="4B90C9F8" w14:textId="51E8E137" w:rsidR="000A40CF" w:rsidRDefault="00667FF2">
            <w:pPr>
              <w:suppressAutoHyphens w:val="0"/>
              <w:spacing w:after="0" w:line="240" w:lineRule="auto"/>
              <w:jc w:val="both"/>
              <w:rPr>
                <w:rFonts w:ascii="Times New Roman" w:hAnsi="Times New Roman"/>
                <w:color w:val="000000"/>
                <w:sz w:val="24"/>
                <w:szCs w:val="24"/>
                <w:lang w:eastAsia="en-US"/>
              </w:rPr>
            </w:pPr>
            <w:r w:rsidRPr="00667FF2">
              <w:rPr>
                <w:rFonts w:ascii="Times New Roman" w:hAnsi="Times New Roman"/>
                <w:color w:val="000000"/>
                <w:sz w:val="24"/>
                <w:szCs w:val="24"/>
                <w:lang w:eastAsia="en-US"/>
              </w:rPr>
              <w:t>Levelling of 100m by 150m playing field pitch; erection of metallic goal posts and nets for football, rugby and volley ball pitches</w:t>
            </w:r>
          </w:p>
        </w:tc>
        <w:tc>
          <w:tcPr>
            <w:tcW w:w="1407" w:type="dxa"/>
            <w:tcBorders>
              <w:top w:val="nil"/>
              <w:left w:val="nil"/>
              <w:bottom w:val="single" w:sz="4" w:space="0" w:color="auto"/>
              <w:right w:val="single" w:sz="4" w:space="0" w:color="auto"/>
            </w:tcBorders>
            <w:shd w:val="clear" w:color="000000" w:fill="FFFFFF"/>
          </w:tcPr>
          <w:p w14:paraId="0CA1043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073" w:type="dxa"/>
            <w:tcBorders>
              <w:top w:val="nil"/>
              <w:left w:val="nil"/>
              <w:bottom w:val="single" w:sz="4" w:space="0" w:color="auto"/>
              <w:right w:val="single" w:sz="4" w:space="0" w:color="auto"/>
            </w:tcBorders>
            <w:shd w:val="clear" w:color="000000" w:fill="FFFFFF"/>
          </w:tcPr>
          <w:p w14:paraId="182B72A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331" w:type="dxa"/>
            <w:gridSpan w:val="3"/>
            <w:tcBorders>
              <w:top w:val="nil"/>
              <w:left w:val="nil"/>
              <w:bottom w:val="single" w:sz="4" w:space="0" w:color="auto"/>
              <w:right w:val="single" w:sz="4" w:space="0" w:color="auto"/>
            </w:tcBorders>
            <w:shd w:val="clear" w:color="000000" w:fill="FFFFFF"/>
          </w:tcPr>
          <w:p w14:paraId="55D9F46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506,533</w:t>
            </w:r>
          </w:p>
        </w:tc>
        <w:tc>
          <w:tcPr>
            <w:tcW w:w="1150" w:type="dxa"/>
            <w:gridSpan w:val="2"/>
            <w:tcBorders>
              <w:top w:val="nil"/>
              <w:left w:val="nil"/>
              <w:bottom w:val="single" w:sz="4" w:space="0" w:color="auto"/>
              <w:right w:val="single" w:sz="4" w:space="0" w:color="auto"/>
            </w:tcBorders>
            <w:shd w:val="clear" w:color="000000" w:fill="FFFFFF"/>
          </w:tcPr>
          <w:p w14:paraId="2582637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6F7B476C" w14:textId="77777777" w:rsidTr="00791FB3">
        <w:trPr>
          <w:gridAfter w:val="1"/>
          <w:wAfter w:w="203" w:type="dxa"/>
          <w:trHeight w:val="277"/>
        </w:trPr>
        <w:tc>
          <w:tcPr>
            <w:tcW w:w="7562" w:type="dxa"/>
            <w:gridSpan w:val="4"/>
            <w:tcBorders>
              <w:top w:val="nil"/>
              <w:left w:val="single" w:sz="4" w:space="0" w:color="auto"/>
              <w:bottom w:val="single" w:sz="4" w:space="0" w:color="auto"/>
              <w:right w:val="single" w:sz="4" w:space="0" w:color="auto"/>
            </w:tcBorders>
            <w:shd w:val="clear" w:color="auto" w:fill="auto"/>
          </w:tcPr>
          <w:p w14:paraId="41484729"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ENVIRONMENT</w:t>
            </w:r>
            <w:r>
              <w:rPr>
                <w:rFonts w:ascii="Times New Roman" w:hAnsi="Times New Roman"/>
                <w:color w:val="000000"/>
                <w:lang w:eastAsia="en-US"/>
              </w:rPr>
              <w:t> </w:t>
            </w:r>
          </w:p>
        </w:tc>
        <w:tc>
          <w:tcPr>
            <w:tcW w:w="1073" w:type="dxa"/>
            <w:tcBorders>
              <w:top w:val="nil"/>
              <w:left w:val="nil"/>
              <w:bottom w:val="single" w:sz="4" w:space="0" w:color="auto"/>
              <w:right w:val="single" w:sz="4" w:space="0" w:color="auto"/>
            </w:tcBorders>
            <w:shd w:val="clear" w:color="000000" w:fill="FFFFFF"/>
          </w:tcPr>
          <w:p w14:paraId="0CDECDD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shd w:val="clear" w:color="000000" w:fill="FFFFFF"/>
          </w:tcPr>
          <w:p w14:paraId="5A8C1BD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shd w:val="clear" w:color="000000" w:fill="FFFFFF"/>
          </w:tcPr>
          <w:p w14:paraId="4C157D7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DBF6676"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676FEA7A"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Motembe</w:t>
            </w:r>
            <w:proofErr w:type="spellEnd"/>
            <w:r>
              <w:rPr>
                <w:rFonts w:ascii="Times New Roman" w:hAnsi="Times New Roman"/>
                <w:color w:val="000000" w:themeColor="text1"/>
                <w:sz w:val="24"/>
                <w:szCs w:val="24"/>
                <w:lang w:eastAsia="en-US"/>
              </w:rPr>
              <w:t xml:space="preserve"> DEB primary school</w:t>
            </w:r>
          </w:p>
        </w:tc>
        <w:tc>
          <w:tcPr>
            <w:tcW w:w="3492" w:type="dxa"/>
            <w:gridSpan w:val="2"/>
            <w:tcBorders>
              <w:top w:val="nil"/>
              <w:left w:val="nil"/>
              <w:bottom w:val="single" w:sz="4" w:space="0" w:color="auto"/>
              <w:right w:val="single" w:sz="4" w:space="0" w:color="auto"/>
            </w:tcBorders>
            <w:shd w:val="clear" w:color="000000" w:fill="FFFFFF"/>
          </w:tcPr>
          <w:p w14:paraId="4B83280E" w14:textId="3EB2FEFA" w:rsidR="00667FF2" w:rsidRDefault="00F43F72" w:rsidP="00667FF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p>
          <w:p w14:paraId="01A483D8" w14:textId="6E14E5E7" w:rsidR="000A40CF" w:rsidRDefault="000A40CF">
            <w:pPr>
              <w:suppressAutoHyphens w:val="0"/>
              <w:spacing w:after="0" w:line="240" w:lineRule="auto"/>
              <w:jc w:val="both"/>
              <w:rPr>
                <w:rFonts w:ascii="Times New Roman" w:hAnsi="Times New Roman"/>
                <w:color w:val="FF0000"/>
                <w:lang w:eastAsia="en-US"/>
              </w:rPr>
            </w:pPr>
          </w:p>
        </w:tc>
        <w:tc>
          <w:tcPr>
            <w:tcW w:w="1407" w:type="dxa"/>
            <w:tcBorders>
              <w:top w:val="nil"/>
              <w:left w:val="nil"/>
              <w:bottom w:val="single" w:sz="4" w:space="0" w:color="auto"/>
              <w:right w:val="single" w:sz="4" w:space="0" w:color="auto"/>
            </w:tcBorders>
            <w:shd w:val="clear" w:color="000000" w:fill="FFFFFF"/>
          </w:tcPr>
          <w:p w14:paraId="1F62B86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294842F3"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543D1DD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47AF5E3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67809F19"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22CA92F6"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Ogango</w:t>
            </w:r>
            <w:proofErr w:type="spellEnd"/>
            <w:r>
              <w:rPr>
                <w:rFonts w:ascii="Times New Roman" w:hAnsi="Times New Roman"/>
                <w:color w:val="000000" w:themeColor="text1"/>
                <w:sz w:val="24"/>
                <w:szCs w:val="24"/>
                <w:lang w:eastAsia="en-US"/>
              </w:rPr>
              <w:t xml:space="preserve"> DEB primary school</w:t>
            </w:r>
          </w:p>
        </w:tc>
        <w:tc>
          <w:tcPr>
            <w:tcW w:w="3492" w:type="dxa"/>
            <w:gridSpan w:val="2"/>
            <w:tcBorders>
              <w:top w:val="nil"/>
              <w:left w:val="nil"/>
              <w:bottom w:val="single" w:sz="4" w:space="0" w:color="auto"/>
              <w:right w:val="single" w:sz="4" w:space="0" w:color="auto"/>
            </w:tcBorders>
            <w:shd w:val="clear" w:color="000000" w:fill="FFFFFF"/>
          </w:tcPr>
          <w:p w14:paraId="5074B5E4" w14:textId="0D576A92" w:rsidR="00667FF2" w:rsidRDefault="00F43F72" w:rsidP="00667FF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r>
              <w:rPr>
                <w:rFonts w:ascii="Times New Roman" w:hAnsi="Times New Roman"/>
                <w:color w:val="FF0000"/>
                <w:lang w:eastAsia="en-US"/>
              </w:rPr>
              <w:t xml:space="preserve"> </w:t>
            </w:r>
          </w:p>
          <w:p w14:paraId="2872D375" w14:textId="73ECA1AC" w:rsidR="000A40CF" w:rsidRDefault="000A40CF">
            <w:pPr>
              <w:suppressAutoHyphens w:val="0"/>
              <w:spacing w:after="0" w:line="240" w:lineRule="auto"/>
              <w:jc w:val="both"/>
              <w:rPr>
                <w:rFonts w:ascii="Times New Roman" w:hAnsi="Times New Roman"/>
                <w:color w:val="FF0000"/>
                <w:lang w:eastAsia="en-US"/>
              </w:rPr>
            </w:pPr>
          </w:p>
        </w:tc>
        <w:tc>
          <w:tcPr>
            <w:tcW w:w="1407" w:type="dxa"/>
            <w:tcBorders>
              <w:top w:val="nil"/>
              <w:left w:val="nil"/>
              <w:bottom w:val="single" w:sz="4" w:space="0" w:color="auto"/>
              <w:right w:val="single" w:sz="4" w:space="0" w:color="auto"/>
            </w:tcBorders>
            <w:shd w:val="clear" w:color="000000" w:fill="FFFFFF"/>
          </w:tcPr>
          <w:p w14:paraId="5826EAF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68121B04"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19A3554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2A0A483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0FCDA328"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4C64625D"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Riogoro</w:t>
            </w:r>
            <w:proofErr w:type="spellEnd"/>
            <w:r>
              <w:rPr>
                <w:rFonts w:ascii="Times New Roman" w:hAnsi="Times New Roman"/>
                <w:color w:val="000000" w:themeColor="text1"/>
                <w:sz w:val="24"/>
                <w:szCs w:val="24"/>
                <w:lang w:eastAsia="en-US"/>
              </w:rPr>
              <w:t xml:space="preserve"> PAG primary school</w:t>
            </w:r>
          </w:p>
        </w:tc>
        <w:tc>
          <w:tcPr>
            <w:tcW w:w="3492" w:type="dxa"/>
            <w:gridSpan w:val="2"/>
            <w:tcBorders>
              <w:top w:val="nil"/>
              <w:left w:val="nil"/>
              <w:bottom w:val="single" w:sz="4" w:space="0" w:color="auto"/>
              <w:right w:val="single" w:sz="4" w:space="0" w:color="auto"/>
            </w:tcBorders>
            <w:shd w:val="clear" w:color="000000" w:fill="FFFFFF"/>
          </w:tcPr>
          <w:p w14:paraId="421E7349" w14:textId="53EA46FC" w:rsidR="00667FF2" w:rsidRDefault="00F43F72" w:rsidP="00667FF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r>
              <w:rPr>
                <w:rFonts w:ascii="Times New Roman" w:hAnsi="Times New Roman"/>
                <w:color w:val="FF0000"/>
                <w:lang w:eastAsia="en-US"/>
              </w:rPr>
              <w:t xml:space="preserve"> </w:t>
            </w:r>
          </w:p>
          <w:p w14:paraId="253987C5" w14:textId="6DA02293" w:rsidR="000A40CF" w:rsidRDefault="000A40CF">
            <w:pPr>
              <w:suppressAutoHyphens w:val="0"/>
              <w:spacing w:after="0" w:line="240" w:lineRule="auto"/>
              <w:jc w:val="both"/>
              <w:rPr>
                <w:rFonts w:ascii="Times New Roman" w:hAnsi="Times New Roman"/>
                <w:color w:val="FF0000"/>
                <w:lang w:eastAsia="en-US"/>
              </w:rPr>
            </w:pPr>
          </w:p>
        </w:tc>
        <w:tc>
          <w:tcPr>
            <w:tcW w:w="1407" w:type="dxa"/>
            <w:tcBorders>
              <w:top w:val="nil"/>
              <w:left w:val="nil"/>
              <w:bottom w:val="single" w:sz="4" w:space="0" w:color="auto"/>
              <w:right w:val="single" w:sz="4" w:space="0" w:color="auto"/>
            </w:tcBorders>
            <w:shd w:val="clear" w:color="000000" w:fill="FFFFFF"/>
          </w:tcPr>
          <w:p w14:paraId="2B1A58A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2CC7A81B"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0288D87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56E44F9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52FA5094"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5EF8FD76"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Riabagaka</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000000" w:fill="FFFFFF"/>
          </w:tcPr>
          <w:p w14:paraId="11208018" w14:textId="5DB21CB1" w:rsidR="000A40CF" w:rsidRDefault="00F43F7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r>
              <w:rPr>
                <w:rFonts w:ascii="Times New Roman" w:hAnsi="Times New Roman"/>
                <w:color w:val="FF0000"/>
                <w:lang w:eastAsia="en-US"/>
              </w:rPr>
              <w:t xml:space="preserve"> </w:t>
            </w:r>
          </w:p>
          <w:p w14:paraId="26DEE599" w14:textId="77777777" w:rsidR="000A40CF" w:rsidRDefault="00F43F72">
            <w:pPr>
              <w:suppressAutoHyphens w:val="0"/>
              <w:spacing w:after="0" w:line="240" w:lineRule="auto"/>
              <w:jc w:val="both"/>
              <w:rPr>
                <w:rFonts w:ascii="Times New Roman" w:hAnsi="Times New Roman"/>
                <w:color w:val="FF0000"/>
                <w:lang w:eastAsia="en-US"/>
              </w:rPr>
            </w:pPr>
            <w:r>
              <w:rPr>
                <w:rFonts w:ascii="Times New Roman" w:hAnsi="Times New Roman"/>
                <w:lang w:eastAsia="en-US"/>
              </w:rPr>
              <w:t>Letters attached</w:t>
            </w:r>
          </w:p>
        </w:tc>
        <w:tc>
          <w:tcPr>
            <w:tcW w:w="1407" w:type="dxa"/>
            <w:tcBorders>
              <w:top w:val="nil"/>
              <w:left w:val="nil"/>
              <w:bottom w:val="single" w:sz="4" w:space="0" w:color="auto"/>
              <w:right w:val="single" w:sz="4" w:space="0" w:color="auto"/>
            </w:tcBorders>
            <w:shd w:val="clear" w:color="000000" w:fill="FFFFFF"/>
          </w:tcPr>
          <w:p w14:paraId="501ADFF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32100311"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2B527D5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169E539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150C181"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67F20D7D"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Kenyerere</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000000" w:fill="FFFFFF"/>
          </w:tcPr>
          <w:p w14:paraId="4BFC5870" w14:textId="44022B5F" w:rsidR="00667FF2" w:rsidRDefault="00F43F72" w:rsidP="00667FF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r>
              <w:rPr>
                <w:rFonts w:ascii="Times New Roman" w:hAnsi="Times New Roman"/>
                <w:color w:val="FF0000"/>
                <w:lang w:eastAsia="en-US"/>
              </w:rPr>
              <w:t xml:space="preserve"> </w:t>
            </w:r>
          </w:p>
          <w:p w14:paraId="2AD9AD56" w14:textId="1503A8C4" w:rsidR="000A40CF" w:rsidRDefault="000A40CF">
            <w:pPr>
              <w:suppressAutoHyphens w:val="0"/>
              <w:spacing w:after="0" w:line="240" w:lineRule="auto"/>
              <w:jc w:val="both"/>
              <w:rPr>
                <w:rFonts w:ascii="Times New Roman" w:hAnsi="Times New Roman"/>
                <w:color w:val="FF0000"/>
                <w:lang w:eastAsia="en-US"/>
              </w:rPr>
            </w:pPr>
          </w:p>
        </w:tc>
        <w:tc>
          <w:tcPr>
            <w:tcW w:w="1407" w:type="dxa"/>
            <w:tcBorders>
              <w:top w:val="nil"/>
              <w:left w:val="nil"/>
              <w:bottom w:val="single" w:sz="4" w:space="0" w:color="auto"/>
              <w:right w:val="single" w:sz="4" w:space="0" w:color="auto"/>
            </w:tcBorders>
            <w:shd w:val="clear" w:color="000000" w:fill="FFFFFF"/>
          </w:tcPr>
          <w:p w14:paraId="7BDB7E4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2E875E6E"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1A3E5B2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653AF18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499A112E" w14:textId="77777777" w:rsidTr="00791FB3">
        <w:trPr>
          <w:gridAfter w:val="1"/>
          <w:wAfter w:w="203" w:type="dxa"/>
          <w:trHeight w:val="561"/>
        </w:trPr>
        <w:tc>
          <w:tcPr>
            <w:tcW w:w="2663" w:type="dxa"/>
            <w:tcBorders>
              <w:top w:val="nil"/>
              <w:left w:val="single" w:sz="4" w:space="0" w:color="auto"/>
              <w:bottom w:val="single" w:sz="4" w:space="0" w:color="auto"/>
              <w:right w:val="single" w:sz="4" w:space="0" w:color="auto"/>
            </w:tcBorders>
            <w:shd w:val="clear" w:color="auto" w:fill="auto"/>
          </w:tcPr>
          <w:p w14:paraId="321C3633"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Nyamotenenio</w:t>
            </w:r>
            <w:proofErr w:type="spellEnd"/>
            <w:r>
              <w:rPr>
                <w:rFonts w:ascii="Times New Roman" w:hAnsi="Times New Roman"/>
                <w:color w:val="000000" w:themeColor="text1"/>
                <w:sz w:val="24"/>
                <w:szCs w:val="24"/>
                <w:lang w:eastAsia="en-US"/>
              </w:rPr>
              <w:t xml:space="preserve"> primary school</w:t>
            </w:r>
          </w:p>
        </w:tc>
        <w:tc>
          <w:tcPr>
            <w:tcW w:w="3492" w:type="dxa"/>
            <w:gridSpan w:val="2"/>
            <w:tcBorders>
              <w:top w:val="nil"/>
              <w:left w:val="nil"/>
              <w:bottom w:val="single" w:sz="4" w:space="0" w:color="auto"/>
              <w:right w:val="single" w:sz="4" w:space="0" w:color="auto"/>
            </w:tcBorders>
            <w:shd w:val="clear" w:color="000000" w:fill="FFFFFF"/>
          </w:tcPr>
          <w:p w14:paraId="7F580F2D" w14:textId="599EF898" w:rsidR="00667FF2" w:rsidRDefault="00F43F72" w:rsidP="00667FF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Purchase and Planting of 400 avocado Trees </w:t>
            </w:r>
            <w:r>
              <w:rPr>
                <w:rFonts w:ascii="Times New Roman" w:hAnsi="Times New Roman"/>
                <w:color w:val="FF0000"/>
                <w:lang w:eastAsia="en-US"/>
              </w:rPr>
              <w:t xml:space="preserve"> </w:t>
            </w:r>
          </w:p>
          <w:p w14:paraId="704B2A94" w14:textId="2246C5C3" w:rsidR="000A40CF" w:rsidRDefault="000A40CF">
            <w:pPr>
              <w:suppressAutoHyphens w:val="0"/>
              <w:spacing w:after="0" w:line="240" w:lineRule="auto"/>
              <w:jc w:val="both"/>
              <w:rPr>
                <w:rFonts w:ascii="Times New Roman" w:hAnsi="Times New Roman"/>
                <w:color w:val="FF0000"/>
                <w:lang w:eastAsia="en-US"/>
              </w:rPr>
            </w:pPr>
          </w:p>
        </w:tc>
        <w:tc>
          <w:tcPr>
            <w:tcW w:w="1407" w:type="dxa"/>
            <w:tcBorders>
              <w:top w:val="nil"/>
              <w:left w:val="nil"/>
              <w:bottom w:val="single" w:sz="4" w:space="0" w:color="auto"/>
              <w:right w:val="single" w:sz="4" w:space="0" w:color="auto"/>
            </w:tcBorders>
            <w:shd w:val="clear" w:color="000000" w:fill="FFFFFF"/>
          </w:tcPr>
          <w:p w14:paraId="0EAD6C1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073" w:type="dxa"/>
            <w:tcBorders>
              <w:top w:val="nil"/>
              <w:left w:val="nil"/>
              <w:bottom w:val="single" w:sz="4" w:space="0" w:color="auto"/>
              <w:right w:val="single" w:sz="4" w:space="0" w:color="auto"/>
            </w:tcBorders>
            <w:shd w:val="clear" w:color="000000" w:fill="FFFFFF"/>
          </w:tcPr>
          <w:p w14:paraId="2E17D591"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shd w:val="clear" w:color="000000" w:fill="FFFFFF"/>
          </w:tcPr>
          <w:p w14:paraId="6368EC2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86,534</w:t>
            </w:r>
          </w:p>
        </w:tc>
        <w:tc>
          <w:tcPr>
            <w:tcW w:w="1150" w:type="dxa"/>
            <w:gridSpan w:val="2"/>
            <w:tcBorders>
              <w:top w:val="nil"/>
              <w:left w:val="nil"/>
              <w:bottom w:val="single" w:sz="4" w:space="0" w:color="auto"/>
              <w:right w:val="single" w:sz="4" w:space="0" w:color="auto"/>
            </w:tcBorders>
            <w:shd w:val="clear" w:color="000000" w:fill="FFFFFF"/>
          </w:tcPr>
          <w:p w14:paraId="4B384AC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New</w:t>
            </w:r>
          </w:p>
        </w:tc>
      </w:tr>
      <w:tr w:rsidR="000A40CF" w14:paraId="24A89DD9" w14:textId="77777777" w:rsidTr="00791FB3">
        <w:trPr>
          <w:gridAfter w:val="1"/>
          <w:wAfter w:w="203" w:type="dxa"/>
          <w:trHeight w:val="317"/>
        </w:trPr>
        <w:tc>
          <w:tcPr>
            <w:tcW w:w="7562" w:type="dxa"/>
            <w:gridSpan w:val="4"/>
            <w:tcBorders>
              <w:top w:val="nil"/>
              <w:left w:val="single" w:sz="4" w:space="0" w:color="auto"/>
              <w:bottom w:val="single" w:sz="4" w:space="0" w:color="auto"/>
              <w:right w:val="single" w:sz="4" w:space="0" w:color="auto"/>
            </w:tcBorders>
            <w:shd w:val="clear" w:color="auto" w:fill="auto"/>
          </w:tcPr>
          <w:p w14:paraId="3691FDD5"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BURSARY</w:t>
            </w:r>
          </w:p>
        </w:tc>
        <w:tc>
          <w:tcPr>
            <w:tcW w:w="1073" w:type="dxa"/>
            <w:tcBorders>
              <w:top w:val="nil"/>
              <w:left w:val="nil"/>
              <w:bottom w:val="single" w:sz="4" w:space="0" w:color="auto"/>
              <w:right w:val="single" w:sz="4" w:space="0" w:color="auto"/>
            </w:tcBorders>
          </w:tcPr>
          <w:p w14:paraId="19C3B25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w:t>
            </w:r>
          </w:p>
        </w:tc>
        <w:tc>
          <w:tcPr>
            <w:tcW w:w="1331" w:type="dxa"/>
            <w:gridSpan w:val="3"/>
            <w:tcBorders>
              <w:top w:val="nil"/>
              <w:left w:val="nil"/>
              <w:bottom w:val="single" w:sz="4" w:space="0" w:color="auto"/>
              <w:right w:val="single" w:sz="4" w:space="0" w:color="auto"/>
            </w:tcBorders>
          </w:tcPr>
          <w:p w14:paraId="039D84E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w:t>
            </w:r>
          </w:p>
        </w:tc>
        <w:tc>
          <w:tcPr>
            <w:tcW w:w="1150" w:type="dxa"/>
            <w:gridSpan w:val="2"/>
            <w:tcBorders>
              <w:top w:val="nil"/>
              <w:left w:val="nil"/>
              <w:bottom w:val="single" w:sz="4" w:space="0" w:color="auto"/>
              <w:right w:val="single" w:sz="4" w:space="0" w:color="auto"/>
            </w:tcBorders>
          </w:tcPr>
          <w:p w14:paraId="4D006ED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w:t>
            </w:r>
          </w:p>
        </w:tc>
      </w:tr>
      <w:tr w:rsidR="000A40CF" w14:paraId="182DDE84" w14:textId="77777777" w:rsidTr="00791FB3">
        <w:trPr>
          <w:gridAfter w:val="1"/>
          <w:wAfter w:w="203" w:type="dxa"/>
          <w:trHeight w:val="575"/>
        </w:trPr>
        <w:tc>
          <w:tcPr>
            <w:tcW w:w="2663" w:type="dxa"/>
            <w:tcBorders>
              <w:top w:val="nil"/>
              <w:left w:val="single" w:sz="4" w:space="0" w:color="auto"/>
              <w:bottom w:val="single" w:sz="4" w:space="0" w:color="auto"/>
              <w:right w:val="single" w:sz="4" w:space="0" w:color="auto"/>
            </w:tcBorders>
          </w:tcPr>
          <w:p w14:paraId="73BC57B5" w14:textId="77777777" w:rsidR="000A40CF" w:rsidRPr="001C72BA" w:rsidRDefault="00F43F72">
            <w:pPr>
              <w:suppressAutoHyphens w:val="0"/>
              <w:spacing w:after="0" w:line="240" w:lineRule="auto"/>
              <w:jc w:val="both"/>
              <w:rPr>
                <w:rFonts w:ascii="Times New Roman" w:hAnsi="Times New Roman"/>
                <w:color w:val="000000"/>
                <w:lang w:eastAsia="en-US"/>
              </w:rPr>
            </w:pPr>
            <w:r w:rsidRPr="001C72BA">
              <w:rPr>
                <w:rFonts w:ascii="Times New Roman" w:hAnsi="Times New Roman"/>
                <w:color w:val="000000"/>
                <w:lang w:eastAsia="en-US"/>
              </w:rPr>
              <w:t>Bursary Secondary Schools</w:t>
            </w:r>
          </w:p>
        </w:tc>
        <w:tc>
          <w:tcPr>
            <w:tcW w:w="3492" w:type="dxa"/>
            <w:gridSpan w:val="2"/>
            <w:tcBorders>
              <w:top w:val="nil"/>
              <w:left w:val="nil"/>
              <w:bottom w:val="single" w:sz="4" w:space="0" w:color="auto"/>
              <w:right w:val="single" w:sz="4" w:space="0" w:color="auto"/>
            </w:tcBorders>
          </w:tcPr>
          <w:p w14:paraId="1B7DBEB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Payment of bursary to needy students in secondary schools</w:t>
            </w:r>
          </w:p>
        </w:tc>
        <w:tc>
          <w:tcPr>
            <w:tcW w:w="1407" w:type="dxa"/>
            <w:tcBorders>
              <w:top w:val="nil"/>
              <w:left w:val="nil"/>
              <w:bottom w:val="single" w:sz="4" w:space="0" w:color="auto"/>
              <w:right w:val="single" w:sz="4" w:space="0" w:color="auto"/>
            </w:tcBorders>
          </w:tcPr>
          <w:p w14:paraId="4209D44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13,000,000</w:t>
            </w:r>
          </w:p>
        </w:tc>
        <w:tc>
          <w:tcPr>
            <w:tcW w:w="1073" w:type="dxa"/>
            <w:tcBorders>
              <w:top w:val="nil"/>
              <w:left w:val="nil"/>
              <w:bottom w:val="single" w:sz="4" w:space="0" w:color="auto"/>
              <w:right w:val="single" w:sz="4" w:space="0" w:color="auto"/>
            </w:tcBorders>
          </w:tcPr>
          <w:p w14:paraId="0E21C6A5"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tcPr>
          <w:p w14:paraId="40CE5E6A"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13,000,000</w:t>
            </w:r>
          </w:p>
        </w:tc>
        <w:tc>
          <w:tcPr>
            <w:tcW w:w="1150" w:type="dxa"/>
            <w:gridSpan w:val="2"/>
            <w:tcBorders>
              <w:top w:val="nil"/>
              <w:left w:val="nil"/>
              <w:bottom w:val="single" w:sz="4" w:space="0" w:color="auto"/>
              <w:right w:val="single" w:sz="4" w:space="0" w:color="auto"/>
            </w:tcBorders>
          </w:tcPr>
          <w:p w14:paraId="4808E45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Ongoing</w:t>
            </w:r>
          </w:p>
        </w:tc>
      </w:tr>
      <w:tr w:rsidR="000A40CF" w14:paraId="44597303" w14:textId="77777777" w:rsidTr="00791FB3">
        <w:trPr>
          <w:gridAfter w:val="1"/>
          <w:wAfter w:w="203" w:type="dxa"/>
          <w:trHeight w:val="575"/>
        </w:trPr>
        <w:tc>
          <w:tcPr>
            <w:tcW w:w="2663" w:type="dxa"/>
            <w:tcBorders>
              <w:top w:val="nil"/>
              <w:left w:val="single" w:sz="4" w:space="0" w:color="auto"/>
              <w:bottom w:val="single" w:sz="4" w:space="0" w:color="auto"/>
              <w:right w:val="single" w:sz="4" w:space="0" w:color="auto"/>
            </w:tcBorders>
          </w:tcPr>
          <w:p w14:paraId="32BE24C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Bursary Tertiary Institutions</w:t>
            </w:r>
          </w:p>
        </w:tc>
        <w:tc>
          <w:tcPr>
            <w:tcW w:w="3492" w:type="dxa"/>
            <w:gridSpan w:val="2"/>
            <w:tcBorders>
              <w:top w:val="nil"/>
              <w:left w:val="nil"/>
              <w:bottom w:val="single" w:sz="4" w:space="0" w:color="auto"/>
              <w:right w:val="single" w:sz="4" w:space="0" w:color="auto"/>
            </w:tcBorders>
          </w:tcPr>
          <w:p w14:paraId="4396A4D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Payment of bursary to needy students in tertiary institutions</w:t>
            </w:r>
          </w:p>
        </w:tc>
        <w:tc>
          <w:tcPr>
            <w:tcW w:w="1407" w:type="dxa"/>
            <w:tcBorders>
              <w:top w:val="nil"/>
              <w:left w:val="nil"/>
              <w:bottom w:val="single" w:sz="4" w:space="0" w:color="auto"/>
              <w:right w:val="single" w:sz="4" w:space="0" w:color="auto"/>
            </w:tcBorders>
          </w:tcPr>
          <w:p w14:paraId="053D9F53" w14:textId="021F753C" w:rsidR="000A40CF" w:rsidRPr="001C72BA" w:rsidRDefault="00293511">
            <w:pPr>
              <w:suppressAutoHyphens w:val="0"/>
              <w:spacing w:after="0" w:line="240" w:lineRule="auto"/>
              <w:jc w:val="both"/>
              <w:rPr>
                <w:rFonts w:ascii="Times New Roman" w:hAnsi="Times New Roman"/>
                <w:color w:val="000000"/>
                <w:highlight w:val="red"/>
                <w:lang w:eastAsia="en-US"/>
              </w:rPr>
            </w:pPr>
            <w:r w:rsidRPr="00293511">
              <w:rPr>
                <w:rFonts w:ascii="Times New Roman" w:hAnsi="Times New Roman"/>
                <w:color w:val="000000"/>
                <w:lang w:eastAsia="en-US"/>
              </w:rPr>
              <w:t>40186060.9</w:t>
            </w:r>
          </w:p>
        </w:tc>
        <w:tc>
          <w:tcPr>
            <w:tcW w:w="1073" w:type="dxa"/>
            <w:tcBorders>
              <w:top w:val="nil"/>
              <w:left w:val="nil"/>
              <w:bottom w:val="single" w:sz="4" w:space="0" w:color="auto"/>
              <w:right w:val="single" w:sz="4" w:space="0" w:color="auto"/>
            </w:tcBorders>
          </w:tcPr>
          <w:p w14:paraId="2815EBE0" w14:textId="77777777" w:rsidR="000A40CF" w:rsidRPr="001C72BA" w:rsidRDefault="000A40CF">
            <w:pPr>
              <w:suppressAutoHyphens w:val="0"/>
              <w:spacing w:after="0" w:line="240" w:lineRule="auto"/>
              <w:jc w:val="both"/>
              <w:rPr>
                <w:rFonts w:ascii="Times New Roman" w:hAnsi="Times New Roman"/>
                <w:color w:val="000000"/>
                <w:highlight w:val="red"/>
                <w:lang w:eastAsia="en-US"/>
              </w:rPr>
            </w:pPr>
          </w:p>
        </w:tc>
        <w:tc>
          <w:tcPr>
            <w:tcW w:w="1331" w:type="dxa"/>
            <w:gridSpan w:val="3"/>
            <w:tcBorders>
              <w:top w:val="nil"/>
              <w:left w:val="nil"/>
              <w:bottom w:val="single" w:sz="4" w:space="0" w:color="auto"/>
              <w:right w:val="single" w:sz="4" w:space="0" w:color="auto"/>
            </w:tcBorders>
          </w:tcPr>
          <w:p w14:paraId="6C06B71B" w14:textId="23B38CAC" w:rsidR="000A40CF" w:rsidRPr="001C72BA" w:rsidRDefault="00293511">
            <w:pPr>
              <w:suppressAutoHyphens w:val="0"/>
              <w:spacing w:after="0" w:line="240" w:lineRule="auto"/>
              <w:jc w:val="both"/>
              <w:rPr>
                <w:rFonts w:ascii="Times New Roman" w:hAnsi="Times New Roman"/>
                <w:color w:val="000000"/>
                <w:highlight w:val="red"/>
                <w:lang w:eastAsia="en-US"/>
              </w:rPr>
            </w:pPr>
            <w:r w:rsidRPr="00293511">
              <w:rPr>
                <w:rFonts w:ascii="Times New Roman" w:hAnsi="Times New Roman"/>
                <w:color w:val="000000"/>
                <w:lang w:eastAsia="en-US"/>
              </w:rPr>
              <w:t>40</w:t>
            </w:r>
            <w:r w:rsidR="00332B32">
              <w:rPr>
                <w:rFonts w:ascii="Times New Roman" w:hAnsi="Times New Roman"/>
                <w:color w:val="000000"/>
                <w:lang w:eastAsia="en-US"/>
              </w:rPr>
              <w:t>,</w:t>
            </w:r>
            <w:r w:rsidRPr="00293511">
              <w:rPr>
                <w:rFonts w:ascii="Times New Roman" w:hAnsi="Times New Roman"/>
                <w:color w:val="000000"/>
                <w:lang w:eastAsia="en-US"/>
              </w:rPr>
              <w:t>186</w:t>
            </w:r>
            <w:r w:rsidR="00332B32">
              <w:rPr>
                <w:rFonts w:ascii="Times New Roman" w:hAnsi="Times New Roman"/>
                <w:color w:val="000000"/>
                <w:lang w:eastAsia="en-US"/>
              </w:rPr>
              <w:t>,</w:t>
            </w:r>
            <w:r w:rsidRPr="00293511">
              <w:rPr>
                <w:rFonts w:ascii="Times New Roman" w:hAnsi="Times New Roman"/>
                <w:color w:val="000000"/>
                <w:lang w:eastAsia="en-US"/>
              </w:rPr>
              <w:t>060.9</w:t>
            </w:r>
          </w:p>
        </w:tc>
        <w:tc>
          <w:tcPr>
            <w:tcW w:w="1150" w:type="dxa"/>
            <w:gridSpan w:val="2"/>
            <w:tcBorders>
              <w:top w:val="nil"/>
              <w:left w:val="nil"/>
              <w:bottom w:val="single" w:sz="4" w:space="0" w:color="auto"/>
              <w:right w:val="single" w:sz="4" w:space="0" w:color="auto"/>
            </w:tcBorders>
          </w:tcPr>
          <w:p w14:paraId="58AB72A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Ongoing</w:t>
            </w:r>
          </w:p>
        </w:tc>
      </w:tr>
      <w:tr w:rsidR="000A40CF" w14:paraId="3D2EC06F" w14:textId="77777777" w:rsidTr="00791FB3">
        <w:trPr>
          <w:gridAfter w:val="1"/>
          <w:wAfter w:w="203" w:type="dxa"/>
          <w:trHeight w:val="836"/>
        </w:trPr>
        <w:tc>
          <w:tcPr>
            <w:tcW w:w="7562" w:type="dxa"/>
            <w:gridSpan w:val="4"/>
            <w:tcBorders>
              <w:top w:val="nil"/>
              <w:left w:val="single" w:sz="4" w:space="0" w:color="auto"/>
              <w:bottom w:val="single" w:sz="4" w:space="0" w:color="auto"/>
              <w:right w:val="single" w:sz="4" w:space="0" w:color="auto"/>
            </w:tcBorders>
            <w:shd w:val="clear" w:color="auto" w:fill="auto"/>
          </w:tcPr>
          <w:p w14:paraId="369E22D7"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PRIMARY EDUCATION PROJECTS</w:t>
            </w:r>
          </w:p>
        </w:tc>
        <w:tc>
          <w:tcPr>
            <w:tcW w:w="1073" w:type="dxa"/>
            <w:tcBorders>
              <w:top w:val="nil"/>
              <w:left w:val="nil"/>
              <w:bottom w:val="single" w:sz="4" w:space="0" w:color="auto"/>
              <w:right w:val="single" w:sz="4" w:space="0" w:color="auto"/>
            </w:tcBorders>
          </w:tcPr>
          <w:p w14:paraId="6BAB696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tcPr>
          <w:p w14:paraId="29F738F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w:t>
            </w:r>
          </w:p>
        </w:tc>
        <w:tc>
          <w:tcPr>
            <w:tcW w:w="1150" w:type="dxa"/>
            <w:gridSpan w:val="2"/>
            <w:tcBorders>
              <w:top w:val="nil"/>
              <w:left w:val="nil"/>
              <w:bottom w:val="single" w:sz="4" w:space="0" w:color="auto"/>
              <w:right w:val="single" w:sz="4" w:space="0" w:color="auto"/>
            </w:tcBorders>
          </w:tcPr>
          <w:p w14:paraId="0C51E79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w:t>
            </w:r>
          </w:p>
        </w:tc>
      </w:tr>
      <w:tr w:rsidR="000A40CF" w14:paraId="41B506E9" w14:textId="77777777" w:rsidTr="00791FB3">
        <w:trPr>
          <w:gridAfter w:val="1"/>
          <w:wAfter w:w="203" w:type="dxa"/>
          <w:trHeight w:val="2214"/>
        </w:trPr>
        <w:tc>
          <w:tcPr>
            <w:tcW w:w="2663" w:type="dxa"/>
            <w:tcBorders>
              <w:top w:val="nil"/>
              <w:left w:val="single" w:sz="4" w:space="0" w:color="auto"/>
              <w:bottom w:val="single" w:sz="4" w:space="0" w:color="auto"/>
              <w:right w:val="single" w:sz="4" w:space="0" w:color="auto"/>
            </w:tcBorders>
            <w:noWrap/>
          </w:tcPr>
          <w:p w14:paraId="0B3DADA1" w14:textId="63F856FA" w:rsidR="000A40CF" w:rsidRDefault="00F43F72" w:rsidP="001C72BA">
            <w:pPr>
              <w:suppressAutoHyphens w:val="0"/>
              <w:spacing w:after="0" w:line="240" w:lineRule="auto"/>
              <w:jc w:val="both"/>
              <w:rPr>
                <w:rFonts w:ascii="Times New Roman" w:hAnsi="Times New Roman"/>
                <w:color w:val="FF0000"/>
                <w:lang w:eastAsia="en-US"/>
              </w:rPr>
            </w:pPr>
            <w:proofErr w:type="spellStart"/>
            <w:r>
              <w:rPr>
                <w:rFonts w:ascii="Times New Roman" w:hAnsi="Times New Roman"/>
                <w:color w:val="000000"/>
                <w:lang w:eastAsia="en-US"/>
              </w:rPr>
              <w:t>Nyambogo</w:t>
            </w:r>
            <w:proofErr w:type="spellEnd"/>
            <w:r>
              <w:rPr>
                <w:rFonts w:ascii="Times New Roman" w:hAnsi="Times New Roman"/>
                <w:color w:val="000000"/>
                <w:lang w:eastAsia="en-US"/>
              </w:rPr>
              <w:t xml:space="preserve"> SDA primary school</w:t>
            </w:r>
            <w:r>
              <w:rPr>
                <w:rFonts w:ascii="Times New Roman" w:hAnsi="Times New Roman"/>
                <w:color w:val="FF0000"/>
                <w:lang w:eastAsia="en-US"/>
              </w:rPr>
              <w:t xml:space="preserve"> </w:t>
            </w:r>
          </w:p>
          <w:p w14:paraId="583ABEDF" w14:textId="77777777" w:rsidR="000A40CF" w:rsidRDefault="000A40CF">
            <w:pPr>
              <w:suppressAutoHyphens w:val="0"/>
              <w:spacing w:after="0" w:line="240" w:lineRule="auto"/>
              <w:jc w:val="both"/>
              <w:rPr>
                <w:rFonts w:ascii="Times New Roman" w:hAnsi="Times New Roman"/>
                <w:color w:val="FF0000"/>
                <w:lang w:eastAsia="en-US"/>
              </w:rPr>
            </w:pPr>
          </w:p>
          <w:p w14:paraId="60B9527E" w14:textId="77777777" w:rsidR="000A40CF" w:rsidRDefault="000A40CF">
            <w:pPr>
              <w:suppressAutoHyphens w:val="0"/>
              <w:spacing w:after="0" w:line="240" w:lineRule="auto"/>
              <w:jc w:val="both"/>
              <w:rPr>
                <w:rFonts w:ascii="Times New Roman" w:hAnsi="Times New Roman"/>
                <w:color w:val="FF0000"/>
                <w:lang w:eastAsia="en-US"/>
              </w:rPr>
            </w:pPr>
          </w:p>
        </w:tc>
        <w:tc>
          <w:tcPr>
            <w:tcW w:w="3492" w:type="dxa"/>
            <w:gridSpan w:val="2"/>
            <w:tcBorders>
              <w:top w:val="nil"/>
              <w:left w:val="nil"/>
              <w:bottom w:val="single" w:sz="4" w:space="0" w:color="auto"/>
              <w:right w:val="single" w:sz="4" w:space="0" w:color="auto"/>
            </w:tcBorders>
          </w:tcPr>
          <w:p w14:paraId="53B4450E" w14:textId="4629F47E" w:rsidR="000A40CF" w:rsidRPr="00846536" w:rsidRDefault="00F43F72" w:rsidP="0063702E">
            <w:pPr>
              <w:suppressAutoHyphens w:val="0"/>
              <w:spacing w:after="0" w:line="240" w:lineRule="auto"/>
              <w:jc w:val="both"/>
              <w:rPr>
                <w:rFonts w:ascii="Times New Roman" w:hAnsi="Times New Roman"/>
                <w:sz w:val="24"/>
                <w:szCs w:val="24"/>
              </w:rPr>
            </w:pPr>
            <w:r w:rsidRPr="00846536">
              <w:rPr>
                <w:rFonts w:ascii="Times New Roman" w:hAnsi="Times New Roman"/>
                <w:sz w:val="24"/>
                <w:szCs w:val="24"/>
              </w:rPr>
              <w:t>Completion of 2 classrooms: plastering, fixing window panes, terrazzo flooring, installation of verandah, fascia board, fixing ceiling and electrical works (Kshs.1</w:t>
            </w:r>
            <w:proofErr w:type="gramStart"/>
            <w:r w:rsidRPr="00846536">
              <w:rPr>
                <w:rFonts w:ascii="Times New Roman" w:hAnsi="Times New Roman"/>
                <w:sz w:val="24"/>
                <w:szCs w:val="24"/>
              </w:rPr>
              <w:t>,874,780</w:t>
            </w:r>
            <w:proofErr w:type="gramEnd"/>
            <w:r w:rsidRPr="00846536">
              <w:rPr>
                <w:rFonts w:ascii="Times New Roman" w:hAnsi="Times New Roman"/>
                <w:sz w:val="24"/>
                <w:szCs w:val="24"/>
              </w:rPr>
              <w:t>)</w:t>
            </w:r>
            <w:r w:rsidR="0063702E">
              <w:rPr>
                <w:rFonts w:ascii="Times New Roman" w:hAnsi="Times New Roman"/>
                <w:sz w:val="24"/>
                <w:szCs w:val="24"/>
              </w:rPr>
              <w:t xml:space="preserve">, </w:t>
            </w:r>
            <w:r w:rsidRPr="00846536">
              <w:rPr>
                <w:rFonts w:ascii="Times New Roman" w:hAnsi="Times New Roman"/>
                <w:sz w:val="24"/>
                <w:szCs w:val="24"/>
              </w:rPr>
              <w:t xml:space="preserve">Purchase of </w:t>
            </w:r>
            <w:r w:rsidR="00846536" w:rsidRPr="00846536">
              <w:rPr>
                <w:rFonts w:ascii="Times New Roman" w:hAnsi="Times New Roman"/>
                <w:sz w:val="24"/>
                <w:szCs w:val="24"/>
              </w:rPr>
              <w:t>5</w:t>
            </w:r>
            <w:r w:rsidRPr="00846536">
              <w:rPr>
                <w:rFonts w:ascii="Times New Roman" w:hAnsi="Times New Roman"/>
                <w:sz w:val="24"/>
                <w:szCs w:val="24"/>
              </w:rPr>
              <w:t xml:space="preserve">0 2 seater </w:t>
            </w:r>
            <w:r w:rsidR="0063702E" w:rsidRPr="00846536">
              <w:rPr>
                <w:rFonts w:ascii="Times New Roman" w:hAnsi="Times New Roman"/>
                <w:sz w:val="24"/>
                <w:szCs w:val="24"/>
              </w:rPr>
              <w:t>desks</w:t>
            </w:r>
            <w:r w:rsidR="0063702E">
              <w:rPr>
                <w:rFonts w:ascii="Times New Roman" w:hAnsi="Times New Roman"/>
                <w:sz w:val="24"/>
                <w:szCs w:val="24"/>
              </w:rPr>
              <w:t xml:space="preserve"> </w:t>
            </w:r>
            <w:r w:rsidR="0063702E" w:rsidRPr="00846536">
              <w:rPr>
                <w:rFonts w:ascii="Times New Roman" w:hAnsi="Times New Roman"/>
                <w:sz w:val="24"/>
                <w:szCs w:val="24"/>
              </w:rPr>
              <w:t xml:space="preserve">each @. </w:t>
            </w:r>
            <w:proofErr w:type="spellStart"/>
            <w:proofErr w:type="gramStart"/>
            <w:r w:rsidR="0063702E" w:rsidRPr="00846536">
              <w:rPr>
                <w:rFonts w:ascii="Times New Roman" w:hAnsi="Times New Roman"/>
                <w:sz w:val="24"/>
                <w:szCs w:val="24"/>
              </w:rPr>
              <w:t>kshs</w:t>
            </w:r>
            <w:proofErr w:type="spellEnd"/>
            <w:proofErr w:type="gramEnd"/>
            <w:r w:rsidR="0063702E" w:rsidRPr="00846536">
              <w:rPr>
                <w:rFonts w:ascii="Times New Roman" w:hAnsi="Times New Roman"/>
                <w:sz w:val="24"/>
                <w:szCs w:val="24"/>
              </w:rPr>
              <w:t xml:space="preserve">. 4,000 </w:t>
            </w:r>
            <w:r w:rsidRPr="00846536">
              <w:rPr>
                <w:rFonts w:ascii="Times New Roman" w:hAnsi="Times New Roman"/>
                <w:sz w:val="24"/>
                <w:szCs w:val="24"/>
              </w:rPr>
              <w:t xml:space="preserve"> </w:t>
            </w:r>
            <w:r w:rsidR="0063702E">
              <w:rPr>
                <w:rFonts w:ascii="Times New Roman" w:hAnsi="Times New Roman"/>
                <w:sz w:val="24"/>
                <w:szCs w:val="24"/>
              </w:rPr>
              <w:t>(</w:t>
            </w:r>
            <w:r w:rsidRPr="00846536">
              <w:rPr>
                <w:rFonts w:ascii="Times New Roman" w:hAnsi="Times New Roman"/>
                <w:sz w:val="24"/>
                <w:szCs w:val="24"/>
              </w:rPr>
              <w:t>Kshs.</w:t>
            </w:r>
            <w:r w:rsidR="00846536" w:rsidRPr="00846536">
              <w:rPr>
                <w:rFonts w:ascii="Times New Roman" w:hAnsi="Times New Roman"/>
                <w:sz w:val="24"/>
                <w:szCs w:val="24"/>
              </w:rPr>
              <w:t>2</w:t>
            </w:r>
            <w:r w:rsidRPr="00846536">
              <w:rPr>
                <w:rFonts w:ascii="Times New Roman" w:hAnsi="Times New Roman"/>
                <w:sz w:val="24"/>
                <w:szCs w:val="24"/>
              </w:rPr>
              <w:t>00,000</w:t>
            </w:r>
            <w:r w:rsidR="0063702E">
              <w:rPr>
                <w:rFonts w:ascii="Times New Roman" w:hAnsi="Times New Roman"/>
                <w:sz w:val="24"/>
                <w:szCs w:val="24"/>
              </w:rPr>
              <w:t xml:space="preserve">), </w:t>
            </w:r>
            <w:r w:rsidRPr="00846536">
              <w:rPr>
                <w:rFonts w:ascii="Times New Roman" w:hAnsi="Times New Roman"/>
                <w:sz w:val="24"/>
                <w:szCs w:val="24"/>
              </w:rPr>
              <w:t xml:space="preserve">Purchase and installation of 5000 </w:t>
            </w:r>
            <w:proofErr w:type="spellStart"/>
            <w:r w:rsidRPr="00846536">
              <w:rPr>
                <w:rFonts w:ascii="Times New Roman" w:hAnsi="Times New Roman"/>
                <w:sz w:val="24"/>
                <w:szCs w:val="24"/>
              </w:rPr>
              <w:t>litres</w:t>
            </w:r>
            <w:proofErr w:type="spellEnd"/>
            <w:r w:rsidRPr="00846536">
              <w:rPr>
                <w:rFonts w:ascii="Times New Roman" w:hAnsi="Times New Roman"/>
                <w:sz w:val="24"/>
                <w:szCs w:val="24"/>
              </w:rPr>
              <w:t xml:space="preserve"> water tank @ 50,000; construction of concrete tank base @ </w:t>
            </w:r>
            <w:proofErr w:type="spellStart"/>
            <w:r w:rsidRPr="00846536">
              <w:rPr>
                <w:rFonts w:ascii="Times New Roman" w:hAnsi="Times New Roman"/>
                <w:sz w:val="24"/>
                <w:szCs w:val="24"/>
              </w:rPr>
              <w:t>Kshs</w:t>
            </w:r>
            <w:proofErr w:type="spellEnd"/>
            <w:r w:rsidRPr="00846536">
              <w:rPr>
                <w:rFonts w:ascii="Times New Roman" w:hAnsi="Times New Roman"/>
                <w:sz w:val="24"/>
                <w:szCs w:val="24"/>
              </w:rPr>
              <w:t xml:space="preserve">. 20,000 and </w:t>
            </w:r>
            <w:r w:rsidRPr="00846536">
              <w:rPr>
                <w:rFonts w:ascii="Times New Roman" w:hAnsi="Times New Roman"/>
                <w:sz w:val="24"/>
                <w:szCs w:val="24"/>
              </w:rPr>
              <w:lastRenderedPageBreak/>
              <w:t xml:space="preserve">installation of gutters </w:t>
            </w:r>
            <w:r w:rsidR="001C72BA" w:rsidRPr="00846536">
              <w:rPr>
                <w:rFonts w:ascii="Times New Roman" w:hAnsi="Times New Roman"/>
                <w:sz w:val="24"/>
                <w:szCs w:val="24"/>
              </w:rPr>
              <w:t xml:space="preserve">at </w:t>
            </w:r>
            <w:proofErr w:type="spellStart"/>
            <w:r w:rsidRPr="00846536">
              <w:rPr>
                <w:rFonts w:ascii="Times New Roman" w:hAnsi="Times New Roman"/>
                <w:sz w:val="24"/>
                <w:szCs w:val="24"/>
              </w:rPr>
              <w:t>Kshs</w:t>
            </w:r>
            <w:proofErr w:type="spellEnd"/>
            <w:r w:rsidRPr="00846536">
              <w:rPr>
                <w:rFonts w:ascii="Times New Roman" w:hAnsi="Times New Roman"/>
                <w:sz w:val="24"/>
                <w:szCs w:val="24"/>
              </w:rPr>
              <w:t>. 30,000</w:t>
            </w:r>
          </w:p>
        </w:tc>
        <w:tc>
          <w:tcPr>
            <w:tcW w:w="1407" w:type="dxa"/>
            <w:tcBorders>
              <w:top w:val="nil"/>
              <w:left w:val="nil"/>
              <w:bottom w:val="single" w:sz="4" w:space="0" w:color="auto"/>
              <w:right w:val="single" w:sz="4" w:space="0" w:color="auto"/>
            </w:tcBorders>
          </w:tcPr>
          <w:p w14:paraId="45CA144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lastRenderedPageBreak/>
              <w:t xml:space="preserve">           3,174,780</w:t>
            </w:r>
          </w:p>
        </w:tc>
        <w:tc>
          <w:tcPr>
            <w:tcW w:w="1073" w:type="dxa"/>
            <w:tcBorders>
              <w:top w:val="nil"/>
              <w:left w:val="nil"/>
              <w:bottom w:val="single" w:sz="4" w:space="0" w:color="auto"/>
              <w:right w:val="single" w:sz="4" w:space="0" w:color="auto"/>
            </w:tcBorders>
          </w:tcPr>
          <w:p w14:paraId="7478109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xml:space="preserve">                   1,000,000</w:t>
            </w:r>
          </w:p>
        </w:tc>
        <w:tc>
          <w:tcPr>
            <w:tcW w:w="1331" w:type="dxa"/>
            <w:gridSpan w:val="3"/>
            <w:tcBorders>
              <w:top w:val="nil"/>
              <w:left w:val="nil"/>
              <w:bottom w:val="single" w:sz="4" w:space="0" w:color="auto"/>
              <w:right w:val="single" w:sz="4" w:space="0" w:color="auto"/>
            </w:tcBorders>
            <w:noWrap/>
          </w:tcPr>
          <w:p w14:paraId="3D20C71F" w14:textId="77777777" w:rsidR="000A40CF" w:rsidRDefault="000A40CF">
            <w:pPr>
              <w:suppressAutoHyphens w:val="0"/>
              <w:spacing w:after="0" w:line="240" w:lineRule="auto"/>
              <w:jc w:val="both"/>
              <w:rPr>
                <w:rFonts w:ascii="Times New Roman" w:hAnsi="Times New Roman"/>
                <w:color w:val="000000"/>
                <w:lang w:eastAsia="en-US"/>
              </w:rPr>
            </w:pPr>
          </w:p>
          <w:p w14:paraId="2D83C38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2,174,780</w:t>
            </w:r>
          </w:p>
        </w:tc>
        <w:tc>
          <w:tcPr>
            <w:tcW w:w="1150" w:type="dxa"/>
            <w:gridSpan w:val="2"/>
            <w:tcBorders>
              <w:top w:val="nil"/>
              <w:left w:val="nil"/>
              <w:bottom w:val="single" w:sz="4" w:space="0" w:color="auto"/>
              <w:right w:val="single" w:sz="4" w:space="0" w:color="auto"/>
            </w:tcBorders>
          </w:tcPr>
          <w:p w14:paraId="32F0248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 going</w:t>
            </w:r>
          </w:p>
        </w:tc>
      </w:tr>
      <w:tr w:rsidR="000A40CF" w14:paraId="60872989" w14:textId="77777777" w:rsidTr="00791FB3">
        <w:trPr>
          <w:gridAfter w:val="1"/>
          <w:wAfter w:w="203" w:type="dxa"/>
          <w:trHeight w:val="767"/>
        </w:trPr>
        <w:tc>
          <w:tcPr>
            <w:tcW w:w="2663" w:type="dxa"/>
            <w:tcBorders>
              <w:top w:val="nil"/>
              <w:left w:val="single" w:sz="4" w:space="0" w:color="auto"/>
              <w:bottom w:val="single" w:sz="4" w:space="0" w:color="auto"/>
              <w:right w:val="single" w:sz="4" w:space="0" w:color="auto"/>
            </w:tcBorders>
            <w:noWrap/>
          </w:tcPr>
          <w:p w14:paraId="58D6EC43" w14:textId="77777777" w:rsidR="000A40CF" w:rsidRDefault="00F43F72">
            <w:pPr>
              <w:suppressAutoHyphens w:val="0"/>
              <w:spacing w:after="0" w:line="240" w:lineRule="auto"/>
              <w:jc w:val="both"/>
              <w:rPr>
                <w:rFonts w:ascii="Times New Roman" w:hAnsi="Times New Roman"/>
                <w:color w:val="000000"/>
                <w:lang w:eastAsia="en-US"/>
              </w:rPr>
            </w:pPr>
            <w:proofErr w:type="spellStart"/>
            <w:r>
              <w:rPr>
                <w:rFonts w:ascii="Times New Roman" w:hAnsi="Times New Roman"/>
                <w:color w:val="000000"/>
                <w:lang w:eastAsia="en-US"/>
              </w:rPr>
              <w:lastRenderedPageBreak/>
              <w:t>Nyabogoye</w:t>
            </w:r>
            <w:proofErr w:type="spellEnd"/>
            <w:r>
              <w:rPr>
                <w:rFonts w:ascii="Times New Roman" w:hAnsi="Times New Roman"/>
                <w:color w:val="000000"/>
                <w:lang w:eastAsia="en-US"/>
              </w:rPr>
              <w:t xml:space="preserve"> Primary school</w:t>
            </w:r>
            <w:r>
              <w:rPr>
                <w:rFonts w:ascii="Times New Roman" w:hAnsi="Times New Roman"/>
                <w:color w:val="FF0000"/>
                <w:lang w:eastAsia="en-US"/>
              </w:rPr>
              <w:t xml:space="preserve"> </w:t>
            </w:r>
          </w:p>
        </w:tc>
        <w:tc>
          <w:tcPr>
            <w:tcW w:w="3492" w:type="dxa"/>
            <w:gridSpan w:val="2"/>
            <w:tcBorders>
              <w:top w:val="nil"/>
              <w:left w:val="nil"/>
              <w:bottom w:val="single" w:sz="4" w:space="0" w:color="auto"/>
              <w:right w:val="single" w:sz="4" w:space="0" w:color="auto"/>
            </w:tcBorders>
          </w:tcPr>
          <w:p w14:paraId="4832BB74" w14:textId="5A1328A4"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xml:space="preserve">Construction to completion of 1 classroom </w:t>
            </w:r>
            <w:r w:rsidR="00281549">
              <w:rPr>
                <w:rFonts w:ascii="Times New Roman" w:hAnsi="Times New Roman"/>
                <w:color w:val="000000"/>
                <w:lang w:eastAsia="en-US"/>
              </w:rPr>
              <w:t xml:space="preserve">with a terrazzo floor and </w:t>
            </w:r>
            <w:r w:rsidR="00AF7820">
              <w:rPr>
                <w:rFonts w:ascii="Times New Roman" w:hAnsi="Times New Roman"/>
                <w:color w:val="000000"/>
                <w:lang w:eastAsia="en-US"/>
              </w:rPr>
              <w:t>a ceiling</w:t>
            </w:r>
            <w:r w:rsidR="00281549">
              <w:rPr>
                <w:rFonts w:ascii="Times New Roman" w:hAnsi="Times New Roman"/>
                <w:color w:val="000000"/>
                <w:lang w:eastAsia="en-US"/>
              </w:rPr>
              <w:t xml:space="preserve"> at Kshs.</w:t>
            </w:r>
            <w:r w:rsidR="00AF7820">
              <w:rPr>
                <w:rFonts w:ascii="Times New Roman" w:hAnsi="Times New Roman"/>
                <w:color w:val="000000"/>
                <w:lang w:eastAsia="en-US"/>
              </w:rPr>
              <w:t xml:space="preserve">1,200,000 and purchase of </w:t>
            </w:r>
            <w:r w:rsidR="003B1B97">
              <w:rPr>
                <w:rFonts w:ascii="Times New Roman" w:hAnsi="Times New Roman"/>
                <w:color w:val="000000"/>
                <w:lang w:eastAsia="en-US"/>
              </w:rPr>
              <w:t xml:space="preserve">50 </w:t>
            </w:r>
            <w:r w:rsidR="00AF7820">
              <w:rPr>
                <w:rFonts w:ascii="Times New Roman" w:hAnsi="Times New Roman"/>
                <w:color w:val="000000"/>
                <w:lang w:eastAsia="en-US"/>
              </w:rPr>
              <w:t>2-seater desk each at Kshs.4,000 (200,000)</w:t>
            </w:r>
          </w:p>
        </w:tc>
        <w:tc>
          <w:tcPr>
            <w:tcW w:w="1407" w:type="dxa"/>
            <w:tcBorders>
              <w:top w:val="nil"/>
              <w:left w:val="nil"/>
              <w:bottom w:val="single" w:sz="4" w:space="0" w:color="auto"/>
              <w:right w:val="single" w:sz="4" w:space="0" w:color="auto"/>
            </w:tcBorders>
            <w:noWrap/>
          </w:tcPr>
          <w:p w14:paraId="5D4E274F" w14:textId="77777777" w:rsidR="000A40CF" w:rsidRPr="00AF7820" w:rsidRDefault="00F43F72">
            <w:pPr>
              <w:suppressAutoHyphens w:val="0"/>
              <w:spacing w:after="0" w:line="240" w:lineRule="auto"/>
              <w:jc w:val="both"/>
              <w:rPr>
                <w:rFonts w:ascii="Times New Roman" w:hAnsi="Times New Roman"/>
                <w:color w:val="000000"/>
                <w:lang w:eastAsia="en-US"/>
              </w:rPr>
            </w:pPr>
            <w:r w:rsidRPr="00AF7820">
              <w:rPr>
                <w:rFonts w:ascii="Times New Roman" w:hAnsi="Times New Roman"/>
                <w:color w:val="000000"/>
                <w:lang w:eastAsia="en-US"/>
              </w:rPr>
              <w:t>1,400,000</w:t>
            </w:r>
          </w:p>
        </w:tc>
        <w:tc>
          <w:tcPr>
            <w:tcW w:w="1073" w:type="dxa"/>
            <w:tcBorders>
              <w:top w:val="nil"/>
              <w:left w:val="nil"/>
              <w:bottom w:val="single" w:sz="4" w:space="0" w:color="auto"/>
              <w:right w:val="single" w:sz="4" w:space="0" w:color="auto"/>
            </w:tcBorders>
            <w:noWrap/>
          </w:tcPr>
          <w:p w14:paraId="1A46D732" w14:textId="77777777" w:rsidR="000A40CF" w:rsidRPr="00AF7820"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2ABA564F" w14:textId="77777777" w:rsidR="000A40CF" w:rsidRPr="00AF7820" w:rsidRDefault="00F43F72">
            <w:pPr>
              <w:suppressAutoHyphens w:val="0"/>
              <w:spacing w:after="0" w:line="240" w:lineRule="auto"/>
              <w:jc w:val="both"/>
              <w:rPr>
                <w:rFonts w:ascii="Times New Roman" w:hAnsi="Times New Roman"/>
                <w:color w:val="000000"/>
                <w:lang w:eastAsia="en-US"/>
              </w:rPr>
            </w:pPr>
            <w:r w:rsidRPr="00AF7820">
              <w:rPr>
                <w:rFonts w:ascii="Times New Roman" w:hAnsi="Times New Roman"/>
                <w:color w:val="000000"/>
                <w:lang w:eastAsia="en-US"/>
              </w:rPr>
              <w:t>1,400,000</w:t>
            </w:r>
          </w:p>
        </w:tc>
        <w:tc>
          <w:tcPr>
            <w:tcW w:w="1150" w:type="dxa"/>
            <w:gridSpan w:val="2"/>
            <w:tcBorders>
              <w:top w:val="nil"/>
              <w:left w:val="nil"/>
              <w:bottom w:val="single" w:sz="4" w:space="0" w:color="auto"/>
              <w:right w:val="single" w:sz="4" w:space="0" w:color="auto"/>
            </w:tcBorders>
          </w:tcPr>
          <w:p w14:paraId="498DD091" w14:textId="77777777" w:rsidR="000A40CF" w:rsidRPr="00AF7820" w:rsidRDefault="00F43F72">
            <w:pPr>
              <w:suppressAutoHyphens w:val="0"/>
              <w:spacing w:after="0" w:line="240" w:lineRule="auto"/>
              <w:jc w:val="both"/>
              <w:rPr>
                <w:rFonts w:ascii="Times New Roman" w:hAnsi="Times New Roman"/>
                <w:color w:val="000000"/>
                <w:sz w:val="24"/>
                <w:szCs w:val="24"/>
                <w:lang w:eastAsia="en-US"/>
              </w:rPr>
            </w:pPr>
            <w:r w:rsidRPr="00AF7820">
              <w:rPr>
                <w:rFonts w:ascii="Times New Roman" w:hAnsi="Times New Roman"/>
                <w:color w:val="000000"/>
                <w:sz w:val="24"/>
                <w:szCs w:val="24"/>
                <w:lang w:eastAsia="en-US"/>
              </w:rPr>
              <w:t>New</w:t>
            </w:r>
          </w:p>
        </w:tc>
      </w:tr>
      <w:tr w:rsidR="000A40CF" w14:paraId="60F1FDDD" w14:textId="77777777" w:rsidTr="00791FB3">
        <w:trPr>
          <w:gridAfter w:val="1"/>
          <w:wAfter w:w="203" w:type="dxa"/>
          <w:trHeight w:val="767"/>
        </w:trPr>
        <w:tc>
          <w:tcPr>
            <w:tcW w:w="2663" w:type="dxa"/>
            <w:tcBorders>
              <w:top w:val="nil"/>
              <w:left w:val="single" w:sz="4" w:space="0" w:color="auto"/>
              <w:bottom w:val="single" w:sz="4" w:space="0" w:color="auto"/>
              <w:right w:val="single" w:sz="4" w:space="0" w:color="auto"/>
            </w:tcBorders>
            <w:noWrap/>
          </w:tcPr>
          <w:p w14:paraId="3C5144F6" w14:textId="77777777" w:rsidR="000A40CF" w:rsidRDefault="00F43F72">
            <w:pPr>
              <w:suppressAutoHyphens w:val="0"/>
              <w:spacing w:after="0" w:line="240" w:lineRule="auto"/>
              <w:jc w:val="both"/>
              <w:rPr>
                <w:rFonts w:ascii="Times New Roman" w:hAnsi="Times New Roman"/>
                <w:color w:val="000000"/>
                <w:lang w:eastAsia="en-US"/>
              </w:rPr>
            </w:pPr>
            <w:proofErr w:type="spellStart"/>
            <w:r>
              <w:rPr>
                <w:rFonts w:ascii="Times New Roman" w:hAnsi="Times New Roman"/>
                <w:color w:val="000000"/>
                <w:lang w:eastAsia="en-US"/>
              </w:rPr>
              <w:t>Nyatieno</w:t>
            </w:r>
            <w:proofErr w:type="spellEnd"/>
            <w:r>
              <w:rPr>
                <w:rFonts w:ascii="Times New Roman" w:hAnsi="Times New Roman"/>
                <w:color w:val="000000"/>
                <w:lang w:eastAsia="en-US"/>
              </w:rPr>
              <w:t xml:space="preserve"> Primary school</w:t>
            </w:r>
            <w:r>
              <w:rPr>
                <w:rFonts w:ascii="Times New Roman" w:hAnsi="Times New Roman"/>
                <w:color w:val="FF0000"/>
                <w:lang w:eastAsia="en-US"/>
              </w:rPr>
              <w:t xml:space="preserve"> </w:t>
            </w:r>
          </w:p>
        </w:tc>
        <w:tc>
          <w:tcPr>
            <w:tcW w:w="3492" w:type="dxa"/>
            <w:gridSpan w:val="2"/>
            <w:tcBorders>
              <w:top w:val="nil"/>
              <w:left w:val="nil"/>
              <w:bottom w:val="single" w:sz="4" w:space="0" w:color="auto"/>
              <w:right w:val="single" w:sz="4" w:space="0" w:color="auto"/>
            </w:tcBorders>
          </w:tcPr>
          <w:p w14:paraId="14CF6331" w14:textId="54849C52" w:rsidR="000A40CF" w:rsidRDefault="003B1B97">
            <w:pPr>
              <w:suppressAutoHyphens w:val="0"/>
              <w:spacing w:after="0" w:line="240" w:lineRule="auto"/>
              <w:jc w:val="both"/>
              <w:rPr>
                <w:rFonts w:ascii="Times New Roman" w:hAnsi="Times New Roman"/>
                <w:color w:val="000000"/>
                <w:lang w:eastAsia="en-US"/>
              </w:rPr>
            </w:pPr>
            <w:r w:rsidRPr="003B1B97">
              <w:rPr>
                <w:rFonts w:ascii="Times New Roman" w:hAnsi="Times New Roman"/>
                <w:color w:val="000000"/>
                <w:lang w:eastAsia="en-US"/>
              </w:rPr>
              <w:t>Construction to completion of 1 classroom with a terrazzo floor and a ceiling at Kshs.1,200,000 and purchase of 50 2-seater desk each at Kshs.4,000 (200,000)</w:t>
            </w:r>
          </w:p>
        </w:tc>
        <w:tc>
          <w:tcPr>
            <w:tcW w:w="1407" w:type="dxa"/>
            <w:tcBorders>
              <w:top w:val="nil"/>
              <w:left w:val="nil"/>
              <w:bottom w:val="single" w:sz="4" w:space="0" w:color="auto"/>
              <w:right w:val="single" w:sz="4" w:space="0" w:color="auto"/>
            </w:tcBorders>
            <w:noWrap/>
          </w:tcPr>
          <w:p w14:paraId="731D0FC3" w14:textId="77777777" w:rsidR="000A40CF" w:rsidRPr="00AF7820" w:rsidRDefault="00F43F72">
            <w:pPr>
              <w:suppressAutoHyphens w:val="0"/>
              <w:spacing w:after="0" w:line="240" w:lineRule="auto"/>
              <w:jc w:val="both"/>
              <w:rPr>
                <w:rFonts w:ascii="Times New Roman" w:hAnsi="Times New Roman"/>
                <w:color w:val="000000"/>
                <w:lang w:eastAsia="en-US"/>
              </w:rPr>
            </w:pPr>
            <w:r w:rsidRPr="00AF7820">
              <w:rPr>
                <w:rFonts w:ascii="Times New Roman" w:hAnsi="Times New Roman"/>
                <w:color w:val="000000"/>
                <w:lang w:eastAsia="en-US"/>
              </w:rPr>
              <w:t>1,400,000</w:t>
            </w:r>
          </w:p>
        </w:tc>
        <w:tc>
          <w:tcPr>
            <w:tcW w:w="1073" w:type="dxa"/>
            <w:tcBorders>
              <w:top w:val="nil"/>
              <w:left w:val="nil"/>
              <w:bottom w:val="single" w:sz="4" w:space="0" w:color="auto"/>
              <w:right w:val="single" w:sz="4" w:space="0" w:color="auto"/>
            </w:tcBorders>
            <w:noWrap/>
          </w:tcPr>
          <w:p w14:paraId="3CF29830" w14:textId="77777777" w:rsidR="000A40CF" w:rsidRPr="00AF7820"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41C53617" w14:textId="77777777" w:rsidR="000A40CF" w:rsidRPr="00AF7820" w:rsidRDefault="00F43F72">
            <w:pPr>
              <w:suppressAutoHyphens w:val="0"/>
              <w:spacing w:after="0" w:line="240" w:lineRule="auto"/>
              <w:jc w:val="both"/>
              <w:rPr>
                <w:rFonts w:ascii="Times New Roman" w:hAnsi="Times New Roman"/>
                <w:color w:val="000000"/>
                <w:lang w:eastAsia="en-US"/>
              </w:rPr>
            </w:pPr>
            <w:r w:rsidRPr="00AF7820">
              <w:rPr>
                <w:rFonts w:ascii="Times New Roman" w:hAnsi="Times New Roman"/>
                <w:color w:val="000000"/>
                <w:lang w:eastAsia="en-US"/>
              </w:rPr>
              <w:t>1,400,000</w:t>
            </w:r>
          </w:p>
        </w:tc>
        <w:tc>
          <w:tcPr>
            <w:tcW w:w="1150" w:type="dxa"/>
            <w:gridSpan w:val="2"/>
            <w:tcBorders>
              <w:top w:val="nil"/>
              <w:left w:val="nil"/>
              <w:bottom w:val="single" w:sz="4" w:space="0" w:color="auto"/>
              <w:right w:val="single" w:sz="4" w:space="0" w:color="auto"/>
            </w:tcBorders>
          </w:tcPr>
          <w:p w14:paraId="45B8E33A" w14:textId="77777777" w:rsidR="000A40CF" w:rsidRPr="00AF7820" w:rsidRDefault="00F43F72">
            <w:pPr>
              <w:suppressAutoHyphens w:val="0"/>
              <w:spacing w:after="0" w:line="240" w:lineRule="auto"/>
              <w:jc w:val="both"/>
              <w:rPr>
                <w:rFonts w:ascii="Times New Roman" w:hAnsi="Times New Roman"/>
                <w:color w:val="000000"/>
                <w:sz w:val="24"/>
                <w:szCs w:val="24"/>
                <w:lang w:eastAsia="en-US"/>
              </w:rPr>
            </w:pPr>
            <w:r w:rsidRPr="00AF7820">
              <w:rPr>
                <w:rFonts w:ascii="Times New Roman" w:hAnsi="Times New Roman"/>
                <w:color w:val="000000"/>
                <w:sz w:val="24"/>
                <w:szCs w:val="24"/>
                <w:lang w:eastAsia="en-US"/>
              </w:rPr>
              <w:t>New</w:t>
            </w:r>
          </w:p>
        </w:tc>
      </w:tr>
      <w:tr w:rsidR="000A40CF" w14:paraId="6C92C2AB" w14:textId="77777777" w:rsidTr="00791FB3">
        <w:trPr>
          <w:gridAfter w:val="1"/>
          <w:wAfter w:w="203" w:type="dxa"/>
          <w:trHeight w:val="1501"/>
        </w:trPr>
        <w:tc>
          <w:tcPr>
            <w:tcW w:w="2663" w:type="dxa"/>
            <w:tcBorders>
              <w:top w:val="nil"/>
              <w:left w:val="single" w:sz="4" w:space="0" w:color="auto"/>
              <w:bottom w:val="single" w:sz="4" w:space="0" w:color="auto"/>
              <w:right w:val="single" w:sz="4" w:space="0" w:color="auto"/>
            </w:tcBorders>
            <w:noWrap/>
          </w:tcPr>
          <w:p w14:paraId="3EA4E04D" w14:textId="77777777" w:rsidR="000A40CF" w:rsidRDefault="00F43F72">
            <w:pPr>
              <w:suppressAutoHyphens w:val="0"/>
              <w:spacing w:after="0" w:line="240" w:lineRule="auto"/>
              <w:jc w:val="both"/>
              <w:rPr>
                <w:rFonts w:ascii="Times New Roman" w:hAnsi="Times New Roman"/>
                <w:color w:val="000000"/>
                <w:lang w:eastAsia="en-US"/>
              </w:rPr>
            </w:pPr>
            <w:proofErr w:type="spellStart"/>
            <w:r>
              <w:rPr>
                <w:rFonts w:ascii="Times New Roman" w:hAnsi="Times New Roman"/>
                <w:color w:val="000000"/>
                <w:lang w:eastAsia="en-US"/>
              </w:rPr>
              <w:t>Riomoro</w:t>
            </w:r>
            <w:proofErr w:type="spellEnd"/>
            <w:r>
              <w:rPr>
                <w:rFonts w:ascii="Times New Roman" w:hAnsi="Times New Roman"/>
                <w:color w:val="000000"/>
                <w:lang w:eastAsia="en-US"/>
              </w:rPr>
              <w:t xml:space="preserve"> primary school</w:t>
            </w:r>
          </w:p>
        </w:tc>
        <w:tc>
          <w:tcPr>
            <w:tcW w:w="3492" w:type="dxa"/>
            <w:gridSpan w:val="2"/>
            <w:tcBorders>
              <w:top w:val="nil"/>
              <w:left w:val="nil"/>
              <w:bottom w:val="single" w:sz="4" w:space="0" w:color="auto"/>
              <w:right w:val="single" w:sz="4" w:space="0" w:color="auto"/>
            </w:tcBorders>
          </w:tcPr>
          <w:p w14:paraId="563DBBB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1957623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485F2EFF"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069AB8C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78AEFFA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6B84675" w14:textId="77777777" w:rsidTr="00791FB3">
        <w:trPr>
          <w:gridAfter w:val="1"/>
          <w:wAfter w:w="203" w:type="dxa"/>
          <w:trHeight w:val="1272"/>
        </w:trPr>
        <w:tc>
          <w:tcPr>
            <w:tcW w:w="2663" w:type="dxa"/>
            <w:tcBorders>
              <w:top w:val="nil"/>
              <w:left w:val="single" w:sz="4" w:space="0" w:color="auto"/>
              <w:bottom w:val="single" w:sz="4" w:space="0" w:color="auto"/>
              <w:right w:val="single" w:sz="4" w:space="0" w:color="auto"/>
            </w:tcBorders>
            <w:noWrap/>
          </w:tcPr>
          <w:p w14:paraId="55431707" w14:textId="77777777" w:rsidR="000A40CF" w:rsidRDefault="00F43F72">
            <w:pPr>
              <w:suppressAutoHyphens w:val="0"/>
              <w:spacing w:after="0" w:line="240" w:lineRule="auto"/>
              <w:jc w:val="both"/>
              <w:rPr>
                <w:rFonts w:ascii="Times New Roman" w:hAnsi="Times New Roman"/>
                <w:color w:val="000000"/>
                <w:lang w:eastAsia="en-US"/>
              </w:rPr>
            </w:pPr>
            <w:proofErr w:type="spellStart"/>
            <w:r>
              <w:rPr>
                <w:rFonts w:ascii="Times New Roman" w:hAnsi="Times New Roman"/>
                <w:color w:val="000000"/>
                <w:lang w:eastAsia="en-US"/>
              </w:rPr>
              <w:t>Riamachana</w:t>
            </w:r>
            <w:proofErr w:type="spellEnd"/>
            <w:r>
              <w:rPr>
                <w:rFonts w:ascii="Times New Roman" w:hAnsi="Times New Roman"/>
                <w:color w:val="000000"/>
                <w:lang w:eastAsia="en-US"/>
              </w:rPr>
              <w:t xml:space="preserve"> DEB primary school</w:t>
            </w:r>
          </w:p>
        </w:tc>
        <w:tc>
          <w:tcPr>
            <w:tcW w:w="3492" w:type="dxa"/>
            <w:gridSpan w:val="2"/>
            <w:tcBorders>
              <w:top w:val="nil"/>
              <w:left w:val="nil"/>
              <w:bottom w:val="single" w:sz="4" w:space="0" w:color="auto"/>
              <w:right w:val="single" w:sz="4" w:space="0" w:color="auto"/>
            </w:tcBorders>
          </w:tcPr>
          <w:p w14:paraId="09D73998" w14:textId="5B4EDF36"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lang w:eastAsia="en-US"/>
              </w:rPr>
              <w:t xml:space="preserve">Renovations to completion of 5 classrooms; roof replacement, plastering, flooring, </w:t>
            </w:r>
            <w:r w:rsidR="0063702E">
              <w:rPr>
                <w:rFonts w:ascii="Times New Roman" w:hAnsi="Times New Roman"/>
                <w:lang w:eastAsia="en-US"/>
              </w:rPr>
              <w:t xml:space="preserve">installation of </w:t>
            </w:r>
            <w:r>
              <w:rPr>
                <w:rFonts w:ascii="Times New Roman" w:hAnsi="Times New Roman"/>
                <w:lang w:eastAsia="en-US"/>
              </w:rPr>
              <w:t>doors</w:t>
            </w:r>
            <w:r w:rsidR="0063702E">
              <w:rPr>
                <w:rFonts w:ascii="Times New Roman" w:hAnsi="Times New Roman"/>
                <w:lang w:eastAsia="en-US"/>
              </w:rPr>
              <w:t xml:space="preserve"> and </w:t>
            </w:r>
            <w:r>
              <w:rPr>
                <w:rFonts w:ascii="Times New Roman" w:hAnsi="Times New Roman"/>
                <w:lang w:eastAsia="en-US"/>
              </w:rPr>
              <w:t>windows, painting and construction of verandah.</w:t>
            </w:r>
          </w:p>
        </w:tc>
        <w:tc>
          <w:tcPr>
            <w:tcW w:w="1407" w:type="dxa"/>
            <w:tcBorders>
              <w:top w:val="nil"/>
              <w:left w:val="nil"/>
              <w:bottom w:val="single" w:sz="4" w:space="0" w:color="auto"/>
              <w:right w:val="single" w:sz="4" w:space="0" w:color="auto"/>
            </w:tcBorders>
            <w:noWrap/>
          </w:tcPr>
          <w:p w14:paraId="20C92BBA" w14:textId="77777777" w:rsidR="000A40CF" w:rsidRDefault="00F43F72">
            <w:pPr>
              <w:suppressAutoHyphens w:val="0"/>
              <w:spacing w:after="0" w:line="240" w:lineRule="auto"/>
              <w:jc w:val="both"/>
              <w:rPr>
                <w:rFonts w:ascii="Times New Roman" w:hAnsi="Times New Roman"/>
                <w:lang w:eastAsia="en-US"/>
              </w:rPr>
            </w:pPr>
            <w:r>
              <w:rPr>
                <w:rFonts w:ascii="Times New Roman" w:hAnsi="Times New Roman"/>
                <w:lang w:eastAsia="en-US"/>
              </w:rPr>
              <w:t>1,250,000</w:t>
            </w:r>
          </w:p>
        </w:tc>
        <w:tc>
          <w:tcPr>
            <w:tcW w:w="1073" w:type="dxa"/>
            <w:tcBorders>
              <w:top w:val="nil"/>
              <w:left w:val="nil"/>
              <w:bottom w:val="single" w:sz="4" w:space="0" w:color="auto"/>
              <w:right w:val="single" w:sz="4" w:space="0" w:color="auto"/>
            </w:tcBorders>
            <w:noWrap/>
          </w:tcPr>
          <w:p w14:paraId="609F3830" w14:textId="77777777" w:rsidR="000A40CF" w:rsidRDefault="000A40CF">
            <w:pPr>
              <w:suppressAutoHyphens w:val="0"/>
              <w:spacing w:after="0" w:line="240" w:lineRule="auto"/>
              <w:jc w:val="both"/>
              <w:rPr>
                <w:rFonts w:ascii="Times New Roman" w:hAnsi="Times New Roman"/>
                <w:lang w:eastAsia="en-US"/>
              </w:rPr>
            </w:pPr>
          </w:p>
        </w:tc>
        <w:tc>
          <w:tcPr>
            <w:tcW w:w="1331" w:type="dxa"/>
            <w:gridSpan w:val="3"/>
            <w:tcBorders>
              <w:top w:val="nil"/>
              <w:left w:val="nil"/>
              <w:bottom w:val="single" w:sz="4" w:space="0" w:color="auto"/>
              <w:right w:val="single" w:sz="4" w:space="0" w:color="auto"/>
            </w:tcBorders>
            <w:noWrap/>
          </w:tcPr>
          <w:p w14:paraId="573B7D6D" w14:textId="77777777" w:rsidR="000A40CF" w:rsidRDefault="00F43F72">
            <w:pPr>
              <w:suppressAutoHyphens w:val="0"/>
              <w:spacing w:after="0" w:line="240" w:lineRule="auto"/>
              <w:jc w:val="both"/>
              <w:rPr>
                <w:rFonts w:ascii="Times New Roman" w:hAnsi="Times New Roman"/>
                <w:lang w:eastAsia="en-US"/>
              </w:rPr>
            </w:pPr>
            <w:r>
              <w:rPr>
                <w:rFonts w:ascii="Times New Roman" w:hAnsi="Times New Roman"/>
                <w:lang w:eastAsia="en-US"/>
              </w:rPr>
              <w:t>1,250,000</w:t>
            </w:r>
          </w:p>
        </w:tc>
        <w:tc>
          <w:tcPr>
            <w:tcW w:w="1150" w:type="dxa"/>
            <w:gridSpan w:val="2"/>
            <w:tcBorders>
              <w:top w:val="nil"/>
              <w:left w:val="nil"/>
              <w:bottom w:val="single" w:sz="4" w:space="0" w:color="auto"/>
              <w:right w:val="single" w:sz="4" w:space="0" w:color="auto"/>
            </w:tcBorders>
          </w:tcPr>
          <w:p w14:paraId="20479F5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2AAF6510" w14:textId="77777777" w:rsidTr="00791FB3">
        <w:trPr>
          <w:gridAfter w:val="1"/>
          <w:wAfter w:w="203" w:type="dxa"/>
          <w:trHeight w:val="1480"/>
        </w:trPr>
        <w:tc>
          <w:tcPr>
            <w:tcW w:w="2663" w:type="dxa"/>
            <w:tcBorders>
              <w:top w:val="nil"/>
              <w:left w:val="single" w:sz="4" w:space="0" w:color="auto"/>
              <w:bottom w:val="single" w:sz="4" w:space="0" w:color="auto"/>
              <w:right w:val="single" w:sz="4" w:space="0" w:color="auto"/>
            </w:tcBorders>
            <w:noWrap/>
          </w:tcPr>
          <w:p w14:paraId="1673FAC1" w14:textId="77777777" w:rsidR="000A40CF" w:rsidRDefault="00F43F72">
            <w:pPr>
              <w:suppressAutoHyphens w:val="0"/>
              <w:spacing w:after="0" w:line="240" w:lineRule="auto"/>
              <w:jc w:val="both"/>
              <w:rPr>
                <w:rFonts w:ascii="Times New Roman" w:hAnsi="Times New Roman"/>
                <w:color w:val="000000"/>
                <w:lang w:eastAsia="en-US"/>
              </w:rPr>
            </w:pPr>
            <w:proofErr w:type="spellStart"/>
            <w:r>
              <w:rPr>
                <w:rFonts w:ascii="Times New Roman" w:hAnsi="Times New Roman"/>
                <w:color w:val="000000"/>
                <w:lang w:eastAsia="en-US"/>
              </w:rPr>
              <w:t>Rikenye</w:t>
            </w:r>
            <w:proofErr w:type="spellEnd"/>
            <w:r>
              <w:rPr>
                <w:rFonts w:ascii="Times New Roman" w:hAnsi="Times New Roman"/>
                <w:color w:val="000000"/>
                <w:lang w:eastAsia="en-US"/>
              </w:rPr>
              <w:t xml:space="preserve"> DEB primary School</w:t>
            </w:r>
          </w:p>
        </w:tc>
        <w:tc>
          <w:tcPr>
            <w:tcW w:w="3492" w:type="dxa"/>
            <w:gridSpan w:val="2"/>
            <w:tcBorders>
              <w:top w:val="nil"/>
              <w:left w:val="nil"/>
              <w:bottom w:val="single" w:sz="4" w:space="0" w:color="auto"/>
              <w:right w:val="single" w:sz="4" w:space="0" w:color="auto"/>
            </w:tcBorders>
          </w:tcPr>
          <w:p w14:paraId="7A67888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70ED17F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52BCC9F9"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2F9D49A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40201AC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D70B420" w14:textId="77777777" w:rsidTr="00791FB3">
        <w:trPr>
          <w:gridAfter w:val="1"/>
          <w:wAfter w:w="203" w:type="dxa"/>
          <w:trHeight w:val="1493"/>
        </w:trPr>
        <w:tc>
          <w:tcPr>
            <w:tcW w:w="2663" w:type="dxa"/>
            <w:tcBorders>
              <w:top w:val="nil"/>
              <w:left w:val="single" w:sz="4" w:space="0" w:color="auto"/>
              <w:bottom w:val="single" w:sz="4" w:space="0" w:color="auto"/>
              <w:right w:val="single" w:sz="4" w:space="0" w:color="auto"/>
            </w:tcBorders>
            <w:noWrap/>
          </w:tcPr>
          <w:p w14:paraId="25C4CF76"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Nyagechenche</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0A57A1A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5EE08D6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679E9D09"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4AFB479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24F59C0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372C612" w14:textId="77777777" w:rsidTr="00791FB3">
        <w:trPr>
          <w:gridAfter w:val="1"/>
          <w:wAfter w:w="203" w:type="dxa"/>
          <w:trHeight w:val="813"/>
        </w:trPr>
        <w:tc>
          <w:tcPr>
            <w:tcW w:w="2663" w:type="dxa"/>
            <w:tcBorders>
              <w:top w:val="nil"/>
              <w:left w:val="single" w:sz="4" w:space="0" w:color="auto"/>
              <w:bottom w:val="single" w:sz="4" w:space="0" w:color="auto"/>
              <w:right w:val="single" w:sz="4" w:space="0" w:color="auto"/>
            </w:tcBorders>
            <w:noWrap/>
          </w:tcPr>
          <w:p w14:paraId="67BB372B"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Nyaisa</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14405D17" w14:textId="299B9791" w:rsidR="000A40CF" w:rsidRDefault="003B1B97">
            <w:pPr>
              <w:suppressAutoHyphens w:val="0"/>
              <w:spacing w:after="0" w:line="240" w:lineRule="auto"/>
              <w:jc w:val="both"/>
              <w:rPr>
                <w:rFonts w:ascii="Times New Roman" w:hAnsi="Times New Roman"/>
                <w:color w:val="000000"/>
                <w:sz w:val="24"/>
                <w:szCs w:val="24"/>
                <w:lang w:eastAsia="en-US"/>
              </w:rPr>
            </w:pPr>
            <w:r w:rsidRPr="003B1B97">
              <w:rPr>
                <w:rFonts w:ascii="Times New Roman" w:hAnsi="Times New Roman"/>
                <w:color w:val="000000"/>
                <w:sz w:val="24"/>
                <w:szCs w:val="24"/>
                <w:lang w:eastAsia="en-US"/>
              </w:rPr>
              <w:t>Construction to completion of 1 classroom with a terrazzo floor and a ceiling at Kshs.1,200,000 and purchase of 50 2-seater desk each at Kshs.4,000 (200,000)</w:t>
            </w:r>
          </w:p>
        </w:tc>
        <w:tc>
          <w:tcPr>
            <w:tcW w:w="1407" w:type="dxa"/>
            <w:tcBorders>
              <w:top w:val="nil"/>
              <w:left w:val="nil"/>
              <w:bottom w:val="single" w:sz="4" w:space="0" w:color="auto"/>
              <w:right w:val="single" w:sz="4" w:space="0" w:color="auto"/>
            </w:tcBorders>
            <w:noWrap/>
          </w:tcPr>
          <w:p w14:paraId="0440077D"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1,400,000</w:t>
            </w:r>
          </w:p>
        </w:tc>
        <w:tc>
          <w:tcPr>
            <w:tcW w:w="1073" w:type="dxa"/>
            <w:tcBorders>
              <w:top w:val="nil"/>
              <w:left w:val="nil"/>
              <w:bottom w:val="single" w:sz="4" w:space="0" w:color="auto"/>
              <w:right w:val="single" w:sz="4" w:space="0" w:color="auto"/>
            </w:tcBorders>
            <w:noWrap/>
          </w:tcPr>
          <w:p w14:paraId="276BE881"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1C3692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1,400,000</w:t>
            </w:r>
          </w:p>
        </w:tc>
        <w:tc>
          <w:tcPr>
            <w:tcW w:w="1150" w:type="dxa"/>
            <w:gridSpan w:val="2"/>
            <w:tcBorders>
              <w:top w:val="nil"/>
              <w:left w:val="nil"/>
              <w:bottom w:val="single" w:sz="4" w:space="0" w:color="auto"/>
              <w:right w:val="single" w:sz="4" w:space="0" w:color="auto"/>
            </w:tcBorders>
          </w:tcPr>
          <w:p w14:paraId="70A5607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CCF55DF" w14:textId="77777777" w:rsidTr="00791FB3">
        <w:trPr>
          <w:gridAfter w:val="1"/>
          <w:wAfter w:w="203" w:type="dxa"/>
          <w:trHeight w:val="1426"/>
        </w:trPr>
        <w:tc>
          <w:tcPr>
            <w:tcW w:w="2663" w:type="dxa"/>
            <w:tcBorders>
              <w:top w:val="nil"/>
              <w:left w:val="single" w:sz="4" w:space="0" w:color="auto"/>
              <w:bottom w:val="single" w:sz="4" w:space="0" w:color="auto"/>
              <w:right w:val="single" w:sz="4" w:space="0" w:color="auto"/>
            </w:tcBorders>
            <w:noWrap/>
          </w:tcPr>
          <w:p w14:paraId="3525585D"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Sengera</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74BBA79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5E1A75A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38212B84"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6B8F2D3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6EC73F2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4FB7770" w14:textId="77777777" w:rsidTr="00791FB3">
        <w:trPr>
          <w:gridAfter w:val="1"/>
          <w:wAfter w:w="203" w:type="dxa"/>
          <w:trHeight w:val="1559"/>
        </w:trPr>
        <w:tc>
          <w:tcPr>
            <w:tcW w:w="2663" w:type="dxa"/>
            <w:tcBorders>
              <w:top w:val="nil"/>
              <w:left w:val="single" w:sz="4" w:space="0" w:color="auto"/>
              <w:bottom w:val="single" w:sz="4" w:space="0" w:color="auto"/>
              <w:right w:val="single" w:sz="4" w:space="0" w:color="auto"/>
            </w:tcBorders>
            <w:noWrap/>
          </w:tcPr>
          <w:p w14:paraId="691E3296"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lastRenderedPageBreak/>
              <w:t>Nyambaso</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468797F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5ADD685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7AF7F537"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1587409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00C65D7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D5F75FB" w14:textId="77777777" w:rsidTr="00791FB3">
        <w:trPr>
          <w:gridAfter w:val="1"/>
          <w:wAfter w:w="203" w:type="dxa"/>
          <w:trHeight w:val="1411"/>
        </w:trPr>
        <w:tc>
          <w:tcPr>
            <w:tcW w:w="2663" w:type="dxa"/>
            <w:tcBorders>
              <w:top w:val="nil"/>
              <w:left w:val="single" w:sz="4" w:space="0" w:color="auto"/>
              <w:bottom w:val="single" w:sz="4" w:space="0" w:color="auto"/>
              <w:right w:val="single" w:sz="4" w:space="0" w:color="auto"/>
            </w:tcBorders>
            <w:noWrap/>
          </w:tcPr>
          <w:p w14:paraId="4E21F727"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Rionguti</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081374F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6D7A69B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0C3575DC"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9F7223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18E8285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90C02E8" w14:textId="77777777" w:rsidTr="00791FB3">
        <w:trPr>
          <w:gridAfter w:val="1"/>
          <w:wAfter w:w="203" w:type="dxa"/>
          <w:trHeight w:val="813"/>
        </w:trPr>
        <w:tc>
          <w:tcPr>
            <w:tcW w:w="2663" w:type="dxa"/>
            <w:tcBorders>
              <w:top w:val="nil"/>
              <w:left w:val="single" w:sz="4" w:space="0" w:color="auto"/>
              <w:bottom w:val="single" w:sz="4" w:space="0" w:color="auto"/>
              <w:right w:val="single" w:sz="4" w:space="0" w:color="auto"/>
            </w:tcBorders>
            <w:noWrap/>
          </w:tcPr>
          <w:p w14:paraId="723DEDC1"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Rigoma</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4CD70192" w14:textId="5F7FACCD"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Construction to completion of 3 </w:t>
            </w:r>
            <w:r w:rsidR="003B1B97">
              <w:rPr>
                <w:rFonts w:ascii="Times New Roman" w:hAnsi="Times New Roman"/>
                <w:color w:val="000000"/>
                <w:sz w:val="24"/>
                <w:szCs w:val="24"/>
                <w:lang w:eastAsia="en-US"/>
              </w:rPr>
              <w:t xml:space="preserve">classrooms </w:t>
            </w:r>
            <w:r w:rsidR="003B1B97" w:rsidRPr="003B1B97">
              <w:rPr>
                <w:rFonts w:ascii="Times New Roman" w:hAnsi="Times New Roman"/>
                <w:color w:val="000000"/>
                <w:sz w:val="24"/>
                <w:szCs w:val="24"/>
                <w:lang w:eastAsia="en-US"/>
              </w:rPr>
              <w:t>with a terrazzo floor and a ceiling at Kshs.</w:t>
            </w:r>
            <w:r w:rsidR="003B1B97">
              <w:rPr>
                <w:rFonts w:ascii="Times New Roman" w:hAnsi="Times New Roman"/>
                <w:color w:val="000000"/>
                <w:sz w:val="24"/>
                <w:szCs w:val="24"/>
                <w:lang w:eastAsia="en-US"/>
              </w:rPr>
              <w:t>3</w:t>
            </w:r>
            <w:r w:rsidR="003B1B97" w:rsidRPr="003B1B97">
              <w:rPr>
                <w:rFonts w:ascii="Times New Roman" w:hAnsi="Times New Roman"/>
                <w:color w:val="000000"/>
                <w:sz w:val="24"/>
                <w:szCs w:val="24"/>
                <w:lang w:eastAsia="en-US"/>
              </w:rPr>
              <w:t>,</w:t>
            </w:r>
            <w:r w:rsidR="003B1B97">
              <w:rPr>
                <w:rFonts w:ascii="Times New Roman" w:hAnsi="Times New Roman"/>
                <w:color w:val="000000"/>
                <w:sz w:val="24"/>
                <w:szCs w:val="24"/>
                <w:lang w:eastAsia="en-US"/>
              </w:rPr>
              <w:t>6</w:t>
            </w:r>
            <w:r w:rsidR="003B1B97" w:rsidRPr="003B1B97">
              <w:rPr>
                <w:rFonts w:ascii="Times New Roman" w:hAnsi="Times New Roman"/>
                <w:color w:val="000000"/>
                <w:sz w:val="24"/>
                <w:szCs w:val="24"/>
                <w:lang w:eastAsia="en-US"/>
              </w:rPr>
              <w:t xml:space="preserve">00,000 and purchase of </w:t>
            </w:r>
            <w:r w:rsidR="003B1B97">
              <w:rPr>
                <w:rFonts w:ascii="Times New Roman" w:hAnsi="Times New Roman"/>
                <w:color w:val="000000"/>
                <w:sz w:val="24"/>
                <w:szCs w:val="24"/>
                <w:lang w:eastAsia="en-US"/>
              </w:rPr>
              <w:t xml:space="preserve">150 </w:t>
            </w:r>
            <w:r w:rsidR="003B1B97" w:rsidRPr="003B1B97">
              <w:rPr>
                <w:rFonts w:ascii="Times New Roman" w:hAnsi="Times New Roman"/>
                <w:color w:val="000000"/>
                <w:sz w:val="24"/>
                <w:szCs w:val="24"/>
                <w:lang w:eastAsia="en-US"/>
              </w:rPr>
              <w:t>2-seater desk each at Kshs.4,000 (</w:t>
            </w:r>
            <w:r w:rsidR="003B1B97">
              <w:rPr>
                <w:rFonts w:ascii="Times New Roman" w:hAnsi="Times New Roman"/>
                <w:color w:val="000000"/>
                <w:sz w:val="24"/>
                <w:szCs w:val="24"/>
                <w:lang w:eastAsia="en-US"/>
              </w:rPr>
              <w:t>6</w:t>
            </w:r>
            <w:r w:rsidR="003B1B97" w:rsidRPr="003B1B97">
              <w:rPr>
                <w:rFonts w:ascii="Times New Roman" w:hAnsi="Times New Roman"/>
                <w:color w:val="000000"/>
                <w:sz w:val="24"/>
                <w:szCs w:val="24"/>
                <w:lang w:eastAsia="en-US"/>
              </w:rPr>
              <w:t>00,000)</w:t>
            </w:r>
          </w:p>
        </w:tc>
        <w:tc>
          <w:tcPr>
            <w:tcW w:w="1407" w:type="dxa"/>
            <w:tcBorders>
              <w:top w:val="nil"/>
              <w:left w:val="nil"/>
              <w:bottom w:val="single" w:sz="4" w:space="0" w:color="auto"/>
              <w:right w:val="single" w:sz="4" w:space="0" w:color="auto"/>
            </w:tcBorders>
            <w:noWrap/>
          </w:tcPr>
          <w:p w14:paraId="6F640CA3"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073" w:type="dxa"/>
            <w:tcBorders>
              <w:top w:val="nil"/>
              <w:left w:val="nil"/>
              <w:bottom w:val="single" w:sz="4" w:space="0" w:color="auto"/>
              <w:right w:val="single" w:sz="4" w:space="0" w:color="auto"/>
            </w:tcBorders>
            <w:noWrap/>
          </w:tcPr>
          <w:p w14:paraId="6C45B7CE"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49A95DE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150" w:type="dxa"/>
            <w:gridSpan w:val="2"/>
            <w:tcBorders>
              <w:top w:val="nil"/>
              <w:left w:val="nil"/>
              <w:bottom w:val="single" w:sz="4" w:space="0" w:color="auto"/>
              <w:right w:val="single" w:sz="4" w:space="0" w:color="auto"/>
            </w:tcBorders>
          </w:tcPr>
          <w:p w14:paraId="01857CA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0B8CCFC" w14:textId="77777777" w:rsidTr="00791FB3">
        <w:trPr>
          <w:gridAfter w:val="1"/>
          <w:wAfter w:w="203" w:type="dxa"/>
          <w:trHeight w:val="1429"/>
        </w:trPr>
        <w:tc>
          <w:tcPr>
            <w:tcW w:w="2663" w:type="dxa"/>
            <w:tcBorders>
              <w:top w:val="nil"/>
              <w:left w:val="single" w:sz="4" w:space="0" w:color="auto"/>
              <w:bottom w:val="single" w:sz="4" w:space="0" w:color="auto"/>
              <w:right w:val="single" w:sz="4" w:space="0" w:color="auto"/>
            </w:tcBorders>
            <w:noWrap/>
          </w:tcPr>
          <w:p w14:paraId="5CD8823B"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Kiomonso</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7908F1D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6733A2B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42F65B5D"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001BD58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46DC691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C9278F7" w14:textId="77777777" w:rsidTr="00791FB3">
        <w:trPr>
          <w:gridAfter w:val="1"/>
          <w:wAfter w:w="203" w:type="dxa"/>
          <w:trHeight w:val="570"/>
        </w:trPr>
        <w:tc>
          <w:tcPr>
            <w:tcW w:w="2663" w:type="dxa"/>
            <w:tcBorders>
              <w:top w:val="nil"/>
              <w:left w:val="single" w:sz="4" w:space="0" w:color="auto"/>
              <w:bottom w:val="single" w:sz="4" w:space="0" w:color="auto"/>
              <w:right w:val="single" w:sz="4" w:space="0" w:color="auto"/>
            </w:tcBorders>
            <w:noWrap/>
          </w:tcPr>
          <w:p w14:paraId="1C9CACCD"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Borabu</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419DF25D" w14:textId="2D46635E" w:rsidR="000A40CF" w:rsidRDefault="003B1B97">
            <w:pPr>
              <w:suppressAutoHyphens w:val="0"/>
              <w:spacing w:after="0" w:line="240" w:lineRule="auto"/>
              <w:jc w:val="both"/>
              <w:rPr>
                <w:rFonts w:ascii="Times New Roman" w:hAnsi="Times New Roman"/>
                <w:color w:val="000000"/>
                <w:sz w:val="24"/>
                <w:szCs w:val="24"/>
                <w:lang w:eastAsia="en-US"/>
              </w:rPr>
            </w:pPr>
            <w:r w:rsidRPr="003B1B97">
              <w:rPr>
                <w:rFonts w:ascii="Times New Roman" w:hAnsi="Times New Roman"/>
                <w:color w:val="000000"/>
                <w:sz w:val="24"/>
                <w:szCs w:val="24"/>
                <w:lang w:eastAsia="en-US"/>
              </w:rPr>
              <w:t>Construction to completion of 3 classrooms with a terrazzo floor and a ceiling at Kshs.3,600,000 and purchase of 150 2-seater desk each at Kshs.4,000 (600,000)</w:t>
            </w:r>
          </w:p>
        </w:tc>
        <w:tc>
          <w:tcPr>
            <w:tcW w:w="1407" w:type="dxa"/>
            <w:tcBorders>
              <w:top w:val="nil"/>
              <w:left w:val="nil"/>
              <w:bottom w:val="single" w:sz="4" w:space="0" w:color="auto"/>
              <w:right w:val="single" w:sz="4" w:space="0" w:color="auto"/>
            </w:tcBorders>
            <w:noWrap/>
          </w:tcPr>
          <w:p w14:paraId="6367B4F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073" w:type="dxa"/>
            <w:tcBorders>
              <w:top w:val="nil"/>
              <w:left w:val="nil"/>
              <w:bottom w:val="single" w:sz="4" w:space="0" w:color="auto"/>
              <w:right w:val="single" w:sz="4" w:space="0" w:color="auto"/>
            </w:tcBorders>
            <w:noWrap/>
          </w:tcPr>
          <w:p w14:paraId="1C969079"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5731278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150" w:type="dxa"/>
            <w:gridSpan w:val="2"/>
            <w:tcBorders>
              <w:top w:val="nil"/>
              <w:left w:val="nil"/>
              <w:bottom w:val="single" w:sz="4" w:space="0" w:color="auto"/>
              <w:right w:val="single" w:sz="4" w:space="0" w:color="auto"/>
            </w:tcBorders>
          </w:tcPr>
          <w:p w14:paraId="13C6616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4166E130" w14:textId="77777777" w:rsidTr="00791FB3">
        <w:trPr>
          <w:gridAfter w:val="1"/>
          <w:wAfter w:w="203" w:type="dxa"/>
          <w:trHeight w:val="1364"/>
        </w:trPr>
        <w:tc>
          <w:tcPr>
            <w:tcW w:w="2663" w:type="dxa"/>
            <w:tcBorders>
              <w:top w:val="nil"/>
              <w:left w:val="single" w:sz="4" w:space="0" w:color="auto"/>
              <w:bottom w:val="single" w:sz="4" w:space="0" w:color="auto"/>
              <w:right w:val="single" w:sz="4" w:space="0" w:color="auto"/>
            </w:tcBorders>
            <w:noWrap/>
          </w:tcPr>
          <w:p w14:paraId="5A377472"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Riamoni</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1C7B15A7" w14:textId="7F35A0C3" w:rsidR="000A40CF" w:rsidRDefault="003B1B97">
            <w:pPr>
              <w:suppressAutoHyphens w:val="0"/>
              <w:spacing w:after="0" w:line="240" w:lineRule="auto"/>
              <w:jc w:val="both"/>
              <w:rPr>
                <w:rFonts w:ascii="Times New Roman" w:hAnsi="Times New Roman"/>
                <w:color w:val="000000"/>
                <w:sz w:val="24"/>
                <w:szCs w:val="24"/>
                <w:lang w:eastAsia="en-US"/>
              </w:rPr>
            </w:pPr>
            <w:r w:rsidRPr="003B1B97">
              <w:rPr>
                <w:rFonts w:ascii="Times New Roman" w:hAnsi="Times New Roman"/>
                <w:color w:val="000000"/>
                <w:sz w:val="24"/>
                <w:szCs w:val="24"/>
                <w:lang w:eastAsia="en-US"/>
              </w:rPr>
              <w:t>Construction to completion of 3 classrooms with a terrazzo floor and a ceiling at Kshs.3,600,000 and purchase of 150 2-seater desk each at Kshs.4,000 (600,000)</w:t>
            </w:r>
          </w:p>
        </w:tc>
        <w:tc>
          <w:tcPr>
            <w:tcW w:w="1407" w:type="dxa"/>
            <w:tcBorders>
              <w:top w:val="nil"/>
              <w:left w:val="nil"/>
              <w:bottom w:val="single" w:sz="4" w:space="0" w:color="auto"/>
              <w:right w:val="single" w:sz="4" w:space="0" w:color="auto"/>
            </w:tcBorders>
            <w:noWrap/>
          </w:tcPr>
          <w:p w14:paraId="38FA722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073" w:type="dxa"/>
            <w:tcBorders>
              <w:top w:val="nil"/>
              <w:left w:val="nil"/>
              <w:bottom w:val="single" w:sz="4" w:space="0" w:color="auto"/>
              <w:right w:val="single" w:sz="4" w:space="0" w:color="auto"/>
            </w:tcBorders>
            <w:noWrap/>
          </w:tcPr>
          <w:p w14:paraId="7AF9E468"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5FBC6A5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4,200,000</w:t>
            </w:r>
          </w:p>
        </w:tc>
        <w:tc>
          <w:tcPr>
            <w:tcW w:w="1150" w:type="dxa"/>
            <w:gridSpan w:val="2"/>
            <w:tcBorders>
              <w:top w:val="nil"/>
              <w:left w:val="nil"/>
              <w:bottom w:val="single" w:sz="4" w:space="0" w:color="auto"/>
              <w:right w:val="single" w:sz="4" w:space="0" w:color="auto"/>
            </w:tcBorders>
          </w:tcPr>
          <w:p w14:paraId="5A49199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262AB31A" w14:textId="77777777" w:rsidTr="00791FB3">
        <w:trPr>
          <w:gridAfter w:val="1"/>
          <w:wAfter w:w="203" w:type="dxa"/>
          <w:trHeight w:val="1493"/>
        </w:trPr>
        <w:tc>
          <w:tcPr>
            <w:tcW w:w="2663" w:type="dxa"/>
            <w:tcBorders>
              <w:top w:val="nil"/>
              <w:left w:val="single" w:sz="4" w:space="0" w:color="auto"/>
              <w:bottom w:val="single" w:sz="4" w:space="0" w:color="auto"/>
              <w:right w:val="single" w:sz="4" w:space="0" w:color="auto"/>
            </w:tcBorders>
            <w:noWrap/>
          </w:tcPr>
          <w:p w14:paraId="22D9BE8A"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Nyasimwamu</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166F6E4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4BE671D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62A9E2A0"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2A6803B2"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736288E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763E095" w14:textId="77777777" w:rsidTr="00791FB3">
        <w:trPr>
          <w:gridAfter w:val="1"/>
          <w:wAfter w:w="203" w:type="dxa"/>
          <w:trHeight w:val="1493"/>
        </w:trPr>
        <w:tc>
          <w:tcPr>
            <w:tcW w:w="2663" w:type="dxa"/>
            <w:tcBorders>
              <w:top w:val="nil"/>
              <w:left w:val="single" w:sz="4" w:space="0" w:color="auto"/>
              <w:bottom w:val="single" w:sz="4" w:space="0" w:color="auto"/>
              <w:right w:val="single" w:sz="4" w:space="0" w:color="auto"/>
            </w:tcBorders>
            <w:noWrap/>
          </w:tcPr>
          <w:p w14:paraId="4F25B44D"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Nyabuya</w:t>
            </w:r>
            <w:proofErr w:type="spellEnd"/>
            <w:r>
              <w:rPr>
                <w:rFonts w:ascii="Times New Roman" w:hAnsi="Times New Roman"/>
                <w:color w:val="000000"/>
                <w:sz w:val="24"/>
                <w:szCs w:val="24"/>
                <w:lang w:eastAsia="en-US"/>
              </w:rPr>
              <w:t xml:space="preserve"> Primary school</w:t>
            </w:r>
          </w:p>
        </w:tc>
        <w:tc>
          <w:tcPr>
            <w:tcW w:w="3492" w:type="dxa"/>
            <w:gridSpan w:val="2"/>
            <w:tcBorders>
              <w:top w:val="nil"/>
              <w:left w:val="nil"/>
              <w:bottom w:val="single" w:sz="4" w:space="0" w:color="auto"/>
              <w:right w:val="single" w:sz="4" w:space="0" w:color="auto"/>
            </w:tcBorders>
          </w:tcPr>
          <w:p w14:paraId="7482CF3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5954DB6E"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073" w:type="dxa"/>
            <w:tcBorders>
              <w:top w:val="nil"/>
              <w:left w:val="nil"/>
              <w:bottom w:val="single" w:sz="4" w:space="0" w:color="auto"/>
              <w:right w:val="single" w:sz="4" w:space="0" w:color="auto"/>
            </w:tcBorders>
            <w:noWrap/>
          </w:tcPr>
          <w:p w14:paraId="2772F270"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noWrap/>
          </w:tcPr>
          <w:p w14:paraId="7FCB869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1,000,000</w:t>
            </w:r>
          </w:p>
        </w:tc>
        <w:tc>
          <w:tcPr>
            <w:tcW w:w="1150" w:type="dxa"/>
            <w:gridSpan w:val="2"/>
            <w:tcBorders>
              <w:top w:val="nil"/>
              <w:left w:val="nil"/>
              <w:bottom w:val="single" w:sz="4" w:space="0" w:color="auto"/>
              <w:right w:val="single" w:sz="4" w:space="0" w:color="auto"/>
            </w:tcBorders>
          </w:tcPr>
          <w:p w14:paraId="3DF7D2E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2EDB8554" w14:textId="77777777" w:rsidTr="00791FB3">
        <w:trPr>
          <w:gridAfter w:val="1"/>
          <w:wAfter w:w="203" w:type="dxa"/>
          <w:trHeight w:val="1116"/>
        </w:trPr>
        <w:tc>
          <w:tcPr>
            <w:tcW w:w="2663" w:type="dxa"/>
            <w:tcBorders>
              <w:top w:val="nil"/>
              <w:left w:val="single" w:sz="4" w:space="0" w:color="auto"/>
              <w:bottom w:val="single" w:sz="4" w:space="0" w:color="auto"/>
              <w:right w:val="single" w:sz="4" w:space="0" w:color="auto"/>
            </w:tcBorders>
            <w:noWrap/>
          </w:tcPr>
          <w:p w14:paraId="7DAB9216"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Kiabiraa</w:t>
            </w:r>
            <w:proofErr w:type="spellEnd"/>
            <w:r>
              <w:rPr>
                <w:rFonts w:ascii="Times New Roman" w:hAnsi="Times New Roman"/>
                <w:color w:val="000000"/>
                <w:sz w:val="24"/>
                <w:szCs w:val="24"/>
                <w:lang w:eastAsia="en-US"/>
              </w:rPr>
              <w:t xml:space="preserve"> DEB Primary school</w:t>
            </w:r>
          </w:p>
        </w:tc>
        <w:tc>
          <w:tcPr>
            <w:tcW w:w="3492" w:type="dxa"/>
            <w:gridSpan w:val="2"/>
            <w:tcBorders>
              <w:top w:val="nil"/>
              <w:left w:val="nil"/>
              <w:bottom w:val="single" w:sz="4" w:space="0" w:color="auto"/>
              <w:right w:val="single" w:sz="4" w:space="0" w:color="auto"/>
            </w:tcBorders>
          </w:tcPr>
          <w:p w14:paraId="3A104DA7" w14:textId="24E79F30" w:rsidR="000A40CF" w:rsidRDefault="0063702E">
            <w:pPr>
              <w:suppressAutoHyphens w:val="0"/>
              <w:spacing w:after="0" w:line="240" w:lineRule="auto"/>
              <w:jc w:val="both"/>
              <w:rPr>
                <w:rFonts w:ascii="Times New Roman" w:hAnsi="Times New Roman"/>
                <w:color w:val="000000"/>
                <w:sz w:val="24"/>
                <w:szCs w:val="24"/>
                <w:lang w:eastAsia="en-US"/>
              </w:rPr>
            </w:pPr>
            <w:r w:rsidRPr="0063702E">
              <w:rPr>
                <w:rFonts w:ascii="Times New Roman" w:hAnsi="Times New Roman"/>
                <w:color w:val="000000"/>
                <w:sz w:val="24"/>
                <w:szCs w:val="24"/>
                <w:lang w:eastAsia="en-US"/>
              </w:rPr>
              <w:t>Renovations to completion of 5 classrooms; roof replacement, plastering, flooring, installation of doors and windows, painting and construction of verandah.</w:t>
            </w:r>
          </w:p>
        </w:tc>
        <w:tc>
          <w:tcPr>
            <w:tcW w:w="1407" w:type="dxa"/>
            <w:tcBorders>
              <w:top w:val="nil"/>
              <w:left w:val="nil"/>
              <w:bottom w:val="single" w:sz="4" w:space="0" w:color="auto"/>
              <w:right w:val="single" w:sz="4" w:space="0" w:color="auto"/>
            </w:tcBorders>
            <w:noWrap/>
          </w:tcPr>
          <w:p w14:paraId="1E7FDCA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1,250,000</w:t>
            </w:r>
          </w:p>
        </w:tc>
        <w:tc>
          <w:tcPr>
            <w:tcW w:w="1073" w:type="dxa"/>
            <w:tcBorders>
              <w:top w:val="nil"/>
              <w:left w:val="nil"/>
              <w:bottom w:val="single" w:sz="4" w:space="0" w:color="auto"/>
              <w:right w:val="single" w:sz="4" w:space="0" w:color="auto"/>
            </w:tcBorders>
            <w:noWrap/>
          </w:tcPr>
          <w:p w14:paraId="2A40DC7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1,250,000</w:t>
            </w:r>
          </w:p>
        </w:tc>
        <w:tc>
          <w:tcPr>
            <w:tcW w:w="1331" w:type="dxa"/>
            <w:gridSpan w:val="3"/>
            <w:tcBorders>
              <w:top w:val="nil"/>
              <w:left w:val="nil"/>
              <w:bottom w:val="single" w:sz="4" w:space="0" w:color="auto"/>
              <w:right w:val="single" w:sz="4" w:space="0" w:color="auto"/>
            </w:tcBorders>
            <w:noWrap/>
          </w:tcPr>
          <w:p w14:paraId="1556AD5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1,250,000</w:t>
            </w:r>
          </w:p>
        </w:tc>
        <w:tc>
          <w:tcPr>
            <w:tcW w:w="1150" w:type="dxa"/>
            <w:gridSpan w:val="2"/>
            <w:tcBorders>
              <w:top w:val="nil"/>
              <w:left w:val="nil"/>
              <w:bottom w:val="single" w:sz="4" w:space="0" w:color="auto"/>
              <w:right w:val="single" w:sz="4" w:space="0" w:color="auto"/>
            </w:tcBorders>
          </w:tcPr>
          <w:p w14:paraId="394533A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C26816A" w14:textId="77777777" w:rsidTr="00791FB3">
        <w:trPr>
          <w:gridAfter w:val="1"/>
          <w:wAfter w:w="203" w:type="dxa"/>
          <w:trHeight w:val="352"/>
        </w:trPr>
        <w:tc>
          <w:tcPr>
            <w:tcW w:w="7562" w:type="dxa"/>
            <w:gridSpan w:val="4"/>
            <w:tcBorders>
              <w:top w:val="nil"/>
              <w:left w:val="single" w:sz="4" w:space="0" w:color="auto"/>
              <w:bottom w:val="single" w:sz="4" w:space="0" w:color="auto"/>
              <w:right w:val="single" w:sz="4" w:space="0" w:color="auto"/>
            </w:tcBorders>
            <w:shd w:val="clear" w:color="auto" w:fill="auto"/>
          </w:tcPr>
          <w:p w14:paraId="50FA6C6D" w14:textId="5E2C39AA" w:rsidR="000A40CF" w:rsidRPr="007C0481"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SECONDARY EDUCATION PROJECTS</w:t>
            </w:r>
          </w:p>
        </w:tc>
        <w:tc>
          <w:tcPr>
            <w:tcW w:w="1073" w:type="dxa"/>
            <w:tcBorders>
              <w:top w:val="nil"/>
              <w:left w:val="nil"/>
              <w:bottom w:val="single" w:sz="4" w:space="0" w:color="auto"/>
              <w:right w:val="single" w:sz="4" w:space="0" w:color="auto"/>
            </w:tcBorders>
          </w:tcPr>
          <w:p w14:paraId="321E81D7"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noWrap/>
          </w:tcPr>
          <w:p w14:paraId="5767F2B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noWrap/>
          </w:tcPr>
          <w:p w14:paraId="49D6451F"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r>
      <w:tr w:rsidR="000A40CF" w14:paraId="6366B496" w14:textId="77777777" w:rsidTr="00791FB3">
        <w:trPr>
          <w:gridAfter w:val="1"/>
          <w:wAfter w:w="203" w:type="dxa"/>
          <w:trHeight w:val="2214"/>
        </w:trPr>
        <w:tc>
          <w:tcPr>
            <w:tcW w:w="2663" w:type="dxa"/>
            <w:tcBorders>
              <w:top w:val="nil"/>
              <w:left w:val="single" w:sz="4" w:space="0" w:color="auto"/>
              <w:bottom w:val="single" w:sz="4" w:space="0" w:color="auto"/>
              <w:right w:val="single" w:sz="4" w:space="0" w:color="auto"/>
            </w:tcBorders>
          </w:tcPr>
          <w:p w14:paraId="2C3FA077"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lastRenderedPageBreak/>
              <w:t>Kiendege</w:t>
            </w:r>
            <w:proofErr w:type="spellEnd"/>
            <w:r>
              <w:rPr>
                <w:rFonts w:ascii="Times New Roman" w:hAnsi="Times New Roman"/>
                <w:color w:val="000000"/>
                <w:sz w:val="24"/>
                <w:szCs w:val="24"/>
                <w:lang w:eastAsia="en-US"/>
              </w:rPr>
              <w:t xml:space="preserve"> Secondary school</w:t>
            </w:r>
          </w:p>
          <w:p w14:paraId="1FFBD0B8" w14:textId="77777777" w:rsidR="000A40CF" w:rsidRDefault="000A40CF">
            <w:pPr>
              <w:suppressAutoHyphens w:val="0"/>
              <w:spacing w:after="0" w:line="240" w:lineRule="auto"/>
              <w:jc w:val="both"/>
              <w:rPr>
                <w:rFonts w:ascii="Times New Roman" w:hAnsi="Times New Roman"/>
                <w:color w:val="000000"/>
                <w:sz w:val="24"/>
                <w:szCs w:val="24"/>
                <w:lang w:eastAsia="en-US"/>
              </w:rPr>
            </w:pPr>
          </w:p>
          <w:p w14:paraId="1A82F45E"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3492" w:type="dxa"/>
            <w:gridSpan w:val="2"/>
            <w:tcBorders>
              <w:top w:val="nil"/>
              <w:left w:val="nil"/>
              <w:bottom w:val="single" w:sz="4" w:space="0" w:color="auto"/>
              <w:right w:val="single" w:sz="4" w:space="0" w:color="auto"/>
            </w:tcBorders>
          </w:tcPr>
          <w:p w14:paraId="6E91A0AF" w14:textId="41BDC665" w:rsidR="000A40CF" w:rsidRDefault="00F43F72" w:rsidP="000E61C8">
            <w:pPr>
              <w:suppressAutoHyphens w:val="0"/>
              <w:spacing w:after="0" w:line="240" w:lineRule="auto"/>
              <w:jc w:val="both"/>
              <w:rPr>
                <w:rFonts w:ascii="Times New Roman" w:hAnsi="Times New Roman"/>
                <w:sz w:val="24"/>
                <w:szCs w:val="24"/>
              </w:rPr>
            </w:pPr>
            <w:r>
              <w:rPr>
                <w:rFonts w:ascii="Times New Roman" w:hAnsi="Times New Roman"/>
                <w:sz w:val="24"/>
                <w:szCs w:val="24"/>
              </w:rPr>
              <w:t>Completion of 2 classrooms: plastering, fixing window panes, terrazzo flooring, installation of verandah,</w:t>
            </w:r>
            <w:r w:rsidR="009B164C">
              <w:rPr>
                <w:rFonts w:ascii="Times New Roman" w:hAnsi="Times New Roman"/>
                <w:sz w:val="24"/>
                <w:szCs w:val="24"/>
              </w:rPr>
              <w:t xml:space="preserve"> </w:t>
            </w:r>
            <w:r>
              <w:rPr>
                <w:rFonts w:ascii="Times New Roman" w:hAnsi="Times New Roman"/>
                <w:sz w:val="24"/>
                <w:szCs w:val="24"/>
              </w:rPr>
              <w:t xml:space="preserve">fascia board, fixing ceiling and electrical works </w:t>
            </w:r>
            <w:r w:rsidR="000E61C8">
              <w:rPr>
                <w:rFonts w:ascii="Times New Roman" w:hAnsi="Times New Roman"/>
                <w:sz w:val="24"/>
                <w:szCs w:val="24"/>
              </w:rPr>
              <w:t xml:space="preserve">at </w:t>
            </w:r>
            <w:r>
              <w:rPr>
                <w:rFonts w:ascii="Times New Roman" w:hAnsi="Times New Roman"/>
                <w:sz w:val="24"/>
                <w:szCs w:val="24"/>
              </w:rPr>
              <w:t>Kshs.1,721,210</w:t>
            </w:r>
            <w:r w:rsidR="000E61C8">
              <w:rPr>
                <w:rFonts w:ascii="Times New Roman" w:hAnsi="Times New Roman"/>
                <w:sz w:val="24"/>
                <w:szCs w:val="24"/>
              </w:rPr>
              <w:t xml:space="preserve">, </w:t>
            </w:r>
            <w:r>
              <w:rPr>
                <w:rFonts w:ascii="Times New Roman" w:hAnsi="Times New Roman"/>
                <w:sz w:val="24"/>
                <w:szCs w:val="24"/>
              </w:rPr>
              <w:t xml:space="preserve">Purchase of </w:t>
            </w:r>
            <w:r w:rsidR="000E61C8">
              <w:rPr>
                <w:rFonts w:ascii="Times New Roman" w:hAnsi="Times New Roman"/>
                <w:sz w:val="24"/>
                <w:szCs w:val="24"/>
              </w:rPr>
              <w:t>4</w:t>
            </w:r>
            <w:r>
              <w:rPr>
                <w:rFonts w:ascii="Times New Roman" w:hAnsi="Times New Roman"/>
                <w:sz w:val="24"/>
                <w:szCs w:val="24"/>
              </w:rPr>
              <w:t xml:space="preserve">0 chairs and lockers </w:t>
            </w:r>
            <w:r w:rsidR="000E61C8">
              <w:rPr>
                <w:rFonts w:ascii="Times New Roman" w:hAnsi="Times New Roman"/>
                <w:sz w:val="24"/>
                <w:szCs w:val="24"/>
              </w:rPr>
              <w:t xml:space="preserve">each at Kshs.5,000 </w:t>
            </w:r>
            <w:r>
              <w:rPr>
                <w:rFonts w:ascii="Times New Roman" w:hAnsi="Times New Roman"/>
                <w:sz w:val="24"/>
                <w:szCs w:val="24"/>
              </w:rPr>
              <w:t>(Kshs.200,000</w:t>
            </w:r>
            <w:r w:rsidR="000E61C8">
              <w:rPr>
                <w:rFonts w:ascii="Times New Roman" w:hAnsi="Times New Roman"/>
                <w:sz w:val="24"/>
                <w:szCs w:val="24"/>
              </w:rPr>
              <w:t xml:space="preserve">) </w:t>
            </w:r>
            <w:r>
              <w:rPr>
                <w:rFonts w:ascii="Times New Roman" w:hAnsi="Times New Roman"/>
                <w:sz w:val="24"/>
                <w:szCs w:val="24"/>
              </w:rPr>
              <w:t xml:space="preserve">Purchase and installation of 5000 </w:t>
            </w:r>
            <w:proofErr w:type="spellStart"/>
            <w:r>
              <w:rPr>
                <w:rFonts w:ascii="Times New Roman" w:hAnsi="Times New Roman"/>
                <w:sz w:val="24"/>
                <w:szCs w:val="24"/>
              </w:rPr>
              <w:t>litres</w:t>
            </w:r>
            <w:proofErr w:type="spellEnd"/>
            <w:r>
              <w:rPr>
                <w:rFonts w:ascii="Times New Roman" w:hAnsi="Times New Roman"/>
                <w:sz w:val="24"/>
                <w:szCs w:val="24"/>
              </w:rPr>
              <w:t xml:space="preserve"> water tank </w:t>
            </w:r>
            <w:r w:rsidR="000E61C8">
              <w:rPr>
                <w:rFonts w:ascii="Times New Roman" w:hAnsi="Times New Roman"/>
                <w:sz w:val="24"/>
                <w:szCs w:val="24"/>
              </w:rPr>
              <w:t>at</w:t>
            </w:r>
            <w:r>
              <w:rPr>
                <w:rFonts w:ascii="Times New Roman" w:hAnsi="Times New Roman"/>
                <w:sz w:val="24"/>
                <w:szCs w:val="24"/>
              </w:rPr>
              <w:t xml:space="preserve"> 50,000; construction of concrete tank base </w:t>
            </w:r>
            <w:r w:rsidR="000E61C8">
              <w:rPr>
                <w:rFonts w:ascii="Times New Roman" w:hAnsi="Times New Roman"/>
                <w:sz w:val="24"/>
                <w:szCs w:val="24"/>
              </w:rPr>
              <w:t xml:space="preserve">at </w:t>
            </w:r>
            <w:proofErr w:type="spellStart"/>
            <w:r>
              <w:rPr>
                <w:rFonts w:ascii="Times New Roman" w:hAnsi="Times New Roman"/>
                <w:sz w:val="24"/>
                <w:szCs w:val="24"/>
              </w:rPr>
              <w:t>Kshs</w:t>
            </w:r>
            <w:proofErr w:type="spellEnd"/>
            <w:r>
              <w:rPr>
                <w:rFonts w:ascii="Times New Roman" w:hAnsi="Times New Roman"/>
                <w:sz w:val="24"/>
                <w:szCs w:val="24"/>
              </w:rPr>
              <w:t xml:space="preserve">. 20,000 and installation of gutters </w:t>
            </w:r>
            <w:r w:rsidR="000E61C8">
              <w:rPr>
                <w:rFonts w:ascii="Times New Roman" w:hAnsi="Times New Roman"/>
                <w:sz w:val="24"/>
                <w:szCs w:val="24"/>
              </w:rPr>
              <w:t xml:space="preserve">at </w:t>
            </w:r>
            <w:proofErr w:type="spellStart"/>
            <w:r>
              <w:rPr>
                <w:rFonts w:ascii="Times New Roman" w:hAnsi="Times New Roman"/>
                <w:sz w:val="24"/>
                <w:szCs w:val="24"/>
              </w:rPr>
              <w:t>Kshs</w:t>
            </w:r>
            <w:proofErr w:type="spellEnd"/>
            <w:r>
              <w:rPr>
                <w:rFonts w:ascii="Times New Roman" w:hAnsi="Times New Roman"/>
                <w:sz w:val="24"/>
                <w:szCs w:val="24"/>
              </w:rPr>
              <w:t>. 30,000</w:t>
            </w:r>
          </w:p>
          <w:p w14:paraId="0B7D07DF" w14:textId="77777777" w:rsidR="000A40CF" w:rsidRDefault="000A40CF" w:rsidP="000E61C8">
            <w:pPr>
              <w:suppressAutoHyphens w:val="0"/>
              <w:spacing w:after="0" w:line="240" w:lineRule="auto"/>
              <w:jc w:val="both"/>
              <w:rPr>
                <w:rFonts w:ascii="Times New Roman" w:hAnsi="Times New Roman"/>
                <w:color w:val="FF0000"/>
                <w:sz w:val="24"/>
                <w:szCs w:val="24"/>
              </w:rPr>
            </w:pPr>
          </w:p>
        </w:tc>
        <w:tc>
          <w:tcPr>
            <w:tcW w:w="1407" w:type="dxa"/>
            <w:tcBorders>
              <w:top w:val="nil"/>
              <w:left w:val="nil"/>
              <w:bottom w:val="single" w:sz="4" w:space="0" w:color="auto"/>
              <w:right w:val="single" w:sz="4" w:space="0" w:color="auto"/>
            </w:tcBorders>
          </w:tcPr>
          <w:p w14:paraId="56A3B0D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Pr>
                <w:rFonts w:ascii="Times New Roman" w:hAnsi="Times New Roman"/>
                <w:sz w:val="24"/>
                <w:szCs w:val="24"/>
              </w:rPr>
              <w:t>3,021,210</w:t>
            </w:r>
          </w:p>
        </w:tc>
        <w:tc>
          <w:tcPr>
            <w:tcW w:w="1073" w:type="dxa"/>
            <w:tcBorders>
              <w:top w:val="nil"/>
              <w:left w:val="nil"/>
              <w:bottom w:val="single" w:sz="4" w:space="0" w:color="auto"/>
              <w:right w:val="single" w:sz="4" w:space="0" w:color="auto"/>
            </w:tcBorders>
          </w:tcPr>
          <w:p w14:paraId="60C3A56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1,000,000</w:t>
            </w:r>
          </w:p>
        </w:tc>
        <w:tc>
          <w:tcPr>
            <w:tcW w:w="1331" w:type="dxa"/>
            <w:gridSpan w:val="3"/>
            <w:tcBorders>
              <w:top w:val="nil"/>
              <w:left w:val="nil"/>
              <w:bottom w:val="single" w:sz="4" w:space="0" w:color="auto"/>
              <w:right w:val="single" w:sz="4" w:space="0" w:color="auto"/>
            </w:tcBorders>
          </w:tcPr>
          <w:p w14:paraId="4CAD724E" w14:textId="77777777" w:rsidR="000A40CF" w:rsidRDefault="000A40CF">
            <w:pPr>
              <w:suppressAutoHyphens w:val="0"/>
              <w:spacing w:after="0" w:line="240" w:lineRule="auto"/>
              <w:jc w:val="both"/>
              <w:rPr>
                <w:rFonts w:ascii="Times New Roman" w:hAnsi="Times New Roman"/>
                <w:sz w:val="24"/>
                <w:szCs w:val="24"/>
              </w:rPr>
            </w:pPr>
          </w:p>
          <w:p w14:paraId="3506E6E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2,021,210</w:t>
            </w:r>
          </w:p>
        </w:tc>
        <w:tc>
          <w:tcPr>
            <w:tcW w:w="1150" w:type="dxa"/>
            <w:gridSpan w:val="2"/>
            <w:tcBorders>
              <w:top w:val="nil"/>
              <w:left w:val="nil"/>
              <w:bottom w:val="single" w:sz="4" w:space="0" w:color="auto"/>
              <w:right w:val="single" w:sz="4" w:space="0" w:color="auto"/>
            </w:tcBorders>
          </w:tcPr>
          <w:p w14:paraId="64D56AE9" w14:textId="77777777" w:rsidR="000A40CF" w:rsidRDefault="000A40CF">
            <w:pPr>
              <w:suppressAutoHyphens w:val="0"/>
              <w:spacing w:after="0" w:line="240" w:lineRule="auto"/>
              <w:jc w:val="both"/>
              <w:rPr>
                <w:rFonts w:ascii="Times New Roman" w:hAnsi="Times New Roman"/>
                <w:color w:val="000000"/>
                <w:sz w:val="24"/>
                <w:szCs w:val="24"/>
                <w:lang w:eastAsia="en-US"/>
              </w:rPr>
            </w:pPr>
          </w:p>
          <w:p w14:paraId="6A73468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 going</w:t>
            </w:r>
          </w:p>
        </w:tc>
      </w:tr>
      <w:tr w:rsidR="000A40CF" w14:paraId="60AD69A9" w14:textId="77777777" w:rsidTr="00791FB3">
        <w:trPr>
          <w:gridAfter w:val="1"/>
          <w:wAfter w:w="203" w:type="dxa"/>
          <w:trHeight w:val="1635"/>
        </w:trPr>
        <w:tc>
          <w:tcPr>
            <w:tcW w:w="2663" w:type="dxa"/>
            <w:tcBorders>
              <w:top w:val="nil"/>
              <w:left w:val="single" w:sz="4" w:space="0" w:color="auto"/>
              <w:bottom w:val="single" w:sz="4" w:space="0" w:color="auto"/>
              <w:right w:val="single" w:sz="4" w:space="0" w:color="auto"/>
            </w:tcBorders>
          </w:tcPr>
          <w:p w14:paraId="762ADA1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St. Paul's Manga </w:t>
            </w:r>
            <w:proofErr w:type="spellStart"/>
            <w:r>
              <w:rPr>
                <w:rFonts w:ascii="Times New Roman" w:hAnsi="Times New Roman"/>
                <w:color w:val="000000"/>
                <w:sz w:val="24"/>
                <w:szCs w:val="24"/>
                <w:lang w:eastAsia="en-US"/>
              </w:rPr>
              <w:t>Orotuba</w:t>
            </w:r>
            <w:proofErr w:type="spellEnd"/>
            <w:r>
              <w:rPr>
                <w:rFonts w:ascii="Times New Roman" w:hAnsi="Times New Roman"/>
                <w:color w:val="000000"/>
                <w:sz w:val="24"/>
                <w:szCs w:val="24"/>
                <w:lang w:eastAsia="en-US"/>
              </w:rPr>
              <w:t xml:space="preserve"> secondary school</w:t>
            </w:r>
          </w:p>
        </w:tc>
        <w:tc>
          <w:tcPr>
            <w:tcW w:w="3492" w:type="dxa"/>
            <w:gridSpan w:val="2"/>
            <w:tcBorders>
              <w:top w:val="nil"/>
              <w:left w:val="nil"/>
              <w:bottom w:val="single" w:sz="4" w:space="0" w:color="auto"/>
              <w:right w:val="single" w:sz="4" w:space="0" w:color="auto"/>
            </w:tcBorders>
          </w:tcPr>
          <w:p w14:paraId="5B1D4533" w14:textId="777086D9" w:rsidR="000A40CF" w:rsidRPr="007F6B4B" w:rsidRDefault="00F43F72" w:rsidP="007F6B4B">
            <w:pPr>
              <w:suppressAutoHyphens w:val="0"/>
              <w:spacing w:after="0" w:line="240" w:lineRule="auto"/>
              <w:rPr>
                <w:rFonts w:ascii="Times New Roman" w:hAnsi="Times New Roman"/>
                <w:sz w:val="24"/>
                <w:szCs w:val="24"/>
              </w:rPr>
            </w:pPr>
            <w:r>
              <w:rPr>
                <w:rFonts w:ascii="Times New Roman" w:hAnsi="Times New Roman"/>
                <w:sz w:val="24"/>
                <w:szCs w:val="24"/>
              </w:rPr>
              <w:t>Completion of Library 100 student</w:t>
            </w:r>
            <w:r w:rsidR="007F6B4B">
              <w:rPr>
                <w:rFonts w:ascii="Times New Roman" w:hAnsi="Times New Roman"/>
                <w:sz w:val="24"/>
                <w:szCs w:val="24"/>
              </w:rPr>
              <w:t xml:space="preserve">s </w:t>
            </w:r>
            <w:r>
              <w:rPr>
                <w:rFonts w:ascii="Times New Roman" w:hAnsi="Times New Roman"/>
                <w:sz w:val="24"/>
                <w:szCs w:val="24"/>
              </w:rPr>
              <w:t>capacity</w:t>
            </w:r>
            <w:r w:rsidR="007F6B4B">
              <w:rPr>
                <w:rFonts w:ascii="Times New Roman" w:hAnsi="Times New Roman"/>
                <w:sz w:val="24"/>
                <w:szCs w:val="24"/>
              </w:rPr>
              <w:t xml:space="preserve"> Library; </w:t>
            </w:r>
            <w:proofErr w:type="spellStart"/>
            <w:r>
              <w:rPr>
                <w:rFonts w:ascii="Times New Roman" w:hAnsi="Times New Roman"/>
                <w:sz w:val="24"/>
                <w:szCs w:val="24"/>
              </w:rPr>
              <w:t>terrazo</w:t>
            </w:r>
            <w:proofErr w:type="spellEnd"/>
            <w:r>
              <w:rPr>
                <w:rFonts w:ascii="Times New Roman" w:hAnsi="Times New Roman"/>
                <w:sz w:val="24"/>
                <w:szCs w:val="24"/>
              </w:rPr>
              <w:t xml:space="preserve"> floor, plastering, fixing windows and doors, ceiling, painting, windows fittings,</w:t>
            </w:r>
            <w:r w:rsidR="007F6B4B">
              <w:rPr>
                <w:rFonts w:ascii="Times New Roman" w:hAnsi="Times New Roman"/>
                <w:sz w:val="24"/>
                <w:szCs w:val="24"/>
              </w:rPr>
              <w:t xml:space="preserve"> </w:t>
            </w:r>
            <w:r>
              <w:rPr>
                <w:rFonts w:ascii="Times New Roman" w:hAnsi="Times New Roman"/>
                <w:sz w:val="24"/>
                <w:szCs w:val="24"/>
              </w:rPr>
              <w:t>installation of verandah, fascia board and electrical works</w:t>
            </w:r>
            <w:r w:rsidR="007F6B4B">
              <w:rPr>
                <w:rFonts w:ascii="Times New Roman" w:hAnsi="Times New Roman"/>
                <w:sz w:val="24"/>
                <w:szCs w:val="24"/>
              </w:rPr>
              <w:t xml:space="preserve"> at </w:t>
            </w:r>
            <w:r>
              <w:rPr>
                <w:rFonts w:ascii="Times New Roman" w:hAnsi="Times New Roman"/>
                <w:sz w:val="24"/>
                <w:szCs w:val="24"/>
              </w:rPr>
              <w:t>Kshs.1</w:t>
            </w:r>
            <w:proofErr w:type="gramStart"/>
            <w:r>
              <w:rPr>
                <w:rFonts w:ascii="Times New Roman" w:hAnsi="Times New Roman"/>
                <w:sz w:val="24"/>
                <w:szCs w:val="24"/>
              </w:rPr>
              <w:t>,880,560</w:t>
            </w:r>
            <w:proofErr w:type="gramEnd"/>
            <w:r w:rsidR="007F6B4B">
              <w:rPr>
                <w:rFonts w:ascii="Times New Roman" w:hAnsi="Times New Roman"/>
                <w:sz w:val="24"/>
                <w:szCs w:val="24"/>
              </w:rPr>
              <w:t xml:space="preserve">, </w:t>
            </w:r>
            <w:r>
              <w:rPr>
                <w:rFonts w:ascii="Times New Roman" w:hAnsi="Times New Roman"/>
                <w:sz w:val="24"/>
                <w:szCs w:val="24"/>
              </w:rPr>
              <w:t xml:space="preserve">Purchase and installation of 5000 </w:t>
            </w:r>
            <w:proofErr w:type="spellStart"/>
            <w:r>
              <w:rPr>
                <w:rFonts w:ascii="Times New Roman" w:hAnsi="Times New Roman"/>
                <w:sz w:val="24"/>
                <w:szCs w:val="24"/>
              </w:rPr>
              <w:t>litres</w:t>
            </w:r>
            <w:proofErr w:type="spellEnd"/>
            <w:r>
              <w:rPr>
                <w:rFonts w:ascii="Times New Roman" w:hAnsi="Times New Roman"/>
                <w:sz w:val="24"/>
                <w:szCs w:val="24"/>
              </w:rPr>
              <w:t xml:space="preserve"> water tank </w:t>
            </w:r>
            <w:r w:rsidR="007F6B4B">
              <w:rPr>
                <w:rFonts w:ascii="Times New Roman" w:hAnsi="Times New Roman"/>
                <w:sz w:val="24"/>
                <w:szCs w:val="24"/>
              </w:rPr>
              <w:t>at</w:t>
            </w:r>
            <w:r>
              <w:rPr>
                <w:rFonts w:ascii="Times New Roman" w:hAnsi="Times New Roman"/>
                <w:sz w:val="24"/>
                <w:szCs w:val="24"/>
              </w:rPr>
              <w:t xml:space="preserve"> 50,000</w:t>
            </w:r>
            <w:r w:rsidR="007F6B4B">
              <w:rPr>
                <w:rFonts w:ascii="Times New Roman" w:hAnsi="Times New Roman"/>
                <w:sz w:val="24"/>
                <w:szCs w:val="24"/>
              </w:rPr>
              <w:t xml:space="preserve">, </w:t>
            </w:r>
            <w:r>
              <w:rPr>
                <w:rFonts w:ascii="Times New Roman" w:hAnsi="Times New Roman"/>
                <w:sz w:val="24"/>
                <w:szCs w:val="24"/>
              </w:rPr>
              <w:t xml:space="preserve">construction of concrete tank base </w:t>
            </w:r>
            <w:r w:rsidR="007F6B4B">
              <w:rPr>
                <w:rFonts w:ascii="Times New Roman" w:hAnsi="Times New Roman"/>
                <w:sz w:val="24"/>
                <w:szCs w:val="24"/>
              </w:rPr>
              <w:t>at</w:t>
            </w:r>
            <w:r>
              <w:rPr>
                <w:rFonts w:ascii="Times New Roman" w:hAnsi="Times New Roman"/>
                <w:sz w:val="24"/>
                <w:szCs w:val="24"/>
              </w:rPr>
              <w:t xml:space="preserve"> </w:t>
            </w:r>
            <w:proofErr w:type="spellStart"/>
            <w:r>
              <w:rPr>
                <w:rFonts w:ascii="Times New Roman" w:hAnsi="Times New Roman"/>
                <w:sz w:val="24"/>
                <w:szCs w:val="24"/>
              </w:rPr>
              <w:t>Kshs</w:t>
            </w:r>
            <w:proofErr w:type="spellEnd"/>
            <w:r>
              <w:rPr>
                <w:rFonts w:ascii="Times New Roman" w:hAnsi="Times New Roman"/>
                <w:sz w:val="24"/>
                <w:szCs w:val="24"/>
              </w:rPr>
              <w:t xml:space="preserve">. 20,000 and installation of gutters </w:t>
            </w:r>
            <w:r w:rsidR="007F6B4B">
              <w:rPr>
                <w:rFonts w:ascii="Times New Roman" w:hAnsi="Times New Roman"/>
                <w:sz w:val="24"/>
                <w:szCs w:val="24"/>
              </w:rPr>
              <w:t xml:space="preserve">at </w:t>
            </w:r>
            <w:proofErr w:type="spellStart"/>
            <w:r>
              <w:rPr>
                <w:rFonts w:ascii="Times New Roman" w:hAnsi="Times New Roman"/>
                <w:sz w:val="24"/>
                <w:szCs w:val="24"/>
              </w:rPr>
              <w:t>Kshs</w:t>
            </w:r>
            <w:proofErr w:type="spellEnd"/>
            <w:r>
              <w:rPr>
                <w:rFonts w:ascii="Times New Roman" w:hAnsi="Times New Roman"/>
                <w:sz w:val="24"/>
                <w:szCs w:val="24"/>
              </w:rPr>
              <w:t>. 30,000</w:t>
            </w:r>
            <w:r w:rsidR="007F6B4B">
              <w:rPr>
                <w:rFonts w:ascii="Times New Roman" w:hAnsi="Times New Roman"/>
                <w:sz w:val="24"/>
                <w:szCs w:val="24"/>
              </w:rPr>
              <w:t xml:space="preserve">, </w:t>
            </w:r>
            <w:r>
              <w:rPr>
                <w:rFonts w:ascii="Times New Roman" w:hAnsi="Times New Roman"/>
                <w:sz w:val="24"/>
                <w:szCs w:val="24"/>
              </w:rPr>
              <w:t>Installation of 50 complete book stacks</w:t>
            </w:r>
            <w:r w:rsidR="007F6B4B">
              <w:rPr>
                <w:rFonts w:ascii="Times New Roman" w:hAnsi="Times New Roman"/>
                <w:sz w:val="24"/>
                <w:szCs w:val="24"/>
              </w:rPr>
              <w:t xml:space="preserve">  each at </w:t>
            </w:r>
            <w:proofErr w:type="spellStart"/>
            <w:r w:rsidR="007F6B4B">
              <w:rPr>
                <w:rFonts w:ascii="Times New Roman" w:hAnsi="Times New Roman"/>
                <w:sz w:val="24"/>
                <w:szCs w:val="24"/>
              </w:rPr>
              <w:t>Kes</w:t>
            </w:r>
            <w:proofErr w:type="spellEnd"/>
            <w:r w:rsidR="007F6B4B">
              <w:rPr>
                <w:rFonts w:ascii="Times New Roman" w:hAnsi="Times New Roman"/>
                <w:sz w:val="24"/>
                <w:szCs w:val="24"/>
              </w:rPr>
              <w:t xml:space="preserve">. 5,000 </w:t>
            </w:r>
            <w:proofErr w:type="gramStart"/>
            <w:r w:rsidR="007F6B4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Ksh</w:t>
            </w:r>
            <w:proofErr w:type="spellEnd"/>
            <w:proofErr w:type="gramEnd"/>
            <w:r>
              <w:rPr>
                <w:rFonts w:ascii="Times New Roman" w:hAnsi="Times New Roman"/>
                <w:sz w:val="24"/>
                <w:szCs w:val="24"/>
              </w:rPr>
              <w:t>. 250,000</w:t>
            </w:r>
            <w:r w:rsidR="007F6B4B">
              <w:rPr>
                <w:rFonts w:ascii="Times New Roman" w:hAnsi="Times New Roman"/>
                <w:sz w:val="24"/>
                <w:szCs w:val="24"/>
              </w:rPr>
              <w:t>),</w:t>
            </w:r>
            <w:r>
              <w:rPr>
                <w:rFonts w:ascii="Times New Roman" w:hAnsi="Times New Roman"/>
                <w:sz w:val="24"/>
                <w:szCs w:val="24"/>
              </w:rPr>
              <w:t xml:space="preserve"> 20 reading tables</w:t>
            </w:r>
            <w:r w:rsidR="007F6B4B">
              <w:rPr>
                <w:rFonts w:ascii="Times New Roman" w:hAnsi="Times New Roman"/>
                <w:sz w:val="24"/>
                <w:szCs w:val="24"/>
              </w:rPr>
              <w:t xml:space="preserve"> each table </w:t>
            </w:r>
            <w:proofErr w:type="spellStart"/>
            <w:r w:rsidR="007F6B4B">
              <w:rPr>
                <w:rFonts w:ascii="Times New Roman" w:hAnsi="Times New Roman"/>
                <w:sz w:val="24"/>
                <w:szCs w:val="24"/>
              </w:rPr>
              <w:t>Kes</w:t>
            </w:r>
            <w:proofErr w:type="spellEnd"/>
            <w:r w:rsidR="007F6B4B">
              <w:rPr>
                <w:rFonts w:ascii="Times New Roman" w:hAnsi="Times New Roman"/>
                <w:sz w:val="24"/>
                <w:szCs w:val="24"/>
              </w:rPr>
              <w:t>. 5,000 (</w:t>
            </w:r>
            <w:proofErr w:type="spellStart"/>
            <w:r>
              <w:rPr>
                <w:rFonts w:ascii="Times New Roman" w:hAnsi="Times New Roman"/>
                <w:sz w:val="24"/>
                <w:szCs w:val="24"/>
              </w:rPr>
              <w:t>Kes</w:t>
            </w:r>
            <w:proofErr w:type="spellEnd"/>
            <w:r>
              <w:rPr>
                <w:rFonts w:ascii="Times New Roman" w:hAnsi="Times New Roman"/>
                <w:sz w:val="24"/>
                <w:szCs w:val="24"/>
              </w:rPr>
              <w:t>. 100,000</w:t>
            </w:r>
            <w:r w:rsidR="007F6B4B">
              <w:rPr>
                <w:rFonts w:ascii="Times New Roman" w:hAnsi="Times New Roman"/>
                <w:sz w:val="24"/>
                <w:szCs w:val="24"/>
              </w:rPr>
              <w:t>)</w:t>
            </w:r>
            <w:r>
              <w:rPr>
                <w:rFonts w:ascii="Times New Roman" w:hAnsi="Times New Roman"/>
                <w:sz w:val="24"/>
                <w:szCs w:val="24"/>
              </w:rPr>
              <w:t xml:space="preserve"> </w:t>
            </w:r>
            <w:r w:rsidR="007F6B4B">
              <w:rPr>
                <w:rFonts w:ascii="Times New Roman" w:hAnsi="Times New Roman"/>
                <w:sz w:val="24"/>
                <w:szCs w:val="24"/>
              </w:rPr>
              <w:t>and</w:t>
            </w:r>
            <w:r>
              <w:rPr>
                <w:rFonts w:ascii="Times New Roman" w:hAnsi="Times New Roman"/>
                <w:sz w:val="24"/>
                <w:szCs w:val="24"/>
              </w:rPr>
              <w:t xml:space="preserve"> </w:t>
            </w:r>
            <w:r w:rsidR="00B82E57">
              <w:rPr>
                <w:rFonts w:ascii="Times New Roman" w:hAnsi="Times New Roman"/>
                <w:sz w:val="24"/>
                <w:szCs w:val="24"/>
              </w:rPr>
              <w:t>10</w:t>
            </w:r>
            <w:r w:rsidR="007F6B4B">
              <w:rPr>
                <w:rFonts w:ascii="Times New Roman" w:hAnsi="Times New Roman"/>
                <w:sz w:val="24"/>
                <w:szCs w:val="24"/>
              </w:rPr>
              <w:t>0</w:t>
            </w:r>
            <w:r>
              <w:rPr>
                <w:rFonts w:ascii="Times New Roman" w:hAnsi="Times New Roman"/>
                <w:sz w:val="24"/>
                <w:szCs w:val="24"/>
              </w:rPr>
              <w:t xml:space="preserve"> chairs</w:t>
            </w:r>
            <w:r w:rsidR="007F6B4B">
              <w:rPr>
                <w:rFonts w:ascii="Times New Roman" w:hAnsi="Times New Roman"/>
                <w:sz w:val="24"/>
                <w:szCs w:val="24"/>
              </w:rPr>
              <w:t xml:space="preserve"> each at </w:t>
            </w:r>
            <w:r>
              <w:rPr>
                <w:rFonts w:ascii="Times New Roman" w:hAnsi="Times New Roman"/>
                <w:sz w:val="24"/>
                <w:szCs w:val="24"/>
              </w:rPr>
              <w:t>Ksh</w:t>
            </w:r>
            <w:r w:rsidR="007F6B4B">
              <w:rPr>
                <w:rFonts w:ascii="Times New Roman" w:hAnsi="Times New Roman"/>
                <w:sz w:val="24"/>
                <w:szCs w:val="24"/>
              </w:rPr>
              <w:t>.</w:t>
            </w:r>
            <w:r w:rsidR="00B82E57">
              <w:rPr>
                <w:rFonts w:ascii="Times New Roman" w:hAnsi="Times New Roman"/>
                <w:sz w:val="24"/>
                <w:szCs w:val="24"/>
              </w:rPr>
              <w:t>1</w:t>
            </w:r>
            <w:r>
              <w:rPr>
                <w:rFonts w:ascii="Times New Roman" w:hAnsi="Times New Roman"/>
                <w:sz w:val="24"/>
                <w:szCs w:val="24"/>
              </w:rPr>
              <w:t>,000</w:t>
            </w:r>
            <w:r w:rsidR="007F6B4B">
              <w:rPr>
                <w:rFonts w:ascii="Times New Roman" w:hAnsi="Times New Roman"/>
                <w:sz w:val="24"/>
                <w:szCs w:val="24"/>
              </w:rPr>
              <w:t xml:space="preserve"> (100,000)</w:t>
            </w:r>
          </w:p>
        </w:tc>
        <w:tc>
          <w:tcPr>
            <w:tcW w:w="1407" w:type="dxa"/>
            <w:tcBorders>
              <w:top w:val="nil"/>
              <w:left w:val="nil"/>
              <w:bottom w:val="single" w:sz="4" w:space="0" w:color="auto"/>
              <w:right w:val="single" w:sz="4" w:space="0" w:color="auto"/>
            </w:tcBorders>
          </w:tcPr>
          <w:p w14:paraId="0CF48FF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Pr>
                <w:rFonts w:ascii="Times New Roman" w:hAnsi="Times New Roman"/>
                <w:sz w:val="24"/>
                <w:szCs w:val="24"/>
              </w:rPr>
              <w:t>3,430,560</w:t>
            </w:r>
            <w:r>
              <w:rPr>
                <w:rFonts w:ascii="Times New Roman" w:hAnsi="Times New Roman"/>
                <w:color w:val="000000"/>
                <w:sz w:val="24"/>
                <w:szCs w:val="24"/>
                <w:lang w:eastAsia="en-US"/>
              </w:rPr>
              <w:t xml:space="preserve">   </w:t>
            </w:r>
          </w:p>
        </w:tc>
        <w:tc>
          <w:tcPr>
            <w:tcW w:w="1073" w:type="dxa"/>
            <w:tcBorders>
              <w:top w:val="nil"/>
              <w:left w:val="nil"/>
              <w:bottom w:val="single" w:sz="4" w:space="0" w:color="auto"/>
              <w:right w:val="single" w:sz="4" w:space="0" w:color="auto"/>
            </w:tcBorders>
          </w:tcPr>
          <w:p w14:paraId="1D43D9C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1,000,000</w:t>
            </w:r>
          </w:p>
        </w:tc>
        <w:tc>
          <w:tcPr>
            <w:tcW w:w="1331" w:type="dxa"/>
            <w:gridSpan w:val="3"/>
            <w:tcBorders>
              <w:top w:val="nil"/>
              <w:left w:val="nil"/>
              <w:bottom w:val="single" w:sz="4" w:space="0" w:color="auto"/>
              <w:right w:val="single" w:sz="4" w:space="0" w:color="auto"/>
            </w:tcBorders>
          </w:tcPr>
          <w:p w14:paraId="4F06D2CE" w14:textId="77777777" w:rsidR="000A40CF" w:rsidRDefault="000A40CF">
            <w:pPr>
              <w:suppressAutoHyphens w:val="0"/>
              <w:spacing w:after="0" w:line="240" w:lineRule="auto"/>
              <w:jc w:val="both"/>
              <w:rPr>
                <w:rFonts w:ascii="Times New Roman" w:hAnsi="Times New Roman"/>
                <w:sz w:val="24"/>
                <w:szCs w:val="24"/>
              </w:rPr>
            </w:pPr>
          </w:p>
          <w:p w14:paraId="53D1FA0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2,430,560</w:t>
            </w:r>
          </w:p>
        </w:tc>
        <w:tc>
          <w:tcPr>
            <w:tcW w:w="1150" w:type="dxa"/>
            <w:gridSpan w:val="2"/>
            <w:tcBorders>
              <w:top w:val="nil"/>
              <w:left w:val="nil"/>
              <w:bottom w:val="single" w:sz="4" w:space="0" w:color="auto"/>
              <w:right w:val="single" w:sz="4" w:space="0" w:color="auto"/>
            </w:tcBorders>
          </w:tcPr>
          <w:p w14:paraId="3972E765" w14:textId="77777777" w:rsidR="000A40CF" w:rsidRDefault="000A40CF">
            <w:pPr>
              <w:suppressAutoHyphens w:val="0"/>
              <w:spacing w:after="0" w:line="240" w:lineRule="auto"/>
              <w:jc w:val="both"/>
              <w:rPr>
                <w:rFonts w:ascii="Times New Roman" w:hAnsi="Times New Roman"/>
                <w:color w:val="000000"/>
                <w:sz w:val="24"/>
                <w:szCs w:val="24"/>
                <w:lang w:eastAsia="en-US"/>
              </w:rPr>
            </w:pPr>
          </w:p>
          <w:p w14:paraId="0823CE4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 going</w:t>
            </w:r>
          </w:p>
        </w:tc>
      </w:tr>
      <w:tr w:rsidR="000A40CF" w14:paraId="606911CE" w14:textId="77777777" w:rsidTr="00791FB3">
        <w:trPr>
          <w:gridAfter w:val="1"/>
          <w:wAfter w:w="203" w:type="dxa"/>
          <w:trHeight w:val="784"/>
        </w:trPr>
        <w:tc>
          <w:tcPr>
            <w:tcW w:w="2663" w:type="dxa"/>
            <w:tcBorders>
              <w:top w:val="nil"/>
              <w:left w:val="single" w:sz="4" w:space="0" w:color="auto"/>
              <w:bottom w:val="single" w:sz="4" w:space="0" w:color="auto"/>
              <w:right w:val="single" w:sz="4" w:space="0" w:color="auto"/>
            </w:tcBorders>
          </w:tcPr>
          <w:p w14:paraId="5C75FA4F" w14:textId="78585572" w:rsidR="000A40CF" w:rsidRDefault="000050EB" w:rsidP="00B82E57">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St Albert </w:t>
            </w:r>
            <w:proofErr w:type="spellStart"/>
            <w:r>
              <w:rPr>
                <w:rFonts w:ascii="Times New Roman" w:hAnsi="Times New Roman"/>
                <w:color w:val="000000"/>
                <w:sz w:val="24"/>
                <w:szCs w:val="24"/>
                <w:lang w:eastAsia="en-US"/>
              </w:rPr>
              <w:t>Girango</w:t>
            </w:r>
            <w:proofErr w:type="spellEnd"/>
            <w:r>
              <w:rPr>
                <w:rFonts w:ascii="Times New Roman" w:hAnsi="Times New Roman"/>
                <w:color w:val="000000"/>
                <w:sz w:val="24"/>
                <w:szCs w:val="24"/>
                <w:lang w:eastAsia="en-US"/>
              </w:rPr>
              <w:t xml:space="preserve"> Secondary School </w:t>
            </w:r>
            <w:r>
              <w:rPr>
                <w:rFonts w:ascii="Times New Roman" w:hAnsi="Times New Roman"/>
                <w:color w:val="FF0000"/>
                <w:sz w:val="24"/>
                <w:szCs w:val="24"/>
                <w:lang w:eastAsia="en-US"/>
              </w:rPr>
              <w:t xml:space="preserve"> </w:t>
            </w:r>
          </w:p>
          <w:p w14:paraId="35109A84" w14:textId="77777777" w:rsidR="000A40CF" w:rsidRDefault="000A40CF">
            <w:pPr>
              <w:suppressAutoHyphens w:val="0"/>
              <w:spacing w:after="0" w:line="240" w:lineRule="auto"/>
              <w:jc w:val="both"/>
              <w:rPr>
                <w:rFonts w:ascii="Times New Roman" w:hAnsi="Times New Roman"/>
                <w:color w:val="FF0000"/>
                <w:sz w:val="24"/>
                <w:szCs w:val="24"/>
                <w:lang w:eastAsia="en-US"/>
              </w:rPr>
            </w:pPr>
          </w:p>
          <w:p w14:paraId="5904906B" w14:textId="77777777" w:rsidR="000A40CF" w:rsidRDefault="000A40CF">
            <w:pPr>
              <w:suppressAutoHyphens w:val="0"/>
              <w:spacing w:after="0" w:line="240" w:lineRule="auto"/>
              <w:jc w:val="both"/>
              <w:rPr>
                <w:rFonts w:ascii="Times New Roman" w:hAnsi="Times New Roman"/>
                <w:color w:val="FF0000"/>
                <w:sz w:val="24"/>
                <w:szCs w:val="24"/>
                <w:lang w:eastAsia="en-US"/>
              </w:rPr>
            </w:pPr>
          </w:p>
        </w:tc>
        <w:tc>
          <w:tcPr>
            <w:tcW w:w="3492" w:type="dxa"/>
            <w:gridSpan w:val="2"/>
            <w:tcBorders>
              <w:top w:val="nil"/>
              <w:left w:val="nil"/>
              <w:bottom w:val="single" w:sz="4" w:space="0" w:color="auto"/>
              <w:right w:val="single" w:sz="4" w:space="0" w:color="auto"/>
            </w:tcBorders>
          </w:tcPr>
          <w:p w14:paraId="08287215" w14:textId="5BDAFB29" w:rsidR="000A40CF" w:rsidRPr="00B82E57" w:rsidRDefault="00F43F72" w:rsidP="00B82E57">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Completion of dining hall cum kitchen 100 student </w:t>
            </w:r>
            <w:proofErr w:type="gramStart"/>
            <w:r>
              <w:rPr>
                <w:rFonts w:ascii="Times New Roman" w:hAnsi="Times New Roman"/>
                <w:sz w:val="24"/>
                <w:szCs w:val="24"/>
              </w:rPr>
              <w:t>capacity</w:t>
            </w:r>
            <w:proofErr w:type="gramEnd"/>
            <w:r w:rsidR="00B82E57">
              <w:rPr>
                <w:rFonts w:ascii="Times New Roman" w:hAnsi="Times New Roman"/>
                <w:sz w:val="24"/>
                <w:szCs w:val="24"/>
              </w:rPr>
              <w:t xml:space="preserve">: </w:t>
            </w:r>
            <w:r>
              <w:rPr>
                <w:rFonts w:ascii="Times New Roman" w:hAnsi="Times New Roman"/>
                <w:sz w:val="24"/>
                <w:szCs w:val="24"/>
              </w:rPr>
              <w:t xml:space="preserve">plastering, fixing window panes, terrazzo flooring, installation of verandah, fascia board, fixing ceiling and electrical works </w:t>
            </w:r>
            <w:r w:rsidR="00B82E57">
              <w:rPr>
                <w:rFonts w:ascii="Times New Roman" w:hAnsi="Times New Roman"/>
                <w:sz w:val="24"/>
                <w:szCs w:val="24"/>
              </w:rPr>
              <w:t>at</w:t>
            </w:r>
            <w:r>
              <w:rPr>
                <w:rFonts w:ascii="Times New Roman" w:hAnsi="Times New Roman"/>
                <w:sz w:val="24"/>
                <w:szCs w:val="24"/>
              </w:rPr>
              <w:t xml:space="preserve"> </w:t>
            </w:r>
            <w:proofErr w:type="spellStart"/>
            <w:r>
              <w:rPr>
                <w:rFonts w:ascii="Times New Roman" w:hAnsi="Times New Roman"/>
                <w:sz w:val="24"/>
                <w:szCs w:val="24"/>
              </w:rPr>
              <w:t>Ksh</w:t>
            </w:r>
            <w:proofErr w:type="spellEnd"/>
            <w:r>
              <w:rPr>
                <w:rFonts w:ascii="Times New Roman" w:hAnsi="Times New Roman"/>
                <w:sz w:val="24"/>
                <w:szCs w:val="24"/>
              </w:rPr>
              <w:t>. 1,891,340</w:t>
            </w:r>
            <w:r w:rsidR="00B82E57">
              <w:rPr>
                <w:rFonts w:ascii="Times New Roman" w:hAnsi="Times New Roman"/>
                <w:sz w:val="24"/>
                <w:szCs w:val="24"/>
              </w:rPr>
              <w:t xml:space="preserve">, </w:t>
            </w:r>
            <w:r>
              <w:rPr>
                <w:rFonts w:ascii="Times New Roman" w:hAnsi="Times New Roman"/>
                <w:sz w:val="24"/>
                <w:szCs w:val="24"/>
              </w:rPr>
              <w:t xml:space="preserve">Purchase and installation of 5000 </w:t>
            </w:r>
            <w:proofErr w:type="spellStart"/>
            <w:r>
              <w:rPr>
                <w:rFonts w:ascii="Times New Roman" w:hAnsi="Times New Roman"/>
                <w:sz w:val="24"/>
                <w:szCs w:val="24"/>
              </w:rPr>
              <w:t>litres</w:t>
            </w:r>
            <w:proofErr w:type="spellEnd"/>
            <w:r>
              <w:rPr>
                <w:rFonts w:ascii="Times New Roman" w:hAnsi="Times New Roman"/>
                <w:sz w:val="24"/>
                <w:szCs w:val="24"/>
              </w:rPr>
              <w:t xml:space="preserve"> water tank </w:t>
            </w:r>
            <w:r w:rsidR="00B82E57">
              <w:rPr>
                <w:rFonts w:ascii="Times New Roman" w:hAnsi="Times New Roman"/>
                <w:sz w:val="24"/>
                <w:szCs w:val="24"/>
              </w:rPr>
              <w:t>at</w:t>
            </w:r>
            <w:r>
              <w:rPr>
                <w:rFonts w:ascii="Times New Roman" w:hAnsi="Times New Roman"/>
                <w:sz w:val="24"/>
                <w:szCs w:val="24"/>
              </w:rPr>
              <w:t xml:space="preserve"> 50,000</w:t>
            </w:r>
            <w:r w:rsidR="00B82E57">
              <w:rPr>
                <w:rFonts w:ascii="Times New Roman" w:hAnsi="Times New Roman"/>
                <w:sz w:val="24"/>
                <w:szCs w:val="24"/>
              </w:rPr>
              <w:t>,</w:t>
            </w:r>
            <w:r>
              <w:rPr>
                <w:rFonts w:ascii="Times New Roman" w:hAnsi="Times New Roman"/>
                <w:sz w:val="24"/>
                <w:szCs w:val="24"/>
              </w:rPr>
              <w:t xml:space="preserve"> construction of concrete tank base </w:t>
            </w:r>
            <w:r w:rsidR="00B82E57">
              <w:rPr>
                <w:rFonts w:ascii="Times New Roman" w:hAnsi="Times New Roman"/>
                <w:sz w:val="24"/>
                <w:szCs w:val="24"/>
              </w:rPr>
              <w:t>at</w:t>
            </w:r>
            <w:r>
              <w:rPr>
                <w:rFonts w:ascii="Times New Roman" w:hAnsi="Times New Roman"/>
                <w:sz w:val="24"/>
                <w:szCs w:val="24"/>
              </w:rPr>
              <w:t xml:space="preserve"> </w:t>
            </w:r>
            <w:proofErr w:type="spellStart"/>
            <w:r>
              <w:rPr>
                <w:rFonts w:ascii="Times New Roman" w:hAnsi="Times New Roman"/>
                <w:sz w:val="24"/>
                <w:szCs w:val="24"/>
              </w:rPr>
              <w:t>Kshs</w:t>
            </w:r>
            <w:proofErr w:type="spellEnd"/>
            <w:r>
              <w:rPr>
                <w:rFonts w:ascii="Times New Roman" w:hAnsi="Times New Roman"/>
                <w:sz w:val="24"/>
                <w:szCs w:val="24"/>
              </w:rPr>
              <w:t xml:space="preserve">. 20,000 and installation of gutters </w:t>
            </w:r>
            <w:proofErr w:type="spellStart"/>
            <w:r w:rsidR="00B82E57">
              <w:rPr>
                <w:rFonts w:ascii="Times New Roman" w:hAnsi="Times New Roman"/>
                <w:sz w:val="24"/>
                <w:szCs w:val="24"/>
              </w:rPr>
              <w:t>at</w:t>
            </w:r>
            <w:r>
              <w:rPr>
                <w:rFonts w:ascii="Times New Roman" w:hAnsi="Times New Roman"/>
                <w:sz w:val="24"/>
                <w:szCs w:val="24"/>
              </w:rPr>
              <w:t>Kshs</w:t>
            </w:r>
            <w:proofErr w:type="spellEnd"/>
            <w:r>
              <w:rPr>
                <w:rFonts w:ascii="Times New Roman" w:hAnsi="Times New Roman"/>
                <w:sz w:val="24"/>
                <w:szCs w:val="24"/>
              </w:rPr>
              <w:t xml:space="preserve">. 30,000, Purchase of 20 </w:t>
            </w:r>
            <w:proofErr w:type="spellStart"/>
            <w:r>
              <w:rPr>
                <w:rFonts w:ascii="Times New Roman" w:hAnsi="Times New Roman"/>
                <w:sz w:val="24"/>
                <w:szCs w:val="24"/>
              </w:rPr>
              <w:t>dinning</w:t>
            </w:r>
            <w:proofErr w:type="spellEnd"/>
            <w:r>
              <w:rPr>
                <w:rFonts w:ascii="Times New Roman" w:hAnsi="Times New Roman"/>
                <w:sz w:val="24"/>
                <w:szCs w:val="24"/>
              </w:rPr>
              <w:t xml:space="preserve"> tables each </w:t>
            </w:r>
            <w:r w:rsidR="00B82E57">
              <w:rPr>
                <w:rFonts w:ascii="Times New Roman" w:hAnsi="Times New Roman"/>
                <w:sz w:val="24"/>
                <w:szCs w:val="24"/>
              </w:rPr>
              <w:t xml:space="preserve">at </w:t>
            </w:r>
            <w:proofErr w:type="spellStart"/>
            <w:r>
              <w:rPr>
                <w:rFonts w:ascii="Times New Roman" w:hAnsi="Times New Roman"/>
                <w:sz w:val="24"/>
                <w:szCs w:val="24"/>
              </w:rPr>
              <w:t>Kshs</w:t>
            </w:r>
            <w:proofErr w:type="spellEnd"/>
            <w:r>
              <w:rPr>
                <w:rFonts w:ascii="Times New Roman" w:hAnsi="Times New Roman"/>
                <w:sz w:val="24"/>
                <w:szCs w:val="24"/>
              </w:rPr>
              <w:t>. 5,000</w:t>
            </w:r>
            <w:r w:rsidR="00B82E57">
              <w:rPr>
                <w:rFonts w:ascii="Times New Roman" w:hAnsi="Times New Roman"/>
                <w:sz w:val="24"/>
                <w:szCs w:val="24"/>
              </w:rPr>
              <w:t xml:space="preserve"> (100,000) </w:t>
            </w:r>
            <w:r>
              <w:rPr>
                <w:rFonts w:ascii="Times New Roman" w:hAnsi="Times New Roman"/>
                <w:sz w:val="24"/>
                <w:szCs w:val="24"/>
              </w:rPr>
              <w:t xml:space="preserve">and 100 chairs </w:t>
            </w:r>
            <w:r>
              <w:rPr>
                <w:rFonts w:ascii="Times New Roman" w:hAnsi="Times New Roman"/>
                <w:sz w:val="24"/>
                <w:szCs w:val="24"/>
              </w:rPr>
              <w:lastRenderedPageBreak/>
              <w:t xml:space="preserve">each </w:t>
            </w:r>
            <w:r w:rsidR="00B82E57">
              <w:rPr>
                <w:rFonts w:ascii="Times New Roman" w:hAnsi="Times New Roman"/>
                <w:sz w:val="24"/>
                <w:szCs w:val="24"/>
              </w:rPr>
              <w:t>at</w:t>
            </w:r>
            <w:r>
              <w:rPr>
                <w:rFonts w:ascii="Times New Roman" w:hAnsi="Times New Roman"/>
                <w:sz w:val="24"/>
                <w:szCs w:val="24"/>
              </w:rPr>
              <w:t xml:space="preserve"> </w:t>
            </w:r>
            <w:proofErr w:type="spellStart"/>
            <w:r>
              <w:rPr>
                <w:rFonts w:ascii="Times New Roman" w:hAnsi="Times New Roman"/>
                <w:sz w:val="24"/>
                <w:szCs w:val="24"/>
              </w:rPr>
              <w:t>Kshs</w:t>
            </w:r>
            <w:proofErr w:type="spellEnd"/>
            <w:r>
              <w:rPr>
                <w:rFonts w:ascii="Times New Roman" w:hAnsi="Times New Roman"/>
                <w:sz w:val="24"/>
                <w:szCs w:val="24"/>
              </w:rPr>
              <w:t xml:space="preserve">. 1,000 </w:t>
            </w:r>
            <w:r>
              <w:rPr>
                <w:rFonts w:ascii="Times New Roman" w:hAnsi="Times New Roman"/>
                <w:color w:val="FF0000"/>
                <w:sz w:val="24"/>
                <w:szCs w:val="24"/>
              </w:rPr>
              <w:t xml:space="preserve"> </w:t>
            </w:r>
            <w:r w:rsidR="00B82E57">
              <w:rPr>
                <w:rFonts w:ascii="Times New Roman" w:hAnsi="Times New Roman"/>
                <w:sz w:val="24"/>
                <w:szCs w:val="24"/>
              </w:rPr>
              <w:t>(100,000)</w:t>
            </w:r>
          </w:p>
        </w:tc>
        <w:tc>
          <w:tcPr>
            <w:tcW w:w="1407" w:type="dxa"/>
            <w:tcBorders>
              <w:top w:val="nil"/>
              <w:left w:val="nil"/>
              <w:bottom w:val="single" w:sz="4" w:space="0" w:color="auto"/>
              <w:right w:val="single" w:sz="4" w:space="0" w:color="auto"/>
            </w:tcBorders>
          </w:tcPr>
          <w:p w14:paraId="12AD40D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         </w:t>
            </w:r>
            <w:r>
              <w:rPr>
                <w:rFonts w:ascii="Times New Roman" w:hAnsi="Times New Roman"/>
                <w:sz w:val="24"/>
                <w:szCs w:val="24"/>
              </w:rPr>
              <w:t>3,191,340</w:t>
            </w:r>
          </w:p>
        </w:tc>
        <w:tc>
          <w:tcPr>
            <w:tcW w:w="1073" w:type="dxa"/>
            <w:tcBorders>
              <w:top w:val="nil"/>
              <w:left w:val="nil"/>
              <w:bottom w:val="single" w:sz="4" w:space="0" w:color="auto"/>
              <w:right w:val="single" w:sz="4" w:space="0" w:color="auto"/>
            </w:tcBorders>
          </w:tcPr>
          <w:p w14:paraId="1B9DF85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1,000,000</w:t>
            </w:r>
          </w:p>
        </w:tc>
        <w:tc>
          <w:tcPr>
            <w:tcW w:w="1331" w:type="dxa"/>
            <w:gridSpan w:val="3"/>
            <w:tcBorders>
              <w:top w:val="nil"/>
              <w:left w:val="nil"/>
              <w:bottom w:val="single" w:sz="4" w:space="0" w:color="auto"/>
              <w:right w:val="single" w:sz="4" w:space="0" w:color="auto"/>
            </w:tcBorders>
            <w:noWrap/>
          </w:tcPr>
          <w:p w14:paraId="164DC35B" w14:textId="77777777" w:rsidR="000A40CF" w:rsidRDefault="000A40CF">
            <w:pPr>
              <w:suppressAutoHyphens w:val="0"/>
              <w:spacing w:after="0" w:line="240" w:lineRule="auto"/>
              <w:jc w:val="both"/>
              <w:rPr>
                <w:rFonts w:ascii="Times New Roman" w:hAnsi="Times New Roman"/>
                <w:sz w:val="24"/>
                <w:szCs w:val="24"/>
              </w:rPr>
            </w:pPr>
          </w:p>
          <w:p w14:paraId="404C3D0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2,191,340</w:t>
            </w:r>
          </w:p>
        </w:tc>
        <w:tc>
          <w:tcPr>
            <w:tcW w:w="1150" w:type="dxa"/>
            <w:gridSpan w:val="2"/>
            <w:tcBorders>
              <w:top w:val="nil"/>
              <w:left w:val="nil"/>
              <w:bottom w:val="single" w:sz="4" w:space="0" w:color="auto"/>
              <w:right w:val="single" w:sz="4" w:space="0" w:color="auto"/>
            </w:tcBorders>
          </w:tcPr>
          <w:p w14:paraId="47CEB7AC"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On going</w:t>
            </w:r>
          </w:p>
        </w:tc>
      </w:tr>
      <w:tr w:rsidR="000A40CF" w14:paraId="6D038F2E" w14:textId="77777777" w:rsidTr="00791FB3">
        <w:trPr>
          <w:gridAfter w:val="1"/>
          <w:wAfter w:w="203" w:type="dxa"/>
          <w:trHeight w:val="1168"/>
        </w:trPr>
        <w:tc>
          <w:tcPr>
            <w:tcW w:w="2663" w:type="dxa"/>
            <w:tcBorders>
              <w:top w:val="nil"/>
              <w:left w:val="single" w:sz="4" w:space="0" w:color="auto"/>
              <w:bottom w:val="single" w:sz="4" w:space="0" w:color="auto"/>
              <w:right w:val="single" w:sz="4" w:space="0" w:color="auto"/>
            </w:tcBorders>
          </w:tcPr>
          <w:p w14:paraId="39DD0140"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lastRenderedPageBreak/>
              <w:t>Morako</w:t>
            </w:r>
            <w:proofErr w:type="spellEnd"/>
            <w:r>
              <w:rPr>
                <w:rFonts w:ascii="Times New Roman" w:hAnsi="Times New Roman"/>
                <w:color w:val="000000"/>
                <w:sz w:val="24"/>
                <w:szCs w:val="24"/>
                <w:lang w:eastAsia="en-US"/>
              </w:rPr>
              <w:t xml:space="preserve"> Secondary school</w:t>
            </w:r>
          </w:p>
        </w:tc>
        <w:tc>
          <w:tcPr>
            <w:tcW w:w="3492" w:type="dxa"/>
            <w:gridSpan w:val="2"/>
            <w:tcBorders>
              <w:top w:val="nil"/>
              <w:left w:val="nil"/>
              <w:bottom w:val="single" w:sz="4" w:space="0" w:color="auto"/>
              <w:right w:val="single" w:sz="4" w:space="0" w:color="auto"/>
            </w:tcBorders>
          </w:tcPr>
          <w:p w14:paraId="6E85BFED" w14:textId="34397472" w:rsidR="000A40CF" w:rsidRDefault="007B09F8">
            <w:pPr>
              <w:suppressAutoHyphens w:val="0"/>
              <w:spacing w:after="0" w:line="240" w:lineRule="auto"/>
              <w:jc w:val="both"/>
              <w:rPr>
                <w:rFonts w:ascii="Times New Roman" w:hAnsi="Times New Roman"/>
                <w:color w:val="000000"/>
                <w:sz w:val="24"/>
                <w:szCs w:val="24"/>
                <w:lang w:eastAsia="en-US"/>
              </w:rPr>
            </w:pPr>
            <w:r w:rsidRPr="007B09F8">
              <w:rPr>
                <w:rFonts w:ascii="Times New Roman" w:hAnsi="Times New Roman"/>
                <w:sz w:val="24"/>
                <w:szCs w:val="24"/>
                <w:lang w:eastAsia="en-US"/>
              </w:rPr>
              <w:t>Renovations to completion of 5 classrooms; roof replacement, plastering, flooring, installation of doors and windows, painting and construction of verandah.</w:t>
            </w:r>
          </w:p>
        </w:tc>
        <w:tc>
          <w:tcPr>
            <w:tcW w:w="1407" w:type="dxa"/>
            <w:tcBorders>
              <w:top w:val="nil"/>
              <w:left w:val="nil"/>
              <w:bottom w:val="single" w:sz="4" w:space="0" w:color="auto"/>
              <w:right w:val="single" w:sz="4" w:space="0" w:color="auto"/>
            </w:tcBorders>
            <w:noWrap/>
          </w:tcPr>
          <w:p w14:paraId="1C20D279" w14:textId="77777777" w:rsidR="000A40CF" w:rsidRDefault="00F43F72">
            <w:pPr>
              <w:suppressAutoHyphens w:val="0"/>
              <w:spacing w:after="0" w:line="240" w:lineRule="auto"/>
              <w:jc w:val="both"/>
              <w:rPr>
                <w:rFonts w:ascii="Times New Roman" w:hAnsi="Times New Roman"/>
                <w:color w:val="00B050"/>
                <w:sz w:val="24"/>
                <w:szCs w:val="24"/>
                <w:lang w:eastAsia="en-US"/>
              </w:rPr>
            </w:pPr>
            <w:r>
              <w:rPr>
                <w:rFonts w:ascii="Times New Roman" w:hAnsi="Times New Roman"/>
                <w:sz w:val="24"/>
                <w:szCs w:val="24"/>
                <w:lang w:eastAsia="en-US"/>
              </w:rPr>
              <w:t>1,250,000</w:t>
            </w:r>
          </w:p>
        </w:tc>
        <w:tc>
          <w:tcPr>
            <w:tcW w:w="1073" w:type="dxa"/>
            <w:tcBorders>
              <w:top w:val="nil"/>
              <w:left w:val="nil"/>
              <w:bottom w:val="single" w:sz="4" w:space="0" w:color="auto"/>
              <w:right w:val="single" w:sz="4" w:space="0" w:color="auto"/>
            </w:tcBorders>
            <w:noWrap/>
          </w:tcPr>
          <w:p w14:paraId="32372AAC"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096CE39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1,250,000</w:t>
            </w:r>
          </w:p>
        </w:tc>
        <w:tc>
          <w:tcPr>
            <w:tcW w:w="1150" w:type="dxa"/>
            <w:gridSpan w:val="2"/>
            <w:tcBorders>
              <w:top w:val="nil"/>
              <w:left w:val="nil"/>
              <w:bottom w:val="single" w:sz="4" w:space="0" w:color="auto"/>
              <w:right w:val="single" w:sz="4" w:space="0" w:color="auto"/>
            </w:tcBorders>
          </w:tcPr>
          <w:p w14:paraId="316439A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0B79F632" w14:textId="77777777" w:rsidTr="00791FB3">
        <w:trPr>
          <w:gridAfter w:val="1"/>
          <w:wAfter w:w="203" w:type="dxa"/>
          <w:trHeight w:val="1411"/>
        </w:trPr>
        <w:tc>
          <w:tcPr>
            <w:tcW w:w="2663" w:type="dxa"/>
            <w:tcBorders>
              <w:top w:val="nil"/>
              <w:left w:val="single" w:sz="4" w:space="0" w:color="auto"/>
              <w:bottom w:val="single" w:sz="4" w:space="0" w:color="auto"/>
              <w:right w:val="single" w:sz="4" w:space="0" w:color="auto"/>
            </w:tcBorders>
            <w:noWrap/>
          </w:tcPr>
          <w:p w14:paraId="3C98D2AB"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Nyabigege</w:t>
            </w:r>
            <w:proofErr w:type="spellEnd"/>
            <w:r>
              <w:rPr>
                <w:rFonts w:ascii="Times New Roman" w:hAnsi="Times New Roman"/>
                <w:color w:val="000000"/>
                <w:sz w:val="24"/>
                <w:szCs w:val="24"/>
                <w:lang w:eastAsia="en-US"/>
              </w:rPr>
              <w:t xml:space="preserve"> Secondary schools</w:t>
            </w:r>
          </w:p>
        </w:tc>
        <w:tc>
          <w:tcPr>
            <w:tcW w:w="3492" w:type="dxa"/>
            <w:gridSpan w:val="2"/>
            <w:tcBorders>
              <w:top w:val="nil"/>
              <w:left w:val="nil"/>
              <w:bottom w:val="single" w:sz="4" w:space="0" w:color="auto"/>
              <w:right w:val="single" w:sz="4" w:space="0" w:color="auto"/>
            </w:tcBorders>
          </w:tcPr>
          <w:p w14:paraId="4DD6C6C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sz w:val="24"/>
                <w:szCs w:val="24"/>
                <w:lang w:eastAsia="en-US"/>
              </w:rPr>
              <w:t>Construction to completion of 6 doors modern toilets with 2 chambers to cater for persons with disabilities and urinal (3 for each gender)</w:t>
            </w:r>
          </w:p>
        </w:tc>
        <w:tc>
          <w:tcPr>
            <w:tcW w:w="1407" w:type="dxa"/>
            <w:tcBorders>
              <w:top w:val="nil"/>
              <w:left w:val="nil"/>
              <w:bottom w:val="single" w:sz="4" w:space="0" w:color="auto"/>
              <w:right w:val="single" w:sz="4" w:space="0" w:color="auto"/>
            </w:tcBorders>
            <w:noWrap/>
          </w:tcPr>
          <w:p w14:paraId="4395C12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1,000,000</w:t>
            </w:r>
          </w:p>
        </w:tc>
        <w:tc>
          <w:tcPr>
            <w:tcW w:w="1073" w:type="dxa"/>
            <w:tcBorders>
              <w:top w:val="nil"/>
              <w:left w:val="nil"/>
              <w:bottom w:val="single" w:sz="4" w:space="0" w:color="auto"/>
              <w:right w:val="single" w:sz="4" w:space="0" w:color="auto"/>
            </w:tcBorders>
            <w:noWrap/>
          </w:tcPr>
          <w:p w14:paraId="631EBEDE"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D8D271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1,000,000</w:t>
            </w:r>
          </w:p>
        </w:tc>
        <w:tc>
          <w:tcPr>
            <w:tcW w:w="1150" w:type="dxa"/>
            <w:gridSpan w:val="2"/>
            <w:tcBorders>
              <w:top w:val="nil"/>
              <w:left w:val="nil"/>
              <w:bottom w:val="single" w:sz="4" w:space="0" w:color="auto"/>
              <w:right w:val="single" w:sz="4" w:space="0" w:color="auto"/>
            </w:tcBorders>
          </w:tcPr>
          <w:p w14:paraId="1B223C8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2B6B62F8" w14:textId="77777777" w:rsidTr="00791FB3">
        <w:trPr>
          <w:gridAfter w:val="1"/>
          <w:wAfter w:w="203" w:type="dxa"/>
          <w:trHeight w:val="561"/>
        </w:trPr>
        <w:tc>
          <w:tcPr>
            <w:tcW w:w="7562" w:type="dxa"/>
            <w:gridSpan w:val="4"/>
            <w:tcBorders>
              <w:top w:val="nil"/>
              <w:left w:val="single" w:sz="4" w:space="0" w:color="auto"/>
              <w:bottom w:val="single" w:sz="4" w:space="0" w:color="auto"/>
              <w:right w:val="single" w:sz="4" w:space="0" w:color="auto"/>
            </w:tcBorders>
            <w:shd w:val="clear" w:color="auto" w:fill="auto"/>
          </w:tcPr>
          <w:p w14:paraId="60E69123"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SECURITY PROJECTS</w:t>
            </w:r>
          </w:p>
        </w:tc>
        <w:tc>
          <w:tcPr>
            <w:tcW w:w="1073" w:type="dxa"/>
            <w:tcBorders>
              <w:top w:val="nil"/>
              <w:left w:val="nil"/>
              <w:bottom w:val="single" w:sz="4" w:space="0" w:color="auto"/>
              <w:right w:val="single" w:sz="4" w:space="0" w:color="auto"/>
            </w:tcBorders>
          </w:tcPr>
          <w:p w14:paraId="085AD5A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noWrap/>
          </w:tcPr>
          <w:p w14:paraId="1FC3AE7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noWrap/>
          </w:tcPr>
          <w:p w14:paraId="31086DDC"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r>
      <w:tr w:rsidR="000A40CF" w14:paraId="2DD3DC67" w14:textId="77777777" w:rsidTr="00791FB3">
        <w:trPr>
          <w:gridAfter w:val="1"/>
          <w:wAfter w:w="203" w:type="dxa"/>
          <w:trHeight w:val="575"/>
        </w:trPr>
        <w:tc>
          <w:tcPr>
            <w:tcW w:w="2663" w:type="dxa"/>
            <w:tcBorders>
              <w:top w:val="nil"/>
              <w:left w:val="single" w:sz="4" w:space="0" w:color="auto"/>
              <w:bottom w:val="single" w:sz="4" w:space="0" w:color="auto"/>
              <w:right w:val="single" w:sz="4" w:space="0" w:color="auto"/>
            </w:tcBorders>
            <w:noWrap/>
          </w:tcPr>
          <w:p w14:paraId="51C099F6"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xml:space="preserve">Central </w:t>
            </w:r>
            <w:proofErr w:type="spellStart"/>
            <w:r>
              <w:rPr>
                <w:rFonts w:ascii="Times New Roman" w:hAnsi="Times New Roman"/>
                <w:color w:val="000000"/>
                <w:lang w:eastAsia="en-US"/>
              </w:rPr>
              <w:t>Kitutu</w:t>
            </w:r>
            <w:proofErr w:type="spellEnd"/>
            <w:r>
              <w:rPr>
                <w:rFonts w:ascii="Times New Roman" w:hAnsi="Times New Roman"/>
                <w:color w:val="000000"/>
                <w:lang w:eastAsia="en-US"/>
              </w:rPr>
              <w:t xml:space="preserve"> Chief's Office</w:t>
            </w:r>
          </w:p>
        </w:tc>
        <w:tc>
          <w:tcPr>
            <w:tcW w:w="3385" w:type="dxa"/>
            <w:tcBorders>
              <w:top w:val="nil"/>
              <w:left w:val="nil"/>
              <w:bottom w:val="single" w:sz="4" w:space="0" w:color="auto"/>
              <w:right w:val="single" w:sz="4" w:space="0" w:color="auto"/>
            </w:tcBorders>
          </w:tcPr>
          <w:p w14:paraId="64DF5259"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xml:space="preserve">Construction to completion of 5 roomed chiefs’ office </w:t>
            </w:r>
          </w:p>
        </w:tc>
        <w:tc>
          <w:tcPr>
            <w:tcW w:w="1514" w:type="dxa"/>
            <w:gridSpan w:val="2"/>
            <w:tcBorders>
              <w:top w:val="nil"/>
              <w:left w:val="nil"/>
              <w:bottom w:val="single" w:sz="4" w:space="0" w:color="auto"/>
              <w:right w:val="single" w:sz="4" w:space="0" w:color="auto"/>
            </w:tcBorders>
            <w:noWrap/>
          </w:tcPr>
          <w:p w14:paraId="6667145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1B836E86"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1C33D14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0AEFD53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170127E9" w14:textId="77777777" w:rsidTr="00791FB3">
        <w:trPr>
          <w:gridAfter w:val="1"/>
          <w:wAfter w:w="203" w:type="dxa"/>
          <w:trHeight w:val="1018"/>
        </w:trPr>
        <w:tc>
          <w:tcPr>
            <w:tcW w:w="2663" w:type="dxa"/>
            <w:tcBorders>
              <w:top w:val="nil"/>
              <w:left w:val="single" w:sz="4" w:space="0" w:color="auto"/>
              <w:bottom w:val="single" w:sz="4" w:space="0" w:color="auto"/>
              <w:right w:val="single" w:sz="4" w:space="0" w:color="auto"/>
            </w:tcBorders>
            <w:noWrap/>
          </w:tcPr>
          <w:p w14:paraId="33BB1617"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Kemera</w:t>
            </w:r>
            <w:proofErr w:type="spellEnd"/>
            <w:r>
              <w:rPr>
                <w:rFonts w:ascii="Times New Roman" w:hAnsi="Times New Roman"/>
                <w:color w:val="000000"/>
                <w:sz w:val="24"/>
                <w:szCs w:val="24"/>
                <w:lang w:eastAsia="en-US"/>
              </w:rPr>
              <w:t xml:space="preserve"> Location Chief’s Camp Security Lighting system </w:t>
            </w:r>
          </w:p>
        </w:tc>
        <w:tc>
          <w:tcPr>
            <w:tcW w:w="3385" w:type="dxa"/>
            <w:tcBorders>
              <w:top w:val="nil"/>
              <w:left w:val="nil"/>
              <w:bottom w:val="single" w:sz="4" w:space="0" w:color="auto"/>
              <w:right w:val="single" w:sz="4" w:space="0" w:color="auto"/>
            </w:tcBorders>
          </w:tcPr>
          <w:p w14:paraId="2B4B2C73" w14:textId="77777777" w:rsidR="000A40CF" w:rsidRDefault="00F43F72">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Erection of 1 High-mast security lighting system </w:t>
            </w:r>
            <w:r>
              <w:rPr>
                <w:rFonts w:ascii="Times New Roman" w:hAnsi="Times New Roman"/>
                <w:color w:val="FF0000"/>
                <w:sz w:val="24"/>
                <w:szCs w:val="24"/>
                <w:lang w:eastAsia="en-US"/>
              </w:rPr>
              <w:t>Give a clear specifications NG-CDFC to submit a letter from county government indicating the management and sustainability of the project once installed</w:t>
            </w:r>
          </w:p>
          <w:p w14:paraId="7DF5052D" w14:textId="77777777" w:rsidR="000A40CF" w:rsidRDefault="000A40CF">
            <w:pPr>
              <w:suppressAutoHyphens w:val="0"/>
              <w:spacing w:after="0" w:line="240" w:lineRule="auto"/>
              <w:jc w:val="both"/>
              <w:rPr>
                <w:rFonts w:ascii="Times New Roman" w:hAnsi="Times New Roman"/>
                <w:color w:val="FF0000"/>
                <w:sz w:val="24"/>
                <w:szCs w:val="24"/>
                <w:lang w:eastAsia="en-US"/>
              </w:rPr>
            </w:pPr>
          </w:p>
          <w:p w14:paraId="3BD4818A"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Installation of 30 m high mast floodlight system with its accessories including high mast, galvanized Lantern carriage arrangement suitable for 6 luminaires symmetrically &amp; its control gear box.</w:t>
            </w:r>
          </w:p>
          <w:p w14:paraId="627A5E14" w14:textId="77777777" w:rsidR="000A40CF" w:rsidRDefault="000A40CF">
            <w:pPr>
              <w:suppressAutoHyphens w:val="0"/>
              <w:spacing w:after="0" w:line="240" w:lineRule="auto"/>
              <w:rPr>
                <w:rFonts w:ascii="Times New Roman" w:hAnsi="Times New Roman"/>
                <w:color w:val="000000"/>
                <w:sz w:val="24"/>
                <w:szCs w:val="24"/>
                <w:lang w:eastAsia="en-US"/>
              </w:rPr>
            </w:pPr>
          </w:p>
          <w:p w14:paraId="0B780208"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Letters from County and chiefs attached</w:t>
            </w:r>
          </w:p>
          <w:p w14:paraId="15F29B71" w14:textId="77777777" w:rsidR="000A40CF" w:rsidRDefault="000A40CF">
            <w:pPr>
              <w:suppressAutoHyphens w:val="0"/>
              <w:spacing w:after="0" w:line="240" w:lineRule="auto"/>
              <w:jc w:val="both"/>
              <w:rPr>
                <w:rFonts w:ascii="Times New Roman" w:hAnsi="Times New Roman"/>
                <w:color w:val="FF0000"/>
                <w:sz w:val="24"/>
                <w:szCs w:val="24"/>
                <w:lang w:eastAsia="en-US"/>
              </w:rPr>
            </w:pPr>
          </w:p>
        </w:tc>
        <w:tc>
          <w:tcPr>
            <w:tcW w:w="1514" w:type="dxa"/>
            <w:gridSpan w:val="2"/>
            <w:tcBorders>
              <w:top w:val="nil"/>
              <w:left w:val="nil"/>
              <w:bottom w:val="single" w:sz="4" w:space="0" w:color="auto"/>
              <w:right w:val="single" w:sz="4" w:space="0" w:color="auto"/>
            </w:tcBorders>
            <w:noWrap/>
          </w:tcPr>
          <w:p w14:paraId="1741E9D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56B38709"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050402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61B9265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E8FD92E"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noWrap/>
          </w:tcPr>
          <w:p w14:paraId="2264C7A0"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Omogonchoro</w:t>
            </w:r>
            <w:proofErr w:type="spellEnd"/>
            <w:r>
              <w:rPr>
                <w:rFonts w:ascii="Times New Roman" w:hAnsi="Times New Roman"/>
                <w:color w:val="000000"/>
                <w:sz w:val="24"/>
                <w:szCs w:val="24"/>
                <w:lang w:eastAsia="en-US"/>
              </w:rPr>
              <w:t xml:space="preserve"> location Chiefs Camp</w:t>
            </w:r>
          </w:p>
        </w:tc>
        <w:tc>
          <w:tcPr>
            <w:tcW w:w="3385" w:type="dxa"/>
            <w:tcBorders>
              <w:top w:val="nil"/>
              <w:left w:val="nil"/>
              <w:bottom w:val="single" w:sz="4" w:space="0" w:color="auto"/>
              <w:right w:val="single" w:sz="4" w:space="0" w:color="auto"/>
            </w:tcBorders>
          </w:tcPr>
          <w:p w14:paraId="0F4AFE86" w14:textId="3912BEF9" w:rsidR="000A40CF" w:rsidRDefault="00F43F72">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Construction to completion  of </w:t>
            </w:r>
            <w:r w:rsidR="00530218">
              <w:rPr>
                <w:rFonts w:ascii="Times New Roman" w:hAnsi="Times New Roman"/>
                <w:color w:val="000000"/>
                <w:sz w:val="24"/>
                <w:szCs w:val="24"/>
                <w:lang w:eastAsia="en-US"/>
              </w:rPr>
              <w:t>5</w:t>
            </w:r>
            <w:r>
              <w:rPr>
                <w:rFonts w:ascii="Times New Roman" w:hAnsi="Times New Roman"/>
                <w:color w:val="000000"/>
                <w:sz w:val="24"/>
                <w:szCs w:val="24"/>
                <w:lang w:eastAsia="en-US"/>
              </w:rPr>
              <w:t xml:space="preserve"> roomed chief’s office </w:t>
            </w:r>
          </w:p>
        </w:tc>
        <w:tc>
          <w:tcPr>
            <w:tcW w:w="1514" w:type="dxa"/>
            <w:gridSpan w:val="2"/>
            <w:tcBorders>
              <w:top w:val="nil"/>
              <w:left w:val="nil"/>
              <w:bottom w:val="single" w:sz="4" w:space="0" w:color="auto"/>
              <w:right w:val="single" w:sz="4" w:space="0" w:color="auto"/>
            </w:tcBorders>
            <w:noWrap/>
          </w:tcPr>
          <w:p w14:paraId="4B13136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35DC1D27"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585726A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2271B09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7C7B354" w14:textId="77777777" w:rsidTr="00791FB3">
        <w:trPr>
          <w:gridAfter w:val="1"/>
          <w:wAfter w:w="203" w:type="dxa"/>
          <w:trHeight w:val="1080"/>
        </w:trPr>
        <w:tc>
          <w:tcPr>
            <w:tcW w:w="2663" w:type="dxa"/>
            <w:tcBorders>
              <w:top w:val="nil"/>
              <w:left w:val="single" w:sz="4" w:space="0" w:color="auto"/>
              <w:bottom w:val="single" w:sz="4" w:space="0" w:color="auto"/>
              <w:right w:val="single" w:sz="4" w:space="0" w:color="auto"/>
            </w:tcBorders>
            <w:noWrap/>
          </w:tcPr>
          <w:p w14:paraId="6F8BBB7C"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Magombo</w:t>
            </w:r>
            <w:proofErr w:type="spellEnd"/>
            <w:r>
              <w:rPr>
                <w:rFonts w:ascii="Times New Roman" w:hAnsi="Times New Roman"/>
                <w:color w:val="000000"/>
                <w:sz w:val="24"/>
                <w:szCs w:val="24"/>
                <w:lang w:eastAsia="en-US"/>
              </w:rPr>
              <w:t xml:space="preserve"> Location Chief’s Camp Security Lighting system </w:t>
            </w:r>
          </w:p>
        </w:tc>
        <w:tc>
          <w:tcPr>
            <w:tcW w:w="3385" w:type="dxa"/>
            <w:tcBorders>
              <w:top w:val="nil"/>
              <w:left w:val="nil"/>
              <w:bottom w:val="single" w:sz="4" w:space="0" w:color="auto"/>
              <w:right w:val="single" w:sz="4" w:space="0" w:color="auto"/>
            </w:tcBorders>
          </w:tcPr>
          <w:p w14:paraId="5EA474F6" w14:textId="77777777" w:rsidR="000A40CF" w:rsidRDefault="00F43F72">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Erection of 1 Number High-mast security lighting system  </w:t>
            </w:r>
            <w:r>
              <w:rPr>
                <w:rFonts w:ascii="Times New Roman" w:hAnsi="Times New Roman"/>
                <w:color w:val="FF0000"/>
                <w:sz w:val="24"/>
                <w:szCs w:val="24"/>
                <w:lang w:eastAsia="en-US"/>
              </w:rPr>
              <w:t xml:space="preserve"> Give a clear specifications from county government indicating the management and sustainability of the project once installed</w:t>
            </w:r>
          </w:p>
          <w:p w14:paraId="6627F761" w14:textId="77777777" w:rsidR="000A40CF" w:rsidRDefault="000A40CF">
            <w:pPr>
              <w:suppressAutoHyphens w:val="0"/>
              <w:spacing w:after="0" w:line="240" w:lineRule="auto"/>
              <w:jc w:val="both"/>
              <w:rPr>
                <w:rFonts w:ascii="Times New Roman" w:hAnsi="Times New Roman"/>
                <w:color w:val="FF0000"/>
                <w:sz w:val="24"/>
                <w:szCs w:val="24"/>
                <w:lang w:eastAsia="en-US"/>
              </w:rPr>
            </w:pPr>
          </w:p>
          <w:p w14:paraId="264A214D"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Installation of 30 m high mast </w:t>
            </w:r>
            <w:r>
              <w:rPr>
                <w:rFonts w:ascii="Times New Roman" w:hAnsi="Times New Roman"/>
                <w:color w:val="000000"/>
                <w:sz w:val="24"/>
                <w:szCs w:val="24"/>
                <w:lang w:eastAsia="en-US"/>
              </w:rPr>
              <w:lastRenderedPageBreak/>
              <w:t>floodlight system with its accessories including high mast, galvanized Lantern carriage arrangement suitable for 6 luminaires symmetrically &amp; its control gear box.</w:t>
            </w:r>
          </w:p>
          <w:p w14:paraId="04EC5161" w14:textId="77777777" w:rsidR="000A40CF" w:rsidRDefault="000A40CF">
            <w:pPr>
              <w:suppressAutoHyphens w:val="0"/>
              <w:spacing w:after="0" w:line="240" w:lineRule="auto"/>
              <w:rPr>
                <w:rFonts w:ascii="Times New Roman" w:hAnsi="Times New Roman"/>
                <w:color w:val="000000"/>
                <w:sz w:val="24"/>
                <w:szCs w:val="24"/>
                <w:lang w:eastAsia="en-US"/>
              </w:rPr>
            </w:pPr>
          </w:p>
          <w:p w14:paraId="78FAB7DF"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Letters from County and chiefs attached</w:t>
            </w:r>
          </w:p>
          <w:p w14:paraId="456CEAB6" w14:textId="77777777" w:rsidR="000A40CF" w:rsidRDefault="000A40CF">
            <w:pPr>
              <w:suppressAutoHyphens w:val="0"/>
              <w:spacing w:after="0" w:line="240" w:lineRule="auto"/>
              <w:jc w:val="both"/>
              <w:rPr>
                <w:rFonts w:ascii="Times New Roman" w:hAnsi="Times New Roman"/>
                <w:color w:val="FF0000"/>
                <w:sz w:val="24"/>
                <w:szCs w:val="24"/>
                <w:lang w:eastAsia="en-US"/>
              </w:rPr>
            </w:pPr>
          </w:p>
        </w:tc>
        <w:tc>
          <w:tcPr>
            <w:tcW w:w="1514" w:type="dxa"/>
            <w:gridSpan w:val="2"/>
            <w:tcBorders>
              <w:top w:val="nil"/>
              <w:left w:val="nil"/>
              <w:bottom w:val="single" w:sz="4" w:space="0" w:color="auto"/>
              <w:right w:val="single" w:sz="4" w:space="0" w:color="auto"/>
            </w:tcBorders>
            <w:noWrap/>
          </w:tcPr>
          <w:p w14:paraId="7E7515F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2,500,000</w:t>
            </w:r>
          </w:p>
        </w:tc>
        <w:tc>
          <w:tcPr>
            <w:tcW w:w="1073" w:type="dxa"/>
            <w:tcBorders>
              <w:top w:val="nil"/>
              <w:left w:val="nil"/>
              <w:bottom w:val="single" w:sz="4" w:space="0" w:color="auto"/>
              <w:right w:val="single" w:sz="4" w:space="0" w:color="auto"/>
            </w:tcBorders>
            <w:noWrap/>
          </w:tcPr>
          <w:p w14:paraId="6CD89A5E"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CA6E8E1"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3A40ECC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5C246BF"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noWrap/>
          </w:tcPr>
          <w:p w14:paraId="73378A1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 </w:t>
            </w:r>
            <w:proofErr w:type="spellStart"/>
            <w:r>
              <w:rPr>
                <w:rFonts w:ascii="Times New Roman" w:hAnsi="Times New Roman"/>
                <w:color w:val="000000"/>
                <w:sz w:val="24"/>
                <w:szCs w:val="24"/>
                <w:lang w:eastAsia="en-US"/>
              </w:rPr>
              <w:t>Riamabwoyo</w:t>
            </w:r>
            <w:proofErr w:type="spellEnd"/>
            <w:r>
              <w:rPr>
                <w:rFonts w:ascii="Times New Roman" w:hAnsi="Times New Roman"/>
                <w:color w:val="000000"/>
                <w:sz w:val="24"/>
                <w:szCs w:val="24"/>
                <w:lang w:eastAsia="en-US"/>
              </w:rPr>
              <w:t xml:space="preserve"> Chiefs Camp</w:t>
            </w:r>
          </w:p>
        </w:tc>
        <w:tc>
          <w:tcPr>
            <w:tcW w:w="3385" w:type="dxa"/>
            <w:tcBorders>
              <w:top w:val="nil"/>
              <w:left w:val="nil"/>
              <w:bottom w:val="single" w:sz="4" w:space="0" w:color="auto"/>
              <w:right w:val="single" w:sz="4" w:space="0" w:color="auto"/>
            </w:tcBorders>
          </w:tcPr>
          <w:p w14:paraId="34B94F66" w14:textId="50280442"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Construction to completion of </w:t>
            </w:r>
            <w:r w:rsidR="00BA252C">
              <w:rPr>
                <w:rFonts w:ascii="Times New Roman" w:hAnsi="Times New Roman"/>
                <w:color w:val="000000"/>
                <w:sz w:val="24"/>
                <w:szCs w:val="24"/>
                <w:lang w:eastAsia="en-US"/>
              </w:rPr>
              <w:t>5</w:t>
            </w:r>
            <w:r>
              <w:rPr>
                <w:rFonts w:ascii="Times New Roman" w:hAnsi="Times New Roman"/>
                <w:color w:val="000000"/>
                <w:sz w:val="24"/>
                <w:szCs w:val="24"/>
                <w:lang w:eastAsia="en-US"/>
              </w:rPr>
              <w:t xml:space="preserve"> roomed chief’s office </w:t>
            </w:r>
          </w:p>
        </w:tc>
        <w:tc>
          <w:tcPr>
            <w:tcW w:w="1514" w:type="dxa"/>
            <w:gridSpan w:val="2"/>
            <w:tcBorders>
              <w:top w:val="nil"/>
              <w:left w:val="nil"/>
              <w:bottom w:val="single" w:sz="4" w:space="0" w:color="auto"/>
              <w:right w:val="single" w:sz="4" w:space="0" w:color="auto"/>
            </w:tcBorders>
            <w:noWrap/>
          </w:tcPr>
          <w:p w14:paraId="4427DAF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4808FB12"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1B94AF3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32139ED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CC02D97"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noWrap/>
          </w:tcPr>
          <w:p w14:paraId="7920EBA5"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Miriri</w:t>
            </w:r>
            <w:proofErr w:type="spellEnd"/>
            <w:r>
              <w:rPr>
                <w:rFonts w:ascii="Times New Roman" w:hAnsi="Times New Roman"/>
                <w:color w:val="000000"/>
                <w:sz w:val="24"/>
                <w:szCs w:val="24"/>
                <w:lang w:eastAsia="en-US"/>
              </w:rPr>
              <w:t xml:space="preserve"> Chiefs Camp </w:t>
            </w:r>
          </w:p>
        </w:tc>
        <w:tc>
          <w:tcPr>
            <w:tcW w:w="3385" w:type="dxa"/>
            <w:tcBorders>
              <w:top w:val="nil"/>
              <w:left w:val="nil"/>
              <w:bottom w:val="single" w:sz="4" w:space="0" w:color="auto"/>
              <w:right w:val="single" w:sz="4" w:space="0" w:color="auto"/>
            </w:tcBorders>
          </w:tcPr>
          <w:p w14:paraId="7EFD061C" w14:textId="47A31D11"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Construction to completion of </w:t>
            </w:r>
            <w:r w:rsidR="0084342C">
              <w:rPr>
                <w:rFonts w:ascii="Times New Roman" w:hAnsi="Times New Roman"/>
                <w:color w:val="000000"/>
                <w:sz w:val="24"/>
                <w:szCs w:val="24"/>
                <w:lang w:eastAsia="en-US"/>
              </w:rPr>
              <w:t>5</w:t>
            </w:r>
            <w:r>
              <w:rPr>
                <w:rFonts w:ascii="Times New Roman" w:hAnsi="Times New Roman"/>
                <w:color w:val="000000"/>
                <w:sz w:val="24"/>
                <w:szCs w:val="24"/>
                <w:lang w:eastAsia="en-US"/>
              </w:rPr>
              <w:t xml:space="preserve"> roomed chief’s office</w:t>
            </w:r>
            <w:r>
              <w:rPr>
                <w:rFonts w:ascii="Times New Roman" w:hAnsi="Times New Roman"/>
                <w:color w:val="FF0000"/>
                <w:lang w:eastAsia="en-US"/>
              </w:rPr>
              <w:t xml:space="preserve"> </w:t>
            </w:r>
          </w:p>
        </w:tc>
        <w:tc>
          <w:tcPr>
            <w:tcW w:w="1514" w:type="dxa"/>
            <w:gridSpan w:val="2"/>
            <w:tcBorders>
              <w:top w:val="nil"/>
              <w:left w:val="nil"/>
              <w:bottom w:val="single" w:sz="4" w:space="0" w:color="auto"/>
              <w:right w:val="single" w:sz="4" w:space="0" w:color="auto"/>
            </w:tcBorders>
            <w:noWrap/>
          </w:tcPr>
          <w:p w14:paraId="4BE0530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77DE6BA4"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AD4579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2F30C34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A34E8BD" w14:textId="77777777" w:rsidTr="00791FB3">
        <w:trPr>
          <w:gridAfter w:val="1"/>
          <w:wAfter w:w="203" w:type="dxa"/>
          <w:trHeight w:val="1182"/>
        </w:trPr>
        <w:tc>
          <w:tcPr>
            <w:tcW w:w="2663" w:type="dxa"/>
            <w:tcBorders>
              <w:top w:val="nil"/>
              <w:left w:val="single" w:sz="4" w:space="0" w:color="auto"/>
              <w:bottom w:val="single" w:sz="4" w:space="0" w:color="auto"/>
              <w:right w:val="single" w:sz="4" w:space="0" w:color="auto"/>
            </w:tcBorders>
            <w:noWrap/>
          </w:tcPr>
          <w:p w14:paraId="73A1FFE6"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Keroka</w:t>
            </w:r>
            <w:proofErr w:type="spellEnd"/>
            <w:r>
              <w:rPr>
                <w:rFonts w:ascii="Times New Roman" w:hAnsi="Times New Roman"/>
                <w:color w:val="000000"/>
                <w:sz w:val="24"/>
                <w:szCs w:val="24"/>
                <w:lang w:eastAsia="en-US"/>
              </w:rPr>
              <w:t xml:space="preserve"> Township Location Chief’s Camp Security Lighting System</w:t>
            </w:r>
          </w:p>
        </w:tc>
        <w:tc>
          <w:tcPr>
            <w:tcW w:w="3385" w:type="dxa"/>
            <w:tcBorders>
              <w:top w:val="nil"/>
              <w:left w:val="nil"/>
              <w:bottom w:val="single" w:sz="4" w:space="0" w:color="auto"/>
              <w:right w:val="single" w:sz="4" w:space="0" w:color="auto"/>
            </w:tcBorders>
          </w:tcPr>
          <w:p w14:paraId="28E3191C" w14:textId="77777777" w:rsidR="000A40CF" w:rsidRDefault="00F43F72">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Erection of 1 Number High-mast security lighting system  </w:t>
            </w:r>
            <w:r>
              <w:rPr>
                <w:rFonts w:ascii="Times New Roman" w:hAnsi="Times New Roman"/>
                <w:color w:val="FF0000"/>
                <w:sz w:val="24"/>
                <w:szCs w:val="24"/>
                <w:lang w:eastAsia="en-US"/>
              </w:rPr>
              <w:t xml:space="preserve"> Give a clear specifications </w:t>
            </w:r>
            <w:r>
              <w:rPr>
                <w:color w:val="FF0000"/>
              </w:rPr>
              <w:t xml:space="preserve"> </w:t>
            </w:r>
            <w:r>
              <w:rPr>
                <w:rFonts w:ascii="Times New Roman" w:hAnsi="Times New Roman"/>
                <w:color w:val="FF0000"/>
                <w:sz w:val="24"/>
                <w:szCs w:val="24"/>
                <w:lang w:eastAsia="en-US"/>
              </w:rPr>
              <w:t xml:space="preserve"> </w:t>
            </w:r>
            <w:r>
              <w:rPr>
                <w:color w:val="FF0000"/>
              </w:rPr>
              <w:t xml:space="preserve"> </w:t>
            </w:r>
            <w:r>
              <w:rPr>
                <w:rFonts w:ascii="Times New Roman" w:hAnsi="Times New Roman"/>
                <w:color w:val="FF0000"/>
                <w:sz w:val="24"/>
                <w:szCs w:val="24"/>
                <w:lang w:eastAsia="en-US"/>
              </w:rPr>
              <w:t>NG-CDFC to submit a letter from county government indicating the management and sustainability of the project once installed</w:t>
            </w:r>
          </w:p>
          <w:p w14:paraId="2B471912"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Installation of 30 m high mast floodlight system with its accessories including high mast, galvanized Lantern carriage arrangement suitable for 6 luminaires symmetrically &amp; its control gear box.</w:t>
            </w:r>
          </w:p>
          <w:p w14:paraId="61998F78" w14:textId="77777777" w:rsidR="000A40CF" w:rsidRDefault="000A40CF">
            <w:pPr>
              <w:suppressAutoHyphens w:val="0"/>
              <w:spacing w:after="0" w:line="240" w:lineRule="auto"/>
              <w:rPr>
                <w:rFonts w:ascii="Times New Roman" w:hAnsi="Times New Roman"/>
                <w:color w:val="000000"/>
                <w:sz w:val="24"/>
                <w:szCs w:val="24"/>
                <w:lang w:eastAsia="en-US"/>
              </w:rPr>
            </w:pPr>
          </w:p>
          <w:p w14:paraId="5B21D6D1"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Letters from County and chiefs attached</w:t>
            </w:r>
          </w:p>
          <w:p w14:paraId="3C3B032B" w14:textId="77777777" w:rsidR="000A40CF" w:rsidRDefault="000A40CF">
            <w:pPr>
              <w:suppressAutoHyphens w:val="0"/>
              <w:spacing w:after="0" w:line="240" w:lineRule="auto"/>
              <w:jc w:val="both"/>
              <w:rPr>
                <w:rFonts w:ascii="Times New Roman" w:hAnsi="Times New Roman"/>
                <w:color w:val="FF0000"/>
                <w:sz w:val="24"/>
                <w:szCs w:val="24"/>
                <w:lang w:eastAsia="en-US"/>
              </w:rPr>
            </w:pPr>
          </w:p>
        </w:tc>
        <w:tc>
          <w:tcPr>
            <w:tcW w:w="1514" w:type="dxa"/>
            <w:gridSpan w:val="2"/>
            <w:tcBorders>
              <w:top w:val="nil"/>
              <w:left w:val="nil"/>
              <w:bottom w:val="single" w:sz="4" w:space="0" w:color="auto"/>
              <w:right w:val="single" w:sz="4" w:space="0" w:color="auto"/>
            </w:tcBorders>
            <w:noWrap/>
          </w:tcPr>
          <w:p w14:paraId="3EF54A09"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632604B3"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48F212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41F835CE"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0FE62FA"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noWrap/>
          </w:tcPr>
          <w:p w14:paraId="0AD190C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East </w:t>
            </w:r>
            <w:proofErr w:type="spellStart"/>
            <w:r>
              <w:rPr>
                <w:rFonts w:ascii="Times New Roman" w:hAnsi="Times New Roman"/>
                <w:color w:val="000000"/>
                <w:sz w:val="24"/>
                <w:szCs w:val="24"/>
                <w:lang w:eastAsia="en-US"/>
              </w:rPr>
              <w:t>Kitutu</w:t>
            </w:r>
            <w:proofErr w:type="spellEnd"/>
            <w:r>
              <w:rPr>
                <w:rFonts w:ascii="Times New Roman" w:hAnsi="Times New Roman"/>
                <w:color w:val="000000"/>
                <w:sz w:val="24"/>
                <w:szCs w:val="24"/>
                <w:lang w:eastAsia="en-US"/>
              </w:rPr>
              <w:t xml:space="preserve"> location Chiefs Camp </w:t>
            </w:r>
          </w:p>
        </w:tc>
        <w:tc>
          <w:tcPr>
            <w:tcW w:w="3385" w:type="dxa"/>
            <w:tcBorders>
              <w:top w:val="nil"/>
              <w:left w:val="nil"/>
              <w:bottom w:val="single" w:sz="4" w:space="0" w:color="auto"/>
              <w:right w:val="single" w:sz="4" w:space="0" w:color="auto"/>
            </w:tcBorders>
          </w:tcPr>
          <w:p w14:paraId="24AAD36B" w14:textId="73BA2AF1" w:rsidR="000A40CF" w:rsidRDefault="00F43F72">
            <w:pPr>
              <w:suppressAutoHyphens w:val="0"/>
              <w:spacing w:after="0" w:line="240" w:lineRule="auto"/>
              <w:jc w:val="both"/>
              <w:rPr>
                <w:rFonts w:ascii="Times New Roman" w:hAnsi="Times New Roman"/>
                <w:color w:val="FF0000"/>
                <w:sz w:val="24"/>
                <w:szCs w:val="24"/>
                <w:lang w:eastAsia="en-US"/>
              </w:rPr>
            </w:pPr>
            <w:r>
              <w:rPr>
                <w:rFonts w:ascii="Times New Roman" w:hAnsi="Times New Roman"/>
                <w:color w:val="000000"/>
                <w:sz w:val="24"/>
                <w:szCs w:val="24"/>
                <w:lang w:eastAsia="en-US"/>
              </w:rPr>
              <w:t xml:space="preserve">Construction to completion of </w:t>
            </w:r>
            <w:r w:rsidR="00317FC0">
              <w:rPr>
                <w:rFonts w:ascii="Times New Roman" w:hAnsi="Times New Roman"/>
                <w:color w:val="000000"/>
                <w:sz w:val="24"/>
                <w:szCs w:val="24"/>
                <w:lang w:eastAsia="en-US"/>
              </w:rPr>
              <w:t>4</w:t>
            </w:r>
            <w:r>
              <w:rPr>
                <w:rFonts w:ascii="Times New Roman" w:hAnsi="Times New Roman"/>
                <w:color w:val="000000"/>
                <w:sz w:val="24"/>
                <w:szCs w:val="24"/>
                <w:lang w:eastAsia="en-US"/>
              </w:rPr>
              <w:t xml:space="preserve"> roomed chief’s office</w:t>
            </w:r>
          </w:p>
        </w:tc>
        <w:tc>
          <w:tcPr>
            <w:tcW w:w="1514" w:type="dxa"/>
            <w:gridSpan w:val="2"/>
            <w:tcBorders>
              <w:top w:val="nil"/>
              <w:left w:val="nil"/>
              <w:bottom w:val="single" w:sz="4" w:space="0" w:color="auto"/>
              <w:right w:val="single" w:sz="4" w:space="0" w:color="auto"/>
            </w:tcBorders>
            <w:noWrap/>
          </w:tcPr>
          <w:p w14:paraId="487D7627"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2,000,000</w:t>
            </w:r>
          </w:p>
        </w:tc>
        <w:tc>
          <w:tcPr>
            <w:tcW w:w="1073" w:type="dxa"/>
            <w:tcBorders>
              <w:top w:val="nil"/>
              <w:left w:val="nil"/>
              <w:bottom w:val="single" w:sz="4" w:space="0" w:color="auto"/>
              <w:right w:val="single" w:sz="4" w:space="0" w:color="auto"/>
            </w:tcBorders>
            <w:noWrap/>
          </w:tcPr>
          <w:p w14:paraId="102A9E8C"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4E11154F"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2,000,000</w:t>
            </w:r>
          </w:p>
        </w:tc>
        <w:tc>
          <w:tcPr>
            <w:tcW w:w="1150" w:type="dxa"/>
            <w:gridSpan w:val="2"/>
            <w:tcBorders>
              <w:top w:val="nil"/>
              <w:left w:val="nil"/>
              <w:bottom w:val="single" w:sz="4" w:space="0" w:color="auto"/>
              <w:right w:val="single" w:sz="4" w:space="0" w:color="auto"/>
            </w:tcBorders>
          </w:tcPr>
          <w:p w14:paraId="006B573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45840DA1" w14:textId="77777777" w:rsidTr="00791FB3">
        <w:trPr>
          <w:gridAfter w:val="1"/>
          <w:wAfter w:w="203" w:type="dxa"/>
          <w:trHeight w:val="707"/>
        </w:trPr>
        <w:tc>
          <w:tcPr>
            <w:tcW w:w="2663" w:type="dxa"/>
            <w:tcBorders>
              <w:top w:val="nil"/>
              <w:left w:val="single" w:sz="4" w:space="0" w:color="auto"/>
              <w:bottom w:val="single" w:sz="4" w:space="0" w:color="auto"/>
              <w:right w:val="single" w:sz="4" w:space="0" w:color="auto"/>
            </w:tcBorders>
            <w:noWrap/>
          </w:tcPr>
          <w:p w14:paraId="2A27E3EB"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Esani</w:t>
            </w:r>
            <w:proofErr w:type="spellEnd"/>
            <w:r>
              <w:rPr>
                <w:rFonts w:ascii="Times New Roman" w:hAnsi="Times New Roman"/>
                <w:color w:val="000000"/>
                <w:sz w:val="24"/>
                <w:szCs w:val="24"/>
                <w:lang w:eastAsia="en-US"/>
              </w:rPr>
              <w:t xml:space="preserve"> Location Chief’s Camp Security Lighting system </w:t>
            </w:r>
          </w:p>
        </w:tc>
        <w:tc>
          <w:tcPr>
            <w:tcW w:w="3385" w:type="dxa"/>
            <w:tcBorders>
              <w:top w:val="nil"/>
              <w:left w:val="nil"/>
              <w:bottom w:val="single" w:sz="4" w:space="0" w:color="auto"/>
              <w:right w:val="single" w:sz="4" w:space="0" w:color="auto"/>
            </w:tcBorders>
          </w:tcPr>
          <w:p w14:paraId="575F7E35" w14:textId="77777777" w:rsidR="000A40CF" w:rsidRDefault="00F43F72">
            <w:pPr>
              <w:suppressAutoHyphens w:val="0"/>
              <w:spacing w:after="0" w:line="240" w:lineRule="auto"/>
              <w:jc w:val="both"/>
              <w:rPr>
                <w:color w:val="FF0000"/>
              </w:rPr>
            </w:pPr>
            <w:r>
              <w:rPr>
                <w:rFonts w:ascii="Times New Roman" w:hAnsi="Times New Roman"/>
                <w:color w:val="000000"/>
                <w:sz w:val="24"/>
                <w:szCs w:val="24"/>
                <w:lang w:eastAsia="en-US"/>
              </w:rPr>
              <w:t xml:space="preserve">Erection of 1 Number High-mast security lighting system   </w:t>
            </w:r>
            <w:r>
              <w:rPr>
                <w:rFonts w:ascii="Times New Roman" w:hAnsi="Times New Roman"/>
                <w:color w:val="FF0000"/>
                <w:sz w:val="24"/>
                <w:szCs w:val="24"/>
                <w:lang w:eastAsia="en-US"/>
              </w:rPr>
              <w:t xml:space="preserve">Give a clear specification </w:t>
            </w:r>
            <w:r>
              <w:rPr>
                <w:color w:val="FF0000"/>
              </w:rPr>
              <w:t xml:space="preserve"> </w:t>
            </w:r>
          </w:p>
          <w:p w14:paraId="0579928F" w14:textId="77777777" w:rsidR="000A40CF" w:rsidRDefault="00F43F72">
            <w:pPr>
              <w:suppressAutoHyphens w:val="0"/>
              <w:spacing w:after="0" w:line="240" w:lineRule="auto"/>
              <w:jc w:val="both"/>
              <w:rPr>
                <w:rFonts w:ascii="Times New Roman" w:hAnsi="Times New Roman"/>
                <w:color w:val="FF0000"/>
                <w:sz w:val="24"/>
                <w:szCs w:val="24"/>
                <w:lang w:eastAsia="en-US"/>
              </w:rPr>
            </w:pPr>
            <w:r>
              <w:rPr>
                <w:color w:val="FF0000"/>
              </w:rPr>
              <w:t xml:space="preserve"> </w:t>
            </w:r>
            <w:r>
              <w:rPr>
                <w:rFonts w:ascii="Times New Roman" w:hAnsi="Times New Roman"/>
                <w:color w:val="FF0000"/>
                <w:sz w:val="24"/>
                <w:szCs w:val="24"/>
                <w:lang w:eastAsia="en-US"/>
              </w:rPr>
              <w:t>NG-CDFC to submit a letter from county government indicating the management and sustainability of the project once installed</w:t>
            </w:r>
          </w:p>
          <w:p w14:paraId="23F824E9"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Installation of 30 m high mast floodlight system with its </w:t>
            </w:r>
            <w:r>
              <w:rPr>
                <w:rFonts w:ascii="Times New Roman" w:hAnsi="Times New Roman"/>
                <w:color w:val="000000"/>
                <w:sz w:val="24"/>
                <w:szCs w:val="24"/>
                <w:lang w:eastAsia="en-US"/>
              </w:rPr>
              <w:lastRenderedPageBreak/>
              <w:t>accessories including high mast, galvanized Lantern carriage arrangement suitable for 6 luminaires symmetrically &amp; its control gear box.</w:t>
            </w:r>
          </w:p>
          <w:p w14:paraId="01ACB186" w14:textId="77777777" w:rsidR="000A40CF" w:rsidRDefault="000A40CF">
            <w:pPr>
              <w:suppressAutoHyphens w:val="0"/>
              <w:spacing w:after="0" w:line="240" w:lineRule="auto"/>
              <w:rPr>
                <w:rFonts w:ascii="Times New Roman" w:hAnsi="Times New Roman"/>
                <w:color w:val="000000"/>
                <w:sz w:val="24"/>
                <w:szCs w:val="24"/>
                <w:lang w:eastAsia="en-US"/>
              </w:rPr>
            </w:pPr>
          </w:p>
          <w:p w14:paraId="592321F8" w14:textId="77777777" w:rsidR="000A40CF" w:rsidRDefault="00F43F72">
            <w:pPr>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Letters from County and chiefs attached</w:t>
            </w:r>
          </w:p>
          <w:p w14:paraId="33DAFB17" w14:textId="77777777" w:rsidR="000A40CF" w:rsidRDefault="000A40CF">
            <w:pPr>
              <w:suppressAutoHyphens w:val="0"/>
              <w:spacing w:after="0" w:line="240" w:lineRule="auto"/>
              <w:jc w:val="both"/>
              <w:rPr>
                <w:rFonts w:ascii="Times New Roman" w:hAnsi="Times New Roman"/>
                <w:color w:val="FF0000"/>
                <w:sz w:val="24"/>
                <w:szCs w:val="24"/>
                <w:lang w:eastAsia="en-US"/>
              </w:rPr>
            </w:pPr>
          </w:p>
        </w:tc>
        <w:tc>
          <w:tcPr>
            <w:tcW w:w="1514" w:type="dxa"/>
            <w:gridSpan w:val="2"/>
            <w:tcBorders>
              <w:top w:val="nil"/>
              <w:left w:val="nil"/>
              <w:bottom w:val="single" w:sz="4" w:space="0" w:color="auto"/>
              <w:right w:val="single" w:sz="4" w:space="0" w:color="auto"/>
            </w:tcBorders>
            <w:noWrap/>
          </w:tcPr>
          <w:p w14:paraId="72DF839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2,500,000</w:t>
            </w:r>
          </w:p>
        </w:tc>
        <w:tc>
          <w:tcPr>
            <w:tcW w:w="1073" w:type="dxa"/>
            <w:tcBorders>
              <w:top w:val="nil"/>
              <w:left w:val="nil"/>
              <w:bottom w:val="single" w:sz="4" w:space="0" w:color="auto"/>
              <w:right w:val="single" w:sz="4" w:space="0" w:color="auto"/>
            </w:tcBorders>
            <w:noWrap/>
          </w:tcPr>
          <w:p w14:paraId="03C7F05B"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285C850A"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00688A08"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08FA496B" w14:textId="77777777" w:rsidTr="00791FB3">
        <w:trPr>
          <w:gridAfter w:val="1"/>
          <w:wAfter w:w="203" w:type="dxa"/>
          <w:trHeight w:val="836"/>
        </w:trPr>
        <w:tc>
          <w:tcPr>
            <w:tcW w:w="2663" w:type="dxa"/>
            <w:tcBorders>
              <w:top w:val="nil"/>
              <w:left w:val="single" w:sz="4" w:space="0" w:color="auto"/>
              <w:bottom w:val="single" w:sz="4" w:space="0" w:color="auto"/>
              <w:right w:val="single" w:sz="4" w:space="0" w:color="auto"/>
            </w:tcBorders>
            <w:noWrap/>
          </w:tcPr>
          <w:p w14:paraId="760BA038" w14:textId="77777777" w:rsidR="000A40CF" w:rsidRDefault="00F43F72">
            <w:pPr>
              <w:suppressAutoHyphens w:val="0"/>
              <w:spacing w:after="0" w:line="240" w:lineRule="auto"/>
              <w:jc w:val="both"/>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lastRenderedPageBreak/>
              <w:t>Nyamakoroto</w:t>
            </w:r>
            <w:proofErr w:type="spellEnd"/>
            <w:r>
              <w:rPr>
                <w:rFonts w:ascii="Times New Roman" w:hAnsi="Times New Roman"/>
                <w:color w:val="000000"/>
                <w:sz w:val="24"/>
                <w:szCs w:val="24"/>
                <w:lang w:eastAsia="en-US"/>
              </w:rPr>
              <w:t xml:space="preserve"> Chiefs Camp</w:t>
            </w:r>
          </w:p>
        </w:tc>
        <w:tc>
          <w:tcPr>
            <w:tcW w:w="3385" w:type="dxa"/>
            <w:tcBorders>
              <w:top w:val="nil"/>
              <w:left w:val="nil"/>
              <w:bottom w:val="single" w:sz="4" w:space="0" w:color="auto"/>
              <w:right w:val="single" w:sz="4" w:space="0" w:color="auto"/>
            </w:tcBorders>
          </w:tcPr>
          <w:p w14:paraId="370E7E8D" w14:textId="25B1A4F7" w:rsidR="000A40CF" w:rsidRDefault="00760ADF">
            <w:pPr>
              <w:suppressAutoHyphens w:val="0"/>
              <w:spacing w:after="0" w:line="240" w:lineRule="auto"/>
              <w:jc w:val="both"/>
              <w:rPr>
                <w:rFonts w:ascii="Times New Roman" w:hAnsi="Times New Roman"/>
                <w:color w:val="000000"/>
                <w:sz w:val="24"/>
                <w:szCs w:val="24"/>
                <w:lang w:eastAsia="en-US"/>
              </w:rPr>
            </w:pPr>
            <w:r w:rsidRPr="00760ADF">
              <w:rPr>
                <w:rFonts w:ascii="Times New Roman" w:hAnsi="Times New Roman"/>
                <w:color w:val="000000"/>
                <w:sz w:val="24"/>
                <w:szCs w:val="24"/>
                <w:lang w:eastAsia="en-US"/>
              </w:rPr>
              <w:t>Construction to completion of 5 roomed chief’s office</w:t>
            </w:r>
          </w:p>
        </w:tc>
        <w:tc>
          <w:tcPr>
            <w:tcW w:w="1514" w:type="dxa"/>
            <w:gridSpan w:val="2"/>
            <w:tcBorders>
              <w:top w:val="nil"/>
              <w:left w:val="nil"/>
              <w:bottom w:val="single" w:sz="4" w:space="0" w:color="auto"/>
              <w:right w:val="single" w:sz="4" w:space="0" w:color="auto"/>
            </w:tcBorders>
            <w:noWrap/>
          </w:tcPr>
          <w:p w14:paraId="4219CAF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073" w:type="dxa"/>
            <w:tcBorders>
              <w:top w:val="nil"/>
              <w:left w:val="nil"/>
              <w:bottom w:val="single" w:sz="4" w:space="0" w:color="auto"/>
              <w:right w:val="single" w:sz="4" w:space="0" w:color="auto"/>
            </w:tcBorders>
            <w:noWrap/>
          </w:tcPr>
          <w:p w14:paraId="728BC369" w14:textId="77777777" w:rsidR="000A40CF" w:rsidRDefault="000A40CF">
            <w:pPr>
              <w:suppressAutoHyphens w:val="0"/>
              <w:spacing w:after="0" w:line="240" w:lineRule="auto"/>
              <w:jc w:val="both"/>
              <w:rPr>
                <w:rFonts w:ascii="Times New Roman" w:hAnsi="Times New Roman"/>
                <w:color w:val="000000"/>
                <w:sz w:val="24"/>
                <w:szCs w:val="24"/>
                <w:lang w:eastAsia="en-US"/>
              </w:rPr>
            </w:pPr>
          </w:p>
        </w:tc>
        <w:tc>
          <w:tcPr>
            <w:tcW w:w="1331" w:type="dxa"/>
            <w:gridSpan w:val="3"/>
            <w:tcBorders>
              <w:top w:val="nil"/>
              <w:left w:val="nil"/>
              <w:bottom w:val="single" w:sz="4" w:space="0" w:color="auto"/>
              <w:right w:val="single" w:sz="4" w:space="0" w:color="auto"/>
            </w:tcBorders>
            <w:noWrap/>
          </w:tcPr>
          <w:p w14:paraId="76D48C0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2,500,000</w:t>
            </w:r>
          </w:p>
        </w:tc>
        <w:tc>
          <w:tcPr>
            <w:tcW w:w="1150" w:type="dxa"/>
            <w:gridSpan w:val="2"/>
            <w:tcBorders>
              <w:top w:val="nil"/>
              <w:left w:val="nil"/>
              <w:bottom w:val="single" w:sz="4" w:space="0" w:color="auto"/>
              <w:right w:val="single" w:sz="4" w:space="0" w:color="auto"/>
            </w:tcBorders>
          </w:tcPr>
          <w:p w14:paraId="530BDBC0"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27D3A24F" w14:textId="77777777" w:rsidTr="00791FB3">
        <w:trPr>
          <w:gridAfter w:val="1"/>
          <w:wAfter w:w="203" w:type="dxa"/>
          <w:trHeight w:val="317"/>
        </w:trPr>
        <w:tc>
          <w:tcPr>
            <w:tcW w:w="7562" w:type="dxa"/>
            <w:gridSpan w:val="4"/>
            <w:tcBorders>
              <w:top w:val="nil"/>
              <w:left w:val="single" w:sz="4" w:space="0" w:color="auto"/>
              <w:bottom w:val="single" w:sz="4" w:space="0" w:color="auto"/>
              <w:right w:val="single" w:sz="4" w:space="0" w:color="auto"/>
            </w:tcBorders>
            <w:shd w:val="clear" w:color="auto" w:fill="auto"/>
          </w:tcPr>
          <w:p w14:paraId="04DF3A3C"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OTHER PROJECTS</w:t>
            </w:r>
          </w:p>
        </w:tc>
        <w:tc>
          <w:tcPr>
            <w:tcW w:w="1073" w:type="dxa"/>
            <w:tcBorders>
              <w:top w:val="nil"/>
              <w:left w:val="nil"/>
              <w:bottom w:val="single" w:sz="4" w:space="0" w:color="auto"/>
              <w:right w:val="single" w:sz="4" w:space="0" w:color="auto"/>
            </w:tcBorders>
          </w:tcPr>
          <w:p w14:paraId="02C9B14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331" w:type="dxa"/>
            <w:gridSpan w:val="3"/>
            <w:tcBorders>
              <w:top w:val="nil"/>
              <w:left w:val="nil"/>
              <w:bottom w:val="single" w:sz="4" w:space="0" w:color="auto"/>
              <w:right w:val="single" w:sz="4" w:space="0" w:color="auto"/>
            </w:tcBorders>
            <w:noWrap/>
          </w:tcPr>
          <w:p w14:paraId="0EA34525"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c>
          <w:tcPr>
            <w:tcW w:w="1150" w:type="dxa"/>
            <w:gridSpan w:val="2"/>
            <w:tcBorders>
              <w:top w:val="nil"/>
              <w:left w:val="nil"/>
              <w:bottom w:val="single" w:sz="4" w:space="0" w:color="auto"/>
              <w:right w:val="single" w:sz="4" w:space="0" w:color="auto"/>
            </w:tcBorders>
            <w:noWrap/>
          </w:tcPr>
          <w:p w14:paraId="28A04714"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 </w:t>
            </w:r>
          </w:p>
        </w:tc>
      </w:tr>
      <w:tr w:rsidR="000A40CF" w14:paraId="4EE5EA0A" w14:textId="77777777" w:rsidTr="00791FB3">
        <w:trPr>
          <w:gridAfter w:val="1"/>
          <w:wAfter w:w="203" w:type="dxa"/>
          <w:trHeight w:val="1663"/>
        </w:trPr>
        <w:tc>
          <w:tcPr>
            <w:tcW w:w="2663" w:type="dxa"/>
            <w:tcBorders>
              <w:top w:val="nil"/>
              <w:left w:val="single" w:sz="4" w:space="0" w:color="auto"/>
              <w:bottom w:val="single" w:sz="4" w:space="0" w:color="auto"/>
              <w:right w:val="single" w:sz="4" w:space="0" w:color="auto"/>
            </w:tcBorders>
          </w:tcPr>
          <w:p w14:paraId="7D067495"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proofErr w:type="spellStart"/>
            <w:r>
              <w:rPr>
                <w:rFonts w:ascii="Times New Roman" w:hAnsi="Times New Roman"/>
                <w:color w:val="000000" w:themeColor="text1"/>
                <w:sz w:val="24"/>
                <w:szCs w:val="24"/>
                <w:lang w:eastAsia="en-US"/>
              </w:rPr>
              <w:t>Kitutu</w:t>
            </w:r>
            <w:proofErr w:type="spellEnd"/>
            <w:r>
              <w:rPr>
                <w:rFonts w:ascii="Times New Roman" w:hAnsi="Times New Roman"/>
                <w:color w:val="000000" w:themeColor="text1"/>
                <w:sz w:val="24"/>
                <w:szCs w:val="24"/>
                <w:lang w:eastAsia="en-US"/>
              </w:rPr>
              <w:t xml:space="preserve"> </w:t>
            </w:r>
            <w:proofErr w:type="spellStart"/>
            <w:r>
              <w:rPr>
                <w:rFonts w:ascii="Times New Roman" w:hAnsi="Times New Roman"/>
                <w:color w:val="000000" w:themeColor="text1"/>
                <w:sz w:val="24"/>
                <w:szCs w:val="24"/>
                <w:lang w:eastAsia="en-US"/>
              </w:rPr>
              <w:t>Masaba</w:t>
            </w:r>
            <w:proofErr w:type="spellEnd"/>
            <w:r>
              <w:rPr>
                <w:rFonts w:ascii="Times New Roman" w:hAnsi="Times New Roman"/>
                <w:color w:val="000000" w:themeColor="text1"/>
                <w:sz w:val="24"/>
                <w:szCs w:val="24"/>
                <w:lang w:eastAsia="en-US"/>
              </w:rPr>
              <w:t xml:space="preserve"> Constituency Strategic Plan</w:t>
            </w:r>
          </w:p>
        </w:tc>
        <w:tc>
          <w:tcPr>
            <w:tcW w:w="3492" w:type="dxa"/>
            <w:gridSpan w:val="2"/>
            <w:tcBorders>
              <w:top w:val="nil"/>
              <w:left w:val="nil"/>
              <w:bottom w:val="single" w:sz="4" w:space="0" w:color="auto"/>
              <w:right w:val="single" w:sz="4" w:space="0" w:color="auto"/>
            </w:tcBorders>
          </w:tcPr>
          <w:p w14:paraId="7BB367B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To facilitate in preparation, facts collection designing, typesetting and printing of </w:t>
            </w:r>
            <w:proofErr w:type="spellStart"/>
            <w:r>
              <w:rPr>
                <w:rFonts w:ascii="Times New Roman" w:hAnsi="Times New Roman"/>
                <w:color w:val="000000"/>
                <w:sz w:val="24"/>
                <w:szCs w:val="24"/>
                <w:lang w:eastAsia="en-US"/>
              </w:rPr>
              <w:t>Kitutu</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Masaba</w:t>
            </w:r>
            <w:proofErr w:type="spellEnd"/>
            <w:r>
              <w:rPr>
                <w:rFonts w:ascii="Times New Roman" w:hAnsi="Times New Roman"/>
                <w:color w:val="000000"/>
                <w:sz w:val="24"/>
                <w:szCs w:val="24"/>
                <w:lang w:eastAsia="en-US"/>
              </w:rPr>
              <w:t xml:space="preserve"> NG-CDF Strategic plan for the period between 2023-2027 </w:t>
            </w:r>
            <w:r>
              <w:rPr>
                <w:rFonts w:ascii="Times New Roman" w:hAnsi="Times New Roman"/>
                <w:color w:val="FF0000"/>
                <w:sz w:val="24"/>
                <w:szCs w:val="24"/>
                <w:lang w:eastAsia="en-US"/>
              </w:rPr>
              <w:t xml:space="preserve"> </w:t>
            </w:r>
          </w:p>
        </w:tc>
        <w:tc>
          <w:tcPr>
            <w:tcW w:w="1407" w:type="dxa"/>
            <w:tcBorders>
              <w:top w:val="nil"/>
              <w:left w:val="nil"/>
              <w:bottom w:val="single" w:sz="4" w:space="0" w:color="auto"/>
              <w:right w:val="single" w:sz="4" w:space="0" w:color="auto"/>
            </w:tcBorders>
          </w:tcPr>
          <w:p w14:paraId="2C9E035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2,000,000</w:t>
            </w:r>
          </w:p>
        </w:tc>
        <w:tc>
          <w:tcPr>
            <w:tcW w:w="1073" w:type="dxa"/>
            <w:tcBorders>
              <w:top w:val="nil"/>
              <w:left w:val="nil"/>
              <w:bottom w:val="single" w:sz="4" w:space="0" w:color="auto"/>
              <w:right w:val="single" w:sz="4" w:space="0" w:color="auto"/>
            </w:tcBorders>
          </w:tcPr>
          <w:p w14:paraId="44F2D4D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2,000,000</w:t>
            </w:r>
          </w:p>
        </w:tc>
        <w:tc>
          <w:tcPr>
            <w:tcW w:w="1331" w:type="dxa"/>
            <w:gridSpan w:val="3"/>
            <w:tcBorders>
              <w:top w:val="nil"/>
              <w:left w:val="nil"/>
              <w:bottom w:val="single" w:sz="4" w:space="0" w:color="auto"/>
              <w:right w:val="single" w:sz="4" w:space="0" w:color="auto"/>
            </w:tcBorders>
          </w:tcPr>
          <w:p w14:paraId="32DBBA02"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2,000,000</w:t>
            </w:r>
          </w:p>
        </w:tc>
        <w:tc>
          <w:tcPr>
            <w:tcW w:w="1150" w:type="dxa"/>
            <w:gridSpan w:val="2"/>
            <w:tcBorders>
              <w:top w:val="nil"/>
              <w:left w:val="nil"/>
              <w:bottom w:val="single" w:sz="4" w:space="0" w:color="auto"/>
              <w:right w:val="single" w:sz="4" w:space="0" w:color="auto"/>
            </w:tcBorders>
          </w:tcPr>
          <w:p w14:paraId="327BB545"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792844A" w14:textId="77777777" w:rsidTr="00791FB3">
        <w:trPr>
          <w:gridAfter w:val="1"/>
          <w:wAfter w:w="203" w:type="dxa"/>
          <w:trHeight w:val="636"/>
        </w:trPr>
        <w:tc>
          <w:tcPr>
            <w:tcW w:w="2663" w:type="dxa"/>
            <w:tcBorders>
              <w:top w:val="nil"/>
              <w:left w:val="single" w:sz="4" w:space="0" w:color="auto"/>
              <w:bottom w:val="single" w:sz="4" w:space="0" w:color="auto"/>
              <w:right w:val="single" w:sz="4" w:space="0" w:color="auto"/>
            </w:tcBorders>
          </w:tcPr>
          <w:p w14:paraId="65505088"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NG-CDF Office</w:t>
            </w:r>
          </w:p>
        </w:tc>
        <w:tc>
          <w:tcPr>
            <w:tcW w:w="3492" w:type="dxa"/>
            <w:gridSpan w:val="2"/>
            <w:tcBorders>
              <w:top w:val="nil"/>
              <w:left w:val="nil"/>
              <w:bottom w:val="single" w:sz="4" w:space="0" w:color="auto"/>
              <w:right w:val="single" w:sz="4" w:space="0" w:color="auto"/>
            </w:tcBorders>
          </w:tcPr>
          <w:p w14:paraId="552E5582" w14:textId="42ECF7F0" w:rsidR="000A40CF" w:rsidRPr="00760ADF" w:rsidRDefault="00F43F72">
            <w:pPr>
              <w:suppressAutoHyphens w:val="0"/>
              <w:spacing w:after="0" w:line="240" w:lineRule="auto"/>
              <w:jc w:val="both"/>
              <w:rPr>
                <w:rFonts w:ascii="Times New Roman" w:hAnsi="Times New Roman"/>
                <w:color w:val="FF0000"/>
                <w:lang w:eastAsia="en-US"/>
              </w:rPr>
            </w:pPr>
            <w:r>
              <w:rPr>
                <w:rFonts w:ascii="Times New Roman" w:hAnsi="Times New Roman"/>
                <w:color w:val="000000"/>
                <w:lang w:eastAsia="en-US"/>
              </w:rPr>
              <w:t xml:space="preserve">Renovations to </w:t>
            </w:r>
            <w:r>
              <w:rPr>
                <w:rFonts w:ascii="Times New Roman" w:hAnsi="Times New Roman"/>
                <w:color w:val="000000" w:themeColor="text1"/>
                <w:lang w:eastAsia="en-US"/>
              </w:rPr>
              <w:t>completion</w:t>
            </w:r>
            <w:r>
              <w:rPr>
                <w:rFonts w:ascii="Times New Roman" w:hAnsi="Times New Roman"/>
                <w:color w:val="FF0000"/>
                <w:lang w:eastAsia="en-US"/>
              </w:rPr>
              <w:t xml:space="preserve"> </w:t>
            </w:r>
            <w:r>
              <w:rPr>
                <w:rFonts w:ascii="Times New Roman" w:hAnsi="Times New Roman"/>
                <w:color w:val="000000"/>
                <w:lang w:eastAsia="en-US"/>
              </w:rPr>
              <w:t>of NG-CDF Office consisting of 12 offices, 1 kitchen, 17 washrooms and 2 halls</w:t>
            </w:r>
            <w:r w:rsidR="006E5769">
              <w:rPr>
                <w:rFonts w:ascii="Times New Roman" w:hAnsi="Times New Roman"/>
                <w:color w:val="000000"/>
                <w:lang w:eastAsia="en-US"/>
              </w:rPr>
              <w:t xml:space="preserve"> with a capacity of 100 people each</w:t>
            </w:r>
            <w:r w:rsidR="00760ADF">
              <w:rPr>
                <w:rFonts w:ascii="Times New Roman" w:hAnsi="Times New Roman"/>
                <w:color w:val="000000"/>
                <w:lang w:eastAsia="en-US"/>
              </w:rPr>
              <w:t xml:space="preserve">; </w:t>
            </w:r>
            <w:r>
              <w:rPr>
                <w:rFonts w:ascii="Times New Roman" w:hAnsi="Times New Roman"/>
                <w:color w:val="000000"/>
                <w:lang w:eastAsia="en-US"/>
              </w:rPr>
              <w:t>Painting, Replacement of Locks and Roof repair</w:t>
            </w:r>
            <w:r>
              <w:rPr>
                <w:rFonts w:ascii="Times New Roman" w:hAnsi="Times New Roman"/>
                <w:color w:val="FF0000"/>
                <w:lang w:eastAsia="en-US"/>
              </w:rPr>
              <w:t xml:space="preserve"> </w:t>
            </w:r>
          </w:p>
        </w:tc>
        <w:tc>
          <w:tcPr>
            <w:tcW w:w="1407" w:type="dxa"/>
            <w:tcBorders>
              <w:top w:val="nil"/>
              <w:left w:val="nil"/>
              <w:bottom w:val="single" w:sz="4" w:space="0" w:color="auto"/>
              <w:right w:val="single" w:sz="4" w:space="0" w:color="auto"/>
            </w:tcBorders>
            <w:vAlign w:val="center"/>
          </w:tcPr>
          <w:p w14:paraId="6D934FD7" w14:textId="77777777" w:rsidR="000A40CF" w:rsidRDefault="00F43F72">
            <w:pPr>
              <w:suppressAutoHyphens w:val="0"/>
              <w:spacing w:after="0" w:line="240" w:lineRule="auto"/>
              <w:jc w:val="right"/>
              <w:rPr>
                <w:rFonts w:ascii="Times New Roman" w:hAnsi="Times New Roman"/>
                <w:color w:val="000000"/>
                <w:lang w:eastAsia="en-US"/>
              </w:rPr>
            </w:pPr>
            <w:r>
              <w:rPr>
                <w:rFonts w:ascii="Times New Roman" w:hAnsi="Times New Roman"/>
                <w:color w:val="000000"/>
                <w:lang w:eastAsia="en-US"/>
              </w:rPr>
              <w:t>1,583,504</w:t>
            </w:r>
          </w:p>
        </w:tc>
        <w:tc>
          <w:tcPr>
            <w:tcW w:w="1080" w:type="dxa"/>
            <w:gridSpan w:val="2"/>
            <w:tcBorders>
              <w:top w:val="nil"/>
              <w:left w:val="nil"/>
              <w:bottom w:val="single" w:sz="4" w:space="0" w:color="auto"/>
              <w:right w:val="single" w:sz="4" w:space="0" w:color="auto"/>
            </w:tcBorders>
            <w:vAlign w:val="center"/>
          </w:tcPr>
          <w:p w14:paraId="476ACF5C" w14:textId="77777777" w:rsidR="000A40CF" w:rsidRDefault="00F43F72">
            <w:pPr>
              <w:suppressAutoHyphens w:val="0"/>
              <w:spacing w:after="0" w:line="240" w:lineRule="auto"/>
              <w:jc w:val="right"/>
              <w:rPr>
                <w:rFonts w:ascii="Times New Roman" w:hAnsi="Times New Roman"/>
                <w:color w:val="000000"/>
                <w:lang w:eastAsia="en-US"/>
              </w:rPr>
            </w:pPr>
            <w:r>
              <w:rPr>
                <w:rFonts w:ascii="Times New Roman" w:hAnsi="Times New Roman"/>
                <w:color w:val="000000"/>
                <w:lang w:eastAsia="en-US"/>
              </w:rPr>
              <w:t>1,583,504</w:t>
            </w:r>
          </w:p>
        </w:tc>
        <w:tc>
          <w:tcPr>
            <w:tcW w:w="1324" w:type="dxa"/>
            <w:gridSpan w:val="2"/>
            <w:tcBorders>
              <w:top w:val="nil"/>
              <w:left w:val="nil"/>
              <w:bottom w:val="single" w:sz="4" w:space="0" w:color="auto"/>
              <w:right w:val="single" w:sz="4" w:space="0" w:color="auto"/>
            </w:tcBorders>
            <w:vAlign w:val="center"/>
          </w:tcPr>
          <w:p w14:paraId="67A1D7C2" w14:textId="77777777" w:rsidR="000A40CF" w:rsidRDefault="00F43F72">
            <w:pPr>
              <w:suppressAutoHyphens w:val="0"/>
              <w:spacing w:after="0" w:line="240" w:lineRule="auto"/>
              <w:jc w:val="right"/>
              <w:rPr>
                <w:rFonts w:ascii="Times New Roman" w:hAnsi="Times New Roman"/>
                <w:color w:val="000000"/>
                <w:lang w:eastAsia="en-US"/>
              </w:rPr>
            </w:pPr>
            <w:r>
              <w:rPr>
                <w:rFonts w:ascii="Times New Roman" w:hAnsi="Times New Roman"/>
                <w:color w:val="000000"/>
                <w:lang w:eastAsia="en-US"/>
              </w:rPr>
              <w:t>1,583,504</w:t>
            </w:r>
          </w:p>
        </w:tc>
        <w:tc>
          <w:tcPr>
            <w:tcW w:w="1150" w:type="dxa"/>
            <w:gridSpan w:val="2"/>
            <w:tcBorders>
              <w:top w:val="nil"/>
              <w:left w:val="nil"/>
              <w:bottom w:val="single" w:sz="4" w:space="0" w:color="auto"/>
              <w:right w:val="single" w:sz="4" w:space="0" w:color="auto"/>
            </w:tcBorders>
          </w:tcPr>
          <w:p w14:paraId="46DF176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6CEF1EC9" w14:textId="77777777" w:rsidTr="00791FB3">
        <w:trPr>
          <w:gridAfter w:val="1"/>
          <w:wAfter w:w="203" w:type="dxa"/>
          <w:trHeight w:val="1387"/>
        </w:trPr>
        <w:tc>
          <w:tcPr>
            <w:tcW w:w="2663" w:type="dxa"/>
            <w:tcBorders>
              <w:top w:val="nil"/>
              <w:left w:val="single" w:sz="4" w:space="0" w:color="auto"/>
              <w:bottom w:val="single" w:sz="4" w:space="0" w:color="auto"/>
              <w:right w:val="single" w:sz="4" w:space="0" w:color="auto"/>
            </w:tcBorders>
          </w:tcPr>
          <w:p w14:paraId="4AEA06F7" w14:textId="77777777" w:rsidR="000A40CF" w:rsidRDefault="00F43F72">
            <w:pPr>
              <w:suppressAutoHyphens w:val="0"/>
              <w:spacing w:after="0" w:line="240" w:lineRule="auto"/>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NG-CDF Office Motor Cycle</w:t>
            </w:r>
          </w:p>
        </w:tc>
        <w:tc>
          <w:tcPr>
            <w:tcW w:w="3492" w:type="dxa"/>
            <w:gridSpan w:val="2"/>
            <w:tcBorders>
              <w:top w:val="nil"/>
              <w:left w:val="nil"/>
              <w:bottom w:val="single" w:sz="4" w:space="0" w:color="auto"/>
              <w:right w:val="single" w:sz="4" w:space="0" w:color="auto"/>
            </w:tcBorders>
          </w:tcPr>
          <w:p w14:paraId="0F1A03C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sz w:val="24"/>
                <w:szCs w:val="24"/>
              </w:rPr>
              <w:t xml:space="preserve">Purchase of 1, 125cc Yamaha Motorcycle for the clerk of works monitoring and evaluation and inspection of NGCDFC projects. </w:t>
            </w:r>
          </w:p>
        </w:tc>
        <w:tc>
          <w:tcPr>
            <w:tcW w:w="1407" w:type="dxa"/>
            <w:tcBorders>
              <w:top w:val="nil"/>
              <w:left w:val="nil"/>
              <w:bottom w:val="single" w:sz="4" w:space="0" w:color="auto"/>
              <w:right w:val="single" w:sz="4" w:space="0" w:color="auto"/>
            </w:tcBorders>
          </w:tcPr>
          <w:p w14:paraId="740FBF28"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150,000</w:t>
            </w:r>
          </w:p>
        </w:tc>
        <w:tc>
          <w:tcPr>
            <w:tcW w:w="1073" w:type="dxa"/>
            <w:tcBorders>
              <w:top w:val="nil"/>
              <w:left w:val="nil"/>
              <w:bottom w:val="single" w:sz="4" w:space="0" w:color="auto"/>
              <w:right w:val="single" w:sz="4" w:space="0" w:color="auto"/>
            </w:tcBorders>
          </w:tcPr>
          <w:p w14:paraId="1B2567E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150,000</w:t>
            </w:r>
          </w:p>
        </w:tc>
        <w:tc>
          <w:tcPr>
            <w:tcW w:w="1331" w:type="dxa"/>
            <w:gridSpan w:val="3"/>
            <w:tcBorders>
              <w:top w:val="nil"/>
              <w:left w:val="nil"/>
              <w:bottom w:val="single" w:sz="4" w:space="0" w:color="auto"/>
              <w:right w:val="single" w:sz="4" w:space="0" w:color="auto"/>
            </w:tcBorders>
          </w:tcPr>
          <w:p w14:paraId="050EF071"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150,000</w:t>
            </w:r>
          </w:p>
        </w:tc>
        <w:tc>
          <w:tcPr>
            <w:tcW w:w="1150" w:type="dxa"/>
            <w:gridSpan w:val="2"/>
            <w:tcBorders>
              <w:top w:val="nil"/>
              <w:left w:val="nil"/>
              <w:bottom w:val="single" w:sz="4" w:space="0" w:color="auto"/>
              <w:right w:val="single" w:sz="4" w:space="0" w:color="auto"/>
            </w:tcBorders>
          </w:tcPr>
          <w:p w14:paraId="292AE064"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A599CC3" w14:textId="77777777" w:rsidTr="00791FB3">
        <w:trPr>
          <w:gridAfter w:val="1"/>
          <w:wAfter w:w="203" w:type="dxa"/>
          <w:trHeight w:val="2322"/>
        </w:trPr>
        <w:tc>
          <w:tcPr>
            <w:tcW w:w="2663" w:type="dxa"/>
            <w:tcBorders>
              <w:top w:val="nil"/>
              <w:left w:val="single" w:sz="4" w:space="0" w:color="auto"/>
              <w:bottom w:val="single" w:sz="4" w:space="0" w:color="auto"/>
              <w:right w:val="single" w:sz="4" w:space="0" w:color="auto"/>
            </w:tcBorders>
          </w:tcPr>
          <w:p w14:paraId="2C7D09A5" w14:textId="5DBF4732" w:rsidR="000A40CF" w:rsidRDefault="00F43F72">
            <w:pPr>
              <w:suppressAutoHyphens w:val="0"/>
              <w:spacing w:after="0" w:line="240" w:lineRule="auto"/>
              <w:jc w:val="both"/>
              <w:rPr>
                <w:rFonts w:ascii="Times New Roman" w:hAnsi="Times New Roman"/>
                <w:color w:val="FF0000"/>
                <w:sz w:val="24"/>
                <w:szCs w:val="24"/>
                <w:lang w:eastAsia="en-US"/>
              </w:rPr>
            </w:pPr>
            <w:proofErr w:type="spellStart"/>
            <w:r>
              <w:rPr>
                <w:rFonts w:ascii="Times New Roman" w:hAnsi="Times New Roman"/>
                <w:color w:val="000000" w:themeColor="text1"/>
                <w:sz w:val="24"/>
                <w:szCs w:val="24"/>
                <w:lang w:eastAsia="en-US"/>
              </w:rPr>
              <w:t>Kitutu</w:t>
            </w:r>
            <w:proofErr w:type="spellEnd"/>
            <w:r>
              <w:rPr>
                <w:rFonts w:ascii="Times New Roman" w:hAnsi="Times New Roman"/>
                <w:color w:val="000000" w:themeColor="text1"/>
                <w:sz w:val="24"/>
                <w:szCs w:val="24"/>
                <w:lang w:eastAsia="en-US"/>
              </w:rPr>
              <w:t xml:space="preserve"> </w:t>
            </w:r>
            <w:proofErr w:type="spellStart"/>
            <w:r>
              <w:rPr>
                <w:rFonts w:ascii="Times New Roman" w:hAnsi="Times New Roman"/>
                <w:color w:val="000000" w:themeColor="text1"/>
                <w:sz w:val="24"/>
                <w:szCs w:val="24"/>
                <w:lang w:eastAsia="en-US"/>
              </w:rPr>
              <w:t>Masaba</w:t>
            </w:r>
            <w:proofErr w:type="spellEnd"/>
            <w:r>
              <w:rPr>
                <w:rFonts w:ascii="Times New Roman" w:hAnsi="Times New Roman"/>
                <w:color w:val="000000" w:themeColor="text1"/>
                <w:sz w:val="24"/>
                <w:szCs w:val="24"/>
                <w:lang w:eastAsia="en-US"/>
              </w:rPr>
              <w:t xml:space="preserve"> REREC Project</w:t>
            </w:r>
          </w:p>
        </w:tc>
        <w:tc>
          <w:tcPr>
            <w:tcW w:w="3492" w:type="dxa"/>
            <w:gridSpan w:val="2"/>
            <w:tcBorders>
              <w:top w:val="nil"/>
              <w:left w:val="nil"/>
              <w:bottom w:val="single" w:sz="4" w:space="0" w:color="auto"/>
              <w:right w:val="single" w:sz="4" w:space="0" w:color="auto"/>
            </w:tcBorders>
          </w:tcPr>
          <w:p w14:paraId="53E7C5E6"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Matching funds for transformer maximization with REREC in </w:t>
            </w:r>
            <w:proofErr w:type="spellStart"/>
            <w:r>
              <w:rPr>
                <w:rFonts w:ascii="Times New Roman" w:hAnsi="Times New Roman"/>
                <w:color w:val="000000"/>
                <w:sz w:val="24"/>
                <w:szCs w:val="24"/>
                <w:lang w:eastAsia="en-US"/>
              </w:rPr>
              <w:t>Gachuba</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Magombo</w:t>
            </w:r>
            <w:proofErr w:type="spellEnd"/>
            <w:r>
              <w:rPr>
                <w:rFonts w:ascii="Times New Roman" w:hAnsi="Times New Roman"/>
                <w:color w:val="000000"/>
                <w:sz w:val="24"/>
                <w:szCs w:val="24"/>
                <w:lang w:eastAsia="en-US"/>
              </w:rPr>
              <w:t xml:space="preserve"> and </w:t>
            </w:r>
            <w:proofErr w:type="spellStart"/>
            <w:r>
              <w:rPr>
                <w:rFonts w:ascii="Times New Roman" w:hAnsi="Times New Roman"/>
                <w:color w:val="000000"/>
                <w:sz w:val="24"/>
                <w:szCs w:val="24"/>
                <w:lang w:eastAsia="en-US"/>
              </w:rPr>
              <w:t>Gesima</w:t>
            </w:r>
            <w:proofErr w:type="spellEnd"/>
            <w:r>
              <w:rPr>
                <w:rFonts w:ascii="Times New Roman" w:hAnsi="Times New Roman"/>
                <w:color w:val="000000"/>
                <w:sz w:val="24"/>
                <w:szCs w:val="24"/>
                <w:lang w:eastAsia="en-US"/>
              </w:rPr>
              <w:t xml:space="preserve"> villages </w:t>
            </w:r>
          </w:p>
          <w:p w14:paraId="7D9FE2EA" w14:textId="77777777" w:rsidR="000A40CF" w:rsidRDefault="00F43F72">
            <w:pPr>
              <w:suppressAutoHyphens w:val="0"/>
              <w:spacing w:after="0" w:line="240" w:lineRule="auto"/>
              <w:jc w:val="both"/>
              <w:rPr>
                <w:rFonts w:ascii="Times New Roman" w:hAnsi="Times New Roman"/>
                <w:color w:val="FF0000"/>
                <w:lang w:eastAsia="en-US"/>
              </w:rPr>
            </w:pPr>
            <w:r>
              <w:rPr>
                <w:rFonts w:ascii="Times New Roman" w:hAnsi="Times New Roman"/>
                <w:color w:val="FF0000"/>
                <w:lang w:eastAsia="en-US"/>
              </w:rPr>
              <w:t>NG-CDFC to submit concurrence letter from REREC on the co-financing towards implementation of the project</w:t>
            </w:r>
          </w:p>
          <w:p w14:paraId="79D12D74" w14:textId="77777777" w:rsidR="000A40CF" w:rsidRDefault="00F43F72">
            <w:pPr>
              <w:suppressAutoHyphens w:val="0"/>
              <w:spacing w:after="0" w:line="240" w:lineRule="auto"/>
              <w:jc w:val="both"/>
              <w:rPr>
                <w:rFonts w:ascii="Times New Roman" w:hAnsi="Times New Roman"/>
                <w:color w:val="FF0000"/>
                <w:lang w:eastAsia="en-US"/>
              </w:rPr>
            </w:pPr>
            <w:r>
              <w:rPr>
                <w:rFonts w:ascii="Times New Roman" w:hAnsi="Times New Roman"/>
                <w:lang w:eastAsia="en-US"/>
              </w:rPr>
              <w:t>Letter Attached</w:t>
            </w:r>
          </w:p>
        </w:tc>
        <w:tc>
          <w:tcPr>
            <w:tcW w:w="1407" w:type="dxa"/>
            <w:tcBorders>
              <w:top w:val="nil"/>
              <w:left w:val="nil"/>
              <w:bottom w:val="single" w:sz="4" w:space="0" w:color="auto"/>
              <w:right w:val="single" w:sz="4" w:space="0" w:color="auto"/>
            </w:tcBorders>
          </w:tcPr>
          <w:p w14:paraId="68C9C47B"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5,000,000</w:t>
            </w:r>
          </w:p>
        </w:tc>
        <w:tc>
          <w:tcPr>
            <w:tcW w:w="1073" w:type="dxa"/>
            <w:tcBorders>
              <w:top w:val="nil"/>
              <w:left w:val="nil"/>
              <w:bottom w:val="single" w:sz="4" w:space="0" w:color="auto"/>
              <w:right w:val="single" w:sz="4" w:space="0" w:color="auto"/>
            </w:tcBorders>
          </w:tcPr>
          <w:p w14:paraId="1F83A0F1" w14:textId="77777777" w:rsidR="000A40CF" w:rsidRDefault="000A40CF">
            <w:pPr>
              <w:suppressAutoHyphens w:val="0"/>
              <w:spacing w:after="0" w:line="240" w:lineRule="auto"/>
              <w:jc w:val="both"/>
              <w:rPr>
                <w:rFonts w:ascii="Times New Roman" w:hAnsi="Times New Roman"/>
                <w:color w:val="000000"/>
                <w:lang w:eastAsia="en-US"/>
              </w:rPr>
            </w:pPr>
          </w:p>
        </w:tc>
        <w:tc>
          <w:tcPr>
            <w:tcW w:w="1331" w:type="dxa"/>
            <w:gridSpan w:val="3"/>
            <w:tcBorders>
              <w:top w:val="nil"/>
              <w:left w:val="nil"/>
              <w:bottom w:val="single" w:sz="4" w:space="0" w:color="auto"/>
              <w:right w:val="single" w:sz="4" w:space="0" w:color="auto"/>
            </w:tcBorders>
          </w:tcPr>
          <w:p w14:paraId="17C1F380" w14:textId="77777777" w:rsidR="000A40CF" w:rsidRDefault="00F43F72">
            <w:pPr>
              <w:suppressAutoHyphens w:val="0"/>
              <w:spacing w:after="0" w:line="240" w:lineRule="auto"/>
              <w:jc w:val="both"/>
              <w:rPr>
                <w:rFonts w:ascii="Times New Roman" w:hAnsi="Times New Roman"/>
                <w:color w:val="000000"/>
                <w:lang w:eastAsia="en-US"/>
              </w:rPr>
            </w:pPr>
            <w:r>
              <w:rPr>
                <w:rFonts w:ascii="Times New Roman" w:hAnsi="Times New Roman"/>
                <w:color w:val="000000"/>
                <w:lang w:eastAsia="en-US"/>
              </w:rPr>
              <w:t>5,000,000</w:t>
            </w:r>
          </w:p>
        </w:tc>
        <w:tc>
          <w:tcPr>
            <w:tcW w:w="1150" w:type="dxa"/>
            <w:gridSpan w:val="2"/>
            <w:tcBorders>
              <w:top w:val="nil"/>
              <w:left w:val="nil"/>
              <w:bottom w:val="single" w:sz="4" w:space="0" w:color="auto"/>
              <w:right w:val="single" w:sz="4" w:space="0" w:color="auto"/>
            </w:tcBorders>
          </w:tcPr>
          <w:p w14:paraId="06A746F3"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7C0A4F" w14:paraId="342A8752" w14:textId="77777777" w:rsidTr="00791FB3">
        <w:trPr>
          <w:gridAfter w:val="1"/>
          <w:wAfter w:w="203" w:type="dxa"/>
          <w:trHeight w:val="403"/>
        </w:trPr>
        <w:tc>
          <w:tcPr>
            <w:tcW w:w="7562" w:type="dxa"/>
            <w:gridSpan w:val="4"/>
            <w:tcBorders>
              <w:top w:val="nil"/>
              <w:left w:val="single" w:sz="4" w:space="0" w:color="auto"/>
              <w:bottom w:val="single" w:sz="4" w:space="0" w:color="auto"/>
              <w:right w:val="single" w:sz="4" w:space="0" w:color="auto"/>
            </w:tcBorders>
          </w:tcPr>
          <w:p w14:paraId="0EFDB1A0" w14:textId="105148F1" w:rsidR="007C0A4F" w:rsidRPr="007C0A4F" w:rsidRDefault="007C0A4F" w:rsidP="007C0A4F">
            <w:pPr>
              <w:suppressAutoHyphens w:val="0"/>
              <w:spacing w:after="0" w:line="240" w:lineRule="auto"/>
              <w:rPr>
                <w:rFonts w:ascii="Footlight MT Light" w:hAnsi="Footlight MT Light" w:cs="Calibri"/>
                <w:b/>
                <w:bCs/>
                <w:color w:val="000000" w:themeColor="text1"/>
                <w:sz w:val="24"/>
                <w:szCs w:val="24"/>
              </w:rPr>
            </w:pPr>
            <w:r w:rsidRPr="007C0A4F">
              <w:rPr>
                <w:rFonts w:ascii="Footlight MT Light" w:hAnsi="Footlight MT Light" w:cs="Calibri"/>
                <w:b/>
                <w:bCs/>
                <w:color w:val="000000" w:themeColor="text1"/>
                <w:sz w:val="24"/>
                <w:szCs w:val="24"/>
              </w:rPr>
              <w:t>CONSTITUENCY OVERSIGHT COMMITTEE</w:t>
            </w:r>
          </w:p>
        </w:tc>
        <w:tc>
          <w:tcPr>
            <w:tcW w:w="1073" w:type="dxa"/>
            <w:tcBorders>
              <w:top w:val="nil"/>
              <w:left w:val="nil"/>
              <w:bottom w:val="single" w:sz="4" w:space="0" w:color="auto"/>
              <w:right w:val="single" w:sz="4" w:space="0" w:color="auto"/>
            </w:tcBorders>
            <w:vAlign w:val="center"/>
          </w:tcPr>
          <w:p w14:paraId="359402FE" w14:textId="77777777" w:rsidR="007C0A4F" w:rsidRPr="00760ADF" w:rsidRDefault="007C0A4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0A43A923" w14:textId="77777777" w:rsidR="007C0A4F" w:rsidRPr="00760ADF" w:rsidRDefault="007C0A4F">
            <w:pPr>
              <w:suppressAutoHyphens w:val="0"/>
              <w:spacing w:after="0" w:line="240" w:lineRule="auto"/>
              <w:jc w:val="right"/>
              <w:rPr>
                <w:rFonts w:ascii="Footlight MT Light" w:hAnsi="Footlight MT Light" w:cs="Calibri"/>
                <w:color w:val="000000" w:themeColor="text1"/>
              </w:rPr>
            </w:pPr>
          </w:p>
        </w:tc>
        <w:tc>
          <w:tcPr>
            <w:tcW w:w="1150" w:type="dxa"/>
            <w:gridSpan w:val="2"/>
            <w:tcBorders>
              <w:top w:val="nil"/>
              <w:left w:val="nil"/>
              <w:bottom w:val="single" w:sz="4" w:space="0" w:color="auto"/>
              <w:right w:val="single" w:sz="4" w:space="0" w:color="auto"/>
            </w:tcBorders>
          </w:tcPr>
          <w:p w14:paraId="60BC558A" w14:textId="77777777" w:rsidR="007C0A4F" w:rsidRPr="00760ADF" w:rsidRDefault="007C0A4F">
            <w:pPr>
              <w:suppressAutoHyphens w:val="0"/>
              <w:spacing w:after="0" w:line="240" w:lineRule="auto"/>
              <w:jc w:val="both"/>
              <w:rPr>
                <w:rFonts w:ascii="Times New Roman" w:hAnsi="Times New Roman"/>
                <w:color w:val="000000" w:themeColor="text1"/>
                <w:sz w:val="24"/>
                <w:szCs w:val="24"/>
                <w:lang w:eastAsia="en-US"/>
              </w:rPr>
            </w:pPr>
          </w:p>
        </w:tc>
      </w:tr>
      <w:tr w:rsidR="000A40CF" w14:paraId="1F46441F"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5DBF44E9" w14:textId="5E4B63BD" w:rsidR="000A40CF" w:rsidRPr="00760ADF" w:rsidRDefault="00760ADF">
            <w:pPr>
              <w:suppressAutoHyphens w:val="0"/>
              <w:spacing w:after="0" w:line="240" w:lineRule="auto"/>
              <w:jc w:val="both"/>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Travel Costs (Bus, Railway, Mileage Allowances, etc.)</w:t>
            </w:r>
          </w:p>
        </w:tc>
        <w:tc>
          <w:tcPr>
            <w:tcW w:w="3492" w:type="dxa"/>
            <w:gridSpan w:val="2"/>
            <w:tcBorders>
              <w:top w:val="nil"/>
              <w:left w:val="nil"/>
              <w:bottom w:val="single" w:sz="4" w:space="0" w:color="auto"/>
              <w:right w:val="single" w:sz="4" w:space="0" w:color="auto"/>
            </w:tcBorders>
            <w:vAlign w:val="center"/>
          </w:tcPr>
          <w:p w14:paraId="0DC379D6" w14:textId="5F9C6818" w:rsidR="000A40CF" w:rsidRPr="00760ADF" w:rsidRDefault="00760ADF">
            <w:pPr>
              <w:suppressAutoHyphens w:val="0"/>
              <w:spacing w:after="0" w:line="240" w:lineRule="auto"/>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 xml:space="preserve">Payment of </w:t>
            </w:r>
            <w:r w:rsidRPr="00760ADF">
              <w:rPr>
                <w:rFonts w:ascii="Times New Roman" w:hAnsi="Times New Roman"/>
                <w:color w:val="000000" w:themeColor="text1"/>
                <w:sz w:val="24"/>
                <w:szCs w:val="24"/>
                <w:lang w:eastAsia="en-US"/>
              </w:rPr>
              <w:t>Constituency Oversight Committee</w:t>
            </w:r>
            <w:r w:rsidRPr="00760ADF">
              <w:rPr>
                <w:rFonts w:ascii="Footlight MT Light" w:hAnsi="Footlight MT Light" w:cs="Calibri"/>
                <w:color w:val="000000" w:themeColor="text1"/>
              </w:rPr>
              <w:t xml:space="preserve"> Travel Costs (Bus, Railway, Mileage Allowances, etc.)</w:t>
            </w:r>
          </w:p>
        </w:tc>
        <w:tc>
          <w:tcPr>
            <w:tcW w:w="1407" w:type="dxa"/>
            <w:tcBorders>
              <w:top w:val="nil"/>
              <w:left w:val="nil"/>
              <w:bottom w:val="single" w:sz="4" w:space="0" w:color="auto"/>
              <w:right w:val="single" w:sz="4" w:space="0" w:color="auto"/>
            </w:tcBorders>
            <w:vAlign w:val="center"/>
          </w:tcPr>
          <w:p w14:paraId="1F25BC65"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073" w:type="dxa"/>
            <w:tcBorders>
              <w:top w:val="nil"/>
              <w:left w:val="nil"/>
              <w:bottom w:val="single" w:sz="4" w:space="0" w:color="auto"/>
              <w:right w:val="single" w:sz="4" w:space="0" w:color="auto"/>
            </w:tcBorders>
            <w:vAlign w:val="center"/>
          </w:tcPr>
          <w:p w14:paraId="05B92445" w14:textId="77777777" w:rsidR="000A40CF" w:rsidRPr="00760ADF" w:rsidRDefault="000A40C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2AB119AC"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150" w:type="dxa"/>
            <w:gridSpan w:val="2"/>
            <w:tcBorders>
              <w:top w:val="nil"/>
              <w:left w:val="nil"/>
              <w:bottom w:val="single" w:sz="4" w:space="0" w:color="auto"/>
              <w:right w:val="single" w:sz="4" w:space="0" w:color="auto"/>
            </w:tcBorders>
          </w:tcPr>
          <w:p w14:paraId="6732B492" w14:textId="77777777" w:rsidR="000A40CF" w:rsidRPr="00760ADF" w:rsidRDefault="00F43F72">
            <w:pPr>
              <w:suppressAutoHyphens w:val="0"/>
              <w:spacing w:after="0" w:line="240" w:lineRule="auto"/>
              <w:jc w:val="both"/>
              <w:rPr>
                <w:rFonts w:ascii="Times New Roman" w:hAnsi="Times New Roman"/>
                <w:color w:val="000000" w:themeColor="text1"/>
                <w:sz w:val="24"/>
                <w:szCs w:val="24"/>
                <w:lang w:eastAsia="en-US"/>
              </w:rPr>
            </w:pPr>
            <w:r w:rsidRPr="00760ADF">
              <w:rPr>
                <w:rFonts w:ascii="Times New Roman" w:hAnsi="Times New Roman"/>
                <w:color w:val="000000" w:themeColor="text1"/>
                <w:sz w:val="24"/>
                <w:szCs w:val="24"/>
                <w:lang w:eastAsia="en-US"/>
              </w:rPr>
              <w:t>New</w:t>
            </w:r>
          </w:p>
        </w:tc>
      </w:tr>
      <w:tr w:rsidR="000A40CF" w14:paraId="4126DBCC"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65B00F22" w14:textId="111C3DB1" w:rsidR="000A40CF" w:rsidRPr="00760ADF" w:rsidRDefault="00760ADF">
            <w:pPr>
              <w:suppressAutoHyphens w:val="0"/>
              <w:spacing w:after="0" w:line="240" w:lineRule="auto"/>
              <w:jc w:val="both"/>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Accommodation - Domestic Travel</w:t>
            </w:r>
          </w:p>
        </w:tc>
        <w:tc>
          <w:tcPr>
            <w:tcW w:w="3492" w:type="dxa"/>
            <w:gridSpan w:val="2"/>
            <w:tcBorders>
              <w:top w:val="nil"/>
              <w:left w:val="nil"/>
              <w:bottom w:val="single" w:sz="4" w:space="0" w:color="auto"/>
              <w:right w:val="single" w:sz="4" w:space="0" w:color="auto"/>
            </w:tcBorders>
            <w:vAlign w:val="center"/>
          </w:tcPr>
          <w:p w14:paraId="2E417C32" w14:textId="1B486205" w:rsidR="000A40CF" w:rsidRPr="00760ADF" w:rsidRDefault="00760ADF">
            <w:pPr>
              <w:suppressAutoHyphens w:val="0"/>
              <w:spacing w:after="0" w:line="240" w:lineRule="auto"/>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Payment of Constituency Oversight Committee Accommodation - Domestic Travel</w:t>
            </w:r>
          </w:p>
        </w:tc>
        <w:tc>
          <w:tcPr>
            <w:tcW w:w="1407" w:type="dxa"/>
            <w:tcBorders>
              <w:top w:val="nil"/>
              <w:left w:val="nil"/>
              <w:bottom w:val="single" w:sz="4" w:space="0" w:color="auto"/>
              <w:right w:val="single" w:sz="4" w:space="0" w:color="auto"/>
            </w:tcBorders>
            <w:vAlign w:val="center"/>
          </w:tcPr>
          <w:p w14:paraId="214652C6"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073" w:type="dxa"/>
            <w:tcBorders>
              <w:top w:val="nil"/>
              <w:left w:val="nil"/>
              <w:bottom w:val="single" w:sz="4" w:space="0" w:color="auto"/>
              <w:right w:val="single" w:sz="4" w:space="0" w:color="auto"/>
            </w:tcBorders>
            <w:vAlign w:val="center"/>
          </w:tcPr>
          <w:p w14:paraId="21E229C8" w14:textId="77777777" w:rsidR="000A40CF" w:rsidRPr="00760ADF" w:rsidRDefault="000A40C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7C69ABCE"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150" w:type="dxa"/>
            <w:gridSpan w:val="2"/>
            <w:tcBorders>
              <w:top w:val="nil"/>
              <w:left w:val="nil"/>
              <w:bottom w:val="single" w:sz="4" w:space="0" w:color="auto"/>
              <w:right w:val="single" w:sz="4" w:space="0" w:color="auto"/>
            </w:tcBorders>
          </w:tcPr>
          <w:p w14:paraId="7CF0E8FB"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32A8D586"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446942E0" w14:textId="77777777" w:rsidR="00760ADF" w:rsidRPr="00760ADF" w:rsidRDefault="00760ADF" w:rsidP="00760ADF">
            <w:pPr>
              <w:suppressAutoHyphens w:val="0"/>
              <w:spacing w:after="0" w:line="240" w:lineRule="auto"/>
              <w:rPr>
                <w:rFonts w:ascii="Footlight MT Light" w:hAnsi="Footlight MT Light" w:cs="Calibri"/>
                <w:color w:val="000000" w:themeColor="text1"/>
              </w:rPr>
            </w:pPr>
            <w:r w:rsidRPr="00760ADF">
              <w:rPr>
                <w:rFonts w:ascii="Footlight MT Light" w:hAnsi="Footlight MT Light" w:cs="Calibri"/>
                <w:color w:val="000000" w:themeColor="text1"/>
              </w:rPr>
              <w:lastRenderedPageBreak/>
              <w:t>Daily Subsistence Allowance</w:t>
            </w:r>
          </w:p>
          <w:p w14:paraId="0ACAE945" w14:textId="77777777" w:rsidR="000A40CF" w:rsidRPr="00760ADF" w:rsidRDefault="000A40CF">
            <w:pPr>
              <w:suppressAutoHyphens w:val="0"/>
              <w:spacing w:after="0" w:line="240" w:lineRule="auto"/>
              <w:jc w:val="both"/>
              <w:rPr>
                <w:rFonts w:ascii="Times New Roman" w:hAnsi="Times New Roman"/>
                <w:color w:val="000000" w:themeColor="text1"/>
                <w:sz w:val="24"/>
                <w:szCs w:val="24"/>
                <w:lang w:eastAsia="en-US"/>
              </w:rPr>
            </w:pPr>
          </w:p>
        </w:tc>
        <w:tc>
          <w:tcPr>
            <w:tcW w:w="3492" w:type="dxa"/>
            <w:gridSpan w:val="2"/>
            <w:tcBorders>
              <w:top w:val="nil"/>
              <w:left w:val="nil"/>
              <w:bottom w:val="single" w:sz="4" w:space="0" w:color="auto"/>
              <w:right w:val="single" w:sz="4" w:space="0" w:color="auto"/>
            </w:tcBorders>
            <w:vAlign w:val="center"/>
          </w:tcPr>
          <w:p w14:paraId="2563AC79" w14:textId="66AF7290" w:rsidR="00760ADF" w:rsidRPr="00760ADF" w:rsidRDefault="00760ADF">
            <w:pPr>
              <w:suppressAutoHyphens w:val="0"/>
              <w:spacing w:after="0" w:line="240" w:lineRule="auto"/>
              <w:rPr>
                <w:rFonts w:ascii="Times New Roman" w:hAnsi="Times New Roman"/>
                <w:color w:val="000000" w:themeColor="text1"/>
                <w:sz w:val="24"/>
                <w:szCs w:val="24"/>
                <w:lang w:eastAsia="en-US"/>
              </w:rPr>
            </w:pPr>
            <w:r w:rsidRPr="00760ADF">
              <w:rPr>
                <w:rFonts w:ascii="Times New Roman" w:hAnsi="Times New Roman"/>
                <w:color w:val="000000" w:themeColor="text1"/>
                <w:sz w:val="24"/>
                <w:szCs w:val="24"/>
                <w:lang w:eastAsia="en-US"/>
              </w:rPr>
              <w:t>Payment of Constituency Oversight Committee Daily Subsistence Allowance</w:t>
            </w:r>
          </w:p>
        </w:tc>
        <w:tc>
          <w:tcPr>
            <w:tcW w:w="1407" w:type="dxa"/>
            <w:tcBorders>
              <w:top w:val="nil"/>
              <w:left w:val="nil"/>
              <w:bottom w:val="single" w:sz="4" w:space="0" w:color="auto"/>
              <w:right w:val="single" w:sz="4" w:space="0" w:color="auto"/>
            </w:tcBorders>
            <w:vAlign w:val="center"/>
          </w:tcPr>
          <w:p w14:paraId="7BDC5E78"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180,000.00</w:t>
            </w:r>
          </w:p>
        </w:tc>
        <w:tc>
          <w:tcPr>
            <w:tcW w:w="1073" w:type="dxa"/>
            <w:tcBorders>
              <w:top w:val="nil"/>
              <w:left w:val="nil"/>
              <w:bottom w:val="single" w:sz="4" w:space="0" w:color="auto"/>
              <w:right w:val="single" w:sz="4" w:space="0" w:color="auto"/>
            </w:tcBorders>
            <w:vAlign w:val="center"/>
          </w:tcPr>
          <w:p w14:paraId="50210A7E" w14:textId="77777777" w:rsidR="000A40CF" w:rsidRPr="00760ADF" w:rsidRDefault="000A40C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1E9C6901" w14:textId="77777777" w:rsidR="000A40CF" w:rsidRPr="00760ADF" w:rsidRDefault="00F43F72">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180,000.00</w:t>
            </w:r>
          </w:p>
        </w:tc>
        <w:tc>
          <w:tcPr>
            <w:tcW w:w="1150" w:type="dxa"/>
            <w:gridSpan w:val="2"/>
            <w:tcBorders>
              <w:top w:val="nil"/>
              <w:left w:val="nil"/>
              <w:bottom w:val="single" w:sz="4" w:space="0" w:color="auto"/>
              <w:right w:val="single" w:sz="4" w:space="0" w:color="auto"/>
            </w:tcBorders>
          </w:tcPr>
          <w:p w14:paraId="71750E0C" w14:textId="77777777" w:rsidR="000A40CF" w:rsidRPr="00760ADF" w:rsidRDefault="00F43F72">
            <w:pPr>
              <w:suppressAutoHyphens w:val="0"/>
              <w:spacing w:after="0" w:line="240" w:lineRule="auto"/>
              <w:jc w:val="both"/>
              <w:rPr>
                <w:rFonts w:ascii="Times New Roman" w:hAnsi="Times New Roman"/>
                <w:color w:val="000000" w:themeColor="text1"/>
                <w:sz w:val="24"/>
                <w:szCs w:val="24"/>
                <w:lang w:eastAsia="en-US"/>
              </w:rPr>
            </w:pPr>
            <w:r w:rsidRPr="00760ADF">
              <w:rPr>
                <w:rFonts w:ascii="Times New Roman" w:hAnsi="Times New Roman"/>
                <w:color w:val="000000" w:themeColor="text1"/>
                <w:sz w:val="24"/>
                <w:szCs w:val="24"/>
                <w:lang w:eastAsia="en-US"/>
              </w:rPr>
              <w:t>New</w:t>
            </w:r>
          </w:p>
        </w:tc>
      </w:tr>
      <w:tr w:rsidR="00760ADF" w14:paraId="3F15D1C8"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3FFEDD92" w14:textId="20C8FCD2" w:rsidR="00760ADF" w:rsidRDefault="00760ADF" w:rsidP="00760ADF">
            <w:pPr>
              <w:suppressAutoHyphens w:val="0"/>
              <w:spacing w:after="0" w:line="240" w:lineRule="auto"/>
              <w:jc w:val="both"/>
              <w:rPr>
                <w:rFonts w:ascii="Times New Roman" w:hAnsi="Times New Roman"/>
                <w:color w:val="000000"/>
                <w:sz w:val="24"/>
                <w:szCs w:val="24"/>
                <w:lang w:eastAsia="en-US"/>
              </w:rPr>
            </w:pPr>
            <w:r w:rsidRPr="00E6775F">
              <w:t>Constituency Oversight Committee Member</w:t>
            </w:r>
            <w:r>
              <w:t xml:space="preserve"> </w:t>
            </w:r>
            <w:r w:rsidRPr="00E6775F">
              <w:t>Allowance</w:t>
            </w:r>
          </w:p>
        </w:tc>
        <w:tc>
          <w:tcPr>
            <w:tcW w:w="3492" w:type="dxa"/>
            <w:gridSpan w:val="2"/>
            <w:tcBorders>
              <w:top w:val="nil"/>
              <w:left w:val="nil"/>
              <w:bottom w:val="single" w:sz="4" w:space="0" w:color="auto"/>
              <w:right w:val="single" w:sz="4" w:space="0" w:color="auto"/>
            </w:tcBorders>
          </w:tcPr>
          <w:p w14:paraId="2F86EEAD" w14:textId="2C22C3E6" w:rsidR="00760ADF" w:rsidRDefault="00760ADF" w:rsidP="00760ADF">
            <w:pPr>
              <w:suppressAutoHyphens w:val="0"/>
              <w:spacing w:after="0" w:line="240" w:lineRule="auto"/>
              <w:rPr>
                <w:rFonts w:ascii="Times New Roman" w:hAnsi="Times New Roman"/>
                <w:color w:val="000000"/>
                <w:sz w:val="24"/>
                <w:szCs w:val="24"/>
                <w:lang w:eastAsia="en-US"/>
              </w:rPr>
            </w:pPr>
            <w:r w:rsidRPr="00E6775F">
              <w:t>Payment of the Constituency Oversight Committee allowances</w:t>
            </w:r>
          </w:p>
        </w:tc>
        <w:tc>
          <w:tcPr>
            <w:tcW w:w="1407" w:type="dxa"/>
            <w:tcBorders>
              <w:top w:val="nil"/>
              <w:left w:val="nil"/>
              <w:bottom w:val="single" w:sz="4" w:space="0" w:color="auto"/>
              <w:right w:val="single" w:sz="4" w:space="0" w:color="auto"/>
            </w:tcBorders>
            <w:vAlign w:val="center"/>
          </w:tcPr>
          <w:p w14:paraId="667F2502" w14:textId="77777777" w:rsidR="00760ADF" w:rsidRPr="00760ADF" w:rsidRDefault="00760ADF" w:rsidP="00760ADF">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073" w:type="dxa"/>
            <w:tcBorders>
              <w:top w:val="nil"/>
              <w:left w:val="nil"/>
              <w:bottom w:val="single" w:sz="4" w:space="0" w:color="auto"/>
              <w:right w:val="single" w:sz="4" w:space="0" w:color="auto"/>
            </w:tcBorders>
            <w:vAlign w:val="center"/>
          </w:tcPr>
          <w:p w14:paraId="36BBA67A" w14:textId="77777777" w:rsidR="00760ADF" w:rsidRPr="00760ADF" w:rsidRDefault="00760ADF" w:rsidP="00760AD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57EE6D9C" w14:textId="77777777" w:rsidR="00760ADF" w:rsidRPr="00760ADF" w:rsidRDefault="00760ADF" w:rsidP="00760ADF">
            <w:pPr>
              <w:suppressAutoHyphens w:val="0"/>
              <w:spacing w:after="0" w:line="240" w:lineRule="auto"/>
              <w:jc w:val="right"/>
              <w:rPr>
                <w:rFonts w:ascii="Times New Roman" w:hAnsi="Times New Roman"/>
                <w:color w:val="000000" w:themeColor="text1"/>
                <w:sz w:val="24"/>
                <w:szCs w:val="24"/>
                <w:lang w:eastAsia="en-US"/>
              </w:rPr>
            </w:pPr>
            <w:r w:rsidRPr="00760ADF">
              <w:rPr>
                <w:rFonts w:ascii="Footlight MT Light" w:hAnsi="Footlight MT Light" w:cs="Calibri"/>
                <w:color w:val="000000" w:themeColor="text1"/>
              </w:rPr>
              <w:t>300,000.00</w:t>
            </w:r>
          </w:p>
        </w:tc>
        <w:tc>
          <w:tcPr>
            <w:tcW w:w="1150" w:type="dxa"/>
            <w:gridSpan w:val="2"/>
            <w:tcBorders>
              <w:top w:val="nil"/>
              <w:left w:val="nil"/>
              <w:bottom w:val="single" w:sz="4" w:space="0" w:color="auto"/>
              <w:right w:val="single" w:sz="4" w:space="0" w:color="auto"/>
            </w:tcBorders>
          </w:tcPr>
          <w:p w14:paraId="70EFEAF6" w14:textId="77777777" w:rsidR="00760ADF" w:rsidRDefault="00760ADF" w:rsidP="00760ADF">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798A08AF"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431DCD95" w14:textId="14E6A0B6" w:rsidR="000A40CF" w:rsidRDefault="00760ADF">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Hire of transport</w:t>
            </w:r>
          </w:p>
        </w:tc>
        <w:tc>
          <w:tcPr>
            <w:tcW w:w="3492" w:type="dxa"/>
            <w:gridSpan w:val="2"/>
            <w:tcBorders>
              <w:top w:val="nil"/>
              <w:left w:val="nil"/>
              <w:bottom w:val="single" w:sz="4" w:space="0" w:color="auto"/>
              <w:right w:val="single" w:sz="4" w:space="0" w:color="auto"/>
            </w:tcBorders>
            <w:vAlign w:val="center"/>
          </w:tcPr>
          <w:p w14:paraId="6964A47E" w14:textId="7F4EA62E" w:rsidR="000A40CF" w:rsidRDefault="00760ADF">
            <w:pPr>
              <w:suppressAutoHyphens w:val="0"/>
              <w:spacing w:after="0" w:line="240" w:lineRule="auto"/>
              <w:rPr>
                <w:rFonts w:ascii="Times New Roman" w:hAnsi="Times New Roman"/>
                <w:color w:val="000000"/>
                <w:sz w:val="24"/>
                <w:szCs w:val="24"/>
                <w:lang w:eastAsia="en-US"/>
              </w:rPr>
            </w:pPr>
            <w:r w:rsidRPr="00760ADF">
              <w:rPr>
                <w:rFonts w:ascii="Footlight MT Light" w:hAnsi="Footlight MT Light" w:cs="Calibri"/>
                <w:color w:val="000000" w:themeColor="text1"/>
              </w:rPr>
              <w:t>Payment of hire of transport</w:t>
            </w:r>
          </w:p>
        </w:tc>
        <w:tc>
          <w:tcPr>
            <w:tcW w:w="1407" w:type="dxa"/>
            <w:tcBorders>
              <w:top w:val="nil"/>
              <w:left w:val="nil"/>
              <w:bottom w:val="single" w:sz="4" w:space="0" w:color="auto"/>
              <w:right w:val="single" w:sz="4" w:space="0" w:color="auto"/>
            </w:tcBorders>
            <w:vAlign w:val="center"/>
          </w:tcPr>
          <w:p w14:paraId="55076E08" w14:textId="4626E676" w:rsidR="000A40CF" w:rsidRPr="00291256" w:rsidRDefault="00760ADF">
            <w:pPr>
              <w:suppressAutoHyphens w:val="0"/>
              <w:spacing w:after="0" w:line="240" w:lineRule="auto"/>
              <w:jc w:val="right"/>
              <w:rPr>
                <w:rFonts w:ascii="Times New Roman" w:hAnsi="Times New Roman"/>
                <w:color w:val="000000" w:themeColor="text1"/>
                <w:sz w:val="24"/>
                <w:szCs w:val="24"/>
                <w:lang w:eastAsia="en-US"/>
              </w:rPr>
            </w:pPr>
            <w:r w:rsidRPr="00291256">
              <w:rPr>
                <w:rFonts w:ascii="Footlight MT Light" w:hAnsi="Footlight MT Light" w:cs="Calibri"/>
                <w:color w:val="000000" w:themeColor="text1"/>
              </w:rPr>
              <w:t>200,000 </w:t>
            </w:r>
          </w:p>
        </w:tc>
        <w:tc>
          <w:tcPr>
            <w:tcW w:w="1073" w:type="dxa"/>
            <w:tcBorders>
              <w:top w:val="nil"/>
              <w:left w:val="nil"/>
              <w:bottom w:val="single" w:sz="4" w:space="0" w:color="auto"/>
              <w:right w:val="single" w:sz="4" w:space="0" w:color="auto"/>
            </w:tcBorders>
            <w:vAlign w:val="center"/>
          </w:tcPr>
          <w:p w14:paraId="19151734" w14:textId="77777777" w:rsidR="000A40CF" w:rsidRPr="00291256" w:rsidRDefault="000A40C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5927E7C0" w14:textId="70F2CA61" w:rsidR="000A40CF" w:rsidRPr="00291256" w:rsidRDefault="00760ADF">
            <w:pPr>
              <w:suppressAutoHyphens w:val="0"/>
              <w:spacing w:after="0" w:line="240" w:lineRule="auto"/>
              <w:jc w:val="right"/>
              <w:rPr>
                <w:rFonts w:ascii="Times New Roman" w:hAnsi="Times New Roman"/>
                <w:color w:val="000000" w:themeColor="text1"/>
                <w:sz w:val="24"/>
                <w:szCs w:val="24"/>
                <w:lang w:eastAsia="en-US"/>
              </w:rPr>
            </w:pPr>
            <w:r w:rsidRPr="00291256">
              <w:rPr>
                <w:rFonts w:ascii="Footlight MT Light" w:hAnsi="Footlight MT Light" w:cs="Calibri"/>
                <w:color w:val="000000" w:themeColor="text1"/>
              </w:rPr>
              <w:t>200</w:t>
            </w:r>
            <w:r w:rsidR="007C0A4F" w:rsidRPr="00291256">
              <w:rPr>
                <w:rFonts w:ascii="Footlight MT Light" w:hAnsi="Footlight MT Light" w:cs="Calibri"/>
                <w:color w:val="000000" w:themeColor="text1"/>
              </w:rPr>
              <w:t>,</w:t>
            </w:r>
            <w:r w:rsidRPr="00291256">
              <w:rPr>
                <w:rFonts w:ascii="Footlight MT Light" w:hAnsi="Footlight MT Light" w:cs="Calibri"/>
                <w:color w:val="000000" w:themeColor="text1"/>
              </w:rPr>
              <w:t>000 </w:t>
            </w:r>
          </w:p>
        </w:tc>
        <w:tc>
          <w:tcPr>
            <w:tcW w:w="1150" w:type="dxa"/>
            <w:gridSpan w:val="2"/>
            <w:tcBorders>
              <w:top w:val="nil"/>
              <w:left w:val="nil"/>
              <w:bottom w:val="single" w:sz="4" w:space="0" w:color="auto"/>
              <w:right w:val="single" w:sz="4" w:space="0" w:color="auto"/>
            </w:tcBorders>
          </w:tcPr>
          <w:p w14:paraId="6AF2A3FD" w14:textId="77777777" w:rsidR="000A40CF" w:rsidRDefault="00F43F72">
            <w:pPr>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New</w:t>
            </w:r>
          </w:p>
        </w:tc>
      </w:tr>
      <w:tr w:rsidR="000A40CF" w14:paraId="56F41E36" w14:textId="77777777" w:rsidTr="00791FB3">
        <w:trPr>
          <w:gridAfter w:val="1"/>
          <w:wAfter w:w="203" w:type="dxa"/>
          <w:trHeight w:val="1112"/>
        </w:trPr>
        <w:tc>
          <w:tcPr>
            <w:tcW w:w="2663" w:type="dxa"/>
            <w:tcBorders>
              <w:top w:val="nil"/>
              <w:left w:val="single" w:sz="4" w:space="0" w:color="auto"/>
              <w:bottom w:val="single" w:sz="4" w:space="0" w:color="auto"/>
              <w:right w:val="single" w:sz="4" w:space="0" w:color="auto"/>
            </w:tcBorders>
          </w:tcPr>
          <w:p w14:paraId="3F7C1171" w14:textId="44D229DB" w:rsidR="000A40CF" w:rsidRPr="007C0A4F" w:rsidRDefault="00760ADF">
            <w:pPr>
              <w:suppressAutoHyphens w:val="0"/>
              <w:spacing w:after="0" w:line="240" w:lineRule="auto"/>
              <w:jc w:val="both"/>
              <w:rPr>
                <w:rFonts w:ascii="Times New Roman" w:hAnsi="Times New Roman"/>
                <w:color w:val="000000" w:themeColor="text1"/>
                <w:sz w:val="24"/>
                <w:szCs w:val="24"/>
                <w:lang w:eastAsia="en-US"/>
              </w:rPr>
            </w:pPr>
            <w:r w:rsidRPr="007C0A4F">
              <w:rPr>
                <w:rFonts w:ascii="Footlight MT Light" w:hAnsi="Footlight MT Light" w:cs="Calibri"/>
                <w:color w:val="000000" w:themeColor="text1"/>
              </w:rPr>
              <w:t>Refined Fuels and Lubricants for Transport</w:t>
            </w:r>
          </w:p>
        </w:tc>
        <w:tc>
          <w:tcPr>
            <w:tcW w:w="3492" w:type="dxa"/>
            <w:gridSpan w:val="2"/>
            <w:tcBorders>
              <w:top w:val="nil"/>
              <w:left w:val="nil"/>
              <w:bottom w:val="single" w:sz="4" w:space="0" w:color="auto"/>
              <w:right w:val="single" w:sz="4" w:space="0" w:color="auto"/>
            </w:tcBorders>
            <w:vAlign w:val="center"/>
          </w:tcPr>
          <w:p w14:paraId="50E3268C" w14:textId="77777777" w:rsidR="00760ADF" w:rsidRPr="007C0A4F" w:rsidRDefault="00760ADF" w:rsidP="00760ADF">
            <w:pPr>
              <w:suppressAutoHyphens w:val="0"/>
              <w:spacing w:after="0" w:line="240" w:lineRule="auto"/>
              <w:rPr>
                <w:rFonts w:ascii="Footlight MT Light" w:hAnsi="Footlight MT Light" w:cs="Calibri"/>
                <w:color w:val="000000" w:themeColor="text1"/>
                <w:sz w:val="24"/>
                <w:szCs w:val="24"/>
              </w:rPr>
            </w:pPr>
            <w:r w:rsidRPr="007C0A4F">
              <w:rPr>
                <w:rFonts w:ascii="Footlight MT Light" w:hAnsi="Footlight MT Light" w:cs="Calibri"/>
                <w:color w:val="000000" w:themeColor="text1"/>
              </w:rPr>
              <w:t>Payment of Refined Fuels and Lubricants for Transport during Constituency Oversight Committee activities</w:t>
            </w:r>
          </w:p>
          <w:p w14:paraId="15B5FD3C" w14:textId="16AAE2FC" w:rsidR="000A40CF" w:rsidRPr="007C0A4F" w:rsidRDefault="000A40CF">
            <w:pPr>
              <w:suppressAutoHyphens w:val="0"/>
              <w:spacing w:after="0" w:line="240" w:lineRule="auto"/>
              <w:rPr>
                <w:rFonts w:ascii="Times New Roman" w:hAnsi="Times New Roman"/>
                <w:color w:val="000000" w:themeColor="text1"/>
                <w:sz w:val="24"/>
                <w:szCs w:val="24"/>
                <w:lang w:eastAsia="en-US"/>
              </w:rPr>
            </w:pPr>
          </w:p>
        </w:tc>
        <w:tc>
          <w:tcPr>
            <w:tcW w:w="1407" w:type="dxa"/>
            <w:tcBorders>
              <w:top w:val="nil"/>
              <w:left w:val="nil"/>
              <w:bottom w:val="single" w:sz="4" w:space="0" w:color="auto"/>
              <w:right w:val="single" w:sz="4" w:space="0" w:color="auto"/>
            </w:tcBorders>
            <w:vAlign w:val="center"/>
          </w:tcPr>
          <w:p w14:paraId="01C0B0D5" w14:textId="538DD1AC" w:rsidR="000A40CF" w:rsidRPr="007C0A4F" w:rsidRDefault="00760ADF">
            <w:pPr>
              <w:suppressAutoHyphens w:val="0"/>
              <w:spacing w:after="0" w:line="240" w:lineRule="auto"/>
              <w:jc w:val="right"/>
              <w:rPr>
                <w:rFonts w:ascii="Times New Roman" w:hAnsi="Times New Roman"/>
                <w:color w:val="000000" w:themeColor="text1"/>
                <w:sz w:val="24"/>
                <w:szCs w:val="24"/>
                <w:lang w:eastAsia="en-US"/>
              </w:rPr>
            </w:pPr>
            <w:r w:rsidRPr="007C0A4F">
              <w:rPr>
                <w:rFonts w:ascii="Footlight MT Light" w:hAnsi="Footlight MT Light" w:cs="Calibri"/>
                <w:color w:val="000000" w:themeColor="text1"/>
              </w:rPr>
              <w:t>239,601.</w:t>
            </w:r>
            <w:r w:rsidR="00803BBF">
              <w:rPr>
                <w:rFonts w:ascii="Footlight MT Light" w:hAnsi="Footlight MT Light" w:cs="Calibri"/>
                <w:color w:val="000000" w:themeColor="text1"/>
              </w:rPr>
              <w:t>66</w:t>
            </w:r>
          </w:p>
        </w:tc>
        <w:tc>
          <w:tcPr>
            <w:tcW w:w="1073" w:type="dxa"/>
            <w:tcBorders>
              <w:top w:val="nil"/>
              <w:left w:val="nil"/>
              <w:bottom w:val="single" w:sz="4" w:space="0" w:color="auto"/>
              <w:right w:val="single" w:sz="4" w:space="0" w:color="auto"/>
            </w:tcBorders>
            <w:vAlign w:val="center"/>
          </w:tcPr>
          <w:p w14:paraId="584C7A2C" w14:textId="77777777" w:rsidR="000A40CF" w:rsidRPr="007C0A4F" w:rsidRDefault="000A40CF">
            <w:pPr>
              <w:suppressAutoHyphens w:val="0"/>
              <w:spacing w:after="0" w:line="240" w:lineRule="auto"/>
              <w:jc w:val="right"/>
              <w:rPr>
                <w:rFonts w:ascii="Times New Roman" w:hAnsi="Times New Roman"/>
                <w:color w:val="000000" w:themeColor="text1"/>
                <w:sz w:val="24"/>
                <w:szCs w:val="24"/>
                <w:lang w:eastAsia="en-US"/>
              </w:rPr>
            </w:pPr>
          </w:p>
        </w:tc>
        <w:tc>
          <w:tcPr>
            <w:tcW w:w="1331" w:type="dxa"/>
            <w:gridSpan w:val="3"/>
            <w:tcBorders>
              <w:top w:val="nil"/>
              <w:left w:val="nil"/>
              <w:bottom w:val="single" w:sz="4" w:space="0" w:color="auto"/>
              <w:right w:val="single" w:sz="4" w:space="0" w:color="auto"/>
            </w:tcBorders>
            <w:vAlign w:val="center"/>
          </w:tcPr>
          <w:p w14:paraId="08F7DCEE" w14:textId="6416A39E" w:rsidR="000A40CF" w:rsidRPr="007C0A4F" w:rsidRDefault="00760ADF">
            <w:pPr>
              <w:suppressAutoHyphens w:val="0"/>
              <w:spacing w:after="0" w:line="240" w:lineRule="auto"/>
              <w:jc w:val="right"/>
              <w:rPr>
                <w:rFonts w:ascii="Times New Roman" w:hAnsi="Times New Roman"/>
                <w:color w:val="000000" w:themeColor="text1"/>
                <w:sz w:val="24"/>
                <w:szCs w:val="24"/>
                <w:lang w:eastAsia="en-US"/>
              </w:rPr>
            </w:pPr>
            <w:r w:rsidRPr="007C0A4F">
              <w:rPr>
                <w:rFonts w:ascii="Footlight MT Light" w:hAnsi="Footlight MT Light" w:cs="Calibri"/>
                <w:color w:val="000000" w:themeColor="text1"/>
              </w:rPr>
              <w:t>239,60</w:t>
            </w:r>
            <w:r w:rsidR="00803BBF">
              <w:rPr>
                <w:rFonts w:ascii="Footlight MT Light" w:hAnsi="Footlight MT Light" w:cs="Calibri"/>
                <w:color w:val="000000" w:themeColor="text1"/>
              </w:rPr>
              <w:t>1.66</w:t>
            </w:r>
            <w:r w:rsidRPr="007C0A4F">
              <w:rPr>
                <w:rFonts w:ascii="Footlight MT Light" w:hAnsi="Footlight MT Light" w:cs="Calibri"/>
                <w:color w:val="000000" w:themeColor="text1"/>
              </w:rPr>
              <w:t> </w:t>
            </w:r>
          </w:p>
        </w:tc>
        <w:tc>
          <w:tcPr>
            <w:tcW w:w="1150" w:type="dxa"/>
            <w:gridSpan w:val="2"/>
            <w:tcBorders>
              <w:top w:val="nil"/>
              <w:left w:val="nil"/>
              <w:bottom w:val="single" w:sz="4" w:space="0" w:color="auto"/>
              <w:right w:val="single" w:sz="4" w:space="0" w:color="auto"/>
            </w:tcBorders>
          </w:tcPr>
          <w:p w14:paraId="27E35301" w14:textId="77777777" w:rsidR="000A40CF" w:rsidRPr="007C0A4F" w:rsidRDefault="00F43F72">
            <w:pPr>
              <w:suppressAutoHyphens w:val="0"/>
              <w:spacing w:after="0" w:line="240" w:lineRule="auto"/>
              <w:jc w:val="both"/>
              <w:rPr>
                <w:rFonts w:ascii="Times New Roman" w:hAnsi="Times New Roman"/>
                <w:color w:val="000000"/>
                <w:sz w:val="24"/>
                <w:szCs w:val="24"/>
                <w:lang w:eastAsia="en-US"/>
              </w:rPr>
            </w:pPr>
            <w:r w:rsidRPr="007C0A4F">
              <w:rPr>
                <w:rFonts w:ascii="Times New Roman" w:hAnsi="Times New Roman"/>
                <w:color w:val="000000"/>
                <w:sz w:val="24"/>
                <w:szCs w:val="24"/>
                <w:lang w:eastAsia="en-US"/>
              </w:rPr>
              <w:t>New</w:t>
            </w:r>
          </w:p>
        </w:tc>
      </w:tr>
      <w:tr w:rsidR="000A40CF" w14:paraId="435ED2BF" w14:textId="77777777" w:rsidTr="00791FB3">
        <w:trPr>
          <w:gridAfter w:val="1"/>
          <w:wAfter w:w="203" w:type="dxa"/>
          <w:trHeight w:val="319"/>
        </w:trPr>
        <w:tc>
          <w:tcPr>
            <w:tcW w:w="2663" w:type="dxa"/>
            <w:tcBorders>
              <w:top w:val="nil"/>
              <w:left w:val="single" w:sz="4" w:space="0" w:color="auto"/>
              <w:bottom w:val="single" w:sz="4" w:space="0" w:color="auto"/>
              <w:right w:val="single" w:sz="4" w:space="0" w:color="auto"/>
            </w:tcBorders>
          </w:tcPr>
          <w:p w14:paraId="6E37D714" w14:textId="77777777" w:rsidR="000A40CF" w:rsidRDefault="00F43F72">
            <w:pPr>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TOTAL</w:t>
            </w:r>
          </w:p>
        </w:tc>
        <w:tc>
          <w:tcPr>
            <w:tcW w:w="3492" w:type="dxa"/>
            <w:gridSpan w:val="2"/>
            <w:tcBorders>
              <w:top w:val="nil"/>
              <w:left w:val="nil"/>
              <w:bottom w:val="single" w:sz="4" w:space="0" w:color="auto"/>
              <w:right w:val="single" w:sz="4" w:space="0" w:color="auto"/>
            </w:tcBorders>
          </w:tcPr>
          <w:p w14:paraId="6F4315D2" w14:textId="77777777" w:rsidR="000A40CF" w:rsidRDefault="00F43F72">
            <w:pPr>
              <w:suppressAutoHyphens w:val="0"/>
              <w:spacing w:after="0" w:line="240" w:lineRule="auto"/>
              <w:jc w:val="both"/>
              <w:rPr>
                <w:rFonts w:ascii="Times New Roman" w:hAnsi="Times New Roman"/>
                <w:b/>
                <w:bCs/>
                <w:color w:val="000000"/>
                <w:lang w:eastAsia="en-US"/>
              </w:rPr>
            </w:pPr>
            <w:r>
              <w:rPr>
                <w:rFonts w:ascii="Times New Roman" w:hAnsi="Times New Roman"/>
                <w:b/>
                <w:bCs/>
                <w:color w:val="000000"/>
                <w:lang w:eastAsia="en-US"/>
              </w:rPr>
              <w:t> </w:t>
            </w:r>
          </w:p>
        </w:tc>
        <w:tc>
          <w:tcPr>
            <w:tcW w:w="1407" w:type="dxa"/>
            <w:tcBorders>
              <w:top w:val="nil"/>
              <w:left w:val="nil"/>
              <w:bottom w:val="single" w:sz="4" w:space="0" w:color="auto"/>
              <w:right w:val="single" w:sz="4" w:space="0" w:color="auto"/>
            </w:tcBorders>
          </w:tcPr>
          <w:p w14:paraId="7BA9075B" w14:textId="77777777" w:rsidR="000A40CF" w:rsidRDefault="00F43F72">
            <w:pPr>
              <w:suppressAutoHyphens w:val="0"/>
              <w:spacing w:after="0" w:line="240" w:lineRule="auto"/>
              <w:jc w:val="both"/>
              <w:rPr>
                <w:rFonts w:ascii="Times New Roman" w:hAnsi="Times New Roman"/>
                <w:b/>
                <w:bCs/>
                <w:color w:val="000000"/>
                <w:lang w:eastAsia="en-US"/>
              </w:rPr>
            </w:pPr>
            <w:r>
              <w:rPr>
                <w:rFonts w:ascii="Times New Roman" w:hAnsi="Times New Roman"/>
                <w:b/>
                <w:bCs/>
                <w:color w:val="000000"/>
                <w:lang w:eastAsia="en-US"/>
              </w:rPr>
              <w:t> </w:t>
            </w:r>
          </w:p>
        </w:tc>
        <w:tc>
          <w:tcPr>
            <w:tcW w:w="1073" w:type="dxa"/>
            <w:tcBorders>
              <w:top w:val="nil"/>
              <w:left w:val="nil"/>
              <w:bottom w:val="single" w:sz="4" w:space="0" w:color="auto"/>
              <w:right w:val="single" w:sz="4" w:space="0" w:color="auto"/>
            </w:tcBorders>
          </w:tcPr>
          <w:p w14:paraId="1E8C27D2" w14:textId="77777777" w:rsidR="000A40CF" w:rsidRDefault="00F43F72">
            <w:pPr>
              <w:suppressAutoHyphens w:val="0"/>
              <w:spacing w:after="0" w:line="240" w:lineRule="auto"/>
              <w:jc w:val="both"/>
              <w:rPr>
                <w:rFonts w:ascii="Times New Roman" w:hAnsi="Times New Roman"/>
                <w:b/>
                <w:bCs/>
                <w:color w:val="000000"/>
                <w:lang w:eastAsia="en-US"/>
              </w:rPr>
            </w:pPr>
            <w:r>
              <w:rPr>
                <w:rFonts w:ascii="Times New Roman" w:hAnsi="Times New Roman"/>
                <w:b/>
                <w:bCs/>
                <w:color w:val="000000"/>
                <w:lang w:eastAsia="en-US"/>
              </w:rPr>
              <w:t> </w:t>
            </w:r>
          </w:p>
        </w:tc>
        <w:tc>
          <w:tcPr>
            <w:tcW w:w="1331" w:type="dxa"/>
            <w:gridSpan w:val="3"/>
            <w:tcBorders>
              <w:top w:val="nil"/>
              <w:left w:val="nil"/>
              <w:bottom w:val="single" w:sz="4" w:space="0" w:color="auto"/>
              <w:right w:val="single" w:sz="4" w:space="0" w:color="auto"/>
            </w:tcBorders>
            <w:noWrap/>
          </w:tcPr>
          <w:p w14:paraId="01E05D36" w14:textId="77777777" w:rsidR="000A40CF" w:rsidRDefault="00F43F72">
            <w:pPr>
              <w:suppressAutoHyphens w:val="0"/>
              <w:spacing w:after="0" w:line="240" w:lineRule="auto"/>
              <w:jc w:val="both"/>
              <w:rPr>
                <w:rFonts w:ascii="Times New Roman" w:hAnsi="Times New Roman"/>
                <w:b/>
                <w:bCs/>
                <w:color w:val="000000"/>
                <w:lang w:eastAsia="en-US"/>
              </w:rPr>
            </w:pPr>
            <w:r>
              <w:rPr>
                <w:rFonts w:ascii="Times New Roman" w:hAnsi="Times New Roman"/>
                <w:b/>
                <w:bCs/>
                <w:color w:val="000000"/>
                <w:lang w:eastAsia="en-US"/>
              </w:rPr>
              <w:t>151,960,174</w:t>
            </w:r>
          </w:p>
          <w:p w14:paraId="1764A3C1" w14:textId="77777777" w:rsidR="000A40CF" w:rsidRDefault="000A40CF">
            <w:pPr>
              <w:suppressAutoHyphens w:val="0"/>
              <w:spacing w:after="0" w:line="240" w:lineRule="auto"/>
              <w:jc w:val="both"/>
              <w:rPr>
                <w:rFonts w:ascii="Times New Roman" w:hAnsi="Times New Roman"/>
                <w:b/>
                <w:bCs/>
                <w:color w:val="000000"/>
                <w:lang w:eastAsia="en-US"/>
              </w:rPr>
            </w:pPr>
          </w:p>
          <w:p w14:paraId="0AEAF35E" w14:textId="77777777" w:rsidR="000A40CF" w:rsidRDefault="000A40CF">
            <w:pPr>
              <w:suppressAutoHyphens w:val="0"/>
              <w:spacing w:after="0" w:line="240" w:lineRule="auto"/>
              <w:jc w:val="both"/>
              <w:rPr>
                <w:rFonts w:ascii="Times New Roman" w:hAnsi="Times New Roman"/>
                <w:b/>
                <w:bCs/>
                <w:color w:val="000000"/>
                <w:lang w:eastAsia="en-US"/>
              </w:rPr>
            </w:pPr>
          </w:p>
        </w:tc>
        <w:tc>
          <w:tcPr>
            <w:tcW w:w="1150" w:type="dxa"/>
            <w:gridSpan w:val="2"/>
            <w:tcBorders>
              <w:top w:val="nil"/>
              <w:left w:val="nil"/>
              <w:bottom w:val="single" w:sz="4" w:space="0" w:color="auto"/>
              <w:right w:val="single" w:sz="4" w:space="0" w:color="auto"/>
            </w:tcBorders>
            <w:noWrap/>
          </w:tcPr>
          <w:p w14:paraId="728715DE" w14:textId="77777777" w:rsidR="000A40CF" w:rsidRDefault="00F43F72">
            <w:pPr>
              <w:suppressAutoHyphens w:val="0"/>
              <w:spacing w:after="0" w:line="240" w:lineRule="auto"/>
              <w:jc w:val="both"/>
              <w:rPr>
                <w:rFonts w:ascii="Times New Roman" w:hAnsi="Times New Roman"/>
                <w:b/>
                <w:bCs/>
                <w:color w:val="000000"/>
                <w:lang w:eastAsia="en-US"/>
              </w:rPr>
            </w:pPr>
            <w:r>
              <w:rPr>
                <w:rFonts w:ascii="Times New Roman" w:hAnsi="Times New Roman"/>
                <w:b/>
                <w:bCs/>
                <w:color w:val="000000"/>
                <w:lang w:eastAsia="en-US"/>
              </w:rPr>
              <w:t> </w:t>
            </w:r>
          </w:p>
        </w:tc>
      </w:tr>
    </w:tbl>
    <w:p w14:paraId="27C7AED9" w14:textId="77777777" w:rsidR="000A40CF" w:rsidRDefault="000A40CF">
      <w:pPr>
        <w:spacing w:after="0" w:line="360" w:lineRule="auto"/>
        <w:ind w:right="349"/>
        <w:jc w:val="both"/>
        <w:rPr>
          <w:rFonts w:ascii="Arial" w:hAnsi="Arial" w:cs="Arial"/>
          <w:b/>
          <w:bCs/>
          <w:i/>
          <w:iCs/>
          <w:color w:val="FF0000"/>
          <w:sz w:val="24"/>
          <w:szCs w:val="24"/>
        </w:rPr>
      </w:pPr>
    </w:p>
    <w:p w14:paraId="328B7CEC" w14:textId="77777777" w:rsidR="000A40CF" w:rsidRDefault="000A40CF">
      <w:pPr>
        <w:spacing w:after="0" w:line="360" w:lineRule="auto"/>
        <w:ind w:right="349"/>
        <w:rPr>
          <w:rFonts w:asciiTheme="majorHAnsi" w:hAnsiTheme="majorHAnsi"/>
          <w:sz w:val="24"/>
          <w:szCs w:val="24"/>
        </w:rPr>
      </w:pPr>
    </w:p>
    <w:p w14:paraId="2C442527" w14:textId="77777777" w:rsidR="000A40CF" w:rsidRDefault="00F43F72">
      <w:pPr>
        <w:spacing w:after="0" w:line="360" w:lineRule="auto"/>
        <w:ind w:right="349"/>
        <w:jc w:val="both"/>
        <w:rPr>
          <w:rFonts w:ascii="Times New Roman" w:hAnsi="Times New Roman"/>
          <w:b/>
          <w:sz w:val="24"/>
          <w:szCs w:val="24"/>
          <w:u w:val="single"/>
        </w:rPr>
      </w:pPr>
      <w:r>
        <w:rPr>
          <w:rFonts w:ascii="Times New Roman" w:hAnsi="Times New Roman"/>
          <w:b/>
          <w:sz w:val="24"/>
          <w:szCs w:val="24"/>
          <w:u w:val="single"/>
        </w:rPr>
        <w:t>MIN4</w:t>
      </w:r>
      <w:r>
        <w:rPr>
          <w:rFonts w:ascii="Times New Roman" w:hAnsi="Times New Roman"/>
          <w:b/>
          <w:sz w:val="24"/>
          <w:szCs w:val="24"/>
          <w:u w:val="single"/>
        </w:rPr>
        <w:tab/>
        <w:t>/23/6/2023</w:t>
      </w:r>
      <w:r>
        <w:rPr>
          <w:rFonts w:ascii="Times New Roman" w:hAnsi="Times New Roman"/>
          <w:b/>
          <w:sz w:val="24"/>
          <w:szCs w:val="24"/>
          <w:u w:val="single"/>
        </w:rPr>
        <w:tab/>
      </w:r>
      <w:r>
        <w:rPr>
          <w:rFonts w:ascii="Times New Roman" w:hAnsi="Times New Roman"/>
          <w:b/>
          <w:sz w:val="24"/>
          <w:szCs w:val="24"/>
          <w:u w:val="single"/>
        </w:rPr>
        <w:tab/>
        <w:t xml:space="preserve">PROJECTS PRIORITIZATION FY2023/2024 </w:t>
      </w:r>
    </w:p>
    <w:p w14:paraId="4D522494" w14:textId="77777777" w:rsidR="000A40CF" w:rsidRDefault="00F43F72">
      <w:pPr>
        <w:spacing w:after="0" w:line="360" w:lineRule="auto"/>
        <w:ind w:right="349"/>
        <w:rPr>
          <w:rFonts w:ascii="Times New Roman" w:hAnsi="Times New Roman"/>
          <w:sz w:val="24"/>
          <w:szCs w:val="24"/>
        </w:rPr>
      </w:pPr>
      <w:r>
        <w:rPr>
          <w:rFonts w:ascii="Times New Roman" w:hAnsi="Times New Roman"/>
          <w:sz w:val="24"/>
          <w:szCs w:val="24"/>
        </w:rPr>
        <w:t xml:space="preserve">The Fund Account Manager informed the committee that the exercise for prioritizing FY2023/2024 projects should start immediately based on the </w:t>
      </w:r>
      <w:proofErr w:type="spellStart"/>
      <w:r>
        <w:rPr>
          <w:rFonts w:ascii="Times New Roman" w:hAnsi="Times New Roman"/>
          <w:sz w:val="24"/>
          <w:szCs w:val="24"/>
        </w:rPr>
        <w:t>the</w:t>
      </w:r>
      <w:proofErr w:type="spellEnd"/>
      <w:r>
        <w:rPr>
          <w:rFonts w:ascii="Times New Roman" w:hAnsi="Times New Roman"/>
          <w:sz w:val="24"/>
          <w:szCs w:val="24"/>
        </w:rPr>
        <w:t xml:space="preserve"> ward report which is valid for two </w:t>
      </w:r>
      <w:proofErr w:type="spellStart"/>
      <w:r>
        <w:rPr>
          <w:rFonts w:ascii="Times New Roman" w:hAnsi="Times New Roman"/>
          <w:sz w:val="24"/>
          <w:szCs w:val="24"/>
        </w:rPr>
        <w:t>years.The</w:t>
      </w:r>
      <w:proofErr w:type="spellEnd"/>
      <w:r>
        <w:rPr>
          <w:rFonts w:ascii="Times New Roman" w:hAnsi="Times New Roman"/>
          <w:sz w:val="24"/>
          <w:szCs w:val="24"/>
        </w:rPr>
        <w:t xml:space="preserve"> chairlady </w:t>
      </w:r>
      <w:proofErr w:type="gramStart"/>
      <w:r>
        <w:rPr>
          <w:rFonts w:ascii="Times New Roman" w:hAnsi="Times New Roman"/>
          <w:sz w:val="24"/>
          <w:szCs w:val="24"/>
        </w:rPr>
        <w:t>directed  all</w:t>
      </w:r>
      <w:proofErr w:type="gramEnd"/>
      <w:r>
        <w:rPr>
          <w:rFonts w:ascii="Times New Roman" w:hAnsi="Times New Roman"/>
          <w:sz w:val="24"/>
          <w:szCs w:val="24"/>
        </w:rPr>
        <w:t xml:space="preserve"> committee members to start immediately prioritizing the projects based on the ward report.</w:t>
      </w:r>
    </w:p>
    <w:p w14:paraId="635232AE" w14:textId="77777777" w:rsidR="000A40CF" w:rsidRDefault="000A40CF">
      <w:pPr>
        <w:spacing w:after="0" w:line="360" w:lineRule="auto"/>
        <w:ind w:right="349"/>
        <w:rPr>
          <w:rFonts w:ascii="Times New Roman" w:hAnsi="Times New Roman"/>
          <w:sz w:val="24"/>
          <w:szCs w:val="24"/>
        </w:rPr>
      </w:pPr>
    </w:p>
    <w:p w14:paraId="636F3325" w14:textId="77777777" w:rsidR="000A40CF" w:rsidRDefault="00F43F72">
      <w:pPr>
        <w:spacing w:after="0" w:line="360" w:lineRule="auto"/>
        <w:ind w:right="349"/>
        <w:rPr>
          <w:rFonts w:ascii="Times New Roman" w:hAnsi="Times New Roman"/>
          <w:sz w:val="24"/>
          <w:szCs w:val="24"/>
        </w:rPr>
      </w:pPr>
      <w:r>
        <w:rPr>
          <w:rFonts w:ascii="Times New Roman" w:hAnsi="Times New Roman"/>
          <w:b/>
          <w:sz w:val="24"/>
          <w:szCs w:val="24"/>
          <w:u w:val="single"/>
        </w:rPr>
        <w:t>MIN5</w:t>
      </w:r>
      <w:r>
        <w:rPr>
          <w:rFonts w:ascii="Times New Roman" w:hAnsi="Times New Roman"/>
          <w:b/>
          <w:sz w:val="24"/>
          <w:szCs w:val="24"/>
          <w:u w:val="single"/>
        </w:rPr>
        <w:tab/>
        <w:t>/23/6/2023</w:t>
      </w:r>
      <w:r>
        <w:rPr>
          <w:rFonts w:ascii="Times New Roman" w:hAnsi="Times New Roman"/>
          <w:b/>
          <w:sz w:val="24"/>
          <w:szCs w:val="24"/>
          <w:u w:val="single"/>
        </w:rPr>
        <w:tab/>
      </w:r>
      <w:proofErr w:type="gramStart"/>
      <w:r>
        <w:rPr>
          <w:rFonts w:ascii="Times New Roman" w:hAnsi="Times New Roman"/>
          <w:b/>
          <w:sz w:val="24"/>
          <w:szCs w:val="24"/>
          <w:u w:val="single"/>
        </w:rPr>
        <w:t>REQUEST</w:t>
      </w:r>
      <w:proofErr w:type="gramEnd"/>
      <w:r>
        <w:rPr>
          <w:rFonts w:ascii="Times New Roman" w:hAnsi="Times New Roman"/>
          <w:b/>
          <w:sz w:val="24"/>
          <w:szCs w:val="24"/>
          <w:u w:val="single"/>
        </w:rPr>
        <w:t xml:space="preserve"> FOR CHANGE OF KITUTU MASABA PROJECT ACTIVITIES</w:t>
      </w:r>
    </w:p>
    <w:p w14:paraId="3C0A0EE6"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The committee requested the NGCDF Board to approve change of the projects’ activities as follows</w:t>
      </w:r>
    </w:p>
    <w:p w14:paraId="68EA5C14" w14:textId="77777777" w:rsidR="000A40CF" w:rsidRDefault="000A40CF">
      <w:pPr>
        <w:spacing w:after="0" w:line="360" w:lineRule="auto"/>
        <w:rPr>
          <w:rFonts w:ascii="Times New Roman" w:hAnsi="Times New Roman"/>
          <w:color w:val="FF0000"/>
          <w:sz w:val="24"/>
          <w:szCs w:val="24"/>
          <w:u w:val="single"/>
        </w:rPr>
      </w:pPr>
    </w:p>
    <w:tbl>
      <w:tblPr>
        <w:tblStyle w:val="TableGrid"/>
        <w:tblW w:w="11107" w:type="dxa"/>
        <w:tblInd w:w="-342" w:type="dxa"/>
        <w:tblLook w:val="04A0" w:firstRow="1" w:lastRow="0" w:firstColumn="1" w:lastColumn="0" w:noHBand="0" w:noVBand="1"/>
      </w:tblPr>
      <w:tblGrid>
        <w:gridCol w:w="2700"/>
        <w:gridCol w:w="4122"/>
        <w:gridCol w:w="1908"/>
        <w:gridCol w:w="2377"/>
      </w:tblGrid>
      <w:tr w:rsidR="000A40CF" w14:paraId="71E6BDC0" w14:textId="77777777">
        <w:tc>
          <w:tcPr>
            <w:tcW w:w="2700" w:type="dxa"/>
            <w:shd w:val="clear" w:color="auto" w:fill="DBE5F1" w:themeFill="accent1" w:themeFillTint="33"/>
          </w:tcPr>
          <w:p w14:paraId="01DB52E5" w14:textId="77777777" w:rsidR="000A40CF" w:rsidRDefault="000A40CF">
            <w:pPr>
              <w:spacing w:after="0" w:line="360" w:lineRule="auto"/>
              <w:rPr>
                <w:rFonts w:ascii="Times New Roman" w:hAnsi="Times New Roman"/>
                <w:b/>
                <w:sz w:val="24"/>
                <w:szCs w:val="24"/>
              </w:rPr>
            </w:pPr>
          </w:p>
          <w:p w14:paraId="5607D6AF" w14:textId="77777777" w:rsidR="000A40CF" w:rsidRDefault="00F43F72">
            <w:pPr>
              <w:spacing w:after="0" w:line="360" w:lineRule="auto"/>
              <w:rPr>
                <w:rFonts w:ascii="Times New Roman" w:hAnsi="Times New Roman"/>
                <w:b/>
                <w:sz w:val="24"/>
                <w:szCs w:val="24"/>
              </w:rPr>
            </w:pPr>
            <w:r>
              <w:rPr>
                <w:rFonts w:ascii="Times New Roman" w:hAnsi="Times New Roman"/>
                <w:b/>
                <w:sz w:val="24"/>
                <w:szCs w:val="24"/>
              </w:rPr>
              <w:t>Project Name</w:t>
            </w:r>
            <w:r>
              <w:rPr>
                <w:rFonts w:ascii="Times New Roman" w:hAnsi="Times New Roman"/>
                <w:b/>
                <w:sz w:val="24"/>
                <w:szCs w:val="24"/>
              </w:rPr>
              <w:tab/>
            </w:r>
          </w:p>
        </w:tc>
        <w:tc>
          <w:tcPr>
            <w:tcW w:w="4122" w:type="dxa"/>
            <w:shd w:val="clear" w:color="auto" w:fill="DBE5F1" w:themeFill="accent1" w:themeFillTint="33"/>
          </w:tcPr>
          <w:p w14:paraId="05C3D9F6" w14:textId="77777777" w:rsidR="000A40CF" w:rsidRDefault="000A40CF">
            <w:pPr>
              <w:spacing w:after="0" w:line="360" w:lineRule="auto"/>
              <w:rPr>
                <w:rFonts w:ascii="Times New Roman" w:hAnsi="Times New Roman"/>
                <w:b/>
                <w:sz w:val="24"/>
                <w:szCs w:val="24"/>
              </w:rPr>
            </w:pPr>
          </w:p>
          <w:p w14:paraId="458D6971" w14:textId="77777777" w:rsidR="000A40CF" w:rsidRDefault="00F43F72">
            <w:pPr>
              <w:spacing w:after="0" w:line="360" w:lineRule="auto"/>
              <w:rPr>
                <w:rFonts w:ascii="Times New Roman" w:hAnsi="Times New Roman"/>
                <w:b/>
                <w:sz w:val="24"/>
                <w:szCs w:val="24"/>
              </w:rPr>
            </w:pPr>
            <w:r>
              <w:rPr>
                <w:rFonts w:ascii="Times New Roman" w:hAnsi="Times New Roman"/>
                <w:b/>
                <w:sz w:val="24"/>
                <w:szCs w:val="24"/>
              </w:rPr>
              <w:t>Initial Project Activity/Name</w:t>
            </w:r>
          </w:p>
        </w:tc>
        <w:tc>
          <w:tcPr>
            <w:tcW w:w="1908" w:type="dxa"/>
            <w:shd w:val="clear" w:color="auto" w:fill="DBE5F1" w:themeFill="accent1" w:themeFillTint="33"/>
          </w:tcPr>
          <w:p w14:paraId="5D12DAEE" w14:textId="77777777" w:rsidR="000A40CF" w:rsidRDefault="000A40CF">
            <w:pPr>
              <w:spacing w:after="0" w:line="360" w:lineRule="auto"/>
              <w:rPr>
                <w:rFonts w:ascii="Times New Roman" w:hAnsi="Times New Roman"/>
                <w:b/>
                <w:sz w:val="24"/>
                <w:szCs w:val="24"/>
              </w:rPr>
            </w:pPr>
          </w:p>
          <w:p w14:paraId="3765D638" w14:textId="77777777" w:rsidR="000A40CF" w:rsidRDefault="00F43F72">
            <w:pPr>
              <w:spacing w:after="0" w:line="360" w:lineRule="auto"/>
              <w:rPr>
                <w:rFonts w:ascii="Times New Roman" w:hAnsi="Times New Roman"/>
                <w:b/>
                <w:sz w:val="24"/>
                <w:szCs w:val="24"/>
              </w:rPr>
            </w:pPr>
            <w:r>
              <w:rPr>
                <w:rFonts w:ascii="Times New Roman" w:hAnsi="Times New Roman"/>
                <w:b/>
                <w:sz w:val="24"/>
                <w:szCs w:val="24"/>
              </w:rPr>
              <w:t>Financial Year</w:t>
            </w:r>
          </w:p>
        </w:tc>
        <w:tc>
          <w:tcPr>
            <w:tcW w:w="2377" w:type="dxa"/>
            <w:shd w:val="clear" w:color="auto" w:fill="DBE5F1" w:themeFill="accent1" w:themeFillTint="33"/>
          </w:tcPr>
          <w:p w14:paraId="58D8028D" w14:textId="77777777" w:rsidR="000A40CF" w:rsidRDefault="00F43F72">
            <w:pPr>
              <w:spacing w:after="0" w:line="360" w:lineRule="auto"/>
              <w:rPr>
                <w:rFonts w:ascii="Times New Roman" w:hAnsi="Times New Roman"/>
                <w:b/>
                <w:sz w:val="24"/>
                <w:szCs w:val="24"/>
              </w:rPr>
            </w:pPr>
            <w:r>
              <w:rPr>
                <w:rFonts w:ascii="Times New Roman" w:hAnsi="Times New Roman"/>
                <w:b/>
                <w:sz w:val="24"/>
                <w:szCs w:val="24"/>
              </w:rPr>
              <w:t>Requested Project Change Activity/Name</w:t>
            </w:r>
          </w:p>
        </w:tc>
      </w:tr>
      <w:tr w:rsidR="000A40CF" w14:paraId="581364B3" w14:textId="77777777">
        <w:tc>
          <w:tcPr>
            <w:tcW w:w="2700" w:type="dxa"/>
          </w:tcPr>
          <w:p w14:paraId="3C0A697C" w14:textId="37B49160" w:rsidR="000A40CF" w:rsidRDefault="00791FB3">
            <w:pPr>
              <w:spacing w:after="0" w:line="360" w:lineRule="auto"/>
              <w:rPr>
                <w:rFonts w:ascii="Times New Roman" w:hAnsi="Times New Roman"/>
                <w:sz w:val="24"/>
                <w:szCs w:val="24"/>
              </w:rPr>
            </w:pPr>
            <w:r>
              <w:rPr>
                <w:rFonts w:ascii="Times New Roman" w:hAnsi="Times New Roman"/>
                <w:sz w:val="24"/>
                <w:szCs w:val="24"/>
              </w:rPr>
              <w:t xml:space="preserve">St. Albert </w:t>
            </w:r>
            <w:proofErr w:type="spellStart"/>
            <w:r w:rsidR="00F43F72">
              <w:rPr>
                <w:rFonts w:ascii="Times New Roman" w:hAnsi="Times New Roman"/>
                <w:sz w:val="24"/>
                <w:szCs w:val="24"/>
              </w:rPr>
              <w:t>Girango</w:t>
            </w:r>
            <w:proofErr w:type="spellEnd"/>
            <w:r w:rsidR="00F43F72">
              <w:rPr>
                <w:rFonts w:ascii="Times New Roman" w:hAnsi="Times New Roman"/>
                <w:sz w:val="24"/>
                <w:szCs w:val="24"/>
              </w:rPr>
              <w:t xml:space="preserve">  Secondary school</w:t>
            </w:r>
            <w:r w:rsidR="00F43F72">
              <w:rPr>
                <w:rFonts w:ascii="Times New Roman" w:hAnsi="Times New Roman"/>
                <w:sz w:val="24"/>
                <w:szCs w:val="24"/>
              </w:rPr>
              <w:tab/>
            </w:r>
          </w:p>
        </w:tc>
        <w:tc>
          <w:tcPr>
            <w:tcW w:w="4122" w:type="dxa"/>
          </w:tcPr>
          <w:p w14:paraId="767D81E6"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 xml:space="preserve">Completion of 4 classrooms </w:t>
            </w:r>
            <w:proofErr w:type="spellStart"/>
            <w:r>
              <w:rPr>
                <w:rFonts w:ascii="Times New Roman" w:hAnsi="Times New Roman"/>
                <w:sz w:val="24"/>
                <w:szCs w:val="24"/>
              </w:rPr>
              <w:t>i.e</w:t>
            </w:r>
            <w:proofErr w:type="spellEnd"/>
            <w:r>
              <w:rPr>
                <w:rFonts w:ascii="Times New Roman" w:hAnsi="Times New Roman"/>
                <w:sz w:val="24"/>
                <w:szCs w:val="24"/>
              </w:rPr>
              <w:t xml:space="preserve"> roof</w:t>
            </w:r>
          </w:p>
          <w:p w14:paraId="47ED5C2D"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replacement, plastering, floors,</w:t>
            </w:r>
          </w:p>
          <w:p w14:paraId="77F5FB7E"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windows, doors, painting and</w:t>
            </w:r>
          </w:p>
          <w:p w14:paraId="32BE061D"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veranda</w:t>
            </w:r>
          </w:p>
        </w:tc>
        <w:tc>
          <w:tcPr>
            <w:tcW w:w="1908" w:type="dxa"/>
          </w:tcPr>
          <w:p w14:paraId="3EFD4B65" w14:textId="77777777" w:rsidR="000A40CF" w:rsidRDefault="000A40CF">
            <w:pPr>
              <w:spacing w:after="0" w:line="360" w:lineRule="auto"/>
              <w:jc w:val="center"/>
              <w:rPr>
                <w:rFonts w:ascii="Times New Roman" w:hAnsi="Times New Roman"/>
                <w:sz w:val="24"/>
                <w:szCs w:val="24"/>
              </w:rPr>
            </w:pPr>
          </w:p>
          <w:p w14:paraId="164238C3" w14:textId="77777777" w:rsidR="000A40CF" w:rsidRDefault="00F43F72">
            <w:pPr>
              <w:spacing w:after="0" w:line="360" w:lineRule="auto"/>
              <w:jc w:val="center"/>
              <w:rPr>
                <w:rFonts w:ascii="Times New Roman" w:hAnsi="Times New Roman"/>
                <w:sz w:val="24"/>
                <w:szCs w:val="24"/>
              </w:rPr>
            </w:pPr>
            <w:r>
              <w:rPr>
                <w:rFonts w:ascii="Times New Roman" w:hAnsi="Times New Roman"/>
                <w:sz w:val="24"/>
                <w:szCs w:val="24"/>
              </w:rPr>
              <w:t>2021/2022</w:t>
            </w:r>
          </w:p>
        </w:tc>
        <w:tc>
          <w:tcPr>
            <w:tcW w:w="2377" w:type="dxa"/>
          </w:tcPr>
          <w:p w14:paraId="058846DE" w14:textId="77777777" w:rsidR="000A40CF" w:rsidRDefault="00F43F72">
            <w:pPr>
              <w:spacing w:after="0" w:line="360" w:lineRule="auto"/>
              <w:rPr>
                <w:rFonts w:ascii="Times New Roman" w:hAnsi="Times New Roman"/>
                <w:color w:val="FF0000"/>
                <w:sz w:val="24"/>
                <w:szCs w:val="24"/>
              </w:rPr>
            </w:pPr>
            <w:r>
              <w:rPr>
                <w:rFonts w:ascii="Times New Roman" w:hAnsi="Times New Roman"/>
                <w:sz w:val="24"/>
                <w:szCs w:val="24"/>
              </w:rPr>
              <w:t xml:space="preserve">Construction of Dinning hall to completion 100 student capacity </w:t>
            </w:r>
            <w:proofErr w:type="spellStart"/>
            <w:r>
              <w:rPr>
                <w:rFonts w:ascii="Times New Roman" w:hAnsi="Times New Roman"/>
                <w:color w:val="FF0000"/>
                <w:sz w:val="24"/>
                <w:szCs w:val="24"/>
              </w:rPr>
              <w:t>capacity</w:t>
            </w:r>
            <w:proofErr w:type="spellEnd"/>
            <w:r>
              <w:rPr>
                <w:rFonts w:ascii="Times New Roman" w:hAnsi="Times New Roman"/>
                <w:color w:val="FF0000"/>
                <w:sz w:val="24"/>
                <w:szCs w:val="24"/>
              </w:rPr>
              <w:t xml:space="preserve"> of </w:t>
            </w:r>
            <w:proofErr w:type="spellStart"/>
            <w:r>
              <w:rPr>
                <w:rFonts w:ascii="Times New Roman" w:hAnsi="Times New Roman"/>
                <w:color w:val="FF0000"/>
                <w:sz w:val="24"/>
                <w:szCs w:val="24"/>
              </w:rPr>
              <w:t>dinning</w:t>
            </w:r>
            <w:proofErr w:type="spellEnd"/>
            <w:r>
              <w:rPr>
                <w:rFonts w:ascii="Times New Roman" w:hAnsi="Times New Roman"/>
                <w:color w:val="FF0000"/>
                <w:sz w:val="24"/>
                <w:szCs w:val="24"/>
              </w:rPr>
              <w:t xml:space="preserve"> </w:t>
            </w:r>
            <w:r>
              <w:rPr>
                <w:rFonts w:ascii="Times New Roman" w:hAnsi="Times New Roman"/>
                <w:color w:val="FF0000"/>
                <w:sz w:val="24"/>
                <w:szCs w:val="24"/>
              </w:rPr>
              <w:lastRenderedPageBreak/>
              <w:t>hall</w:t>
            </w:r>
          </w:p>
        </w:tc>
      </w:tr>
      <w:tr w:rsidR="000A40CF" w14:paraId="69A6C8BB" w14:textId="77777777">
        <w:tc>
          <w:tcPr>
            <w:tcW w:w="2700" w:type="dxa"/>
          </w:tcPr>
          <w:p w14:paraId="7B0B0DC0"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lastRenderedPageBreak/>
              <w:t xml:space="preserve">St. Anatole </w:t>
            </w:r>
            <w:proofErr w:type="spellStart"/>
            <w:r>
              <w:rPr>
                <w:rFonts w:ascii="Times New Roman" w:hAnsi="Times New Roman"/>
                <w:sz w:val="24"/>
                <w:szCs w:val="24"/>
              </w:rPr>
              <w:t>Nyanchonori</w:t>
            </w:r>
            <w:proofErr w:type="spellEnd"/>
            <w:r>
              <w:rPr>
                <w:rFonts w:ascii="Times New Roman" w:hAnsi="Times New Roman"/>
                <w:sz w:val="24"/>
                <w:szCs w:val="24"/>
              </w:rPr>
              <w:t xml:space="preserve"> Secondary School</w:t>
            </w:r>
          </w:p>
        </w:tc>
        <w:tc>
          <w:tcPr>
            <w:tcW w:w="4122" w:type="dxa"/>
          </w:tcPr>
          <w:p w14:paraId="721B8013" w14:textId="77777777" w:rsidR="000A40CF" w:rsidRDefault="00F43F72">
            <w:pPr>
              <w:spacing w:after="0" w:line="360" w:lineRule="auto"/>
              <w:rPr>
                <w:rFonts w:ascii="Times New Roman" w:hAnsi="Times New Roman"/>
                <w:sz w:val="24"/>
                <w:szCs w:val="24"/>
              </w:rPr>
            </w:pPr>
            <w:r>
              <w:rPr>
                <w:rFonts w:ascii="Times New Roman" w:hAnsi="Times New Roman"/>
                <w:sz w:val="24"/>
                <w:szCs w:val="24"/>
                <w:lang w:eastAsia="en-US"/>
              </w:rPr>
              <w:t xml:space="preserve">Completion of Laboratory </w:t>
            </w:r>
            <w:proofErr w:type="spellStart"/>
            <w:r>
              <w:rPr>
                <w:rFonts w:ascii="Times New Roman" w:hAnsi="Times New Roman"/>
                <w:sz w:val="24"/>
                <w:szCs w:val="24"/>
                <w:lang w:eastAsia="en-US"/>
              </w:rPr>
              <w:t>i.e</w:t>
            </w:r>
            <w:proofErr w:type="spellEnd"/>
            <w:r>
              <w:rPr>
                <w:rFonts w:ascii="Times New Roman" w:hAnsi="Times New Roman"/>
                <w:sz w:val="24"/>
                <w:szCs w:val="24"/>
                <w:lang w:eastAsia="en-US"/>
              </w:rPr>
              <w:t xml:space="preserve"> walling, roofing, windows, doors and plastering</w:t>
            </w:r>
          </w:p>
        </w:tc>
        <w:tc>
          <w:tcPr>
            <w:tcW w:w="1908" w:type="dxa"/>
          </w:tcPr>
          <w:p w14:paraId="240D4686" w14:textId="77777777" w:rsidR="000A40CF" w:rsidRDefault="000A40CF">
            <w:pPr>
              <w:spacing w:after="0" w:line="360" w:lineRule="auto"/>
              <w:jc w:val="center"/>
              <w:rPr>
                <w:rFonts w:ascii="Times New Roman" w:hAnsi="Times New Roman"/>
                <w:sz w:val="24"/>
                <w:szCs w:val="24"/>
              </w:rPr>
            </w:pPr>
          </w:p>
          <w:p w14:paraId="2C5752A1" w14:textId="77777777" w:rsidR="000A40CF" w:rsidRDefault="00F43F72">
            <w:pPr>
              <w:spacing w:after="0" w:line="360" w:lineRule="auto"/>
              <w:jc w:val="center"/>
              <w:rPr>
                <w:rFonts w:ascii="Times New Roman" w:hAnsi="Times New Roman"/>
                <w:sz w:val="24"/>
                <w:szCs w:val="24"/>
              </w:rPr>
            </w:pPr>
            <w:r>
              <w:rPr>
                <w:rFonts w:ascii="Times New Roman" w:hAnsi="Times New Roman"/>
                <w:sz w:val="24"/>
                <w:szCs w:val="24"/>
              </w:rPr>
              <w:t>2021/2022</w:t>
            </w:r>
          </w:p>
        </w:tc>
        <w:tc>
          <w:tcPr>
            <w:tcW w:w="2377" w:type="dxa"/>
          </w:tcPr>
          <w:p w14:paraId="2D09BD10" w14:textId="77777777" w:rsidR="000A40CF" w:rsidRDefault="00F43F72">
            <w:pPr>
              <w:spacing w:after="0" w:line="360" w:lineRule="auto"/>
              <w:rPr>
                <w:rFonts w:ascii="Times New Roman" w:hAnsi="Times New Roman"/>
                <w:color w:val="FF0000"/>
                <w:sz w:val="24"/>
                <w:szCs w:val="24"/>
              </w:rPr>
            </w:pPr>
            <w:r>
              <w:rPr>
                <w:rFonts w:ascii="Times New Roman" w:hAnsi="Times New Roman"/>
                <w:sz w:val="24"/>
                <w:szCs w:val="24"/>
              </w:rPr>
              <w:t xml:space="preserve">Construction of 4 classrooms 1 No. floor </w:t>
            </w:r>
            <w:proofErr w:type="spellStart"/>
            <w:r>
              <w:rPr>
                <w:rFonts w:ascii="Times New Roman" w:hAnsi="Times New Roman"/>
                <w:sz w:val="24"/>
                <w:szCs w:val="24"/>
              </w:rPr>
              <w:t>storey</w:t>
            </w:r>
            <w:proofErr w:type="spellEnd"/>
            <w:r>
              <w:rPr>
                <w:rFonts w:ascii="Times New Roman" w:hAnsi="Times New Roman"/>
                <w:sz w:val="24"/>
                <w:szCs w:val="24"/>
              </w:rPr>
              <w:t xml:space="preserve"> tuition block to completion-</w:t>
            </w:r>
            <w:r>
              <w:rPr>
                <w:rFonts w:ascii="Times New Roman" w:hAnsi="Times New Roman"/>
                <w:color w:val="FF0000"/>
                <w:sz w:val="24"/>
                <w:szCs w:val="24"/>
              </w:rPr>
              <w:t>of how many classrooms</w:t>
            </w:r>
          </w:p>
        </w:tc>
      </w:tr>
      <w:tr w:rsidR="000A40CF" w14:paraId="3C62AEC2" w14:textId="77777777">
        <w:tc>
          <w:tcPr>
            <w:tcW w:w="2700" w:type="dxa"/>
          </w:tcPr>
          <w:p w14:paraId="3E6F976F"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 xml:space="preserve">St. Paul’s Manga </w:t>
            </w:r>
            <w:proofErr w:type="spellStart"/>
            <w:r>
              <w:rPr>
                <w:rFonts w:ascii="Times New Roman" w:hAnsi="Times New Roman"/>
                <w:sz w:val="24"/>
                <w:szCs w:val="24"/>
              </w:rPr>
              <w:t>Orotuba</w:t>
            </w:r>
            <w:proofErr w:type="spellEnd"/>
            <w:r>
              <w:rPr>
                <w:rFonts w:ascii="Times New Roman" w:hAnsi="Times New Roman"/>
                <w:sz w:val="24"/>
                <w:szCs w:val="24"/>
              </w:rPr>
              <w:t xml:space="preserve"> secondary school</w:t>
            </w:r>
          </w:p>
        </w:tc>
        <w:tc>
          <w:tcPr>
            <w:tcW w:w="4122" w:type="dxa"/>
          </w:tcPr>
          <w:p w14:paraId="5A114D92" w14:textId="77777777" w:rsidR="000A40CF" w:rsidRDefault="00F43F72">
            <w:pPr>
              <w:spacing w:after="0" w:line="360" w:lineRule="auto"/>
              <w:rPr>
                <w:rFonts w:ascii="Times New Roman" w:hAnsi="Times New Roman"/>
                <w:sz w:val="24"/>
                <w:szCs w:val="24"/>
              </w:rPr>
            </w:pPr>
            <w:r>
              <w:rPr>
                <w:rFonts w:ascii="Times New Roman" w:hAnsi="Times New Roman"/>
                <w:sz w:val="24"/>
                <w:szCs w:val="24"/>
                <w:lang w:eastAsia="en-US"/>
              </w:rPr>
              <w:t xml:space="preserve">Completion of dormitory </w:t>
            </w:r>
            <w:proofErr w:type="spellStart"/>
            <w:r>
              <w:rPr>
                <w:rFonts w:ascii="Times New Roman" w:hAnsi="Times New Roman"/>
                <w:sz w:val="24"/>
                <w:szCs w:val="24"/>
                <w:lang w:eastAsia="en-US"/>
              </w:rPr>
              <w:t>i.e</w:t>
            </w:r>
            <w:proofErr w:type="spellEnd"/>
            <w:r>
              <w:rPr>
                <w:rFonts w:ascii="Times New Roman" w:hAnsi="Times New Roman"/>
                <w:sz w:val="24"/>
                <w:szCs w:val="24"/>
                <w:lang w:eastAsia="en-US"/>
              </w:rPr>
              <w:t xml:space="preserve"> flooring, doors, windows, plastering, painting and veranda</w:t>
            </w:r>
            <w:r>
              <w:rPr>
                <w:rFonts w:ascii="Times New Roman" w:hAnsi="Times New Roman"/>
                <w:sz w:val="24"/>
                <w:szCs w:val="24"/>
              </w:rPr>
              <w:t xml:space="preserve"> </w:t>
            </w:r>
          </w:p>
        </w:tc>
        <w:tc>
          <w:tcPr>
            <w:tcW w:w="1908" w:type="dxa"/>
          </w:tcPr>
          <w:p w14:paraId="64D9C87B" w14:textId="77777777" w:rsidR="000A40CF" w:rsidRDefault="000A40CF">
            <w:pPr>
              <w:spacing w:after="0" w:line="360" w:lineRule="auto"/>
              <w:jc w:val="center"/>
              <w:rPr>
                <w:rFonts w:ascii="Times New Roman" w:hAnsi="Times New Roman"/>
                <w:sz w:val="24"/>
                <w:szCs w:val="24"/>
              </w:rPr>
            </w:pPr>
          </w:p>
          <w:p w14:paraId="11ED0CD9" w14:textId="77777777" w:rsidR="000A40CF" w:rsidRDefault="00F43F72">
            <w:pPr>
              <w:spacing w:after="0" w:line="360" w:lineRule="auto"/>
              <w:jc w:val="center"/>
              <w:rPr>
                <w:rFonts w:ascii="Times New Roman" w:hAnsi="Times New Roman"/>
                <w:sz w:val="24"/>
                <w:szCs w:val="24"/>
              </w:rPr>
            </w:pPr>
            <w:r>
              <w:rPr>
                <w:rFonts w:ascii="Times New Roman" w:hAnsi="Times New Roman"/>
                <w:sz w:val="24"/>
                <w:szCs w:val="24"/>
              </w:rPr>
              <w:t>2021/2022</w:t>
            </w:r>
          </w:p>
        </w:tc>
        <w:tc>
          <w:tcPr>
            <w:tcW w:w="2377" w:type="dxa"/>
          </w:tcPr>
          <w:p w14:paraId="4E12A577"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 xml:space="preserve">Construction of Library 45 student capacity to  completion </w:t>
            </w:r>
          </w:p>
        </w:tc>
      </w:tr>
      <w:tr w:rsidR="000A40CF" w14:paraId="0C290469" w14:textId="77777777">
        <w:tc>
          <w:tcPr>
            <w:tcW w:w="2700" w:type="dxa"/>
          </w:tcPr>
          <w:p w14:paraId="30D70ADD" w14:textId="77777777" w:rsidR="000A40CF" w:rsidRDefault="00F43F72">
            <w:pPr>
              <w:spacing w:after="0" w:line="360" w:lineRule="auto"/>
              <w:rPr>
                <w:rFonts w:ascii="Times New Roman" w:hAnsi="Times New Roman"/>
                <w:sz w:val="24"/>
                <w:szCs w:val="24"/>
              </w:rPr>
            </w:pPr>
            <w:proofErr w:type="spellStart"/>
            <w:r>
              <w:rPr>
                <w:rFonts w:ascii="Times New Roman" w:hAnsi="Times New Roman"/>
                <w:sz w:val="24"/>
                <w:szCs w:val="24"/>
              </w:rPr>
              <w:t>Kiendege</w:t>
            </w:r>
            <w:proofErr w:type="spellEnd"/>
            <w:r>
              <w:rPr>
                <w:rFonts w:ascii="Times New Roman" w:hAnsi="Times New Roman"/>
                <w:sz w:val="24"/>
                <w:szCs w:val="24"/>
              </w:rPr>
              <w:t xml:space="preserve"> Secondary School</w:t>
            </w:r>
          </w:p>
        </w:tc>
        <w:tc>
          <w:tcPr>
            <w:tcW w:w="4122" w:type="dxa"/>
          </w:tcPr>
          <w:p w14:paraId="44C89794" w14:textId="77777777" w:rsidR="000A40CF" w:rsidRDefault="00F43F72">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Renovations of 6 classrooms </w:t>
            </w:r>
            <w:proofErr w:type="spellStart"/>
            <w:r>
              <w:rPr>
                <w:rFonts w:ascii="Times New Roman" w:hAnsi="Times New Roman"/>
                <w:sz w:val="24"/>
                <w:szCs w:val="24"/>
                <w:lang w:eastAsia="en-US"/>
              </w:rPr>
              <w:t>i.e</w:t>
            </w:r>
            <w:proofErr w:type="spellEnd"/>
            <w:r>
              <w:rPr>
                <w:rFonts w:ascii="Times New Roman" w:hAnsi="Times New Roman"/>
                <w:sz w:val="24"/>
                <w:szCs w:val="24"/>
                <w:lang w:eastAsia="en-US"/>
              </w:rPr>
              <w:t xml:space="preserve"> roof</w:t>
            </w:r>
          </w:p>
          <w:p w14:paraId="5E6BD3B1" w14:textId="77777777" w:rsidR="000A40CF" w:rsidRDefault="00F43F72">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replacement, plastering, doors,</w:t>
            </w:r>
          </w:p>
          <w:p w14:paraId="69A51FB7" w14:textId="77777777" w:rsidR="000A40CF" w:rsidRDefault="00F43F72">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windows, floors, veranda and</w:t>
            </w:r>
          </w:p>
          <w:p w14:paraId="7EBE9754" w14:textId="77777777" w:rsidR="000A40CF" w:rsidRDefault="00F43F72">
            <w:pPr>
              <w:spacing w:after="0" w:line="360" w:lineRule="auto"/>
              <w:rPr>
                <w:rFonts w:ascii="Times New Roman" w:hAnsi="Times New Roman"/>
                <w:sz w:val="24"/>
                <w:szCs w:val="24"/>
              </w:rPr>
            </w:pPr>
            <w:r>
              <w:rPr>
                <w:rFonts w:ascii="Times New Roman" w:hAnsi="Times New Roman"/>
                <w:sz w:val="24"/>
                <w:szCs w:val="24"/>
                <w:lang w:eastAsia="en-US"/>
              </w:rPr>
              <w:t>painting</w:t>
            </w:r>
          </w:p>
        </w:tc>
        <w:tc>
          <w:tcPr>
            <w:tcW w:w="1908" w:type="dxa"/>
          </w:tcPr>
          <w:p w14:paraId="70C06846" w14:textId="77777777" w:rsidR="000A40CF" w:rsidRDefault="000A40CF">
            <w:pPr>
              <w:spacing w:after="0" w:line="360" w:lineRule="auto"/>
              <w:jc w:val="center"/>
              <w:rPr>
                <w:rFonts w:ascii="Times New Roman" w:hAnsi="Times New Roman"/>
                <w:sz w:val="24"/>
                <w:szCs w:val="24"/>
              </w:rPr>
            </w:pPr>
          </w:p>
          <w:p w14:paraId="206D41E3" w14:textId="77777777" w:rsidR="000A40CF" w:rsidRDefault="00F43F72">
            <w:pPr>
              <w:spacing w:after="0" w:line="360" w:lineRule="auto"/>
              <w:jc w:val="center"/>
              <w:rPr>
                <w:rFonts w:ascii="Times New Roman" w:hAnsi="Times New Roman"/>
                <w:sz w:val="24"/>
                <w:szCs w:val="24"/>
              </w:rPr>
            </w:pPr>
            <w:r>
              <w:rPr>
                <w:rFonts w:ascii="Times New Roman" w:hAnsi="Times New Roman"/>
                <w:sz w:val="24"/>
                <w:szCs w:val="24"/>
              </w:rPr>
              <w:t>2021/2022</w:t>
            </w:r>
          </w:p>
        </w:tc>
        <w:tc>
          <w:tcPr>
            <w:tcW w:w="2377" w:type="dxa"/>
          </w:tcPr>
          <w:p w14:paraId="1A857011" w14:textId="77777777" w:rsidR="000A40CF" w:rsidRDefault="00F43F72">
            <w:pPr>
              <w:spacing w:after="0" w:line="360" w:lineRule="auto"/>
              <w:rPr>
                <w:rFonts w:ascii="Times New Roman" w:hAnsi="Times New Roman"/>
                <w:sz w:val="24"/>
                <w:szCs w:val="24"/>
              </w:rPr>
            </w:pPr>
            <w:r>
              <w:rPr>
                <w:rFonts w:ascii="Times New Roman" w:hAnsi="Times New Roman"/>
                <w:sz w:val="24"/>
                <w:szCs w:val="24"/>
              </w:rPr>
              <w:t>Construction of 2 No. classrooms to completion.</w:t>
            </w:r>
          </w:p>
        </w:tc>
      </w:tr>
      <w:tr w:rsidR="000A40CF" w14:paraId="506BBBA4" w14:textId="77777777">
        <w:tc>
          <w:tcPr>
            <w:tcW w:w="2700" w:type="dxa"/>
          </w:tcPr>
          <w:p w14:paraId="1C9AE785" w14:textId="77777777" w:rsidR="000A40CF" w:rsidRDefault="000A40CF">
            <w:pPr>
              <w:spacing w:after="0" w:line="360" w:lineRule="auto"/>
              <w:rPr>
                <w:rFonts w:ascii="Times New Roman" w:hAnsi="Times New Roman"/>
                <w:sz w:val="24"/>
                <w:szCs w:val="24"/>
                <w:u w:val="single"/>
              </w:rPr>
            </w:pPr>
          </w:p>
        </w:tc>
        <w:tc>
          <w:tcPr>
            <w:tcW w:w="4122" w:type="dxa"/>
          </w:tcPr>
          <w:p w14:paraId="7DB095B5" w14:textId="77777777" w:rsidR="000A40CF" w:rsidRDefault="000A40CF">
            <w:pPr>
              <w:spacing w:after="0" w:line="360" w:lineRule="auto"/>
              <w:rPr>
                <w:rFonts w:ascii="Times New Roman" w:hAnsi="Times New Roman"/>
                <w:sz w:val="24"/>
                <w:szCs w:val="24"/>
                <w:u w:val="single"/>
              </w:rPr>
            </w:pPr>
          </w:p>
        </w:tc>
        <w:tc>
          <w:tcPr>
            <w:tcW w:w="1908" w:type="dxa"/>
          </w:tcPr>
          <w:p w14:paraId="7A6C2A06" w14:textId="77777777" w:rsidR="000A40CF" w:rsidRDefault="000A40CF">
            <w:pPr>
              <w:spacing w:after="0" w:line="360" w:lineRule="auto"/>
              <w:rPr>
                <w:rFonts w:ascii="Times New Roman" w:hAnsi="Times New Roman"/>
                <w:sz w:val="24"/>
                <w:szCs w:val="24"/>
                <w:u w:val="single"/>
              </w:rPr>
            </w:pPr>
          </w:p>
        </w:tc>
        <w:tc>
          <w:tcPr>
            <w:tcW w:w="2377" w:type="dxa"/>
          </w:tcPr>
          <w:p w14:paraId="22953054" w14:textId="77777777" w:rsidR="000A40CF" w:rsidRDefault="000A40CF">
            <w:pPr>
              <w:spacing w:after="0" w:line="360" w:lineRule="auto"/>
              <w:rPr>
                <w:rFonts w:ascii="Times New Roman" w:hAnsi="Times New Roman"/>
                <w:sz w:val="24"/>
                <w:szCs w:val="24"/>
                <w:u w:val="single"/>
              </w:rPr>
            </w:pPr>
          </w:p>
        </w:tc>
      </w:tr>
    </w:tbl>
    <w:p w14:paraId="500A5419" w14:textId="77777777" w:rsidR="000A40CF" w:rsidRDefault="000A40CF">
      <w:pPr>
        <w:spacing w:after="0" w:line="360" w:lineRule="auto"/>
        <w:ind w:right="349"/>
        <w:rPr>
          <w:rFonts w:ascii="Times New Roman" w:hAnsi="Times New Roman"/>
          <w:b/>
          <w:sz w:val="24"/>
          <w:szCs w:val="24"/>
          <w:u w:val="single"/>
        </w:rPr>
      </w:pPr>
    </w:p>
    <w:p w14:paraId="374934E6" w14:textId="77777777" w:rsidR="000A40CF" w:rsidRDefault="00F43F72">
      <w:pPr>
        <w:spacing w:after="0" w:line="360" w:lineRule="auto"/>
        <w:ind w:right="349"/>
        <w:rPr>
          <w:rFonts w:ascii="Times New Roman" w:hAnsi="Times New Roman"/>
          <w:sz w:val="24"/>
          <w:szCs w:val="24"/>
        </w:rPr>
      </w:pPr>
      <w:r>
        <w:rPr>
          <w:rFonts w:ascii="Times New Roman" w:hAnsi="Times New Roman"/>
          <w:b/>
          <w:sz w:val="24"/>
          <w:szCs w:val="24"/>
          <w:u w:val="single"/>
        </w:rPr>
        <w:t>MIN7:</w:t>
      </w:r>
      <w:r>
        <w:rPr>
          <w:rFonts w:ascii="Times New Roman" w:hAnsi="Times New Roman"/>
          <w:b/>
          <w:sz w:val="24"/>
          <w:szCs w:val="24"/>
          <w:u w:val="single"/>
        </w:rPr>
        <w:tab/>
      </w:r>
      <w:r>
        <w:rPr>
          <w:rFonts w:ascii="Times New Roman" w:hAnsi="Times New Roman"/>
          <w:b/>
          <w:sz w:val="24"/>
          <w:szCs w:val="24"/>
          <w:u w:val="single"/>
        </w:rPr>
        <w:tab/>
        <w:t>23/6/2023</w:t>
      </w:r>
      <w:r>
        <w:rPr>
          <w:rFonts w:ascii="Times New Roman" w:hAnsi="Times New Roman"/>
          <w:b/>
          <w:sz w:val="24"/>
          <w:szCs w:val="24"/>
          <w:u w:val="single"/>
        </w:rPr>
        <w:tab/>
        <w:t>AOB</w:t>
      </w:r>
    </w:p>
    <w:p w14:paraId="0E7F3206" w14:textId="77777777" w:rsidR="000A40CF" w:rsidRDefault="00F43F72">
      <w:pPr>
        <w:spacing w:after="0" w:line="360" w:lineRule="auto"/>
        <w:ind w:right="349"/>
        <w:rPr>
          <w:rFonts w:ascii="Times New Roman" w:hAnsi="Times New Roman"/>
          <w:sz w:val="24"/>
          <w:szCs w:val="24"/>
        </w:rPr>
      </w:pPr>
      <w:r>
        <w:rPr>
          <w:rFonts w:ascii="Times New Roman" w:hAnsi="Times New Roman"/>
          <w:sz w:val="24"/>
          <w:szCs w:val="24"/>
        </w:rPr>
        <w:t xml:space="preserve">Having no other matters arising, the meeting adjourned at 2.10pm with prayer from Steve </w:t>
      </w:r>
      <w:proofErr w:type="spellStart"/>
      <w:r>
        <w:rPr>
          <w:rFonts w:ascii="Times New Roman" w:hAnsi="Times New Roman"/>
          <w:sz w:val="24"/>
          <w:szCs w:val="24"/>
        </w:rPr>
        <w:t>Mongare</w:t>
      </w:r>
      <w:proofErr w:type="spellEnd"/>
      <w:r>
        <w:rPr>
          <w:rFonts w:ascii="Times New Roman" w:hAnsi="Times New Roman"/>
          <w:sz w:val="24"/>
          <w:szCs w:val="24"/>
        </w:rPr>
        <w:t>.</w:t>
      </w:r>
    </w:p>
    <w:p w14:paraId="40AEDB2F" w14:textId="77777777" w:rsidR="000A40CF" w:rsidRDefault="000A40CF">
      <w:pPr>
        <w:spacing w:after="0" w:line="360" w:lineRule="auto"/>
        <w:ind w:right="349"/>
        <w:rPr>
          <w:rFonts w:ascii="Times New Roman" w:hAnsi="Times New Roman"/>
          <w:sz w:val="24"/>
          <w:szCs w:val="24"/>
        </w:rPr>
      </w:pPr>
    </w:p>
    <w:p w14:paraId="0F1B6D19" w14:textId="77777777" w:rsidR="000A40CF" w:rsidRDefault="00F43F72">
      <w:pPr>
        <w:spacing w:after="0" w:line="360" w:lineRule="auto"/>
        <w:ind w:right="349"/>
        <w:rPr>
          <w:rFonts w:ascii="Times New Roman" w:hAnsi="Times New Roman"/>
          <w:b/>
          <w:sz w:val="24"/>
          <w:szCs w:val="24"/>
        </w:rPr>
      </w:pPr>
      <w:r>
        <w:rPr>
          <w:rFonts w:ascii="Times New Roman" w:hAnsi="Times New Roman"/>
          <w:b/>
          <w:sz w:val="24"/>
          <w:szCs w:val="24"/>
        </w:rPr>
        <w:t xml:space="preserve">Minutes Prepared By: </w:t>
      </w:r>
    </w:p>
    <w:p w14:paraId="2A351573" w14:textId="77777777" w:rsidR="000A40CF" w:rsidRDefault="00F43F72">
      <w:pPr>
        <w:spacing w:after="0" w:line="240" w:lineRule="auto"/>
        <w:rPr>
          <w:rFonts w:ascii="Times New Roman" w:hAnsi="Times New Roman"/>
          <w:sz w:val="24"/>
          <w:szCs w:val="24"/>
        </w:rPr>
      </w:pPr>
      <w:r>
        <w:rPr>
          <w:rFonts w:ascii="Times New Roman" w:hAnsi="Times New Roman"/>
          <w:b/>
          <w:bCs/>
          <w:sz w:val="24"/>
          <w:szCs w:val="24"/>
        </w:rPr>
        <w:t>Name:</w:t>
      </w:r>
      <w:r>
        <w:rPr>
          <w:rFonts w:ascii="Times New Roman" w:hAnsi="Times New Roman"/>
          <w:sz w:val="24"/>
          <w:szCs w:val="24"/>
        </w:rPr>
        <w:t xml:space="preserve"> </w:t>
      </w:r>
      <w:proofErr w:type="spellStart"/>
      <w:r>
        <w:rPr>
          <w:rFonts w:ascii="Times New Roman" w:hAnsi="Times New Roman"/>
          <w:sz w:val="24"/>
          <w:szCs w:val="24"/>
        </w:rPr>
        <w:t>Okon’go</w:t>
      </w:r>
      <w:proofErr w:type="spellEnd"/>
      <w:r>
        <w:rPr>
          <w:rFonts w:ascii="Times New Roman" w:hAnsi="Times New Roman"/>
          <w:sz w:val="24"/>
          <w:szCs w:val="24"/>
        </w:rPr>
        <w:t xml:space="preserve"> </w:t>
      </w:r>
      <w:proofErr w:type="spellStart"/>
      <w:r>
        <w:rPr>
          <w:rFonts w:ascii="Times New Roman" w:hAnsi="Times New Roman"/>
          <w:sz w:val="24"/>
          <w:szCs w:val="24"/>
        </w:rPr>
        <w:t>Ongaki</w:t>
      </w:r>
      <w:proofErr w:type="spellEnd"/>
      <w:r>
        <w:rPr>
          <w:rFonts w:ascii="Times New Roman" w:hAnsi="Times New Roman"/>
          <w:sz w:val="24"/>
          <w:szCs w:val="24"/>
        </w:rPr>
        <w:t xml:space="preserve"> Salim Mark</w:t>
      </w:r>
      <w:r>
        <w:rPr>
          <w:rFonts w:ascii="Times New Roman" w:hAnsi="Times New Roman"/>
          <w:b/>
          <w:bCs/>
          <w:sz w:val="24"/>
          <w:szCs w:val="24"/>
        </w:rPr>
        <w:t xml:space="preserve">      </w:t>
      </w:r>
      <w:r>
        <w:rPr>
          <w:rFonts w:ascii="Times New Roman" w:hAnsi="Times New Roman"/>
          <w:sz w:val="24"/>
          <w:szCs w:val="24"/>
        </w:rPr>
        <w:t xml:space="preserve">Signature……………………    Date ………………. …     </w:t>
      </w:r>
    </w:p>
    <w:p w14:paraId="5184AD8D" w14:textId="77777777" w:rsidR="000A40CF" w:rsidRDefault="00F43F72">
      <w:pPr>
        <w:rPr>
          <w:rFonts w:ascii="Times New Roman" w:hAnsi="Times New Roman"/>
          <w:b/>
          <w:sz w:val="24"/>
          <w:szCs w:val="24"/>
          <w:u w:val="single"/>
        </w:rPr>
      </w:pPr>
      <w:r>
        <w:rPr>
          <w:rFonts w:ascii="Times New Roman" w:hAnsi="Times New Roman"/>
          <w:sz w:val="24"/>
          <w:szCs w:val="24"/>
        </w:rPr>
        <w:tab/>
      </w:r>
      <w:r>
        <w:rPr>
          <w:rFonts w:ascii="Times New Roman" w:hAnsi="Times New Roman"/>
          <w:b/>
          <w:bCs/>
          <w:sz w:val="24"/>
          <w:szCs w:val="24"/>
          <w:u w:val="single"/>
        </w:rPr>
        <w:t>NG-CDFC</w:t>
      </w:r>
      <w:r>
        <w:rPr>
          <w:rFonts w:ascii="Times New Roman" w:hAnsi="Times New Roman"/>
          <w:sz w:val="24"/>
          <w:szCs w:val="24"/>
          <w:u w:val="single"/>
        </w:rPr>
        <w:t xml:space="preserve"> </w:t>
      </w:r>
      <w:r>
        <w:rPr>
          <w:rFonts w:ascii="Times New Roman" w:hAnsi="Times New Roman"/>
          <w:b/>
          <w:sz w:val="24"/>
          <w:szCs w:val="24"/>
          <w:u w:val="single"/>
        </w:rPr>
        <w:t>Secretary</w:t>
      </w:r>
    </w:p>
    <w:p w14:paraId="6A02CCB7" w14:textId="77777777" w:rsidR="000A40CF" w:rsidRDefault="000A40CF">
      <w:pPr>
        <w:rPr>
          <w:rFonts w:ascii="Times New Roman" w:hAnsi="Times New Roman"/>
          <w:sz w:val="24"/>
          <w:szCs w:val="24"/>
          <w:u w:val="single"/>
        </w:rPr>
      </w:pPr>
    </w:p>
    <w:p w14:paraId="08748829" w14:textId="77777777" w:rsidR="000A40CF" w:rsidRDefault="00F43F72">
      <w:pPr>
        <w:spacing w:after="0" w:line="360" w:lineRule="auto"/>
        <w:ind w:right="349"/>
        <w:rPr>
          <w:rFonts w:ascii="Times New Roman" w:hAnsi="Times New Roman"/>
          <w:b/>
          <w:sz w:val="24"/>
          <w:szCs w:val="24"/>
        </w:rPr>
      </w:pPr>
      <w:r>
        <w:rPr>
          <w:rFonts w:ascii="Times New Roman" w:hAnsi="Times New Roman"/>
          <w:b/>
          <w:sz w:val="24"/>
          <w:szCs w:val="24"/>
        </w:rPr>
        <w:t xml:space="preserve">Minutes Confirmed By: </w:t>
      </w:r>
    </w:p>
    <w:p w14:paraId="79985426" w14:textId="77777777" w:rsidR="000A40CF" w:rsidRDefault="00F43F72">
      <w:pPr>
        <w:spacing w:after="0" w:line="240" w:lineRule="auto"/>
        <w:rPr>
          <w:rFonts w:ascii="Times New Roman" w:hAnsi="Times New Roman"/>
          <w:sz w:val="24"/>
          <w:szCs w:val="24"/>
        </w:rPr>
      </w:pPr>
      <w:r>
        <w:rPr>
          <w:rFonts w:ascii="Times New Roman" w:hAnsi="Times New Roman"/>
          <w:b/>
          <w:bCs/>
          <w:sz w:val="24"/>
          <w:szCs w:val="24"/>
        </w:rPr>
        <w:t>Name:</w:t>
      </w:r>
      <w:r>
        <w:rPr>
          <w:rFonts w:ascii="Times New Roman" w:hAnsi="Times New Roman"/>
          <w:sz w:val="24"/>
          <w:szCs w:val="24"/>
        </w:rPr>
        <w:t xml:space="preserve"> Vane </w:t>
      </w:r>
      <w:proofErr w:type="spellStart"/>
      <w:r>
        <w:rPr>
          <w:rFonts w:ascii="Times New Roman" w:hAnsi="Times New Roman"/>
          <w:sz w:val="24"/>
          <w:szCs w:val="24"/>
        </w:rPr>
        <w:t>Sarange</w:t>
      </w:r>
      <w:proofErr w:type="spellEnd"/>
      <w:r>
        <w:rPr>
          <w:rFonts w:ascii="Times New Roman" w:hAnsi="Times New Roman"/>
          <w:sz w:val="24"/>
          <w:szCs w:val="24"/>
        </w:rPr>
        <w:t xml:space="preserve"> </w:t>
      </w:r>
      <w:proofErr w:type="spellStart"/>
      <w:r>
        <w:rPr>
          <w:rFonts w:ascii="Times New Roman" w:hAnsi="Times New Roman"/>
          <w:sz w:val="24"/>
          <w:szCs w:val="24"/>
        </w:rPr>
        <w:t>Ombaso</w:t>
      </w:r>
      <w:proofErr w:type="spellEnd"/>
      <w:r>
        <w:rPr>
          <w:rFonts w:ascii="Times New Roman" w:hAnsi="Times New Roman"/>
          <w:b/>
          <w:bCs/>
          <w:sz w:val="24"/>
          <w:szCs w:val="24"/>
        </w:rPr>
        <w:t xml:space="preserve">                </w:t>
      </w:r>
      <w:r>
        <w:rPr>
          <w:rFonts w:ascii="Times New Roman" w:hAnsi="Times New Roman"/>
          <w:sz w:val="24"/>
          <w:szCs w:val="24"/>
        </w:rPr>
        <w:t xml:space="preserve">Signature……………………     Date ………………. …     </w:t>
      </w:r>
    </w:p>
    <w:p w14:paraId="63E12C0A" w14:textId="77777777" w:rsidR="000A40CF" w:rsidRDefault="00F43F72">
      <w:pPr>
        <w:rPr>
          <w:rFonts w:ascii="Times New Roman" w:hAnsi="Times New Roman"/>
          <w:sz w:val="24"/>
          <w:szCs w:val="24"/>
          <w:u w:val="single"/>
        </w:rPr>
      </w:pPr>
      <w:r>
        <w:rPr>
          <w:rFonts w:ascii="Times New Roman" w:hAnsi="Times New Roman"/>
          <w:sz w:val="24"/>
          <w:szCs w:val="24"/>
        </w:rPr>
        <w:tab/>
        <w:t xml:space="preserve"> </w:t>
      </w:r>
      <w:r>
        <w:rPr>
          <w:rFonts w:ascii="Times New Roman" w:hAnsi="Times New Roman"/>
          <w:b/>
          <w:bCs/>
          <w:sz w:val="24"/>
          <w:szCs w:val="24"/>
          <w:u w:val="single"/>
        </w:rPr>
        <w:t>NG-CDFC</w:t>
      </w:r>
      <w:r>
        <w:rPr>
          <w:rFonts w:ascii="Times New Roman" w:hAnsi="Times New Roman"/>
          <w:sz w:val="24"/>
          <w:szCs w:val="24"/>
          <w:u w:val="single"/>
        </w:rPr>
        <w:t xml:space="preserve"> </w:t>
      </w:r>
      <w:r>
        <w:rPr>
          <w:rFonts w:ascii="Times New Roman" w:hAnsi="Times New Roman"/>
          <w:b/>
          <w:sz w:val="24"/>
          <w:szCs w:val="24"/>
          <w:u w:val="single"/>
        </w:rPr>
        <w:t>Chairperson</w:t>
      </w:r>
    </w:p>
    <w:p w14:paraId="50636DBF" w14:textId="77777777" w:rsidR="000A40CF" w:rsidRDefault="000A40CF">
      <w:pPr>
        <w:shd w:val="clear" w:color="auto" w:fill="FFFFFF" w:themeFill="background1"/>
        <w:rPr>
          <w:rFonts w:ascii="Times New Roman" w:hAnsi="Times New Roman"/>
          <w:b/>
          <w:sz w:val="24"/>
          <w:szCs w:val="24"/>
        </w:rPr>
      </w:pPr>
    </w:p>
    <w:p w14:paraId="11762ABB" w14:textId="77777777" w:rsidR="000A40CF" w:rsidRDefault="00F43F72">
      <w:pPr>
        <w:spacing w:after="0" w:line="360" w:lineRule="auto"/>
        <w:ind w:right="349"/>
        <w:rPr>
          <w:rFonts w:ascii="Times New Roman" w:hAnsi="Times New Roman"/>
          <w:b/>
          <w:sz w:val="24"/>
          <w:szCs w:val="24"/>
        </w:rPr>
      </w:pPr>
      <w:r>
        <w:rPr>
          <w:rFonts w:ascii="Times New Roman" w:hAnsi="Times New Roman"/>
          <w:b/>
          <w:sz w:val="24"/>
          <w:szCs w:val="24"/>
        </w:rPr>
        <w:t xml:space="preserve">Minutes Validated By: </w:t>
      </w:r>
    </w:p>
    <w:p w14:paraId="7D520273" w14:textId="77777777" w:rsidR="000A40CF" w:rsidRDefault="00F43F72">
      <w:pPr>
        <w:spacing w:after="0" w:line="240" w:lineRule="auto"/>
        <w:rPr>
          <w:rFonts w:ascii="Times New Roman" w:hAnsi="Times New Roman"/>
          <w:sz w:val="24"/>
          <w:szCs w:val="24"/>
        </w:rPr>
      </w:pPr>
      <w:r>
        <w:rPr>
          <w:rFonts w:ascii="Times New Roman" w:hAnsi="Times New Roman"/>
          <w:b/>
          <w:bCs/>
          <w:sz w:val="24"/>
          <w:szCs w:val="24"/>
        </w:rPr>
        <w:t>Name:</w:t>
      </w:r>
      <w:r>
        <w:rPr>
          <w:rFonts w:ascii="Times New Roman" w:hAnsi="Times New Roman"/>
          <w:sz w:val="24"/>
          <w:szCs w:val="24"/>
        </w:rPr>
        <w:t xml:space="preserve"> John </w:t>
      </w:r>
      <w:proofErr w:type="spellStart"/>
      <w:r>
        <w:rPr>
          <w:rFonts w:ascii="Times New Roman" w:hAnsi="Times New Roman"/>
          <w:sz w:val="24"/>
          <w:szCs w:val="24"/>
        </w:rPr>
        <w:t>Ongeri</w:t>
      </w:r>
      <w:proofErr w:type="spellEnd"/>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 xml:space="preserve">Signature………………………….     Date …………………. …        </w:t>
      </w:r>
    </w:p>
    <w:p w14:paraId="4E34F0A9" w14:textId="77777777" w:rsidR="000A40CF" w:rsidRDefault="00F43F72">
      <w:pPr>
        <w:rPr>
          <w:rFonts w:ascii="Times New Roman" w:hAnsi="Times New Roman"/>
          <w:b/>
          <w:bCs/>
          <w:sz w:val="24"/>
          <w:szCs w:val="24"/>
          <w:u w:val="single"/>
        </w:rPr>
      </w:pPr>
      <w:r>
        <w:rPr>
          <w:rFonts w:ascii="Times New Roman" w:hAnsi="Times New Roman"/>
          <w:sz w:val="24"/>
          <w:szCs w:val="24"/>
        </w:rPr>
        <w:t xml:space="preserve">            </w:t>
      </w:r>
      <w:r>
        <w:rPr>
          <w:rFonts w:ascii="Times New Roman" w:hAnsi="Times New Roman"/>
          <w:b/>
          <w:bCs/>
          <w:sz w:val="24"/>
          <w:szCs w:val="24"/>
          <w:u w:val="single"/>
        </w:rPr>
        <w:t>Fund Account Manager</w:t>
      </w:r>
    </w:p>
    <w:p w14:paraId="2EC19FB6" w14:textId="77777777" w:rsidR="000A40CF" w:rsidRDefault="000A40CF">
      <w:pPr>
        <w:spacing w:after="55" w:line="259" w:lineRule="auto"/>
        <w:rPr>
          <w:rFonts w:ascii="Cambria" w:hAnsi="Cambria"/>
          <w:i/>
          <w:sz w:val="28"/>
        </w:rPr>
      </w:pPr>
    </w:p>
    <w:p w14:paraId="796F1D9C" w14:textId="77777777" w:rsidR="00791FB3" w:rsidRDefault="00F43F72" w:rsidP="00791FB3">
      <w:pPr>
        <w:spacing w:after="55" w:line="259" w:lineRule="auto"/>
        <w:rPr>
          <w:rFonts w:ascii="Cambria" w:hAnsi="Cambria"/>
          <w:i/>
          <w:sz w:val="28"/>
        </w:rPr>
      </w:pPr>
      <w:r>
        <w:rPr>
          <w:rFonts w:ascii="Cambria" w:hAnsi="Cambria"/>
          <w:i/>
          <w:sz w:val="28"/>
        </w:rPr>
        <w:t>Please Turn Over for 1</w:t>
      </w:r>
      <w:r>
        <w:rPr>
          <w:rFonts w:ascii="Cambria" w:hAnsi="Cambria"/>
          <w:i/>
          <w:sz w:val="28"/>
          <w:vertAlign w:val="superscript"/>
        </w:rPr>
        <w:t>st</w:t>
      </w:r>
      <w:r>
        <w:rPr>
          <w:rFonts w:ascii="Cambria" w:hAnsi="Cambria"/>
          <w:i/>
          <w:sz w:val="28"/>
        </w:rPr>
        <w:t xml:space="preserve"> Schedules, 3</w:t>
      </w:r>
      <w:r>
        <w:rPr>
          <w:rFonts w:ascii="Cambria" w:hAnsi="Cambria"/>
          <w:i/>
          <w:sz w:val="28"/>
          <w:vertAlign w:val="superscript"/>
        </w:rPr>
        <w:t>rd</w:t>
      </w:r>
      <w:r>
        <w:rPr>
          <w:rFonts w:ascii="Cambria" w:hAnsi="Cambria"/>
          <w:i/>
          <w:sz w:val="28"/>
        </w:rPr>
        <w:t xml:space="preserve"> Schedule and 4</w:t>
      </w:r>
      <w:r>
        <w:rPr>
          <w:rFonts w:ascii="Cambria" w:hAnsi="Cambria"/>
          <w:i/>
          <w:sz w:val="28"/>
          <w:vertAlign w:val="superscript"/>
        </w:rPr>
        <w:t>th</w:t>
      </w:r>
      <w:r>
        <w:rPr>
          <w:rFonts w:ascii="Cambria" w:hAnsi="Cambria"/>
          <w:i/>
          <w:sz w:val="28"/>
        </w:rPr>
        <w:t xml:space="preserve"> Schedule </w:t>
      </w:r>
    </w:p>
    <w:p w14:paraId="143CF416" w14:textId="36CFE9F3" w:rsidR="000A40CF" w:rsidRDefault="00F43F72" w:rsidP="00791FB3">
      <w:pPr>
        <w:spacing w:after="55" w:line="259" w:lineRule="auto"/>
        <w:jc w:val="center"/>
        <w:rPr>
          <w:rFonts w:ascii="Cambria" w:hAnsi="Cambria"/>
        </w:rPr>
      </w:pPr>
      <w:r>
        <w:rPr>
          <w:rFonts w:ascii="Cambria" w:hAnsi="Cambria"/>
          <w:sz w:val="26"/>
        </w:rPr>
        <w:lastRenderedPageBreak/>
        <w:t>FIRST SCHEDULE</w:t>
      </w:r>
    </w:p>
    <w:p w14:paraId="016CB30F" w14:textId="77777777" w:rsidR="000A40CF" w:rsidRDefault="00F43F72" w:rsidP="00791FB3">
      <w:pPr>
        <w:spacing w:after="100" w:line="259" w:lineRule="auto"/>
        <w:ind w:left="721" w:right="840" w:hanging="10"/>
        <w:jc w:val="center"/>
        <w:rPr>
          <w:rFonts w:ascii="Cambria" w:hAnsi="Cambria"/>
        </w:rPr>
      </w:pPr>
      <w:r>
        <w:rPr>
          <w:rFonts w:ascii="Cambria" w:hAnsi="Cambria"/>
          <w:sz w:val="26"/>
        </w:rPr>
        <w:t>CONSTITUENCY PROJECTS RE- ALLOCATION FORM</w:t>
      </w:r>
    </w:p>
    <w:p w14:paraId="421DE95E" w14:textId="77777777" w:rsidR="000A40CF" w:rsidRDefault="00F43F72">
      <w:pPr>
        <w:spacing w:after="31"/>
        <w:ind w:left="226" w:right="14"/>
        <w:rPr>
          <w:rFonts w:ascii="Cambria" w:hAnsi="Cambria"/>
        </w:rPr>
      </w:pPr>
      <w:r>
        <w:rPr>
          <w:rFonts w:ascii="Cambria" w:hAnsi="Cambria"/>
        </w:rPr>
        <w:t>Constituency No…270</w:t>
      </w:r>
      <w:r>
        <w:rPr>
          <w:rFonts w:ascii="Cambria" w:hAnsi="Cambria"/>
          <w:noProof/>
          <w:lang w:eastAsia="en-US"/>
        </w:rPr>
        <w:drawing>
          <wp:inline distT="0" distB="0" distL="0" distR="0" wp14:anchorId="6FF7E5BC" wp14:editId="143558DB">
            <wp:extent cx="777240" cy="20955"/>
            <wp:effectExtent l="0" t="0" r="0" b="0"/>
            <wp:docPr id="152169" name="Picture 152169"/>
            <wp:cNvGraphicFramePr/>
            <a:graphic xmlns:a="http://schemas.openxmlformats.org/drawingml/2006/main">
              <a:graphicData uri="http://schemas.openxmlformats.org/drawingml/2006/picture">
                <pic:pic xmlns:pic="http://schemas.openxmlformats.org/drawingml/2006/picture">
                  <pic:nvPicPr>
                    <pic:cNvPr id="152169" name="Picture 152169"/>
                    <pic:cNvPicPr/>
                  </pic:nvPicPr>
                  <pic:blipFill>
                    <a:blip r:embed="rId12"/>
                    <a:stretch>
                      <a:fillRect/>
                    </a:stretch>
                  </pic:blipFill>
                  <pic:spPr>
                    <a:xfrm>
                      <a:off x="0" y="0"/>
                      <a:ext cx="777641" cy="21336"/>
                    </a:xfrm>
                    <a:prstGeom prst="rect">
                      <a:avLst/>
                    </a:prstGeom>
                  </pic:spPr>
                </pic:pic>
              </a:graphicData>
            </a:graphic>
          </wp:inline>
        </w:drawing>
      </w:r>
      <w:r>
        <w:rPr>
          <w:rFonts w:ascii="Cambria" w:hAnsi="Cambria"/>
        </w:rPr>
        <w:t>Constituency Name……KITUTU MASABA Financial year 2021/2022</w:t>
      </w:r>
    </w:p>
    <w:p w14:paraId="108E875B" w14:textId="77777777" w:rsidR="000A40CF" w:rsidRDefault="000A40CF">
      <w:pPr>
        <w:spacing w:after="31"/>
        <w:ind w:left="226" w:right="14"/>
        <w:rPr>
          <w:rFonts w:ascii="Cambria" w:hAnsi="Cambria"/>
        </w:rPr>
      </w:pPr>
    </w:p>
    <w:tbl>
      <w:tblPr>
        <w:tblStyle w:val="TableGrid0"/>
        <w:tblW w:w="10440" w:type="dxa"/>
        <w:tblInd w:w="-62" w:type="dxa"/>
        <w:tblLayout w:type="fixed"/>
        <w:tblCellMar>
          <w:top w:w="38" w:type="dxa"/>
          <w:left w:w="118" w:type="dxa"/>
          <w:right w:w="101" w:type="dxa"/>
        </w:tblCellMar>
        <w:tblLook w:val="04A0" w:firstRow="1" w:lastRow="0" w:firstColumn="1" w:lastColumn="0" w:noHBand="0" w:noVBand="1"/>
      </w:tblPr>
      <w:tblGrid>
        <w:gridCol w:w="990"/>
        <w:gridCol w:w="2790"/>
        <w:gridCol w:w="1530"/>
        <w:gridCol w:w="1800"/>
        <w:gridCol w:w="1800"/>
        <w:gridCol w:w="1530"/>
      </w:tblGrid>
      <w:tr w:rsidR="000A40CF" w14:paraId="3A77090C" w14:textId="77777777">
        <w:trPr>
          <w:trHeight w:val="907"/>
        </w:trPr>
        <w:tc>
          <w:tcPr>
            <w:tcW w:w="990" w:type="dxa"/>
            <w:tcBorders>
              <w:top w:val="single" w:sz="2" w:space="0" w:color="000000"/>
              <w:left w:val="single" w:sz="2" w:space="0" w:color="000000"/>
              <w:bottom w:val="single" w:sz="2" w:space="0" w:color="000000"/>
              <w:right w:val="single" w:sz="2" w:space="0" w:color="000000"/>
            </w:tcBorders>
          </w:tcPr>
          <w:p w14:paraId="46EB6295" w14:textId="77777777" w:rsidR="000A40CF" w:rsidRDefault="00F43F72">
            <w:pPr>
              <w:spacing w:after="0" w:line="259" w:lineRule="auto"/>
              <w:ind w:hanging="49"/>
              <w:rPr>
                <w:rFonts w:ascii="Times New Roman" w:hAnsi="Times New Roman"/>
              </w:rPr>
            </w:pPr>
            <w:r>
              <w:rPr>
                <w:rFonts w:ascii="Times New Roman" w:hAnsi="Times New Roman"/>
              </w:rPr>
              <w:t>Project No.</w:t>
            </w:r>
          </w:p>
        </w:tc>
        <w:tc>
          <w:tcPr>
            <w:tcW w:w="2790" w:type="dxa"/>
            <w:tcBorders>
              <w:top w:val="single" w:sz="2" w:space="0" w:color="000000"/>
              <w:left w:val="single" w:sz="2" w:space="0" w:color="000000"/>
              <w:bottom w:val="single" w:sz="2" w:space="0" w:color="000000"/>
              <w:right w:val="single" w:sz="2" w:space="0" w:color="000000"/>
            </w:tcBorders>
          </w:tcPr>
          <w:p w14:paraId="4F31D4A1" w14:textId="77777777" w:rsidR="000A40CF" w:rsidRDefault="00F43F72">
            <w:pPr>
              <w:spacing w:after="0" w:line="259" w:lineRule="auto"/>
              <w:jc w:val="center"/>
              <w:rPr>
                <w:rFonts w:ascii="Times New Roman" w:hAnsi="Times New Roman"/>
              </w:rPr>
            </w:pPr>
            <w:r>
              <w:rPr>
                <w:rFonts w:ascii="Times New Roman" w:hAnsi="Times New Roman"/>
              </w:rPr>
              <w:t>Project Title</w:t>
            </w:r>
          </w:p>
        </w:tc>
        <w:tc>
          <w:tcPr>
            <w:tcW w:w="1530" w:type="dxa"/>
            <w:tcBorders>
              <w:top w:val="single" w:sz="2" w:space="0" w:color="000000"/>
              <w:left w:val="single" w:sz="2" w:space="0" w:color="000000"/>
              <w:bottom w:val="single" w:sz="2" w:space="0" w:color="000000"/>
              <w:right w:val="single" w:sz="2" w:space="0" w:color="000000"/>
            </w:tcBorders>
          </w:tcPr>
          <w:p w14:paraId="45B710E9" w14:textId="77777777" w:rsidR="000A40CF" w:rsidRDefault="00F43F72">
            <w:pPr>
              <w:spacing w:after="0" w:line="216" w:lineRule="auto"/>
              <w:jc w:val="center"/>
              <w:rPr>
                <w:rFonts w:ascii="Times New Roman" w:hAnsi="Times New Roman"/>
              </w:rPr>
            </w:pPr>
            <w:r>
              <w:rPr>
                <w:rFonts w:ascii="Times New Roman" w:hAnsi="Times New Roman"/>
              </w:rPr>
              <w:t>Amount allocated</w:t>
            </w:r>
          </w:p>
          <w:p w14:paraId="1B108E1E" w14:textId="77777777" w:rsidR="000A40CF" w:rsidRDefault="00F43F72">
            <w:pPr>
              <w:spacing w:after="0" w:line="259" w:lineRule="auto"/>
              <w:ind w:right="21"/>
              <w:jc w:val="center"/>
              <w:rPr>
                <w:rFonts w:ascii="Times New Roman" w:hAnsi="Times New Roman"/>
              </w:rPr>
            </w:pPr>
            <w:r>
              <w:rPr>
                <w:rFonts w:ascii="Times New Roman" w:hAnsi="Times New Roman"/>
              </w:rPr>
              <w:t>(</w:t>
            </w:r>
            <w:proofErr w:type="spellStart"/>
            <w:r>
              <w:rPr>
                <w:rFonts w:ascii="Times New Roman" w:hAnsi="Times New Roman"/>
              </w:rPr>
              <w:t>KSh</w:t>
            </w:r>
            <w:proofErr w:type="spellEnd"/>
            <w:r>
              <w:rPr>
                <w:rFonts w:ascii="Times New Roman" w:hAnsi="Times New Roman"/>
              </w:rPr>
              <w:t>.)</w:t>
            </w:r>
          </w:p>
        </w:tc>
        <w:tc>
          <w:tcPr>
            <w:tcW w:w="1800" w:type="dxa"/>
            <w:tcBorders>
              <w:top w:val="single" w:sz="2" w:space="0" w:color="000000"/>
              <w:left w:val="single" w:sz="2" w:space="0" w:color="000000"/>
              <w:bottom w:val="single" w:sz="2" w:space="0" w:color="000000"/>
              <w:right w:val="single" w:sz="2" w:space="0" w:color="000000"/>
            </w:tcBorders>
          </w:tcPr>
          <w:p w14:paraId="6528D5B6" w14:textId="77777777" w:rsidR="000A40CF" w:rsidRDefault="00F43F72">
            <w:pPr>
              <w:spacing w:after="0" w:line="224" w:lineRule="auto"/>
              <w:jc w:val="center"/>
              <w:rPr>
                <w:rFonts w:ascii="Times New Roman" w:hAnsi="Times New Roman"/>
              </w:rPr>
            </w:pPr>
            <w:r>
              <w:rPr>
                <w:rFonts w:ascii="Times New Roman" w:hAnsi="Times New Roman"/>
              </w:rPr>
              <w:t>Amount disbursed</w:t>
            </w:r>
          </w:p>
          <w:p w14:paraId="6A9B8586" w14:textId="77777777" w:rsidR="000A40CF" w:rsidRDefault="00F43F72">
            <w:pPr>
              <w:spacing w:after="0" w:line="259" w:lineRule="auto"/>
              <w:ind w:right="-11"/>
              <w:jc w:val="center"/>
              <w:rPr>
                <w:rFonts w:ascii="Times New Roman" w:hAnsi="Times New Roman"/>
              </w:rPr>
            </w:pPr>
            <w:r>
              <w:rPr>
                <w:rFonts w:ascii="Times New Roman" w:hAnsi="Times New Roman"/>
              </w:rPr>
              <w:t>(</w:t>
            </w:r>
            <w:proofErr w:type="spellStart"/>
            <w:r>
              <w:rPr>
                <w:rFonts w:ascii="Times New Roman" w:hAnsi="Times New Roman"/>
              </w:rPr>
              <w:t>KSh</w:t>
            </w:r>
            <w:proofErr w:type="spellEnd"/>
            <w:r>
              <w:rPr>
                <w:rFonts w:ascii="Times New Roman" w:hAnsi="Times New Roman"/>
              </w:rPr>
              <w:t>.)</w:t>
            </w:r>
          </w:p>
        </w:tc>
        <w:tc>
          <w:tcPr>
            <w:tcW w:w="1800" w:type="dxa"/>
            <w:tcBorders>
              <w:top w:val="single" w:sz="2" w:space="0" w:color="000000"/>
              <w:left w:val="single" w:sz="2" w:space="0" w:color="000000"/>
              <w:bottom w:val="single" w:sz="2" w:space="0" w:color="000000"/>
              <w:right w:val="single" w:sz="2" w:space="0" w:color="000000"/>
            </w:tcBorders>
            <w:vAlign w:val="center"/>
          </w:tcPr>
          <w:p w14:paraId="6B5E60C9" w14:textId="77777777" w:rsidR="000A40CF" w:rsidRDefault="00F43F72">
            <w:pPr>
              <w:spacing w:after="0" w:line="259" w:lineRule="auto"/>
              <w:jc w:val="center"/>
              <w:rPr>
                <w:rFonts w:ascii="Times New Roman" w:hAnsi="Times New Roman"/>
              </w:rPr>
            </w:pPr>
            <w:r>
              <w:rPr>
                <w:rFonts w:ascii="Times New Roman" w:hAnsi="Times New Roman"/>
              </w:rPr>
              <w:t>Balance (</w:t>
            </w:r>
            <w:proofErr w:type="spellStart"/>
            <w:r>
              <w:rPr>
                <w:rFonts w:ascii="Times New Roman" w:hAnsi="Times New Roman"/>
              </w:rPr>
              <w:t>KSh</w:t>
            </w:r>
            <w:proofErr w:type="spellEnd"/>
            <w:r>
              <w:rPr>
                <w:rFonts w:ascii="Times New Roman" w:hAnsi="Times New Roman"/>
              </w:rPr>
              <w:t>).</w:t>
            </w:r>
          </w:p>
          <w:p w14:paraId="1EB3E992" w14:textId="77777777" w:rsidR="000A40CF" w:rsidRDefault="000A40CF">
            <w:pPr>
              <w:spacing w:after="0" w:line="259" w:lineRule="auto"/>
              <w:jc w:val="center"/>
              <w:rPr>
                <w:rFonts w:ascii="Times New Roman" w:hAnsi="Times New Roman"/>
              </w:rPr>
            </w:pPr>
          </w:p>
          <w:p w14:paraId="771444E7" w14:textId="77777777" w:rsidR="000A40CF" w:rsidRDefault="000A40CF">
            <w:pPr>
              <w:spacing w:after="0" w:line="259" w:lineRule="auto"/>
              <w:jc w:val="center"/>
              <w:rPr>
                <w:rFonts w:ascii="Times New Roman" w:hAnsi="Times New Roman"/>
              </w:rPr>
            </w:pPr>
          </w:p>
        </w:tc>
        <w:tc>
          <w:tcPr>
            <w:tcW w:w="1530" w:type="dxa"/>
            <w:tcBorders>
              <w:top w:val="single" w:sz="2" w:space="0" w:color="000000"/>
              <w:left w:val="single" w:sz="2" w:space="0" w:color="000000"/>
              <w:bottom w:val="single" w:sz="2" w:space="0" w:color="000000"/>
              <w:right w:val="single" w:sz="2" w:space="0" w:color="000000"/>
            </w:tcBorders>
          </w:tcPr>
          <w:p w14:paraId="5FA43AF7" w14:textId="77777777" w:rsidR="000A40CF" w:rsidRDefault="00F43F72">
            <w:pPr>
              <w:spacing w:after="0" w:line="259" w:lineRule="auto"/>
              <w:jc w:val="center"/>
              <w:rPr>
                <w:rFonts w:ascii="Times New Roman" w:hAnsi="Times New Roman"/>
              </w:rPr>
            </w:pPr>
            <w:r>
              <w:rPr>
                <w:rFonts w:ascii="Times New Roman" w:hAnsi="Times New Roman"/>
              </w:rPr>
              <w:t>Balance to be reallocated</w:t>
            </w:r>
          </w:p>
        </w:tc>
      </w:tr>
      <w:tr w:rsidR="000A40CF" w14:paraId="35774BFB" w14:textId="77777777">
        <w:trPr>
          <w:trHeight w:val="391"/>
        </w:trPr>
        <w:tc>
          <w:tcPr>
            <w:tcW w:w="990" w:type="dxa"/>
            <w:tcBorders>
              <w:top w:val="single" w:sz="2" w:space="0" w:color="000000"/>
              <w:left w:val="single" w:sz="2" w:space="0" w:color="000000"/>
              <w:bottom w:val="single" w:sz="2" w:space="0" w:color="000000"/>
              <w:right w:val="single" w:sz="2" w:space="0" w:color="000000"/>
            </w:tcBorders>
          </w:tcPr>
          <w:p w14:paraId="03A2D9BE" w14:textId="77777777" w:rsidR="000A40CF" w:rsidRDefault="00F43F72">
            <w:pPr>
              <w:spacing w:after="160" w:line="259" w:lineRule="auto"/>
              <w:jc w:val="center"/>
              <w:rPr>
                <w:rFonts w:ascii="Times New Roman" w:hAnsi="Times New Roman"/>
              </w:rPr>
            </w:pPr>
            <w:r>
              <w:rPr>
                <w:rFonts w:ascii="Times New Roman" w:hAnsi="Times New Roman"/>
              </w:rPr>
              <w:t>1</w:t>
            </w:r>
          </w:p>
        </w:tc>
        <w:tc>
          <w:tcPr>
            <w:tcW w:w="2790" w:type="dxa"/>
            <w:tcBorders>
              <w:top w:val="single" w:sz="2" w:space="0" w:color="000000"/>
              <w:left w:val="single" w:sz="2" w:space="0" w:color="000000"/>
              <w:bottom w:val="single" w:sz="2" w:space="0" w:color="000000"/>
              <w:right w:val="single" w:sz="2" w:space="0" w:color="000000"/>
            </w:tcBorders>
          </w:tcPr>
          <w:p w14:paraId="19881356" w14:textId="77777777" w:rsidR="000A40CF" w:rsidRDefault="00F43F72">
            <w:pPr>
              <w:spacing w:after="0" w:line="360" w:lineRule="auto"/>
              <w:rPr>
                <w:rFonts w:ascii="Times New Roman" w:hAnsi="Times New Roman"/>
                <w:szCs w:val="24"/>
              </w:rPr>
            </w:pPr>
            <w:r>
              <w:rPr>
                <w:rFonts w:ascii="Times New Roman" w:hAnsi="Times New Roman"/>
                <w:szCs w:val="24"/>
              </w:rPr>
              <w:t xml:space="preserve">St. Albert </w:t>
            </w:r>
            <w:proofErr w:type="spellStart"/>
            <w:r>
              <w:rPr>
                <w:rFonts w:ascii="Times New Roman" w:hAnsi="Times New Roman"/>
                <w:szCs w:val="24"/>
              </w:rPr>
              <w:t>Girango</w:t>
            </w:r>
            <w:proofErr w:type="spellEnd"/>
            <w:r>
              <w:rPr>
                <w:rFonts w:ascii="Times New Roman" w:hAnsi="Times New Roman"/>
                <w:szCs w:val="24"/>
              </w:rPr>
              <w:t xml:space="preserve">  Secondary school</w:t>
            </w:r>
            <w:r>
              <w:rPr>
                <w:rFonts w:ascii="Times New Roman" w:hAnsi="Times New Roman"/>
                <w:szCs w:val="24"/>
              </w:rPr>
              <w:tab/>
            </w:r>
          </w:p>
        </w:tc>
        <w:tc>
          <w:tcPr>
            <w:tcW w:w="1530" w:type="dxa"/>
            <w:tcBorders>
              <w:top w:val="single" w:sz="2" w:space="0" w:color="000000"/>
              <w:left w:val="single" w:sz="2" w:space="0" w:color="000000"/>
              <w:bottom w:val="single" w:sz="2" w:space="0" w:color="000000"/>
              <w:right w:val="single" w:sz="2" w:space="0" w:color="000000"/>
            </w:tcBorders>
          </w:tcPr>
          <w:p w14:paraId="145A7E65" w14:textId="77777777" w:rsidR="000A40CF" w:rsidRDefault="00F43F72">
            <w:pPr>
              <w:spacing w:after="160" w:line="259" w:lineRule="auto"/>
              <w:jc w:val="right"/>
              <w:rPr>
                <w:rFonts w:ascii="Times New Roman" w:hAnsi="Times New Roman"/>
              </w:rPr>
            </w:pPr>
            <w:r>
              <w:rPr>
                <w:rFonts w:ascii="Times New Roman" w:hAnsi="Times New Roman"/>
              </w:rPr>
              <w:t>3,191,340</w:t>
            </w:r>
          </w:p>
        </w:tc>
        <w:tc>
          <w:tcPr>
            <w:tcW w:w="1800" w:type="dxa"/>
            <w:tcBorders>
              <w:top w:val="single" w:sz="2" w:space="0" w:color="000000"/>
              <w:left w:val="single" w:sz="2" w:space="0" w:color="000000"/>
              <w:bottom w:val="single" w:sz="2" w:space="0" w:color="000000"/>
              <w:right w:val="single" w:sz="2" w:space="0" w:color="000000"/>
            </w:tcBorders>
          </w:tcPr>
          <w:p w14:paraId="6EAFAC59" w14:textId="77777777" w:rsidR="000A40CF" w:rsidRDefault="00F43F72">
            <w:pPr>
              <w:spacing w:after="160" w:line="259" w:lineRule="auto"/>
              <w:jc w:val="right"/>
              <w:rPr>
                <w:rFonts w:ascii="Times New Roman" w:hAnsi="Times New Roman"/>
              </w:rPr>
            </w:pPr>
            <w:r>
              <w:rPr>
                <w:rFonts w:ascii="Times New Roman" w:hAnsi="Times New Roman"/>
              </w:rPr>
              <w:t>1,000,000</w:t>
            </w:r>
          </w:p>
        </w:tc>
        <w:tc>
          <w:tcPr>
            <w:tcW w:w="1800" w:type="dxa"/>
            <w:tcBorders>
              <w:top w:val="single" w:sz="2" w:space="0" w:color="000000"/>
              <w:left w:val="single" w:sz="2" w:space="0" w:color="000000"/>
              <w:bottom w:val="single" w:sz="2" w:space="0" w:color="000000"/>
              <w:right w:val="single" w:sz="2" w:space="0" w:color="000000"/>
            </w:tcBorders>
          </w:tcPr>
          <w:p w14:paraId="6473D35B" w14:textId="77777777" w:rsidR="000A40CF" w:rsidRDefault="00F43F72">
            <w:pPr>
              <w:spacing w:after="0" w:line="240" w:lineRule="auto"/>
              <w:ind w:right="138"/>
              <w:jc w:val="right"/>
              <w:rPr>
                <w:rFonts w:ascii="Times New Roman" w:hAnsi="Times New Roman"/>
              </w:rPr>
            </w:pPr>
            <w:r>
              <w:rPr>
                <w:rFonts w:ascii="Times New Roman" w:hAnsi="Times New Roman"/>
              </w:rPr>
              <w:t>2,191,340</w:t>
            </w:r>
          </w:p>
        </w:tc>
        <w:tc>
          <w:tcPr>
            <w:tcW w:w="1530" w:type="dxa"/>
            <w:tcBorders>
              <w:top w:val="single" w:sz="2" w:space="0" w:color="000000"/>
              <w:left w:val="single" w:sz="2" w:space="0" w:color="000000"/>
              <w:bottom w:val="single" w:sz="2" w:space="0" w:color="000000"/>
              <w:right w:val="single" w:sz="2" w:space="0" w:color="000000"/>
            </w:tcBorders>
          </w:tcPr>
          <w:p w14:paraId="4A80422B" w14:textId="77777777" w:rsidR="000A40CF" w:rsidRDefault="00F43F72">
            <w:pPr>
              <w:spacing w:after="0" w:line="240" w:lineRule="auto"/>
              <w:ind w:right="138"/>
              <w:jc w:val="right"/>
              <w:rPr>
                <w:rFonts w:ascii="Times New Roman" w:hAnsi="Times New Roman"/>
              </w:rPr>
            </w:pPr>
            <w:r>
              <w:rPr>
                <w:rFonts w:ascii="Times New Roman" w:hAnsi="Times New Roman"/>
              </w:rPr>
              <w:t>-</w:t>
            </w:r>
          </w:p>
        </w:tc>
      </w:tr>
      <w:tr w:rsidR="000A40CF" w14:paraId="2011A85D" w14:textId="77777777">
        <w:trPr>
          <w:trHeight w:val="391"/>
        </w:trPr>
        <w:tc>
          <w:tcPr>
            <w:tcW w:w="990" w:type="dxa"/>
            <w:tcBorders>
              <w:top w:val="single" w:sz="2" w:space="0" w:color="000000"/>
              <w:left w:val="single" w:sz="2" w:space="0" w:color="000000"/>
              <w:bottom w:val="single" w:sz="2" w:space="0" w:color="000000"/>
              <w:right w:val="single" w:sz="2" w:space="0" w:color="000000"/>
            </w:tcBorders>
          </w:tcPr>
          <w:p w14:paraId="3CAAA64A" w14:textId="77777777" w:rsidR="000A40CF" w:rsidRDefault="00F43F72">
            <w:pPr>
              <w:spacing w:after="160" w:line="259" w:lineRule="auto"/>
              <w:jc w:val="center"/>
              <w:rPr>
                <w:rFonts w:ascii="Times New Roman" w:hAnsi="Times New Roman"/>
              </w:rPr>
            </w:pPr>
            <w:r>
              <w:rPr>
                <w:rFonts w:ascii="Times New Roman" w:hAnsi="Times New Roman"/>
              </w:rPr>
              <w:t>2</w:t>
            </w:r>
          </w:p>
        </w:tc>
        <w:tc>
          <w:tcPr>
            <w:tcW w:w="2790" w:type="dxa"/>
            <w:tcBorders>
              <w:top w:val="single" w:sz="2" w:space="0" w:color="000000"/>
              <w:left w:val="single" w:sz="2" w:space="0" w:color="000000"/>
              <w:bottom w:val="single" w:sz="2" w:space="0" w:color="000000"/>
              <w:right w:val="single" w:sz="2" w:space="0" w:color="000000"/>
            </w:tcBorders>
          </w:tcPr>
          <w:p w14:paraId="79BA3102" w14:textId="77777777" w:rsidR="000A40CF" w:rsidRDefault="00F43F72">
            <w:pPr>
              <w:spacing w:after="0" w:line="360" w:lineRule="auto"/>
              <w:ind w:right="79"/>
              <w:rPr>
                <w:rFonts w:ascii="Times New Roman" w:hAnsi="Times New Roman"/>
                <w:szCs w:val="24"/>
              </w:rPr>
            </w:pPr>
            <w:r>
              <w:rPr>
                <w:rFonts w:ascii="Times New Roman" w:hAnsi="Times New Roman"/>
                <w:szCs w:val="24"/>
              </w:rPr>
              <w:t xml:space="preserve">St. Anatole </w:t>
            </w:r>
            <w:proofErr w:type="spellStart"/>
            <w:r>
              <w:rPr>
                <w:rFonts w:ascii="Times New Roman" w:hAnsi="Times New Roman"/>
                <w:szCs w:val="24"/>
              </w:rPr>
              <w:t>Nyanchonori</w:t>
            </w:r>
            <w:proofErr w:type="spellEnd"/>
            <w:r>
              <w:rPr>
                <w:rFonts w:ascii="Times New Roman" w:hAnsi="Times New Roman"/>
                <w:szCs w:val="24"/>
              </w:rPr>
              <w:t xml:space="preserve"> Secondary School</w:t>
            </w:r>
          </w:p>
        </w:tc>
        <w:tc>
          <w:tcPr>
            <w:tcW w:w="1530" w:type="dxa"/>
            <w:tcBorders>
              <w:top w:val="single" w:sz="2" w:space="0" w:color="000000"/>
              <w:left w:val="single" w:sz="2" w:space="0" w:color="000000"/>
              <w:bottom w:val="single" w:sz="2" w:space="0" w:color="000000"/>
              <w:right w:val="single" w:sz="2" w:space="0" w:color="000000"/>
            </w:tcBorders>
          </w:tcPr>
          <w:p w14:paraId="76F7088B" w14:textId="77777777" w:rsidR="000A40CF" w:rsidRDefault="00F43F72">
            <w:pPr>
              <w:spacing w:after="160" w:line="259" w:lineRule="auto"/>
              <w:jc w:val="right"/>
              <w:rPr>
                <w:rFonts w:ascii="Times New Roman" w:hAnsi="Times New Roman"/>
              </w:rPr>
            </w:pPr>
            <w:r>
              <w:rPr>
                <w:rFonts w:ascii="Times New Roman" w:hAnsi="Times New Roman"/>
              </w:rPr>
              <w:t>7,935,325</w:t>
            </w:r>
          </w:p>
        </w:tc>
        <w:tc>
          <w:tcPr>
            <w:tcW w:w="1800" w:type="dxa"/>
            <w:tcBorders>
              <w:top w:val="single" w:sz="2" w:space="0" w:color="000000"/>
              <w:left w:val="single" w:sz="2" w:space="0" w:color="000000"/>
              <w:bottom w:val="single" w:sz="2" w:space="0" w:color="000000"/>
              <w:right w:val="single" w:sz="2" w:space="0" w:color="000000"/>
            </w:tcBorders>
          </w:tcPr>
          <w:p w14:paraId="7E0FAF35" w14:textId="77777777" w:rsidR="000A40CF" w:rsidRDefault="00F43F72">
            <w:pPr>
              <w:spacing w:after="160" w:line="259" w:lineRule="auto"/>
              <w:jc w:val="right"/>
              <w:rPr>
                <w:rFonts w:ascii="Times New Roman" w:hAnsi="Times New Roman"/>
              </w:rPr>
            </w:pPr>
            <w:r>
              <w:rPr>
                <w:rFonts w:ascii="Times New Roman" w:hAnsi="Times New Roman"/>
              </w:rPr>
              <w:t>1,000,000</w:t>
            </w:r>
          </w:p>
        </w:tc>
        <w:tc>
          <w:tcPr>
            <w:tcW w:w="1800" w:type="dxa"/>
            <w:tcBorders>
              <w:top w:val="single" w:sz="2" w:space="0" w:color="000000"/>
              <w:left w:val="single" w:sz="2" w:space="0" w:color="000000"/>
              <w:bottom w:val="single" w:sz="2" w:space="0" w:color="000000"/>
              <w:right w:val="single" w:sz="2" w:space="0" w:color="000000"/>
            </w:tcBorders>
          </w:tcPr>
          <w:p w14:paraId="3AC1880E" w14:textId="77777777" w:rsidR="000A40CF" w:rsidRDefault="00F43F72">
            <w:pPr>
              <w:spacing w:after="160" w:line="259" w:lineRule="auto"/>
              <w:jc w:val="right"/>
              <w:rPr>
                <w:rFonts w:ascii="Times New Roman" w:hAnsi="Times New Roman"/>
              </w:rPr>
            </w:pPr>
            <w:r>
              <w:rPr>
                <w:rFonts w:ascii="Times New Roman" w:hAnsi="Times New Roman"/>
              </w:rPr>
              <w:t>6,935,325</w:t>
            </w:r>
          </w:p>
        </w:tc>
        <w:tc>
          <w:tcPr>
            <w:tcW w:w="1530" w:type="dxa"/>
            <w:tcBorders>
              <w:top w:val="single" w:sz="2" w:space="0" w:color="000000"/>
              <w:left w:val="single" w:sz="2" w:space="0" w:color="000000"/>
              <w:bottom w:val="single" w:sz="2" w:space="0" w:color="000000"/>
              <w:right w:val="single" w:sz="2" w:space="0" w:color="000000"/>
            </w:tcBorders>
          </w:tcPr>
          <w:p w14:paraId="2D8D480B" w14:textId="77777777" w:rsidR="000A40CF" w:rsidRDefault="00F43F72">
            <w:pPr>
              <w:spacing w:after="160" w:line="259" w:lineRule="auto"/>
              <w:jc w:val="right"/>
              <w:rPr>
                <w:rFonts w:ascii="Times New Roman" w:hAnsi="Times New Roman"/>
              </w:rPr>
            </w:pPr>
            <w:r>
              <w:rPr>
                <w:rFonts w:ascii="Times New Roman" w:hAnsi="Times New Roman"/>
              </w:rPr>
              <w:t>-</w:t>
            </w:r>
          </w:p>
        </w:tc>
      </w:tr>
      <w:tr w:rsidR="000A40CF" w14:paraId="2FE806A0" w14:textId="77777777">
        <w:trPr>
          <w:trHeight w:val="392"/>
        </w:trPr>
        <w:tc>
          <w:tcPr>
            <w:tcW w:w="990" w:type="dxa"/>
            <w:tcBorders>
              <w:top w:val="single" w:sz="2" w:space="0" w:color="000000"/>
              <w:left w:val="single" w:sz="2" w:space="0" w:color="000000"/>
              <w:bottom w:val="single" w:sz="2" w:space="0" w:color="000000"/>
              <w:right w:val="single" w:sz="2" w:space="0" w:color="000000"/>
            </w:tcBorders>
          </w:tcPr>
          <w:p w14:paraId="6074AD82" w14:textId="77777777" w:rsidR="000A40CF" w:rsidRDefault="00F43F72">
            <w:pPr>
              <w:spacing w:after="160" w:line="259" w:lineRule="auto"/>
              <w:jc w:val="center"/>
              <w:rPr>
                <w:rFonts w:ascii="Times New Roman" w:hAnsi="Times New Roman"/>
              </w:rPr>
            </w:pPr>
            <w:r>
              <w:rPr>
                <w:rFonts w:ascii="Times New Roman" w:hAnsi="Times New Roman"/>
              </w:rPr>
              <w:t>3</w:t>
            </w:r>
          </w:p>
        </w:tc>
        <w:tc>
          <w:tcPr>
            <w:tcW w:w="2790" w:type="dxa"/>
            <w:tcBorders>
              <w:top w:val="single" w:sz="2" w:space="0" w:color="000000"/>
              <w:left w:val="single" w:sz="2" w:space="0" w:color="000000"/>
              <w:bottom w:val="single" w:sz="2" w:space="0" w:color="000000"/>
              <w:right w:val="single" w:sz="2" w:space="0" w:color="000000"/>
            </w:tcBorders>
          </w:tcPr>
          <w:p w14:paraId="77313721" w14:textId="77777777" w:rsidR="000A40CF" w:rsidRDefault="00F43F72">
            <w:pPr>
              <w:spacing w:after="0" w:line="360" w:lineRule="auto"/>
              <w:rPr>
                <w:rFonts w:ascii="Times New Roman" w:hAnsi="Times New Roman"/>
                <w:szCs w:val="24"/>
              </w:rPr>
            </w:pPr>
            <w:r>
              <w:rPr>
                <w:rFonts w:ascii="Times New Roman" w:hAnsi="Times New Roman"/>
                <w:szCs w:val="24"/>
              </w:rPr>
              <w:t xml:space="preserve">St. Paul’s Manga </w:t>
            </w:r>
            <w:proofErr w:type="spellStart"/>
            <w:r>
              <w:rPr>
                <w:rFonts w:ascii="Times New Roman" w:hAnsi="Times New Roman"/>
                <w:szCs w:val="24"/>
              </w:rPr>
              <w:t>Orotuba</w:t>
            </w:r>
            <w:proofErr w:type="spellEnd"/>
            <w:r>
              <w:rPr>
                <w:rFonts w:ascii="Times New Roman" w:hAnsi="Times New Roman"/>
                <w:szCs w:val="24"/>
              </w:rPr>
              <w:t xml:space="preserve"> secondary school</w:t>
            </w:r>
          </w:p>
        </w:tc>
        <w:tc>
          <w:tcPr>
            <w:tcW w:w="1530" w:type="dxa"/>
            <w:tcBorders>
              <w:top w:val="single" w:sz="2" w:space="0" w:color="000000"/>
              <w:left w:val="single" w:sz="2" w:space="0" w:color="000000"/>
              <w:bottom w:val="single" w:sz="2" w:space="0" w:color="000000"/>
              <w:right w:val="single" w:sz="2" w:space="0" w:color="000000"/>
            </w:tcBorders>
          </w:tcPr>
          <w:p w14:paraId="361CE433" w14:textId="77777777" w:rsidR="000A40CF" w:rsidRDefault="00F43F72">
            <w:pPr>
              <w:spacing w:after="160" w:line="259" w:lineRule="auto"/>
              <w:jc w:val="right"/>
              <w:rPr>
                <w:rFonts w:ascii="Times New Roman" w:hAnsi="Times New Roman"/>
              </w:rPr>
            </w:pPr>
            <w:r>
              <w:rPr>
                <w:rFonts w:ascii="Times New Roman" w:hAnsi="Times New Roman"/>
              </w:rPr>
              <w:t>3,430,560</w:t>
            </w:r>
          </w:p>
        </w:tc>
        <w:tc>
          <w:tcPr>
            <w:tcW w:w="1800" w:type="dxa"/>
            <w:tcBorders>
              <w:top w:val="single" w:sz="2" w:space="0" w:color="000000"/>
              <w:left w:val="single" w:sz="2" w:space="0" w:color="000000"/>
              <w:bottom w:val="single" w:sz="2" w:space="0" w:color="000000"/>
              <w:right w:val="single" w:sz="2" w:space="0" w:color="000000"/>
            </w:tcBorders>
          </w:tcPr>
          <w:p w14:paraId="0D6B5212" w14:textId="77777777" w:rsidR="000A40CF" w:rsidRDefault="00F43F72">
            <w:pPr>
              <w:spacing w:after="160" w:line="259" w:lineRule="auto"/>
              <w:jc w:val="right"/>
              <w:rPr>
                <w:rFonts w:ascii="Times New Roman" w:hAnsi="Times New Roman"/>
              </w:rPr>
            </w:pPr>
            <w:r>
              <w:rPr>
                <w:rFonts w:ascii="Times New Roman" w:hAnsi="Times New Roman"/>
              </w:rPr>
              <w:t>1,000,000</w:t>
            </w:r>
          </w:p>
        </w:tc>
        <w:tc>
          <w:tcPr>
            <w:tcW w:w="1800" w:type="dxa"/>
            <w:tcBorders>
              <w:top w:val="single" w:sz="2" w:space="0" w:color="000000"/>
              <w:left w:val="single" w:sz="2" w:space="0" w:color="000000"/>
              <w:bottom w:val="single" w:sz="2" w:space="0" w:color="000000"/>
              <w:right w:val="single" w:sz="2" w:space="0" w:color="000000"/>
            </w:tcBorders>
          </w:tcPr>
          <w:p w14:paraId="69383256" w14:textId="77777777" w:rsidR="000A40CF" w:rsidRDefault="00F43F72">
            <w:pPr>
              <w:spacing w:after="0" w:line="240" w:lineRule="auto"/>
              <w:ind w:right="169"/>
              <w:jc w:val="right"/>
              <w:rPr>
                <w:rFonts w:ascii="Times New Roman" w:hAnsi="Times New Roman"/>
              </w:rPr>
            </w:pPr>
            <w:r>
              <w:rPr>
                <w:rFonts w:ascii="Times New Roman" w:hAnsi="Times New Roman"/>
              </w:rPr>
              <w:t>2,430,560</w:t>
            </w:r>
          </w:p>
        </w:tc>
        <w:tc>
          <w:tcPr>
            <w:tcW w:w="1530" w:type="dxa"/>
            <w:tcBorders>
              <w:top w:val="single" w:sz="2" w:space="0" w:color="000000"/>
              <w:left w:val="single" w:sz="2" w:space="0" w:color="000000"/>
              <w:bottom w:val="single" w:sz="2" w:space="0" w:color="000000"/>
              <w:right w:val="single" w:sz="2" w:space="0" w:color="000000"/>
            </w:tcBorders>
          </w:tcPr>
          <w:p w14:paraId="2BEFF71E" w14:textId="77777777" w:rsidR="000A40CF" w:rsidRDefault="00F43F72">
            <w:pPr>
              <w:spacing w:after="0" w:line="240" w:lineRule="auto"/>
              <w:ind w:right="169"/>
              <w:jc w:val="right"/>
              <w:rPr>
                <w:rFonts w:ascii="Times New Roman" w:hAnsi="Times New Roman"/>
              </w:rPr>
            </w:pPr>
            <w:r>
              <w:rPr>
                <w:rFonts w:ascii="Times New Roman" w:hAnsi="Times New Roman"/>
              </w:rPr>
              <w:t>-</w:t>
            </w:r>
          </w:p>
        </w:tc>
      </w:tr>
      <w:tr w:rsidR="000A40CF" w14:paraId="23A86C0A" w14:textId="77777777">
        <w:trPr>
          <w:trHeight w:val="395"/>
        </w:trPr>
        <w:tc>
          <w:tcPr>
            <w:tcW w:w="990" w:type="dxa"/>
            <w:tcBorders>
              <w:top w:val="single" w:sz="2" w:space="0" w:color="000000"/>
              <w:left w:val="single" w:sz="2" w:space="0" w:color="000000"/>
              <w:bottom w:val="single" w:sz="2" w:space="0" w:color="000000"/>
              <w:right w:val="single" w:sz="2" w:space="0" w:color="000000"/>
            </w:tcBorders>
          </w:tcPr>
          <w:p w14:paraId="735301F6" w14:textId="77777777" w:rsidR="000A40CF" w:rsidRDefault="00F43F72">
            <w:pPr>
              <w:spacing w:after="160" w:line="259" w:lineRule="auto"/>
              <w:jc w:val="center"/>
              <w:rPr>
                <w:rFonts w:ascii="Times New Roman" w:hAnsi="Times New Roman"/>
              </w:rPr>
            </w:pPr>
            <w:r>
              <w:rPr>
                <w:rFonts w:ascii="Times New Roman" w:hAnsi="Times New Roman"/>
              </w:rPr>
              <w:t>4</w:t>
            </w:r>
          </w:p>
        </w:tc>
        <w:tc>
          <w:tcPr>
            <w:tcW w:w="2790" w:type="dxa"/>
            <w:tcBorders>
              <w:top w:val="single" w:sz="2" w:space="0" w:color="000000"/>
              <w:left w:val="single" w:sz="2" w:space="0" w:color="000000"/>
              <w:bottom w:val="single" w:sz="2" w:space="0" w:color="000000"/>
              <w:right w:val="single" w:sz="2" w:space="0" w:color="000000"/>
            </w:tcBorders>
          </w:tcPr>
          <w:p w14:paraId="527F3267" w14:textId="77777777" w:rsidR="000A40CF" w:rsidRDefault="00F43F72">
            <w:pPr>
              <w:spacing w:after="0" w:line="360" w:lineRule="auto"/>
              <w:rPr>
                <w:rFonts w:ascii="Times New Roman" w:hAnsi="Times New Roman"/>
                <w:szCs w:val="24"/>
              </w:rPr>
            </w:pPr>
            <w:proofErr w:type="spellStart"/>
            <w:r>
              <w:rPr>
                <w:rFonts w:ascii="Times New Roman" w:hAnsi="Times New Roman"/>
                <w:szCs w:val="24"/>
              </w:rPr>
              <w:t>Kiendege</w:t>
            </w:r>
            <w:proofErr w:type="spellEnd"/>
            <w:r>
              <w:rPr>
                <w:rFonts w:ascii="Times New Roman" w:hAnsi="Times New Roman"/>
                <w:szCs w:val="24"/>
              </w:rPr>
              <w:t xml:space="preserve"> Secondary School</w:t>
            </w:r>
          </w:p>
        </w:tc>
        <w:tc>
          <w:tcPr>
            <w:tcW w:w="1530" w:type="dxa"/>
            <w:tcBorders>
              <w:top w:val="single" w:sz="2" w:space="0" w:color="000000"/>
              <w:left w:val="single" w:sz="2" w:space="0" w:color="000000"/>
              <w:bottom w:val="single" w:sz="2" w:space="0" w:color="000000"/>
              <w:right w:val="single" w:sz="2" w:space="0" w:color="000000"/>
            </w:tcBorders>
          </w:tcPr>
          <w:p w14:paraId="74BD72F4" w14:textId="77777777" w:rsidR="000A40CF" w:rsidRDefault="00F43F72">
            <w:pPr>
              <w:spacing w:after="160" w:line="259" w:lineRule="auto"/>
              <w:jc w:val="right"/>
              <w:rPr>
                <w:rFonts w:ascii="Times New Roman" w:hAnsi="Times New Roman"/>
              </w:rPr>
            </w:pPr>
            <w:r>
              <w:rPr>
                <w:rFonts w:ascii="Times New Roman" w:hAnsi="Times New Roman"/>
              </w:rPr>
              <w:t>3,021,210</w:t>
            </w:r>
          </w:p>
        </w:tc>
        <w:tc>
          <w:tcPr>
            <w:tcW w:w="1800" w:type="dxa"/>
            <w:tcBorders>
              <w:top w:val="single" w:sz="2" w:space="0" w:color="000000"/>
              <w:left w:val="single" w:sz="2" w:space="0" w:color="000000"/>
              <w:bottom w:val="single" w:sz="2" w:space="0" w:color="000000"/>
              <w:right w:val="single" w:sz="2" w:space="0" w:color="000000"/>
            </w:tcBorders>
          </w:tcPr>
          <w:p w14:paraId="22EFFD2B" w14:textId="77777777" w:rsidR="000A40CF" w:rsidRDefault="00F43F72">
            <w:pPr>
              <w:spacing w:after="160" w:line="259" w:lineRule="auto"/>
              <w:jc w:val="right"/>
              <w:rPr>
                <w:rFonts w:ascii="Times New Roman" w:hAnsi="Times New Roman"/>
              </w:rPr>
            </w:pPr>
            <w:r>
              <w:rPr>
                <w:rFonts w:ascii="Times New Roman" w:hAnsi="Times New Roman"/>
              </w:rPr>
              <w:t>1,000,000</w:t>
            </w:r>
          </w:p>
        </w:tc>
        <w:tc>
          <w:tcPr>
            <w:tcW w:w="1800" w:type="dxa"/>
            <w:tcBorders>
              <w:top w:val="single" w:sz="2" w:space="0" w:color="000000"/>
              <w:left w:val="single" w:sz="2" w:space="0" w:color="000000"/>
              <w:bottom w:val="single" w:sz="2" w:space="0" w:color="000000"/>
              <w:right w:val="single" w:sz="2" w:space="0" w:color="000000"/>
            </w:tcBorders>
          </w:tcPr>
          <w:p w14:paraId="6BD01E47" w14:textId="77777777" w:rsidR="000A40CF" w:rsidRDefault="00F43F72">
            <w:pPr>
              <w:spacing w:after="0" w:line="240" w:lineRule="auto"/>
              <w:ind w:right="79"/>
              <w:jc w:val="right"/>
              <w:rPr>
                <w:rFonts w:ascii="Times New Roman" w:hAnsi="Times New Roman"/>
              </w:rPr>
            </w:pPr>
            <w:r>
              <w:rPr>
                <w:rFonts w:ascii="Times New Roman" w:hAnsi="Times New Roman"/>
              </w:rPr>
              <w:t>2,021,210</w:t>
            </w:r>
          </w:p>
        </w:tc>
        <w:tc>
          <w:tcPr>
            <w:tcW w:w="1530" w:type="dxa"/>
            <w:tcBorders>
              <w:top w:val="single" w:sz="2" w:space="0" w:color="000000"/>
              <w:left w:val="single" w:sz="2" w:space="0" w:color="000000"/>
              <w:bottom w:val="single" w:sz="2" w:space="0" w:color="000000"/>
              <w:right w:val="single" w:sz="2" w:space="0" w:color="000000"/>
            </w:tcBorders>
          </w:tcPr>
          <w:p w14:paraId="2A268AD2" w14:textId="77777777" w:rsidR="000A40CF" w:rsidRDefault="00F43F72">
            <w:pPr>
              <w:spacing w:after="0" w:line="240" w:lineRule="auto"/>
              <w:ind w:right="79"/>
              <w:jc w:val="right"/>
              <w:rPr>
                <w:rFonts w:ascii="Times New Roman" w:hAnsi="Times New Roman"/>
              </w:rPr>
            </w:pPr>
            <w:r>
              <w:rPr>
                <w:rFonts w:ascii="Times New Roman" w:hAnsi="Times New Roman"/>
              </w:rPr>
              <w:t>-</w:t>
            </w:r>
          </w:p>
        </w:tc>
      </w:tr>
      <w:tr w:rsidR="000A40CF" w14:paraId="74ED67B6" w14:textId="77777777">
        <w:trPr>
          <w:trHeight w:val="382"/>
        </w:trPr>
        <w:tc>
          <w:tcPr>
            <w:tcW w:w="990" w:type="dxa"/>
            <w:tcBorders>
              <w:top w:val="single" w:sz="2" w:space="0" w:color="000000"/>
              <w:left w:val="single" w:sz="2" w:space="0" w:color="000000"/>
              <w:bottom w:val="single" w:sz="2" w:space="0" w:color="000000"/>
              <w:right w:val="single" w:sz="2" w:space="0" w:color="000000"/>
            </w:tcBorders>
          </w:tcPr>
          <w:p w14:paraId="0F4575A1" w14:textId="77777777" w:rsidR="000A40CF" w:rsidRDefault="000A40CF">
            <w:pPr>
              <w:spacing w:after="160" w:line="259" w:lineRule="auto"/>
              <w:jc w:val="center"/>
              <w:rPr>
                <w:rFonts w:ascii="Bookman Old Style" w:hAnsi="Bookman Old Style"/>
              </w:rPr>
            </w:pPr>
          </w:p>
        </w:tc>
        <w:tc>
          <w:tcPr>
            <w:tcW w:w="2790" w:type="dxa"/>
            <w:tcBorders>
              <w:top w:val="single" w:sz="2" w:space="0" w:color="000000"/>
              <w:left w:val="single" w:sz="2" w:space="0" w:color="000000"/>
              <w:bottom w:val="single" w:sz="2" w:space="0" w:color="000000"/>
              <w:right w:val="single" w:sz="2" w:space="0" w:color="000000"/>
            </w:tcBorders>
          </w:tcPr>
          <w:p w14:paraId="76BE6B97" w14:textId="77777777" w:rsidR="000A40CF" w:rsidRDefault="000A40CF">
            <w:pPr>
              <w:spacing w:after="0" w:line="360" w:lineRule="auto"/>
              <w:rPr>
                <w:rFonts w:ascii="Bookman Old Style" w:hAnsi="Bookman Old Style"/>
                <w:szCs w:val="24"/>
              </w:rPr>
            </w:pPr>
          </w:p>
        </w:tc>
        <w:tc>
          <w:tcPr>
            <w:tcW w:w="1530" w:type="dxa"/>
            <w:tcBorders>
              <w:top w:val="single" w:sz="2" w:space="0" w:color="000000"/>
              <w:left w:val="single" w:sz="2" w:space="0" w:color="000000"/>
              <w:bottom w:val="single" w:sz="2" w:space="0" w:color="000000"/>
              <w:right w:val="single" w:sz="2" w:space="0" w:color="000000"/>
            </w:tcBorders>
          </w:tcPr>
          <w:p w14:paraId="0232725A" w14:textId="77777777" w:rsidR="000A40CF" w:rsidRDefault="000A40CF">
            <w:pPr>
              <w:spacing w:after="160" w:line="259" w:lineRule="auto"/>
              <w:jc w:val="right"/>
              <w:rPr>
                <w:rFonts w:ascii="Bookman Old Style" w:hAnsi="Bookman Old Style"/>
              </w:rPr>
            </w:pPr>
          </w:p>
        </w:tc>
        <w:tc>
          <w:tcPr>
            <w:tcW w:w="1800" w:type="dxa"/>
            <w:tcBorders>
              <w:top w:val="single" w:sz="2" w:space="0" w:color="000000"/>
              <w:left w:val="single" w:sz="2" w:space="0" w:color="000000"/>
              <w:bottom w:val="single" w:sz="2" w:space="0" w:color="000000"/>
              <w:right w:val="single" w:sz="2" w:space="0" w:color="000000"/>
            </w:tcBorders>
          </w:tcPr>
          <w:p w14:paraId="645988C9" w14:textId="77777777" w:rsidR="000A40CF" w:rsidRDefault="00F43F72">
            <w:pPr>
              <w:spacing w:after="160" w:line="259" w:lineRule="auto"/>
              <w:jc w:val="right"/>
              <w:rPr>
                <w:rFonts w:ascii="Bookman Old Style" w:hAnsi="Bookman Old Style"/>
                <w:b/>
              </w:rPr>
            </w:pPr>
            <w:r>
              <w:rPr>
                <w:rFonts w:ascii="Bookman Old Style" w:hAnsi="Bookman Old Style"/>
                <w:b/>
                <w:u w:val="single" w:color="000000"/>
              </w:rPr>
              <w:t>Totals</w:t>
            </w:r>
          </w:p>
        </w:tc>
        <w:tc>
          <w:tcPr>
            <w:tcW w:w="1800" w:type="dxa"/>
            <w:tcBorders>
              <w:top w:val="single" w:sz="2" w:space="0" w:color="000000"/>
              <w:left w:val="single" w:sz="2" w:space="0" w:color="000000"/>
              <w:bottom w:val="single" w:sz="2" w:space="0" w:color="000000"/>
              <w:right w:val="single" w:sz="2" w:space="0" w:color="000000"/>
            </w:tcBorders>
          </w:tcPr>
          <w:p w14:paraId="59E179A9" w14:textId="77777777" w:rsidR="000A40CF" w:rsidRDefault="00F43F72">
            <w:pPr>
              <w:spacing w:after="0" w:line="240" w:lineRule="auto"/>
              <w:ind w:right="169"/>
              <w:jc w:val="right"/>
              <w:rPr>
                <w:rFonts w:ascii="Bookman Old Style" w:hAnsi="Bookman Old Style"/>
                <w:b/>
              </w:rPr>
            </w:pPr>
            <w:r>
              <w:rPr>
                <w:rFonts w:ascii="Bookman Old Style" w:hAnsi="Bookman Old Style"/>
                <w:b/>
              </w:rPr>
              <w:t>13,578,435</w:t>
            </w:r>
          </w:p>
        </w:tc>
        <w:tc>
          <w:tcPr>
            <w:tcW w:w="1530" w:type="dxa"/>
            <w:tcBorders>
              <w:top w:val="single" w:sz="2" w:space="0" w:color="000000"/>
              <w:left w:val="single" w:sz="2" w:space="0" w:color="000000"/>
              <w:bottom w:val="single" w:sz="2" w:space="0" w:color="000000"/>
              <w:right w:val="single" w:sz="2" w:space="0" w:color="000000"/>
            </w:tcBorders>
          </w:tcPr>
          <w:p w14:paraId="3A0535CA" w14:textId="77777777" w:rsidR="000A40CF" w:rsidRDefault="00F43F72">
            <w:pPr>
              <w:spacing w:after="0" w:line="240" w:lineRule="auto"/>
              <w:ind w:right="169"/>
              <w:jc w:val="right"/>
              <w:rPr>
                <w:rFonts w:ascii="Bookman Old Style" w:hAnsi="Bookman Old Style"/>
              </w:rPr>
            </w:pPr>
            <w:r>
              <w:rPr>
                <w:rFonts w:ascii="Bookman Old Style" w:hAnsi="Bookman Old Style"/>
              </w:rPr>
              <w:t>-</w:t>
            </w:r>
          </w:p>
        </w:tc>
      </w:tr>
    </w:tbl>
    <w:p w14:paraId="52B0AF72" w14:textId="77777777" w:rsidR="000A40CF" w:rsidRDefault="000A40CF">
      <w:pPr>
        <w:spacing w:after="0"/>
        <w:ind w:left="231" w:right="14"/>
        <w:rPr>
          <w:rFonts w:ascii="Bookman Old Style" w:hAnsi="Bookman Old Style"/>
        </w:rPr>
      </w:pPr>
    </w:p>
    <w:p w14:paraId="5F478BD8" w14:textId="77777777" w:rsidR="000A40CF" w:rsidRDefault="000A40CF">
      <w:pPr>
        <w:spacing w:after="0"/>
        <w:ind w:left="231" w:right="14"/>
        <w:rPr>
          <w:rFonts w:ascii="Bookman Old Style" w:hAnsi="Bookman Old Style"/>
        </w:rPr>
      </w:pPr>
    </w:p>
    <w:p w14:paraId="56CCB8BB" w14:textId="77777777" w:rsidR="000A40CF" w:rsidRDefault="00F43F72">
      <w:pPr>
        <w:spacing w:after="0"/>
        <w:ind w:left="231" w:right="14"/>
        <w:rPr>
          <w:rFonts w:ascii="Bookman Old Style" w:hAnsi="Bookman Old Style"/>
        </w:rPr>
      </w:pPr>
      <w:r>
        <w:rPr>
          <w:rFonts w:ascii="Bookman Old Style" w:hAnsi="Bookman Old Style"/>
        </w:rPr>
        <w:t>Signature</w:t>
      </w:r>
      <w:r>
        <w:rPr>
          <w:rFonts w:ascii="Bookman Old Style" w:hAnsi="Bookman Old Style"/>
          <w:noProof/>
          <w:lang w:eastAsia="en-US"/>
        </w:rPr>
        <w:drawing>
          <wp:inline distT="0" distB="0" distL="0" distR="0" wp14:anchorId="5D9E9143" wp14:editId="2737B106">
            <wp:extent cx="1576070" cy="20955"/>
            <wp:effectExtent l="0" t="0" r="0" b="0"/>
            <wp:docPr id="152173" name="Picture 152173"/>
            <wp:cNvGraphicFramePr/>
            <a:graphic xmlns:a="http://schemas.openxmlformats.org/drawingml/2006/main">
              <a:graphicData uri="http://schemas.openxmlformats.org/drawingml/2006/picture">
                <pic:pic xmlns:pic="http://schemas.openxmlformats.org/drawingml/2006/picture">
                  <pic:nvPicPr>
                    <pic:cNvPr id="152173" name="Picture 152173"/>
                    <pic:cNvPicPr/>
                  </pic:nvPicPr>
                  <pic:blipFill>
                    <a:blip r:embed="rId13" cstate="print"/>
                    <a:stretch>
                      <a:fillRect/>
                    </a:stretch>
                  </pic:blipFill>
                  <pic:spPr>
                    <a:xfrm>
                      <a:off x="0" y="0"/>
                      <a:ext cx="1576628" cy="21337"/>
                    </a:xfrm>
                    <a:prstGeom prst="rect">
                      <a:avLst/>
                    </a:prstGeom>
                  </pic:spPr>
                </pic:pic>
              </a:graphicData>
            </a:graphic>
          </wp:inline>
        </w:drawing>
      </w:r>
      <w:r>
        <w:rPr>
          <w:rFonts w:ascii="Bookman Old Style" w:hAnsi="Bookman Old Style"/>
        </w:rPr>
        <w:t>Date</w:t>
      </w:r>
      <w:r>
        <w:rPr>
          <w:rFonts w:ascii="Bookman Old Style" w:hAnsi="Bookman Old Style"/>
          <w:noProof/>
          <w:lang w:eastAsia="en-US"/>
        </w:rPr>
        <w:drawing>
          <wp:inline distT="0" distB="0" distL="0" distR="0" wp14:anchorId="1E8F0C6C" wp14:editId="70DC4B85">
            <wp:extent cx="1988185" cy="24130"/>
            <wp:effectExtent l="0" t="0" r="0" b="0"/>
            <wp:docPr id="152175" name="Picture 152175"/>
            <wp:cNvGraphicFramePr/>
            <a:graphic xmlns:a="http://schemas.openxmlformats.org/drawingml/2006/main">
              <a:graphicData uri="http://schemas.openxmlformats.org/drawingml/2006/picture">
                <pic:pic xmlns:pic="http://schemas.openxmlformats.org/drawingml/2006/picture">
                  <pic:nvPicPr>
                    <pic:cNvPr id="152175" name="Picture 152175"/>
                    <pic:cNvPicPr/>
                  </pic:nvPicPr>
                  <pic:blipFill>
                    <a:blip r:embed="rId14" cstate="print"/>
                    <a:stretch>
                      <a:fillRect/>
                    </a:stretch>
                  </pic:blipFill>
                  <pic:spPr>
                    <a:xfrm>
                      <a:off x="0" y="0"/>
                      <a:ext cx="1988321" cy="24385"/>
                    </a:xfrm>
                    <a:prstGeom prst="rect">
                      <a:avLst/>
                    </a:prstGeom>
                  </pic:spPr>
                </pic:pic>
              </a:graphicData>
            </a:graphic>
          </wp:inline>
        </w:drawing>
      </w:r>
    </w:p>
    <w:p w14:paraId="06D7C0EB" w14:textId="77777777" w:rsidR="000A40CF" w:rsidRDefault="000A40CF">
      <w:pPr>
        <w:spacing w:after="36" w:line="259" w:lineRule="auto"/>
        <w:ind w:left="1651"/>
        <w:rPr>
          <w:rFonts w:ascii="Bookman Old Style" w:eastAsia="Calibri" w:hAnsi="Bookman Old Style" w:cs="Calibri"/>
          <w:sz w:val="26"/>
        </w:rPr>
      </w:pPr>
    </w:p>
    <w:p w14:paraId="1E10A8D3" w14:textId="77777777" w:rsidR="000A40CF" w:rsidRDefault="000A40CF">
      <w:pPr>
        <w:spacing w:after="36" w:line="259" w:lineRule="auto"/>
        <w:ind w:left="1651"/>
        <w:rPr>
          <w:rFonts w:ascii="Bookman Old Style" w:eastAsia="Calibri" w:hAnsi="Bookman Old Style" w:cs="Calibri"/>
          <w:sz w:val="26"/>
        </w:rPr>
      </w:pPr>
    </w:p>
    <w:p w14:paraId="00297C00" w14:textId="77777777" w:rsidR="000A40CF" w:rsidRDefault="000A40CF">
      <w:pPr>
        <w:spacing w:after="36" w:line="259" w:lineRule="auto"/>
        <w:rPr>
          <w:rFonts w:ascii="Cambria" w:eastAsia="Calibri" w:hAnsi="Cambria" w:cs="Calibri"/>
          <w:sz w:val="26"/>
        </w:rPr>
      </w:pPr>
    </w:p>
    <w:p w14:paraId="5286BB34" w14:textId="77777777" w:rsidR="000A40CF" w:rsidRDefault="000A40CF">
      <w:pPr>
        <w:spacing w:after="36" w:line="259" w:lineRule="auto"/>
        <w:ind w:left="1651"/>
        <w:rPr>
          <w:rFonts w:ascii="Cambria" w:eastAsia="Calibri" w:hAnsi="Cambria" w:cs="Calibri"/>
          <w:sz w:val="26"/>
        </w:rPr>
      </w:pPr>
    </w:p>
    <w:p w14:paraId="15C8A45E" w14:textId="77777777" w:rsidR="000A40CF" w:rsidRDefault="000A40CF">
      <w:pPr>
        <w:spacing w:after="36" w:line="259" w:lineRule="auto"/>
        <w:ind w:left="1651"/>
        <w:rPr>
          <w:rFonts w:ascii="Cambria" w:eastAsia="Calibri" w:hAnsi="Cambria" w:cs="Calibri"/>
          <w:sz w:val="26"/>
        </w:rPr>
      </w:pPr>
    </w:p>
    <w:p w14:paraId="4D567048" w14:textId="77777777" w:rsidR="000A40CF" w:rsidRDefault="000A40CF">
      <w:pPr>
        <w:spacing w:after="36" w:line="259" w:lineRule="auto"/>
        <w:ind w:left="1651"/>
        <w:rPr>
          <w:rFonts w:ascii="Cambria" w:eastAsia="Calibri" w:hAnsi="Cambria" w:cs="Calibri"/>
          <w:sz w:val="26"/>
        </w:rPr>
      </w:pPr>
    </w:p>
    <w:p w14:paraId="081E5499" w14:textId="77777777" w:rsidR="000A40CF" w:rsidRDefault="000A40CF">
      <w:pPr>
        <w:spacing w:after="36" w:line="259" w:lineRule="auto"/>
        <w:ind w:left="1651"/>
        <w:rPr>
          <w:rFonts w:ascii="Cambria" w:eastAsia="Calibri" w:hAnsi="Cambria" w:cs="Calibri"/>
          <w:sz w:val="26"/>
        </w:rPr>
      </w:pPr>
    </w:p>
    <w:p w14:paraId="0EA02E47" w14:textId="77777777" w:rsidR="000A40CF" w:rsidRDefault="000A40CF">
      <w:pPr>
        <w:spacing w:after="36" w:line="259" w:lineRule="auto"/>
        <w:ind w:left="1651"/>
        <w:rPr>
          <w:rFonts w:ascii="Cambria" w:eastAsia="Calibri" w:hAnsi="Cambria" w:cs="Calibri"/>
          <w:sz w:val="26"/>
        </w:rPr>
      </w:pPr>
    </w:p>
    <w:p w14:paraId="321C1237" w14:textId="77777777" w:rsidR="000A40CF" w:rsidRDefault="000A40CF">
      <w:pPr>
        <w:spacing w:after="36" w:line="259" w:lineRule="auto"/>
        <w:ind w:left="1651"/>
        <w:rPr>
          <w:rFonts w:ascii="Cambria" w:eastAsia="Calibri" w:hAnsi="Cambria" w:cs="Calibri"/>
          <w:sz w:val="26"/>
        </w:rPr>
      </w:pPr>
    </w:p>
    <w:p w14:paraId="79F39933" w14:textId="77777777" w:rsidR="000A40CF" w:rsidRDefault="000A40CF">
      <w:pPr>
        <w:spacing w:after="36" w:line="259" w:lineRule="auto"/>
        <w:ind w:left="1651"/>
        <w:rPr>
          <w:rFonts w:ascii="Cambria" w:eastAsia="Calibri" w:hAnsi="Cambria" w:cs="Calibri"/>
          <w:sz w:val="26"/>
        </w:rPr>
      </w:pPr>
    </w:p>
    <w:p w14:paraId="114935D6" w14:textId="77777777" w:rsidR="000A40CF" w:rsidRDefault="000A40CF">
      <w:pPr>
        <w:spacing w:after="36" w:line="259" w:lineRule="auto"/>
        <w:ind w:left="1651"/>
        <w:rPr>
          <w:rFonts w:ascii="Cambria" w:eastAsia="Calibri" w:hAnsi="Cambria" w:cs="Calibri"/>
          <w:sz w:val="26"/>
        </w:rPr>
      </w:pPr>
    </w:p>
    <w:p w14:paraId="40A31368" w14:textId="77777777" w:rsidR="000A40CF" w:rsidRDefault="000A40CF">
      <w:pPr>
        <w:spacing w:after="36" w:line="259" w:lineRule="auto"/>
        <w:ind w:left="1651"/>
        <w:rPr>
          <w:rFonts w:ascii="Cambria" w:eastAsia="Calibri" w:hAnsi="Cambria" w:cs="Calibri"/>
          <w:sz w:val="26"/>
        </w:rPr>
      </w:pPr>
    </w:p>
    <w:p w14:paraId="4B2C4D41" w14:textId="77777777" w:rsidR="000A40CF" w:rsidRDefault="000A40CF">
      <w:pPr>
        <w:spacing w:after="36" w:line="259" w:lineRule="auto"/>
        <w:rPr>
          <w:rFonts w:ascii="Cambria" w:eastAsia="Calibri" w:hAnsi="Cambria" w:cs="Calibri"/>
          <w:sz w:val="26"/>
        </w:rPr>
      </w:pPr>
    </w:p>
    <w:p w14:paraId="7D9C9399" w14:textId="77777777" w:rsidR="000A40CF" w:rsidRDefault="000A40CF">
      <w:pPr>
        <w:spacing w:after="36" w:line="259" w:lineRule="auto"/>
        <w:rPr>
          <w:rFonts w:ascii="Cambria" w:eastAsia="Calibri" w:hAnsi="Cambria" w:cs="Calibri"/>
          <w:sz w:val="26"/>
        </w:rPr>
      </w:pPr>
    </w:p>
    <w:p w14:paraId="7AD73E61" w14:textId="77777777" w:rsidR="000A40CF" w:rsidRDefault="000A40CF">
      <w:pPr>
        <w:spacing w:after="36" w:line="259" w:lineRule="auto"/>
        <w:ind w:left="1651"/>
        <w:rPr>
          <w:rFonts w:ascii="Cambria" w:eastAsia="Calibri" w:hAnsi="Cambria" w:cs="Calibri"/>
          <w:sz w:val="26"/>
        </w:rPr>
      </w:pPr>
    </w:p>
    <w:p w14:paraId="2E80FB5C" w14:textId="77777777" w:rsidR="000A40CF" w:rsidRDefault="000A40CF">
      <w:pPr>
        <w:spacing w:after="36" w:line="259" w:lineRule="auto"/>
        <w:ind w:left="1651"/>
        <w:rPr>
          <w:rFonts w:ascii="Cambria" w:eastAsia="Calibri" w:hAnsi="Cambria" w:cs="Calibri"/>
          <w:sz w:val="26"/>
        </w:rPr>
      </w:pPr>
    </w:p>
    <w:p w14:paraId="2537D675" w14:textId="77777777" w:rsidR="000A40CF" w:rsidRDefault="000A40CF">
      <w:pPr>
        <w:spacing w:after="36" w:line="259" w:lineRule="auto"/>
        <w:ind w:left="1651"/>
        <w:rPr>
          <w:rFonts w:ascii="Cambria" w:eastAsia="Calibri" w:hAnsi="Cambria" w:cs="Calibri"/>
          <w:sz w:val="26"/>
        </w:rPr>
      </w:pPr>
    </w:p>
    <w:p w14:paraId="6A2B1EC4" w14:textId="77777777" w:rsidR="000A40CF" w:rsidRDefault="000A40CF">
      <w:pPr>
        <w:spacing w:after="36" w:line="259" w:lineRule="auto"/>
        <w:ind w:left="1651"/>
        <w:rPr>
          <w:rFonts w:ascii="Cambria" w:eastAsia="Calibri" w:hAnsi="Cambria" w:cs="Calibri"/>
          <w:sz w:val="26"/>
        </w:rPr>
      </w:pPr>
    </w:p>
    <w:p w14:paraId="1348445C" w14:textId="77777777" w:rsidR="000A40CF" w:rsidRDefault="00F43F72" w:rsidP="00791FB3">
      <w:pPr>
        <w:spacing w:after="36" w:line="259" w:lineRule="auto"/>
        <w:ind w:left="1651"/>
        <w:jc w:val="center"/>
        <w:rPr>
          <w:rFonts w:ascii="Cambria" w:hAnsi="Cambria"/>
        </w:rPr>
      </w:pPr>
      <w:r>
        <w:rPr>
          <w:rFonts w:ascii="Cambria" w:eastAsia="Calibri" w:hAnsi="Cambria" w:cs="Calibri"/>
          <w:sz w:val="26"/>
        </w:rPr>
        <w:lastRenderedPageBreak/>
        <w:t>THI</w:t>
      </w:r>
      <w:bookmarkStart w:id="1" w:name="_GoBack"/>
      <w:bookmarkEnd w:id="1"/>
      <w:r>
        <w:rPr>
          <w:rFonts w:ascii="Cambria" w:eastAsia="Calibri" w:hAnsi="Cambria" w:cs="Calibri"/>
          <w:sz w:val="26"/>
        </w:rPr>
        <w:t>RD SCHEDULE (ss. 25 (6), (11) and 29</w:t>
      </w:r>
      <w:r>
        <w:rPr>
          <w:rFonts w:ascii="Cambria" w:hAnsi="Cambria"/>
          <w:noProof/>
          <w:lang w:eastAsia="en-US"/>
        </w:rPr>
        <w:drawing>
          <wp:inline distT="0" distB="0" distL="0" distR="0" wp14:anchorId="4E4A27AC" wp14:editId="0DE0E327">
            <wp:extent cx="219075" cy="133985"/>
            <wp:effectExtent l="19050" t="0" r="9144"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stretch>
                      <a:fillRect/>
                    </a:stretch>
                  </pic:blipFill>
                  <pic:spPr>
                    <a:xfrm>
                      <a:off x="0" y="0"/>
                      <a:ext cx="219456" cy="134112"/>
                    </a:xfrm>
                    <a:prstGeom prst="rect">
                      <a:avLst/>
                    </a:prstGeom>
                  </pic:spPr>
                </pic:pic>
              </a:graphicData>
            </a:graphic>
          </wp:inline>
        </w:drawing>
      </w:r>
    </w:p>
    <w:p w14:paraId="56733A43" w14:textId="77777777" w:rsidR="000A40CF" w:rsidRDefault="00F43F72" w:rsidP="00791FB3">
      <w:pPr>
        <w:spacing w:after="201" w:line="259" w:lineRule="auto"/>
        <w:ind w:left="322"/>
        <w:jc w:val="center"/>
        <w:rPr>
          <w:rFonts w:ascii="Cambria" w:hAnsi="Cambria"/>
        </w:rPr>
      </w:pPr>
      <w:r>
        <w:rPr>
          <w:rFonts w:ascii="Cambria" w:eastAsia="Calibri" w:hAnsi="Cambria" w:cs="Calibri"/>
          <w:sz w:val="26"/>
        </w:rPr>
        <w:t>CONSTITUENCY PROJECTS SUBMISSION FORM</w:t>
      </w:r>
    </w:p>
    <w:p w14:paraId="1D8F0910" w14:textId="77777777" w:rsidR="000A40CF" w:rsidRDefault="00F43F72">
      <w:pPr>
        <w:spacing w:after="0" w:line="259" w:lineRule="auto"/>
        <w:ind w:left="758"/>
        <w:rPr>
          <w:rFonts w:ascii="Cambria" w:hAnsi="Cambria"/>
        </w:rPr>
      </w:pPr>
      <w:r>
        <w:rPr>
          <w:rFonts w:ascii="Cambria" w:hAnsi="Cambria"/>
        </w:rPr>
        <w:t xml:space="preserve">Constituency No. 270 …. Name ... KITUTU MASABA Financial year...2021/22.... </w:t>
      </w:r>
    </w:p>
    <w:p w14:paraId="135B73CC" w14:textId="77777777" w:rsidR="000A40CF" w:rsidRDefault="000A40CF">
      <w:pPr>
        <w:spacing w:after="0" w:line="259" w:lineRule="auto"/>
        <w:ind w:left="758"/>
        <w:rPr>
          <w:rFonts w:ascii="Cambria" w:hAnsi="Cambria"/>
        </w:rPr>
      </w:pPr>
    </w:p>
    <w:tbl>
      <w:tblPr>
        <w:tblStyle w:val="TableGrid0"/>
        <w:tblW w:w="9083" w:type="dxa"/>
        <w:tblInd w:w="752" w:type="dxa"/>
        <w:tblCellMar>
          <w:top w:w="67" w:type="dxa"/>
          <w:left w:w="59" w:type="dxa"/>
          <w:right w:w="115" w:type="dxa"/>
        </w:tblCellMar>
        <w:tblLook w:val="04A0" w:firstRow="1" w:lastRow="0" w:firstColumn="1" w:lastColumn="0" w:noHBand="0" w:noVBand="1"/>
      </w:tblPr>
      <w:tblGrid>
        <w:gridCol w:w="2007"/>
        <w:gridCol w:w="4106"/>
        <w:gridCol w:w="2970"/>
      </w:tblGrid>
      <w:tr w:rsidR="000A40CF" w14:paraId="7D6D8203" w14:textId="77777777">
        <w:trPr>
          <w:trHeight w:val="334"/>
        </w:trPr>
        <w:tc>
          <w:tcPr>
            <w:tcW w:w="2007" w:type="dxa"/>
            <w:tcBorders>
              <w:top w:val="single" w:sz="2" w:space="0" w:color="000000"/>
              <w:left w:val="single" w:sz="2" w:space="0" w:color="000000"/>
              <w:bottom w:val="single" w:sz="2" w:space="0" w:color="000000"/>
              <w:right w:val="single" w:sz="2" w:space="0" w:color="000000"/>
            </w:tcBorders>
          </w:tcPr>
          <w:p w14:paraId="36760970" w14:textId="77777777" w:rsidR="000A40CF" w:rsidRDefault="00F43F72">
            <w:pPr>
              <w:spacing w:after="0" w:line="259" w:lineRule="auto"/>
              <w:ind w:left="71"/>
              <w:jc w:val="center"/>
              <w:rPr>
                <w:rFonts w:ascii="Cambria" w:hAnsi="Cambria"/>
              </w:rPr>
            </w:pPr>
            <w:r>
              <w:rPr>
                <w:rFonts w:ascii="Cambria" w:eastAsia="Calibri" w:hAnsi="Cambria" w:cs="Calibri"/>
              </w:rPr>
              <w:t>Serial</w:t>
            </w:r>
          </w:p>
        </w:tc>
        <w:tc>
          <w:tcPr>
            <w:tcW w:w="4106" w:type="dxa"/>
            <w:tcBorders>
              <w:top w:val="single" w:sz="2" w:space="0" w:color="000000"/>
              <w:left w:val="single" w:sz="2" w:space="0" w:color="000000"/>
              <w:bottom w:val="single" w:sz="2" w:space="0" w:color="000000"/>
              <w:right w:val="single" w:sz="2" w:space="0" w:color="000000"/>
            </w:tcBorders>
          </w:tcPr>
          <w:p w14:paraId="6954ED98" w14:textId="77777777" w:rsidR="000A40CF" w:rsidRDefault="00F43F72">
            <w:pPr>
              <w:spacing w:after="0" w:line="259" w:lineRule="auto"/>
              <w:ind w:left="919"/>
              <w:rPr>
                <w:rFonts w:ascii="Cambria" w:hAnsi="Cambria"/>
              </w:rPr>
            </w:pPr>
            <w:r>
              <w:rPr>
                <w:rFonts w:ascii="Cambria" w:eastAsia="Calibri" w:hAnsi="Cambria" w:cs="Calibri"/>
              </w:rPr>
              <w:t>Name</w:t>
            </w:r>
            <w:r>
              <w:rPr>
                <w:rFonts w:ascii="Cambria" w:hAnsi="Cambria"/>
              </w:rPr>
              <w:t xml:space="preserve"> of Project</w:t>
            </w:r>
          </w:p>
        </w:tc>
        <w:tc>
          <w:tcPr>
            <w:tcW w:w="2970" w:type="dxa"/>
            <w:tcBorders>
              <w:top w:val="single" w:sz="2" w:space="0" w:color="000000"/>
              <w:left w:val="single" w:sz="2" w:space="0" w:color="000000"/>
              <w:bottom w:val="single" w:sz="2" w:space="0" w:color="000000"/>
              <w:right w:val="single" w:sz="2" w:space="0" w:color="000000"/>
            </w:tcBorders>
          </w:tcPr>
          <w:p w14:paraId="7A2BCD3C" w14:textId="77777777" w:rsidR="000A40CF" w:rsidRDefault="00F43F72">
            <w:pPr>
              <w:spacing w:after="0" w:line="259" w:lineRule="auto"/>
              <w:ind w:left="82"/>
              <w:jc w:val="center"/>
              <w:rPr>
                <w:rFonts w:ascii="Cambria" w:hAnsi="Cambria"/>
              </w:rPr>
            </w:pPr>
            <w:r>
              <w:rPr>
                <w:rFonts w:ascii="Cambria" w:eastAsia="Calibri" w:hAnsi="Cambria" w:cs="Calibri"/>
              </w:rPr>
              <w:t>Amount allocated</w:t>
            </w:r>
          </w:p>
        </w:tc>
      </w:tr>
      <w:tr w:rsidR="000A40CF" w14:paraId="34D10B1C" w14:textId="77777777">
        <w:trPr>
          <w:trHeight w:val="338"/>
        </w:trPr>
        <w:tc>
          <w:tcPr>
            <w:tcW w:w="2007" w:type="dxa"/>
            <w:tcBorders>
              <w:top w:val="single" w:sz="2" w:space="0" w:color="000000"/>
              <w:left w:val="single" w:sz="2" w:space="0" w:color="000000"/>
              <w:bottom w:val="single" w:sz="2" w:space="0" w:color="000000"/>
              <w:right w:val="single" w:sz="2" w:space="0" w:color="000000"/>
            </w:tcBorders>
          </w:tcPr>
          <w:p w14:paraId="6D2199CF" w14:textId="77777777" w:rsidR="000A40CF" w:rsidRDefault="00F43F72">
            <w:pPr>
              <w:spacing w:after="160" w:line="259" w:lineRule="auto"/>
              <w:rPr>
                <w:rFonts w:ascii="Cambria" w:hAnsi="Cambria"/>
              </w:rPr>
            </w:pPr>
            <w:r>
              <w:rPr>
                <w:rFonts w:ascii="Cambria" w:hAnsi="Cambria"/>
              </w:rPr>
              <w:t>270/2630205</w:t>
            </w:r>
          </w:p>
        </w:tc>
        <w:tc>
          <w:tcPr>
            <w:tcW w:w="4106" w:type="dxa"/>
            <w:tcBorders>
              <w:top w:val="single" w:sz="2" w:space="0" w:color="000000"/>
              <w:left w:val="single" w:sz="2" w:space="0" w:color="000000"/>
              <w:bottom w:val="single" w:sz="2" w:space="0" w:color="000000"/>
              <w:right w:val="single" w:sz="2" w:space="0" w:color="000000"/>
            </w:tcBorders>
          </w:tcPr>
          <w:p w14:paraId="3D16899E" w14:textId="77777777" w:rsidR="000A40CF" w:rsidRDefault="00F43F72">
            <w:pPr>
              <w:spacing w:after="160" w:line="259" w:lineRule="auto"/>
              <w:rPr>
                <w:rFonts w:ascii="Cambria" w:hAnsi="Cambria"/>
              </w:rPr>
            </w:pPr>
            <w:r>
              <w:rPr>
                <w:rFonts w:ascii="Cambria" w:hAnsi="Cambria"/>
              </w:rPr>
              <w:t>Secondary schools</w:t>
            </w:r>
          </w:p>
        </w:tc>
        <w:tc>
          <w:tcPr>
            <w:tcW w:w="2970" w:type="dxa"/>
            <w:tcBorders>
              <w:top w:val="single" w:sz="2" w:space="0" w:color="000000"/>
              <w:left w:val="single" w:sz="2" w:space="0" w:color="000000"/>
              <w:bottom w:val="single" w:sz="2" w:space="0" w:color="000000"/>
              <w:right w:val="single" w:sz="2" w:space="0" w:color="000000"/>
            </w:tcBorders>
          </w:tcPr>
          <w:p w14:paraId="24AA5023" w14:textId="77777777" w:rsidR="000A40CF" w:rsidRDefault="00F43F72">
            <w:pPr>
              <w:spacing w:after="160" w:line="259" w:lineRule="auto"/>
              <w:jc w:val="right"/>
              <w:rPr>
                <w:rFonts w:ascii="Cambria" w:hAnsi="Cambria"/>
              </w:rPr>
            </w:pPr>
            <w:r>
              <w:rPr>
                <w:rFonts w:ascii="Cambria" w:hAnsi="Cambria"/>
              </w:rPr>
              <w:t>13,578,435</w:t>
            </w:r>
          </w:p>
        </w:tc>
      </w:tr>
      <w:tr w:rsidR="000A40CF" w14:paraId="623CECAF" w14:textId="77777777">
        <w:trPr>
          <w:trHeight w:val="329"/>
        </w:trPr>
        <w:tc>
          <w:tcPr>
            <w:tcW w:w="2007" w:type="dxa"/>
            <w:tcBorders>
              <w:top w:val="single" w:sz="2" w:space="0" w:color="000000"/>
              <w:left w:val="single" w:sz="2" w:space="0" w:color="000000"/>
              <w:bottom w:val="single" w:sz="2" w:space="0" w:color="000000"/>
              <w:right w:val="single" w:sz="2" w:space="0" w:color="000000"/>
            </w:tcBorders>
          </w:tcPr>
          <w:p w14:paraId="52A3F415"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76D7AB55"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4AD4D6B0" w14:textId="77777777" w:rsidR="000A40CF" w:rsidRDefault="000A40CF">
            <w:pPr>
              <w:spacing w:after="160" w:line="259" w:lineRule="auto"/>
              <w:rPr>
                <w:rFonts w:ascii="Cambria" w:hAnsi="Cambria"/>
              </w:rPr>
            </w:pPr>
          </w:p>
        </w:tc>
      </w:tr>
      <w:tr w:rsidR="000A40CF" w14:paraId="0B2F268E" w14:textId="77777777">
        <w:trPr>
          <w:trHeight w:val="338"/>
        </w:trPr>
        <w:tc>
          <w:tcPr>
            <w:tcW w:w="2007" w:type="dxa"/>
            <w:tcBorders>
              <w:top w:val="single" w:sz="2" w:space="0" w:color="000000"/>
              <w:left w:val="single" w:sz="2" w:space="0" w:color="000000"/>
              <w:bottom w:val="single" w:sz="2" w:space="0" w:color="000000"/>
              <w:right w:val="single" w:sz="2" w:space="0" w:color="000000"/>
            </w:tcBorders>
          </w:tcPr>
          <w:p w14:paraId="5650F21B"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7A64CB4C"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07D82C7B" w14:textId="77777777" w:rsidR="000A40CF" w:rsidRDefault="000A40CF">
            <w:pPr>
              <w:spacing w:after="160" w:line="259" w:lineRule="auto"/>
              <w:rPr>
                <w:rFonts w:ascii="Cambria" w:hAnsi="Cambria"/>
              </w:rPr>
            </w:pPr>
          </w:p>
        </w:tc>
      </w:tr>
      <w:tr w:rsidR="000A40CF" w14:paraId="4EECA67F" w14:textId="77777777">
        <w:trPr>
          <w:trHeight w:val="334"/>
        </w:trPr>
        <w:tc>
          <w:tcPr>
            <w:tcW w:w="2007" w:type="dxa"/>
            <w:tcBorders>
              <w:top w:val="single" w:sz="2" w:space="0" w:color="000000"/>
              <w:left w:val="single" w:sz="2" w:space="0" w:color="000000"/>
              <w:bottom w:val="single" w:sz="2" w:space="0" w:color="000000"/>
              <w:right w:val="single" w:sz="2" w:space="0" w:color="000000"/>
            </w:tcBorders>
          </w:tcPr>
          <w:p w14:paraId="2AE6CE15"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737CD3D1"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16D6F11D" w14:textId="77777777" w:rsidR="000A40CF" w:rsidRDefault="000A40CF">
            <w:pPr>
              <w:spacing w:after="160" w:line="259" w:lineRule="auto"/>
              <w:rPr>
                <w:rFonts w:ascii="Cambria" w:hAnsi="Cambria"/>
              </w:rPr>
            </w:pPr>
          </w:p>
        </w:tc>
      </w:tr>
      <w:tr w:rsidR="000A40CF" w14:paraId="5404DD91" w14:textId="77777777">
        <w:trPr>
          <w:trHeight w:val="335"/>
        </w:trPr>
        <w:tc>
          <w:tcPr>
            <w:tcW w:w="2007" w:type="dxa"/>
            <w:tcBorders>
              <w:top w:val="single" w:sz="2" w:space="0" w:color="000000"/>
              <w:left w:val="single" w:sz="2" w:space="0" w:color="000000"/>
              <w:bottom w:val="single" w:sz="2" w:space="0" w:color="000000"/>
              <w:right w:val="single" w:sz="2" w:space="0" w:color="000000"/>
            </w:tcBorders>
          </w:tcPr>
          <w:p w14:paraId="67BC427B"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3C4F5B8D"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4B77F528" w14:textId="77777777" w:rsidR="000A40CF" w:rsidRDefault="000A40CF">
            <w:pPr>
              <w:spacing w:after="160" w:line="259" w:lineRule="auto"/>
              <w:rPr>
                <w:rFonts w:ascii="Cambria" w:hAnsi="Cambria"/>
              </w:rPr>
            </w:pPr>
          </w:p>
        </w:tc>
      </w:tr>
      <w:tr w:rsidR="000A40CF" w14:paraId="624E1AEB" w14:textId="77777777">
        <w:trPr>
          <w:trHeight w:val="330"/>
        </w:trPr>
        <w:tc>
          <w:tcPr>
            <w:tcW w:w="2007" w:type="dxa"/>
            <w:tcBorders>
              <w:top w:val="single" w:sz="2" w:space="0" w:color="000000"/>
              <w:left w:val="single" w:sz="2" w:space="0" w:color="000000"/>
              <w:bottom w:val="single" w:sz="2" w:space="0" w:color="000000"/>
              <w:right w:val="single" w:sz="2" w:space="0" w:color="000000"/>
            </w:tcBorders>
          </w:tcPr>
          <w:p w14:paraId="59B4DBF1"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0A668558"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1A163DD0" w14:textId="77777777" w:rsidR="000A40CF" w:rsidRDefault="000A40CF">
            <w:pPr>
              <w:spacing w:after="160" w:line="259" w:lineRule="auto"/>
              <w:rPr>
                <w:rFonts w:ascii="Cambria" w:hAnsi="Cambria"/>
              </w:rPr>
            </w:pPr>
          </w:p>
        </w:tc>
      </w:tr>
      <w:tr w:rsidR="000A40CF" w14:paraId="43D8E5D9" w14:textId="77777777">
        <w:trPr>
          <w:trHeight w:val="331"/>
        </w:trPr>
        <w:tc>
          <w:tcPr>
            <w:tcW w:w="2007" w:type="dxa"/>
            <w:tcBorders>
              <w:top w:val="single" w:sz="2" w:space="0" w:color="000000"/>
              <w:left w:val="single" w:sz="2" w:space="0" w:color="000000"/>
              <w:bottom w:val="single" w:sz="2" w:space="0" w:color="000000"/>
              <w:right w:val="single" w:sz="2" w:space="0" w:color="000000"/>
            </w:tcBorders>
          </w:tcPr>
          <w:p w14:paraId="696B98B6"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5FCE7B2C"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0F5826E5" w14:textId="77777777" w:rsidR="000A40CF" w:rsidRDefault="000A40CF">
            <w:pPr>
              <w:spacing w:after="160" w:line="259" w:lineRule="auto"/>
              <w:rPr>
                <w:rFonts w:ascii="Cambria" w:hAnsi="Cambria"/>
              </w:rPr>
            </w:pPr>
          </w:p>
        </w:tc>
      </w:tr>
      <w:tr w:rsidR="000A40CF" w14:paraId="14D557B7" w14:textId="77777777">
        <w:trPr>
          <w:trHeight w:val="338"/>
        </w:trPr>
        <w:tc>
          <w:tcPr>
            <w:tcW w:w="2007" w:type="dxa"/>
            <w:tcBorders>
              <w:top w:val="single" w:sz="2" w:space="0" w:color="000000"/>
              <w:left w:val="single" w:sz="2" w:space="0" w:color="000000"/>
              <w:bottom w:val="single" w:sz="2" w:space="0" w:color="000000"/>
              <w:right w:val="single" w:sz="2" w:space="0" w:color="000000"/>
            </w:tcBorders>
          </w:tcPr>
          <w:p w14:paraId="72F69AAF"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79991824"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014024ED" w14:textId="77777777" w:rsidR="000A40CF" w:rsidRDefault="000A40CF">
            <w:pPr>
              <w:spacing w:after="160" w:line="259" w:lineRule="auto"/>
              <w:rPr>
                <w:rFonts w:ascii="Cambria" w:hAnsi="Cambria"/>
              </w:rPr>
            </w:pPr>
          </w:p>
        </w:tc>
      </w:tr>
      <w:tr w:rsidR="000A40CF" w14:paraId="48C15EA4" w14:textId="77777777">
        <w:trPr>
          <w:trHeight w:val="331"/>
        </w:trPr>
        <w:tc>
          <w:tcPr>
            <w:tcW w:w="2007" w:type="dxa"/>
            <w:tcBorders>
              <w:top w:val="single" w:sz="2" w:space="0" w:color="000000"/>
              <w:left w:val="single" w:sz="2" w:space="0" w:color="000000"/>
              <w:bottom w:val="single" w:sz="2" w:space="0" w:color="000000"/>
              <w:right w:val="single" w:sz="2" w:space="0" w:color="000000"/>
            </w:tcBorders>
          </w:tcPr>
          <w:p w14:paraId="5792C320"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34547815"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278F8A82" w14:textId="77777777" w:rsidR="000A40CF" w:rsidRDefault="000A40CF">
            <w:pPr>
              <w:spacing w:after="160" w:line="259" w:lineRule="auto"/>
              <w:rPr>
                <w:rFonts w:ascii="Cambria" w:hAnsi="Cambria"/>
              </w:rPr>
            </w:pPr>
          </w:p>
        </w:tc>
      </w:tr>
      <w:tr w:rsidR="000A40CF" w14:paraId="6EFC1848" w14:textId="77777777">
        <w:trPr>
          <w:trHeight w:val="331"/>
        </w:trPr>
        <w:tc>
          <w:tcPr>
            <w:tcW w:w="2007" w:type="dxa"/>
            <w:tcBorders>
              <w:top w:val="single" w:sz="2" w:space="0" w:color="000000"/>
              <w:left w:val="single" w:sz="2" w:space="0" w:color="000000"/>
              <w:bottom w:val="single" w:sz="2" w:space="0" w:color="000000"/>
              <w:right w:val="single" w:sz="2" w:space="0" w:color="000000"/>
            </w:tcBorders>
          </w:tcPr>
          <w:p w14:paraId="3D588302"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07A6BDDE"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22CEB4D5" w14:textId="77777777" w:rsidR="000A40CF" w:rsidRDefault="000A40CF">
            <w:pPr>
              <w:spacing w:after="160" w:line="259" w:lineRule="auto"/>
              <w:rPr>
                <w:rFonts w:ascii="Cambria" w:hAnsi="Cambria"/>
              </w:rPr>
            </w:pPr>
          </w:p>
        </w:tc>
      </w:tr>
      <w:tr w:rsidR="000A40CF" w14:paraId="59C95C06" w14:textId="77777777">
        <w:trPr>
          <w:trHeight w:val="335"/>
        </w:trPr>
        <w:tc>
          <w:tcPr>
            <w:tcW w:w="2007" w:type="dxa"/>
            <w:tcBorders>
              <w:top w:val="single" w:sz="2" w:space="0" w:color="000000"/>
              <w:left w:val="single" w:sz="2" w:space="0" w:color="000000"/>
              <w:bottom w:val="single" w:sz="2" w:space="0" w:color="000000"/>
              <w:right w:val="single" w:sz="2" w:space="0" w:color="000000"/>
            </w:tcBorders>
          </w:tcPr>
          <w:p w14:paraId="583C783E"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22DDC68E"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3116FBDF" w14:textId="77777777" w:rsidR="000A40CF" w:rsidRDefault="000A40CF">
            <w:pPr>
              <w:spacing w:after="160" w:line="259" w:lineRule="auto"/>
              <w:rPr>
                <w:rFonts w:ascii="Cambria" w:hAnsi="Cambria"/>
              </w:rPr>
            </w:pPr>
          </w:p>
        </w:tc>
      </w:tr>
      <w:tr w:rsidR="000A40CF" w14:paraId="17DD1256" w14:textId="77777777">
        <w:trPr>
          <w:trHeight w:val="334"/>
        </w:trPr>
        <w:tc>
          <w:tcPr>
            <w:tcW w:w="2007" w:type="dxa"/>
            <w:tcBorders>
              <w:top w:val="single" w:sz="2" w:space="0" w:color="000000"/>
              <w:left w:val="single" w:sz="2" w:space="0" w:color="000000"/>
              <w:bottom w:val="single" w:sz="2" w:space="0" w:color="000000"/>
              <w:right w:val="single" w:sz="2" w:space="0" w:color="000000"/>
            </w:tcBorders>
          </w:tcPr>
          <w:p w14:paraId="1CDC2CFF" w14:textId="77777777" w:rsidR="000A40CF" w:rsidRDefault="000A40CF">
            <w:pPr>
              <w:spacing w:after="160" w:line="259" w:lineRule="auto"/>
              <w:rPr>
                <w:rFonts w:ascii="Cambria" w:hAnsi="Cambria"/>
              </w:rPr>
            </w:pPr>
          </w:p>
        </w:tc>
        <w:tc>
          <w:tcPr>
            <w:tcW w:w="4106" w:type="dxa"/>
            <w:tcBorders>
              <w:top w:val="single" w:sz="2" w:space="0" w:color="000000"/>
              <w:left w:val="single" w:sz="2" w:space="0" w:color="000000"/>
              <w:bottom w:val="single" w:sz="2" w:space="0" w:color="000000"/>
              <w:right w:val="single" w:sz="2" w:space="0" w:color="000000"/>
            </w:tcBorders>
          </w:tcPr>
          <w:p w14:paraId="45B6EBCF" w14:textId="77777777" w:rsidR="000A40CF" w:rsidRDefault="000A40CF">
            <w:pPr>
              <w:spacing w:after="160" w:line="259" w:lineRule="auto"/>
              <w:rPr>
                <w:rFonts w:ascii="Cambria" w:hAnsi="Cambria"/>
              </w:rPr>
            </w:pPr>
          </w:p>
        </w:tc>
        <w:tc>
          <w:tcPr>
            <w:tcW w:w="2970" w:type="dxa"/>
            <w:tcBorders>
              <w:top w:val="single" w:sz="2" w:space="0" w:color="000000"/>
              <w:left w:val="single" w:sz="2" w:space="0" w:color="000000"/>
              <w:bottom w:val="single" w:sz="2" w:space="0" w:color="000000"/>
              <w:right w:val="single" w:sz="2" w:space="0" w:color="000000"/>
            </w:tcBorders>
          </w:tcPr>
          <w:p w14:paraId="15812E62" w14:textId="77777777" w:rsidR="000A40CF" w:rsidRDefault="000A40CF">
            <w:pPr>
              <w:spacing w:after="160" w:line="259" w:lineRule="auto"/>
              <w:rPr>
                <w:rFonts w:ascii="Cambria" w:hAnsi="Cambria"/>
              </w:rPr>
            </w:pPr>
          </w:p>
        </w:tc>
      </w:tr>
      <w:tr w:rsidR="000A40CF" w14:paraId="7BBE26BD" w14:textId="77777777">
        <w:trPr>
          <w:trHeight w:val="337"/>
        </w:trPr>
        <w:tc>
          <w:tcPr>
            <w:tcW w:w="6113" w:type="dxa"/>
            <w:gridSpan w:val="2"/>
            <w:tcBorders>
              <w:top w:val="single" w:sz="2" w:space="0" w:color="000000"/>
              <w:left w:val="single" w:sz="2" w:space="0" w:color="000000"/>
              <w:bottom w:val="single" w:sz="2" w:space="0" w:color="000000"/>
              <w:right w:val="single" w:sz="2" w:space="0" w:color="000000"/>
            </w:tcBorders>
          </w:tcPr>
          <w:p w14:paraId="17153194" w14:textId="77777777" w:rsidR="000A40CF" w:rsidRDefault="00F43F72">
            <w:pPr>
              <w:spacing w:after="0" w:line="259" w:lineRule="auto"/>
              <w:jc w:val="right"/>
              <w:rPr>
                <w:rFonts w:ascii="Cambria" w:hAnsi="Cambria"/>
                <w:b/>
              </w:rPr>
            </w:pPr>
            <w:r>
              <w:rPr>
                <w:rFonts w:ascii="Cambria" w:hAnsi="Cambria"/>
                <w:b/>
              </w:rPr>
              <w:t>Total for the Financial Year</w:t>
            </w:r>
          </w:p>
        </w:tc>
        <w:tc>
          <w:tcPr>
            <w:tcW w:w="2970" w:type="dxa"/>
            <w:tcBorders>
              <w:top w:val="single" w:sz="2" w:space="0" w:color="000000"/>
              <w:left w:val="single" w:sz="2" w:space="0" w:color="000000"/>
              <w:bottom w:val="single" w:sz="2" w:space="0" w:color="000000"/>
              <w:right w:val="single" w:sz="2" w:space="0" w:color="000000"/>
            </w:tcBorders>
          </w:tcPr>
          <w:p w14:paraId="231BC76B" w14:textId="77777777" w:rsidR="000A40CF" w:rsidRDefault="00F43F72">
            <w:pPr>
              <w:spacing w:after="160" w:line="259" w:lineRule="auto"/>
              <w:jc w:val="right"/>
              <w:rPr>
                <w:rFonts w:ascii="Cambria" w:hAnsi="Cambria"/>
                <w:b/>
              </w:rPr>
            </w:pPr>
            <w:r>
              <w:rPr>
                <w:rFonts w:ascii="Cambria" w:hAnsi="Cambria"/>
                <w:b/>
              </w:rPr>
              <w:t>13,578,435</w:t>
            </w:r>
          </w:p>
        </w:tc>
      </w:tr>
    </w:tbl>
    <w:p w14:paraId="48E11CD1" w14:textId="77777777" w:rsidR="000A40CF" w:rsidRDefault="00F43F72">
      <w:pPr>
        <w:tabs>
          <w:tab w:val="center" w:pos="3504"/>
          <w:tab w:val="center" w:pos="7159"/>
        </w:tabs>
        <w:spacing w:after="65" w:line="259" w:lineRule="auto"/>
        <w:rPr>
          <w:rFonts w:ascii="Cambria" w:hAnsi="Cambria"/>
          <w:sz w:val="26"/>
        </w:rPr>
      </w:pPr>
      <w:r>
        <w:rPr>
          <w:rFonts w:ascii="Cambria" w:hAnsi="Cambria"/>
          <w:sz w:val="26"/>
        </w:rPr>
        <w:tab/>
      </w:r>
    </w:p>
    <w:p w14:paraId="7F1B5703" w14:textId="77777777" w:rsidR="000A40CF" w:rsidRDefault="000A40CF">
      <w:pPr>
        <w:tabs>
          <w:tab w:val="center" w:pos="3504"/>
          <w:tab w:val="center" w:pos="7159"/>
        </w:tabs>
        <w:spacing w:after="65" w:line="259" w:lineRule="auto"/>
        <w:rPr>
          <w:rFonts w:ascii="Cambria" w:hAnsi="Cambria"/>
        </w:rPr>
      </w:pPr>
    </w:p>
    <w:p w14:paraId="56E60D2B" w14:textId="77777777" w:rsidR="000A40CF" w:rsidRDefault="00F43F72">
      <w:pPr>
        <w:tabs>
          <w:tab w:val="center" w:pos="3504"/>
          <w:tab w:val="center" w:pos="7159"/>
        </w:tabs>
        <w:spacing w:after="65" w:line="259" w:lineRule="auto"/>
        <w:rPr>
          <w:rFonts w:ascii="Times New Roman" w:hAnsi="Times New Roman"/>
          <w:sz w:val="26"/>
        </w:rPr>
      </w:pPr>
      <w:r>
        <w:rPr>
          <w:rFonts w:ascii="Times New Roman" w:hAnsi="Times New Roman"/>
        </w:rPr>
        <w:t>Chairman NG-CDF Committee ……………………….. Signature ………...……Date …….….…</w:t>
      </w:r>
    </w:p>
    <w:p w14:paraId="529406DB" w14:textId="77777777" w:rsidR="000A40CF" w:rsidRDefault="000A40CF">
      <w:pPr>
        <w:tabs>
          <w:tab w:val="center" w:pos="3504"/>
          <w:tab w:val="center" w:pos="7159"/>
        </w:tabs>
        <w:spacing w:after="65" w:line="259" w:lineRule="auto"/>
        <w:rPr>
          <w:rFonts w:ascii="Times New Roman" w:hAnsi="Times New Roman"/>
          <w:sz w:val="26"/>
        </w:rPr>
      </w:pPr>
    </w:p>
    <w:p w14:paraId="13D7F067" w14:textId="77777777" w:rsidR="000A40CF" w:rsidRDefault="00F43F72">
      <w:pPr>
        <w:spacing w:after="1269"/>
        <w:ind w:right="14"/>
        <w:rPr>
          <w:rFonts w:ascii="Times New Roman" w:hAnsi="Times New Roman"/>
          <w:sz w:val="26"/>
        </w:rPr>
      </w:pPr>
      <w:r>
        <w:rPr>
          <w:rFonts w:ascii="Times New Roman" w:hAnsi="Times New Roman"/>
        </w:rPr>
        <w:t>Fund Account Manager……………………….……..Signature………..….…Date…..…...…</w:t>
      </w:r>
    </w:p>
    <w:p w14:paraId="5E2E6806" w14:textId="77777777" w:rsidR="000A40CF" w:rsidRDefault="00F43F72">
      <w:pPr>
        <w:pStyle w:val="WW-Default"/>
        <w:pageBreakBefore/>
        <w:jc w:val="center"/>
        <w:rPr>
          <w:rFonts w:ascii="Cambria" w:hAnsi="Cambria"/>
          <w:b/>
          <w:bCs/>
          <w:i/>
          <w:color w:val="auto"/>
        </w:rPr>
      </w:pPr>
      <w:r>
        <w:rPr>
          <w:rFonts w:ascii="Cambria" w:hAnsi="Cambria"/>
          <w:color w:val="auto"/>
        </w:rPr>
        <w:lastRenderedPageBreak/>
        <w:t>1947</w:t>
      </w:r>
    </w:p>
    <w:p w14:paraId="35598865" w14:textId="77777777" w:rsidR="000A40CF" w:rsidRDefault="00F43F72">
      <w:pPr>
        <w:pStyle w:val="WW-Default"/>
        <w:jc w:val="center"/>
        <w:rPr>
          <w:rFonts w:ascii="Cambria" w:hAnsi="Cambria"/>
          <w:b/>
          <w:bCs/>
          <w:color w:val="auto"/>
        </w:rPr>
      </w:pPr>
      <w:r>
        <w:rPr>
          <w:rFonts w:ascii="Cambria" w:hAnsi="Cambria"/>
          <w:b/>
          <w:bCs/>
          <w:i/>
          <w:color w:val="auto"/>
        </w:rPr>
        <w:t xml:space="preserve">2015               National Government </w:t>
      </w:r>
      <w:r>
        <w:rPr>
          <w:rFonts w:ascii="Cambria" w:hAnsi="Cambria"/>
          <w:b/>
          <w:i/>
          <w:iCs/>
          <w:color w:val="auto"/>
        </w:rPr>
        <w:t xml:space="preserve">Constituencies Development Fund                           </w:t>
      </w:r>
      <w:r>
        <w:rPr>
          <w:rFonts w:ascii="Cambria" w:hAnsi="Cambria"/>
          <w:b/>
          <w:bCs/>
          <w:i/>
          <w:color w:val="auto"/>
        </w:rPr>
        <w:t>(</w:t>
      </w:r>
      <w:r>
        <w:rPr>
          <w:rFonts w:ascii="Cambria" w:hAnsi="Cambria"/>
          <w:b/>
          <w:bCs/>
          <w:color w:val="auto"/>
        </w:rPr>
        <w:t>s. 30)</w:t>
      </w:r>
    </w:p>
    <w:p w14:paraId="46D258D7" w14:textId="77777777" w:rsidR="000A40CF" w:rsidRDefault="000A40CF">
      <w:pPr>
        <w:pStyle w:val="WW-Default"/>
        <w:jc w:val="center"/>
        <w:rPr>
          <w:rFonts w:ascii="Cambria" w:hAnsi="Cambria"/>
          <w:b/>
          <w:bCs/>
          <w:color w:val="auto"/>
        </w:rPr>
      </w:pPr>
    </w:p>
    <w:p w14:paraId="0EA71B42" w14:textId="77777777" w:rsidR="000A40CF" w:rsidRDefault="00F43F72">
      <w:pPr>
        <w:pStyle w:val="WW-Default"/>
        <w:ind w:left="1440" w:firstLine="720"/>
        <w:rPr>
          <w:rFonts w:ascii="Cambria" w:hAnsi="Cambria"/>
          <w:b/>
          <w:bCs/>
          <w:color w:val="auto"/>
        </w:rPr>
      </w:pPr>
      <w:r>
        <w:rPr>
          <w:rFonts w:ascii="Cambria" w:hAnsi="Cambria"/>
          <w:b/>
          <w:bCs/>
          <w:color w:val="auto"/>
        </w:rPr>
        <w:t xml:space="preserve">              FOURTH SCHEDULE </w:t>
      </w:r>
    </w:p>
    <w:p w14:paraId="3BCD5CB6" w14:textId="77777777" w:rsidR="000A40CF" w:rsidRDefault="000A40CF">
      <w:pPr>
        <w:pStyle w:val="WW-Default"/>
        <w:rPr>
          <w:rFonts w:ascii="Cambria" w:hAnsi="Cambria"/>
          <w:b/>
          <w:bCs/>
          <w:color w:val="auto"/>
        </w:rPr>
      </w:pPr>
    </w:p>
    <w:p w14:paraId="506A92A0" w14:textId="77777777" w:rsidR="000A40CF" w:rsidRDefault="00F43F72">
      <w:pPr>
        <w:pStyle w:val="WW-Default"/>
        <w:rPr>
          <w:rFonts w:ascii="Cambria" w:hAnsi="Cambria"/>
          <w:color w:val="auto"/>
        </w:rPr>
      </w:pPr>
      <w:r>
        <w:rPr>
          <w:rFonts w:ascii="Cambria" w:hAnsi="Cambria"/>
          <w:b/>
          <w:bCs/>
          <w:color w:val="auto"/>
        </w:rPr>
        <w:t xml:space="preserve">                                               PROJECT DESCRIPTION FORM</w:t>
      </w:r>
    </w:p>
    <w:p w14:paraId="2387DC2B" w14:textId="77777777" w:rsidR="000A40CF" w:rsidRDefault="00F43F72">
      <w:pPr>
        <w:pStyle w:val="WW-Default"/>
        <w:rPr>
          <w:color w:val="auto"/>
        </w:rPr>
      </w:pPr>
      <w:r>
        <w:rPr>
          <w:color w:val="auto"/>
        </w:rPr>
        <w:t xml:space="preserve">Constituency No: </w:t>
      </w:r>
      <w:r>
        <w:rPr>
          <w:b/>
          <w:color w:val="auto"/>
        </w:rPr>
        <w:t xml:space="preserve">270 </w:t>
      </w:r>
      <w:r>
        <w:rPr>
          <w:color w:val="auto"/>
        </w:rPr>
        <w:t xml:space="preserve">Constituency Name </w:t>
      </w:r>
      <w:r>
        <w:rPr>
          <w:b/>
          <w:color w:val="auto"/>
        </w:rPr>
        <w:t xml:space="preserve">KITUTU MASABA </w:t>
      </w:r>
      <w:proofErr w:type="gramStart"/>
      <w:r>
        <w:rPr>
          <w:color w:val="auto"/>
        </w:rPr>
        <w:t>County</w:t>
      </w:r>
      <w:proofErr w:type="gramEnd"/>
      <w:r>
        <w:rPr>
          <w:color w:val="auto"/>
        </w:rPr>
        <w:t xml:space="preserve"> </w:t>
      </w:r>
      <w:r>
        <w:rPr>
          <w:b/>
          <w:color w:val="auto"/>
        </w:rPr>
        <w:t>NYAMIRA</w:t>
      </w:r>
    </w:p>
    <w:p w14:paraId="2E162182" w14:textId="77777777" w:rsidR="000A40CF" w:rsidRDefault="00F43F72">
      <w:pPr>
        <w:pStyle w:val="WW-Default"/>
        <w:rPr>
          <w:color w:val="auto"/>
        </w:rPr>
      </w:pPr>
      <w:r>
        <w:rPr>
          <w:color w:val="auto"/>
        </w:rPr>
        <w:t xml:space="preserve">Project Number </w:t>
      </w:r>
      <w:r>
        <w:rPr>
          <w:b/>
          <w:color w:val="auto"/>
        </w:rPr>
        <w:t>270/2630205</w:t>
      </w:r>
    </w:p>
    <w:p w14:paraId="2210416F" w14:textId="77777777" w:rsidR="000A40CF" w:rsidRDefault="00F43F72">
      <w:pPr>
        <w:pStyle w:val="WW-Default"/>
        <w:spacing w:line="360" w:lineRule="auto"/>
        <w:rPr>
          <w:color w:val="auto"/>
        </w:rPr>
      </w:pPr>
      <w:r>
        <w:rPr>
          <w:color w:val="auto"/>
        </w:rPr>
        <w:t xml:space="preserve">Project Title </w:t>
      </w:r>
      <w:r>
        <w:rPr>
          <w:b/>
          <w:color w:val="auto"/>
        </w:rPr>
        <w:t>Secondary Education Projects</w:t>
      </w:r>
    </w:p>
    <w:p w14:paraId="64AB048E" w14:textId="77777777" w:rsidR="000A40CF" w:rsidRDefault="00F43F72">
      <w:pPr>
        <w:pStyle w:val="WW-Default"/>
        <w:spacing w:line="360" w:lineRule="auto"/>
        <w:rPr>
          <w:color w:val="auto"/>
        </w:rPr>
      </w:pPr>
      <w:r>
        <w:rPr>
          <w:color w:val="auto"/>
        </w:rPr>
        <w:t xml:space="preserve">Sector </w:t>
      </w:r>
      <w:r>
        <w:rPr>
          <w:b/>
          <w:color w:val="auto"/>
        </w:rPr>
        <w:t>Education</w:t>
      </w:r>
    </w:p>
    <w:p w14:paraId="0FDAB57F" w14:textId="77777777" w:rsidR="000A40CF" w:rsidRDefault="00F43F72">
      <w:pPr>
        <w:pStyle w:val="WW-Default"/>
        <w:spacing w:line="360" w:lineRule="auto"/>
        <w:rPr>
          <w:color w:val="auto"/>
        </w:rPr>
      </w:pPr>
      <w:r>
        <w:rPr>
          <w:color w:val="auto"/>
        </w:rPr>
        <w:t>Status of projects (tick one) New………√………. Extension………….. On-going……..</w:t>
      </w:r>
    </w:p>
    <w:p w14:paraId="547190EB" w14:textId="77777777" w:rsidR="000A40CF" w:rsidRDefault="00F43F72">
      <w:pPr>
        <w:pStyle w:val="WW-Default"/>
        <w:spacing w:line="360" w:lineRule="auto"/>
        <w:rPr>
          <w:color w:val="auto"/>
        </w:rPr>
      </w:pPr>
      <w:r>
        <w:rPr>
          <w:color w:val="auto"/>
        </w:rPr>
        <w:t>Rehabilitation</w:t>
      </w:r>
    </w:p>
    <w:p w14:paraId="23D161A9" w14:textId="77777777" w:rsidR="000A40CF" w:rsidRDefault="00F43F72">
      <w:pPr>
        <w:pStyle w:val="WW-Default"/>
        <w:spacing w:line="360" w:lineRule="auto"/>
        <w:rPr>
          <w:b/>
          <w:color w:val="auto"/>
        </w:rPr>
      </w:pPr>
      <w:r>
        <w:rPr>
          <w:color w:val="auto"/>
        </w:rPr>
        <w:t xml:space="preserve">Brief statement on project status at time of submission </w:t>
      </w:r>
    </w:p>
    <w:p w14:paraId="329C6584" w14:textId="77777777" w:rsidR="000A40CF" w:rsidRDefault="00F43F72">
      <w:pPr>
        <w:pStyle w:val="WW-Default"/>
        <w:spacing w:line="360" w:lineRule="auto"/>
        <w:rPr>
          <w:color w:val="auto"/>
        </w:rPr>
      </w:pPr>
      <w:r>
        <w:rPr>
          <w:b/>
          <w:color w:val="auto"/>
        </w:rPr>
        <w:t xml:space="preserve">To enhancing better learning conditions in the secondary schools institutions by improving the infrastructure </w:t>
      </w:r>
    </w:p>
    <w:p w14:paraId="34EF399E" w14:textId="77777777" w:rsidR="000A40CF" w:rsidRDefault="00F43F72">
      <w:pPr>
        <w:pStyle w:val="WW-Default"/>
        <w:spacing w:line="360" w:lineRule="auto"/>
        <w:rPr>
          <w:color w:val="auto"/>
        </w:rPr>
      </w:pPr>
      <w:r>
        <w:rPr>
          <w:color w:val="auto"/>
        </w:rPr>
        <w:t xml:space="preserve">Financial year </w:t>
      </w:r>
      <w:r>
        <w:rPr>
          <w:b/>
          <w:color w:val="auto"/>
        </w:rPr>
        <w:t xml:space="preserve">2021 </w:t>
      </w:r>
      <w:r>
        <w:rPr>
          <w:color w:val="auto"/>
        </w:rPr>
        <w:t>1</w:t>
      </w:r>
      <w:r>
        <w:rPr>
          <w:color w:val="auto"/>
          <w:vertAlign w:val="superscript"/>
        </w:rPr>
        <w:t>st</w:t>
      </w:r>
      <w:r>
        <w:rPr>
          <w:color w:val="auto"/>
        </w:rPr>
        <w:t xml:space="preserve"> July To 30</w:t>
      </w:r>
      <w:r>
        <w:rPr>
          <w:color w:val="auto"/>
          <w:vertAlign w:val="superscript"/>
        </w:rPr>
        <w:t>th</w:t>
      </w:r>
      <w:r>
        <w:rPr>
          <w:color w:val="auto"/>
        </w:rPr>
        <w:t xml:space="preserve"> June </w:t>
      </w:r>
      <w:r>
        <w:rPr>
          <w:b/>
          <w:color w:val="auto"/>
        </w:rPr>
        <w:t>2022</w:t>
      </w:r>
    </w:p>
    <w:p w14:paraId="588232DF" w14:textId="77777777" w:rsidR="000A40CF" w:rsidRDefault="00F43F72">
      <w:pPr>
        <w:spacing w:after="0"/>
        <w:rPr>
          <w:rFonts w:ascii="Times New Roman" w:hAnsi="Times New Roman"/>
          <w:szCs w:val="24"/>
        </w:rPr>
      </w:pPr>
      <w:r>
        <w:rPr>
          <w:rFonts w:ascii="Times New Roman" w:hAnsi="Times New Roman"/>
          <w:szCs w:val="24"/>
        </w:rPr>
        <w:t xml:space="preserve">Original Cost estimates, in </w:t>
      </w:r>
      <w:proofErr w:type="spellStart"/>
      <w:r>
        <w:rPr>
          <w:rFonts w:ascii="Times New Roman" w:hAnsi="Times New Roman"/>
          <w:szCs w:val="24"/>
        </w:rPr>
        <w:t>Kshs</w:t>
      </w:r>
      <w:proofErr w:type="spellEnd"/>
      <w:r>
        <w:rPr>
          <w:rFonts w:ascii="Times New Roman" w:hAnsi="Times New Roman"/>
          <w:szCs w:val="24"/>
        </w:rPr>
        <w:t>.</w:t>
      </w:r>
      <w:r>
        <w:rPr>
          <w:rFonts w:ascii="Times New Roman" w:hAnsi="Times New Roman"/>
          <w:b/>
          <w:szCs w:val="24"/>
        </w:rPr>
        <w:t xml:space="preserve"> 13,578,435</w:t>
      </w:r>
    </w:p>
    <w:p w14:paraId="15E67200" w14:textId="77777777" w:rsidR="000A40CF" w:rsidRDefault="00F43F72">
      <w:pPr>
        <w:spacing w:after="0"/>
        <w:rPr>
          <w:rFonts w:ascii="Times New Roman" w:hAnsi="Times New Roman"/>
          <w:szCs w:val="24"/>
        </w:rPr>
      </w:pPr>
      <w:r>
        <w:rPr>
          <w:rFonts w:ascii="Times New Roman" w:hAnsi="Times New Roman"/>
          <w:szCs w:val="24"/>
        </w:rPr>
        <w:t xml:space="preserve">Amount allocated last financial year    </w:t>
      </w:r>
      <w:r>
        <w:rPr>
          <w:rFonts w:ascii="Times New Roman" w:hAnsi="Times New Roman"/>
          <w:b/>
          <w:szCs w:val="24"/>
        </w:rPr>
        <w:t>Nil</w:t>
      </w:r>
    </w:p>
    <w:p w14:paraId="44B02D6F" w14:textId="77777777" w:rsidR="000A40CF" w:rsidRDefault="00F43F72">
      <w:pPr>
        <w:spacing w:after="0"/>
        <w:rPr>
          <w:rFonts w:ascii="Times New Roman" w:hAnsi="Times New Roman"/>
          <w:b/>
          <w:szCs w:val="24"/>
        </w:rPr>
      </w:pPr>
      <w:r>
        <w:rPr>
          <w:rFonts w:ascii="Times New Roman" w:hAnsi="Times New Roman"/>
          <w:szCs w:val="24"/>
        </w:rPr>
        <w:t xml:space="preserve">Amount allocated this financial </w:t>
      </w:r>
      <w:r>
        <w:rPr>
          <w:rFonts w:ascii="Times New Roman" w:hAnsi="Times New Roman"/>
          <w:b/>
          <w:szCs w:val="24"/>
        </w:rPr>
        <w:t>year 13,578,435</w:t>
      </w:r>
    </w:p>
    <w:p w14:paraId="35CBE772" w14:textId="77777777" w:rsidR="000A40CF" w:rsidRDefault="000A40CF">
      <w:pPr>
        <w:spacing w:after="0"/>
        <w:rPr>
          <w:rFonts w:ascii="Cambria" w:hAnsi="Cambria"/>
          <w:b/>
          <w:szCs w:val="24"/>
        </w:rPr>
      </w:pPr>
    </w:p>
    <w:tbl>
      <w:tblPr>
        <w:tblW w:w="10278" w:type="dxa"/>
        <w:tblInd w:w="93" w:type="dxa"/>
        <w:tblLayout w:type="fixed"/>
        <w:tblLook w:val="04A0" w:firstRow="1" w:lastRow="0" w:firstColumn="1" w:lastColumn="0" w:noHBand="0" w:noVBand="1"/>
      </w:tblPr>
      <w:tblGrid>
        <w:gridCol w:w="2806"/>
        <w:gridCol w:w="2071"/>
        <w:gridCol w:w="2701"/>
        <w:gridCol w:w="1530"/>
        <w:gridCol w:w="1170"/>
      </w:tblGrid>
      <w:tr w:rsidR="000A40CF" w14:paraId="1088FEE9" w14:textId="77777777">
        <w:trPr>
          <w:trHeight w:val="90"/>
        </w:trPr>
        <w:tc>
          <w:tcPr>
            <w:tcW w:w="2806" w:type="dxa"/>
            <w:tcBorders>
              <w:top w:val="single" w:sz="4" w:space="0" w:color="auto"/>
              <w:left w:val="single" w:sz="4" w:space="0" w:color="auto"/>
              <w:bottom w:val="single" w:sz="4" w:space="0" w:color="auto"/>
              <w:right w:val="single" w:sz="4" w:space="0" w:color="auto"/>
            </w:tcBorders>
            <w:shd w:val="clear" w:color="000000" w:fill="FFFFFF"/>
            <w:vAlign w:val="center"/>
          </w:tcPr>
          <w:p w14:paraId="6A7ADE5F" w14:textId="77777777" w:rsidR="000A40CF" w:rsidRDefault="00F43F72">
            <w:pPr>
              <w:spacing w:after="0" w:line="240" w:lineRule="auto"/>
              <w:jc w:val="center"/>
              <w:rPr>
                <w:rFonts w:ascii="Cambria" w:hAnsi="Cambria"/>
                <w:b/>
                <w:szCs w:val="24"/>
              </w:rPr>
            </w:pPr>
            <w:r>
              <w:rPr>
                <w:rFonts w:ascii="Cambria" w:hAnsi="Cambria"/>
                <w:b/>
                <w:szCs w:val="24"/>
              </w:rPr>
              <w:t>Project Name</w:t>
            </w:r>
          </w:p>
        </w:tc>
        <w:tc>
          <w:tcPr>
            <w:tcW w:w="2071" w:type="dxa"/>
            <w:tcBorders>
              <w:top w:val="single" w:sz="4" w:space="0" w:color="auto"/>
              <w:left w:val="nil"/>
              <w:bottom w:val="single" w:sz="4" w:space="0" w:color="auto"/>
              <w:right w:val="single" w:sz="4" w:space="0" w:color="auto"/>
            </w:tcBorders>
            <w:shd w:val="clear" w:color="000000" w:fill="FFFFFF"/>
            <w:noWrap/>
            <w:vAlign w:val="center"/>
          </w:tcPr>
          <w:p w14:paraId="06B1DA2D" w14:textId="77777777" w:rsidR="000A40CF" w:rsidRDefault="00F43F72">
            <w:pPr>
              <w:spacing w:after="0" w:line="240" w:lineRule="auto"/>
              <w:ind w:right="-108"/>
              <w:jc w:val="center"/>
              <w:rPr>
                <w:rFonts w:ascii="Cambria" w:hAnsi="Cambria"/>
                <w:b/>
                <w:szCs w:val="24"/>
              </w:rPr>
            </w:pPr>
            <w:r>
              <w:rPr>
                <w:rFonts w:ascii="Cambria" w:hAnsi="Cambria"/>
                <w:b/>
                <w:szCs w:val="24"/>
              </w:rPr>
              <w:t>Project  Code</w:t>
            </w:r>
          </w:p>
        </w:tc>
        <w:tc>
          <w:tcPr>
            <w:tcW w:w="2701" w:type="dxa"/>
            <w:tcBorders>
              <w:top w:val="single" w:sz="4" w:space="0" w:color="auto"/>
              <w:left w:val="nil"/>
              <w:bottom w:val="single" w:sz="4" w:space="0" w:color="auto"/>
              <w:right w:val="single" w:sz="4" w:space="0" w:color="auto"/>
            </w:tcBorders>
            <w:shd w:val="clear" w:color="000000" w:fill="FFFFFF"/>
            <w:vAlign w:val="center"/>
          </w:tcPr>
          <w:p w14:paraId="700BA6E5" w14:textId="77777777" w:rsidR="000A40CF" w:rsidRDefault="00F43F72">
            <w:pPr>
              <w:spacing w:after="0" w:line="240" w:lineRule="auto"/>
              <w:jc w:val="center"/>
              <w:rPr>
                <w:rFonts w:ascii="Cambria" w:hAnsi="Cambria"/>
                <w:b/>
                <w:szCs w:val="24"/>
              </w:rPr>
            </w:pPr>
            <w:r>
              <w:rPr>
                <w:rFonts w:ascii="Cambria" w:hAnsi="Cambria"/>
                <w:b/>
                <w:szCs w:val="24"/>
              </w:rPr>
              <w:t>Activity</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A0E8207" w14:textId="77777777" w:rsidR="000A40CF" w:rsidRDefault="00F43F72">
            <w:pPr>
              <w:tabs>
                <w:tab w:val="left" w:pos="1314"/>
              </w:tabs>
              <w:spacing w:after="0" w:line="240" w:lineRule="auto"/>
              <w:ind w:right="72"/>
              <w:jc w:val="center"/>
              <w:rPr>
                <w:rFonts w:ascii="Cambria" w:hAnsi="Cambria"/>
                <w:b/>
                <w:szCs w:val="24"/>
              </w:rPr>
            </w:pPr>
            <w:r>
              <w:rPr>
                <w:rFonts w:ascii="Cambria" w:hAnsi="Cambria"/>
                <w:b/>
                <w:szCs w:val="24"/>
              </w:rPr>
              <w:t>Amount</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699EEA22" w14:textId="77777777" w:rsidR="000A40CF" w:rsidRDefault="00F43F72">
            <w:pPr>
              <w:tabs>
                <w:tab w:val="left" w:pos="612"/>
                <w:tab w:val="left" w:pos="954"/>
              </w:tabs>
              <w:spacing w:after="0" w:line="240" w:lineRule="auto"/>
              <w:ind w:right="72"/>
              <w:jc w:val="center"/>
              <w:rPr>
                <w:rFonts w:ascii="Cambria" w:hAnsi="Cambria"/>
                <w:b/>
                <w:szCs w:val="24"/>
              </w:rPr>
            </w:pPr>
            <w:r>
              <w:rPr>
                <w:rFonts w:ascii="Cambria" w:hAnsi="Cambria"/>
                <w:b/>
                <w:szCs w:val="24"/>
              </w:rPr>
              <w:t>Status</w:t>
            </w:r>
          </w:p>
        </w:tc>
      </w:tr>
      <w:tr w:rsidR="000A40CF" w14:paraId="57C8EC6E" w14:textId="77777777">
        <w:trPr>
          <w:trHeight w:val="481"/>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2A7DAFA" w14:textId="77777777" w:rsidR="000A40CF" w:rsidRDefault="00F43F72">
            <w:pPr>
              <w:spacing w:line="360" w:lineRule="auto"/>
              <w:rPr>
                <w:rFonts w:ascii="Times New Roman" w:hAnsi="Times New Roman"/>
                <w:szCs w:val="24"/>
              </w:rPr>
            </w:pPr>
            <w:r>
              <w:rPr>
                <w:rFonts w:ascii="Times New Roman" w:hAnsi="Times New Roman"/>
                <w:szCs w:val="24"/>
              </w:rPr>
              <w:t xml:space="preserve">St. Albert </w:t>
            </w:r>
            <w:proofErr w:type="spellStart"/>
            <w:r>
              <w:rPr>
                <w:rFonts w:ascii="Times New Roman" w:hAnsi="Times New Roman"/>
                <w:szCs w:val="24"/>
              </w:rPr>
              <w:t>Girango</w:t>
            </w:r>
            <w:proofErr w:type="spellEnd"/>
            <w:r>
              <w:rPr>
                <w:rFonts w:ascii="Times New Roman" w:hAnsi="Times New Roman"/>
                <w:szCs w:val="24"/>
              </w:rPr>
              <w:t xml:space="preserve">  Secondary school</w:t>
            </w:r>
            <w:r>
              <w:rPr>
                <w:rFonts w:ascii="Times New Roman" w:hAnsi="Times New Roman"/>
                <w:szCs w:val="24"/>
              </w:rPr>
              <w:tab/>
            </w:r>
          </w:p>
        </w:tc>
        <w:tc>
          <w:tcPr>
            <w:tcW w:w="2071" w:type="dxa"/>
            <w:tcBorders>
              <w:top w:val="single" w:sz="4" w:space="0" w:color="auto"/>
              <w:left w:val="nil"/>
              <w:bottom w:val="single" w:sz="4" w:space="0" w:color="auto"/>
              <w:right w:val="single" w:sz="4" w:space="0" w:color="auto"/>
            </w:tcBorders>
            <w:shd w:val="clear" w:color="auto" w:fill="auto"/>
          </w:tcPr>
          <w:p w14:paraId="2C889AB6" w14:textId="77777777" w:rsidR="000A40CF" w:rsidRDefault="00F43F72">
            <w:pPr>
              <w:spacing w:after="1269" w:line="240" w:lineRule="auto"/>
              <w:ind w:left="231" w:right="14"/>
              <w:rPr>
                <w:rFonts w:ascii="Times New Roman" w:hAnsi="Times New Roman"/>
              </w:rPr>
            </w:pPr>
            <w:r>
              <w:rPr>
                <w:rFonts w:ascii="Times New Roman" w:hAnsi="Times New Roman"/>
                <w:szCs w:val="24"/>
              </w:rPr>
              <w:t>4-0046-270-2630205-1</w:t>
            </w:r>
            <w:r>
              <w:rPr>
                <w:rFonts w:ascii="Times New Roman" w:hAnsi="Times New Roman"/>
                <w:szCs w:val="24"/>
              </w:rPr>
              <w:br/>
              <w:t>04-2019-2020-</w:t>
            </w:r>
          </w:p>
          <w:p w14:paraId="0FA4158E" w14:textId="77777777" w:rsidR="000A40CF" w:rsidRDefault="000A40CF">
            <w:pPr>
              <w:spacing w:after="0" w:line="240" w:lineRule="auto"/>
              <w:rPr>
                <w:rFonts w:ascii="Times New Roman" w:hAnsi="Times New Roman"/>
                <w:szCs w:val="24"/>
              </w:rPr>
            </w:pPr>
          </w:p>
        </w:tc>
        <w:tc>
          <w:tcPr>
            <w:tcW w:w="2701" w:type="dxa"/>
            <w:tcBorders>
              <w:top w:val="single" w:sz="4" w:space="0" w:color="auto"/>
              <w:left w:val="nil"/>
              <w:bottom w:val="single" w:sz="4" w:space="0" w:color="auto"/>
              <w:right w:val="single" w:sz="4" w:space="0" w:color="auto"/>
            </w:tcBorders>
            <w:shd w:val="clear" w:color="auto" w:fill="auto"/>
          </w:tcPr>
          <w:p w14:paraId="24DBAF78" w14:textId="77777777" w:rsidR="000A40CF" w:rsidRDefault="00F43F72">
            <w:pPr>
              <w:spacing w:after="0" w:line="240" w:lineRule="auto"/>
              <w:rPr>
                <w:rFonts w:ascii="Times New Roman" w:hAnsi="Times New Roman"/>
                <w:szCs w:val="24"/>
              </w:rPr>
            </w:pPr>
            <w:r>
              <w:rPr>
                <w:rFonts w:ascii="Times New Roman" w:hAnsi="Times New Roman"/>
                <w:szCs w:val="24"/>
              </w:rPr>
              <w:t>Construction of dining hall to completion</w:t>
            </w:r>
          </w:p>
        </w:tc>
        <w:tc>
          <w:tcPr>
            <w:tcW w:w="1530" w:type="dxa"/>
            <w:tcBorders>
              <w:top w:val="single" w:sz="4" w:space="0" w:color="auto"/>
              <w:left w:val="nil"/>
              <w:bottom w:val="single" w:sz="4" w:space="0" w:color="auto"/>
              <w:right w:val="single" w:sz="4" w:space="0" w:color="auto"/>
            </w:tcBorders>
            <w:shd w:val="clear" w:color="auto" w:fill="auto"/>
            <w:noWrap/>
          </w:tcPr>
          <w:p w14:paraId="1AE761FE" w14:textId="77777777" w:rsidR="000A40CF" w:rsidRDefault="00F43F72">
            <w:pPr>
              <w:spacing w:after="160" w:line="259" w:lineRule="auto"/>
              <w:jc w:val="center"/>
              <w:rPr>
                <w:rFonts w:ascii="Times New Roman" w:hAnsi="Times New Roman"/>
              </w:rPr>
            </w:pPr>
            <w:r>
              <w:rPr>
                <w:rFonts w:ascii="Times New Roman" w:hAnsi="Times New Roman"/>
              </w:rPr>
              <w:t>3,191,340</w:t>
            </w:r>
          </w:p>
        </w:tc>
        <w:tc>
          <w:tcPr>
            <w:tcW w:w="1170" w:type="dxa"/>
            <w:tcBorders>
              <w:top w:val="single" w:sz="4" w:space="0" w:color="auto"/>
              <w:left w:val="nil"/>
              <w:bottom w:val="single" w:sz="4" w:space="0" w:color="auto"/>
              <w:right w:val="single" w:sz="4" w:space="0" w:color="auto"/>
            </w:tcBorders>
            <w:shd w:val="clear" w:color="auto" w:fill="auto"/>
          </w:tcPr>
          <w:p w14:paraId="39A7071E" w14:textId="77777777" w:rsidR="000A40CF" w:rsidRDefault="00F43F72">
            <w:pPr>
              <w:spacing w:after="0" w:line="240" w:lineRule="auto"/>
              <w:ind w:right="72"/>
              <w:jc w:val="right"/>
              <w:rPr>
                <w:rFonts w:ascii="Times New Roman" w:hAnsi="Times New Roman"/>
                <w:szCs w:val="24"/>
              </w:rPr>
            </w:pPr>
            <w:r>
              <w:rPr>
                <w:rFonts w:ascii="Times New Roman" w:hAnsi="Times New Roman"/>
                <w:szCs w:val="24"/>
              </w:rPr>
              <w:t>New</w:t>
            </w:r>
          </w:p>
        </w:tc>
      </w:tr>
      <w:tr w:rsidR="000A40CF" w14:paraId="2A12E79F" w14:textId="77777777">
        <w:trPr>
          <w:trHeight w:val="428"/>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52230C54" w14:textId="77777777" w:rsidR="000A40CF" w:rsidRDefault="00F43F72">
            <w:pPr>
              <w:spacing w:line="360" w:lineRule="auto"/>
              <w:ind w:right="79"/>
              <w:rPr>
                <w:rFonts w:ascii="Times New Roman" w:hAnsi="Times New Roman"/>
                <w:szCs w:val="24"/>
              </w:rPr>
            </w:pPr>
            <w:r>
              <w:rPr>
                <w:rFonts w:ascii="Times New Roman" w:hAnsi="Times New Roman"/>
                <w:szCs w:val="24"/>
              </w:rPr>
              <w:t xml:space="preserve">St. Anatole </w:t>
            </w:r>
            <w:proofErr w:type="spellStart"/>
            <w:r>
              <w:rPr>
                <w:rFonts w:ascii="Times New Roman" w:hAnsi="Times New Roman"/>
                <w:szCs w:val="24"/>
              </w:rPr>
              <w:t>Nyanchonori</w:t>
            </w:r>
            <w:proofErr w:type="spellEnd"/>
            <w:r>
              <w:rPr>
                <w:rFonts w:ascii="Times New Roman" w:hAnsi="Times New Roman"/>
                <w:szCs w:val="24"/>
              </w:rPr>
              <w:t xml:space="preserve"> Secondary School</w:t>
            </w:r>
          </w:p>
        </w:tc>
        <w:tc>
          <w:tcPr>
            <w:tcW w:w="2071" w:type="dxa"/>
            <w:tcBorders>
              <w:top w:val="single" w:sz="4" w:space="0" w:color="auto"/>
              <w:left w:val="nil"/>
              <w:bottom w:val="single" w:sz="4" w:space="0" w:color="auto"/>
              <w:right w:val="single" w:sz="4" w:space="0" w:color="auto"/>
            </w:tcBorders>
            <w:shd w:val="clear" w:color="auto" w:fill="auto"/>
          </w:tcPr>
          <w:p w14:paraId="259CE096" w14:textId="77777777" w:rsidR="000A40CF" w:rsidRDefault="00F43F72">
            <w:pPr>
              <w:spacing w:after="1269" w:line="240" w:lineRule="auto"/>
              <w:ind w:left="231" w:right="14"/>
              <w:rPr>
                <w:rFonts w:ascii="Times New Roman" w:hAnsi="Times New Roman"/>
                <w:szCs w:val="24"/>
              </w:rPr>
            </w:pPr>
            <w:r>
              <w:rPr>
                <w:rFonts w:ascii="Times New Roman" w:hAnsi="Times New Roman"/>
                <w:szCs w:val="24"/>
              </w:rPr>
              <w:t>4-0046-270-2630205-1</w:t>
            </w:r>
            <w:r>
              <w:rPr>
                <w:rFonts w:ascii="Times New Roman" w:hAnsi="Times New Roman"/>
                <w:szCs w:val="24"/>
              </w:rPr>
              <w:br/>
              <w:t>04-2021-2022-</w:t>
            </w:r>
          </w:p>
        </w:tc>
        <w:tc>
          <w:tcPr>
            <w:tcW w:w="2701" w:type="dxa"/>
            <w:tcBorders>
              <w:top w:val="single" w:sz="4" w:space="0" w:color="auto"/>
              <w:left w:val="nil"/>
              <w:bottom w:val="single" w:sz="4" w:space="0" w:color="auto"/>
              <w:right w:val="single" w:sz="4" w:space="0" w:color="auto"/>
            </w:tcBorders>
            <w:shd w:val="clear" w:color="auto" w:fill="auto"/>
          </w:tcPr>
          <w:p w14:paraId="0E60ADD1" w14:textId="77777777" w:rsidR="000A40CF" w:rsidRDefault="00F43F72">
            <w:pPr>
              <w:spacing w:after="0" w:line="240" w:lineRule="auto"/>
              <w:ind w:right="-108"/>
              <w:rPr>
                <w:rFonts w:ascii="Times New Roman" w:hAnsi="Times New Roman"/>
                <w:szCs w:val="24"/>
              </w:rPr>
            </w:pPr>
            <w:r>
              <w:rPr>
                <w:rFonts w:ascii="Times New Roman" w:hAnsi="Times New Roman"/>
                <w:szCs w:val="24"/>
              </w:rPr>
              <w:t xml:space="preserve">Construction of </w:t>
            </w:r>
            <w:proofErr w:type="spellStart"/>
            <w:r>
              <w:rPr>
                <w:rFonts w:ascii="Times New Roman" w:hAnsi="Times New Roman"/>
                <w:szCs w:val="24"/>
              </w:rPr>
              <w:t>strorey</w:t>
            </w:r>
            <w:proofErr w:type="spellEnd"/>
            <w:r>
              <w:rPr>
                <w:rFonts w:ascii="Times New Roman" w:hAnsi="Times New Roman"/>
                <w:szCs w:val="24"/>
              </w:rPr>
              <w:t xml:space="preserve"> tuition block consisting of 1 floor to completion</w:t>
            </w:r>
          </w:p>
        </w:tc>
        <w:tc>
          <w:tcPr>
            <w:tcW w:w="1530" w:type="dxa"/>
            <w:tcBorders>
              <w:top w:val="single" w:sz="4" w:space="0" w:color="auto"/>
              <w:left w:val="nil"/>
              <w:bottom w:val="single" w:sz="4" w:space="0" w:color="auto"/>
              <w:right w:val="single" w:sz="4" w:space="0" w:color="auto"/>
            </w:tcBorders>
            <w:shd w:val="clear" w:color="auto" w:fill="auto"/>
            <w:noWrap/>
          </w:tcPr>
          <w:p w14:paraId="2DF8DDCE" w14:textId="77777777" w:rsidR="000A40CF" w:rsidRDefault="00F43F72">
            <w:pPr>
              <w:spacing w:after="160" w:line="259" w:lineRule="auto"/>
              <w:jc w:val="center"/>
              <w:rPr>
                <w:rFonts w:ascii="Times New Roman" w:hAnsi="Times New Roman"/>
              </w:rPr>
            </w:pPr>
            <w:r>
              <w:rPr>
                <w:rFonts w:ascii="Times New Roman" w:hAnsi="Times New Roman"/>
              </w:rPr>
              <w:t>7,935,325</w:t>
            </w:r>
          </w:p>
        </w:tc>
        <w:tc>
          <w:tcPr>
            <w:tcW w:w="1170" w:type="dxa"/>
            <w:tcBorders>
              <w:top w:val="single" w:sz="4" w:space="0" w:color="auto"/>
              <w:left w:val="nil"/>
              <w:bottom w:val="single" w:sz="4" w:space="0" w:color="auto"/>
              <w:right w:val="single" w:sz="4" w:space="0" w:color="auto"/>
            </w:tcBorders>
            <w:shd w:val="clear" w:color="auto" w:fill="auto"/>
          </w:tcPr>
          <w:p w14:paraId="3F61E820" w14:textId="77777777" w:rsidR="000A40CF" w:rsidRDefault="00F43F72">
            <w:pPr>
              <w:spacing w:after="0" w:line="240" w:lineRule="auto"/>
              <w:ind w:right="72"/>
              <w:jc w:val="right"/>
              <w:rPr>
                <w:rFonts w:ascii="Times New Roman" w:hAnsi="Times New Roman"/>
                <w:szCs w:val="24"/>
              </w:rPr>
            </w:pPr>
            <w:r>
              <w:rPr>
                <w:rFonts w:ascii="Times New Roman" w:hAnsi="Times New Roman"/>
                <w:szCs w:val="24"/>
              </w:rPr>
              <w:t>New</w:t>
            </w:r>
          </w:p>
        </w:tc>
      </w:tr>
      <w:tr w:rsidR="000A40CF" w14:paraId="5B1D5CD1" w14:textId="77777777">
        <w:trPr>
          <w:trHeight w:val="244"/>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324C89FE" w14:textId="77777777" w:rsidR="000A40CF" w:rsidRDefault="00F43F72">
            <w:pPr>
              <w:spacing w:after="0" w:line="360" w:lineRule="auto"/>
              <w:rPr>
                <w:rFonts w:ascii="Times New Roman" w:hAnsi="Times New Roman"/>
                <w:szCs w:val="24"/>
              </w:rPr>
            </w:pPr>
            <w:r>
              <w:rPr>
                <w:rFonts w:ascii="Times New Roman" w:hAnsi="Times New Roman"/>
                <w:szCs w:val="24"/>
              </w:rPr>
              <w:t xml:space="preserve">St. Paul’s Manga </w:t>
            </w:r>
            <w:proofErr w:type="spellStart"/>
            <w:r>
              <w:rPr>
                <w:rFonts w:ascii="Times New Roman" w:hAnsi="Times New Roman"/>
                <w:szCs w:val="24"/>
              </w:rPr>
              <w:t>Orotuba</w:t>
            </w:r>
            <w:proofErr w:type="spellEnd"/>
            <w:r>
              <w:rPr>
                <w:rFonts w:ascii="Times New Roman" w:hAnsi="Times New Roman"/>
                <w:szCs w:val="24"/>
              </w:rPr>
              <w:t xml:space="preserve"> secondary school</w:t>
            </w:r>
          </w:p>
        </w:tc>
        <w:tc>
          <w:tcPr>
            <w:tcW w:w="2071" w:type="dxa"/>
            <w:tcBorders>
              <w:top w:val="single" w:sz="4" w:space="0" w:color="auto"/>
              <w:left w:val="nil"/>
              <w:bottom w:val="single" w:sz="4" w:space="0" w:color="auto"/>
              <w:right w:val="single" w:sz="4" w:space="0" w:color="auto"/>
            </w:tcBorders>
            <w:shd w:val="clear" w:color="auto" w:fill="auto"/>
          </w:tcPr>
          <w:p w14:paraId="3D5696D6" w14:textId="77777777" w:rsidR="000A40CF" w:rsidRDefault="00F43F72">
            <w:pPr>
              <w:spacing w:after="1269" w:line="240" w:lineRule="auto"/>
              <w:ind w:left="231" w:right="14"/>
              <w:rPr>
                <w:rFonts w:ascii="Times New Roman" w:hAnsi="Times New Roman"/>
                <w:szCs w:val="24"/>
              </w:rPr>
            </w:pPr>
            <w:r>
              <w:rPr>
                <w:rFonts w:ascii="Times New Roman" w:hAnsi="Times New Roman"/>
                <w:szCs w:val="24"/>
              </w:rPr>
              <w:t>4-0046-270-2630205-1</w:t>
            </w:r>
            <w:r>
              <w:rPr>
                <w:rFonts w:ascii="Times New Roman" w:hAnsi="Times New Roman"/>
                <w:szCs w:val="24"/>
              </w:rPr>
              <w:br/>
              <w:t>04-2021-2022-</w:t>
            </w:r>
          </w:p>
        </w:tc>
        <w:tc>
          <w:tcPr>
            <w:tcW w:w="2701" w:type="dxa"/>
            <w:tcBorders>
              <w:top w:val="single" w:sz="4" w:space="0" w:color="auto"/>
              <w:left w:val="nil"/>
              <w:bottom w:val="single" w:sz="4" w:space="0" w:color="auto"/>
              <w:right w:val="single" w:sz="4" w:space="0" w:color="auto"/>
            </w:tcBorders>
            <w:shd w:val="clear" w:color="auto" w:fill="auto"/>
          </w:tcPr>
          <w:p w14:paraId="3DE5671C" w14:textId="77777777" w:rsidR="000A40CF" w:rsidRDefault="00F43F72">
            <w:pPr>
              <w:tabs>
                <w:tab w:val="left" w:pos="1674"/>
              </w:tabs>
              <w:spacing w:after="0" w:line="240" w:lineRule="auto"/>
              <w:ind w:right="72"/>
              <w:rPr>
                <w:rFonts w:ascii="Times New Roman" w:hAnsi="Times New Roman"/>
                <w:szCs w:val="24"/>
              </w:rPr>
            </w:pPr>
            <w:r>
              <w:rPr>
                <w:rFonts w:ascii="Times New Roman" w:hAnsi="Times New Roman"/>
                <w:szCs w:val="24"/>
              </w:rPr>
              <w:t>Construction of Laboratory student capacity 45 to completion</w:t>
            </w:r>
          </w:p>
        </w:tc>
        <w:tc>
          <w:tcPr>
            <w:tcW w:w="1530" w:type="dxa"/>
            <w:tcBorders>
              <w:top w:val="single" w:sz="4" w:space="0" w:color="auto"/>
              <w:left w:val="nil"/>
              <w:bottom w:val="single" w:sz="4" w:space="0" w:color="auto"/>
              <w:right w:val="single" w:sz="4" w:space="0" w:color="auto"/>
            </w:tcBorders>
            <w:shd w:val="clear" w:color="auto" w:fill="auto"/>
            <w:noWrap/>
          </w:tcPr>
          <w:p w14:paraId="24B16F12" w14:textId="77777777" w:rsidR="000A40CF" w:rsidRDefault="00F43F72">
            <w:pPr>
              <w:spacing w:after="160" w:line="259" w:lineRule="auto"/>
              <w:jc w:val="center"/>
              <w:rPr>
                <w:rFonts w:ascii="Times New Roman" w:hAnsi="Times New Roman"/>
              </w:rPr>
            </w:pPr>
            <w:r>
              <w:rPr>
                <w:rFonts w:ascii="Times New Roman" w:hAnsi="Times New Roman"/>
              </w:rPr>
              <w:t>3,430,560</w:t>
            </w:r>
          </w:p>
        </w:tc>
        <w:tc>
          <w:tcPr>
            <w:tcW w:w="1170" w:type="dxa"/>
            <w:tcBorders>
              <w:top w:val="single" w:sz="4" w:space="0" w:color="auto"/>
              <w:left w:val="nil"/>
              <w:bottom w:val="single" w:sz="4" w:space="0" w:color="auto"/>
              <w:right w:val="single" w:sz="4" w:space="0" w:color="auto"/>
            </w:tcBorders>
            <w:shd w:val="clear" w:color="auto" w:fill="auto"/>
          </w:tcPr>
          <w:p w14:paraId="45FECD78" w14:textId="77777777" w:rsidR="000A40CF" w:rsidRDefault="00F43F72">
            <w:pPr>
              <w:spacing w:after="0" w:line="240" w:lineRule="auto"/>
              <w:ind w:right="72"/>
              <w:jc w:val="right"/>
              <w:rPr>
                <w:rFonts w:ascii="Times New Roman" w:hAnsi="Times New Roman"/>
                <w:szCs w:val="24"/>
              </w:rPr>
            </w:pPr>
            <w:r>
              <w:rPr>
                <w:rFonts w:ascii="Times New Roman" w:hAnsi="Times New Roman"/>
                <w:szCs w:val="24"/>
              </w:rPr>
              <w:t>New</w:t>
            </w:r>
          </w:p>
        </w:tc>
      </w:tr>
      <w:tr w:rsidR="000A40CF" w14:paraId="64A4FEBD" w14:textId="77777777">
        <w:trPr>
          <w:trHeight w:val="43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107EB12B" w14:textId="77777777" w:rsidR="000A40CF" w:rsidRDefault="00F43F72">
            <w:pPr>
              <w:spacing w:after="0" w:line="360" w:lineRule="auto"/>
              <w:rPr>
                <w:rFonts w:ascii="Times New Roman" w:hAnsi="Times New Roman"/>
                <w:szCs w:val="24"/>
              </w:rPr>
            </w:pPr>
            <w:proofErr w:type="spellStart"/>
            <w:r>
              <w:rPr>
                <w:rFonts w:ascii="Times New Roman" w:hAnsi="Times New Roman"/>
                <w:szCs w:val="24"/>
              </w:rPr>
              <w:lastRenderedPageBreak/>
              <w:t>Kiendege</w:t>
            </w:r>
            <w:proofErr w:type="spellEnd"/>
            <w:r>
              <w:rPr>
                <w:rFonts w:ascii="Times New Roman" w:hAnsi="Times New Roman"/>
                <w:szCs w:val="24"/>
              </w:rPr>
              <w:t xml:space="preserve"> Secondary School</w:t>
            </w:r>
          </w:p>
        </w:tc>
        <w:tc>
          <w:tcPr>
            <w:tcW w:w="2071" w:type="dxa"/>
            <w:tcBorders>
              <w:top w:val="single" w:sz="4" w:space="0" w:color="auto"/>
              <w:left w:val="nil"/>
              <w:bottom w:val="single" w:sz="4" w:space="0" w:color="auto"/>
              <w:right w:val="single" w:sz="4" w:space="0" w:color="auto"/>
            </w:tcBorders>
            <w:shd w:val="clear" w:color="auto" w:fill="auto"/>
          </w:tcPr>
          <w:p w14:paraId="675F8008" w14:textId="77777777" w:rsidR="000A40CF" w:rsidRDefault="00F43F72">
            <w:pPr>
              <w:spacing w:after="1269" w:line="240" w:lineRule="auto"/>
              <w:ind w:left="231" w:right="14"/>
              <w:rPr>
                <w:rFonts w:ascii="Times New Roman" w:hAnsi="Times New Roman"/>
                <w:szCs w:val="24"/>
              </w:rPr>
            </w:pPr>
            <w:r>
              <w:rPr>
                <w:rFonts w:ascii="Times New Roman" w:hAnsi="Times New Roman"/>
                <w:szCs w:val="24"/>
              </w:rPr>
              <w:t>4-0046-270-2630204-1</w:t>
            </w:r>
            <w:r>
              <w:rPr>
                <w:rFonts w:ascii="Times New Roman" w:hAnsi="Times New Roman"/>
                <w:szCs w:val="24"/>
              </w:rPr>
              <w:br/>
              <w:t>04-2021-2022-</w:t>
            </w:r>
          </w:p>
        </w:tc>
        <w:tc>
          <w:tcPr>
            <w:tcW w:w="2701" w:type="dxa"/>
            <w:tcBorders>
              <w:top w:val="single" w:sz="4" w:space="0" w:color="auto"/>
              <w:left w:val="nil"/>
              <w:bottom w:val="single" w:sz="4" w:space="0" w:color="auto"/>
              <w:right w:val="single" w:sz="4" w:space="0" w:color="auto"/>
            </w:tcBorders>
            <w:shd w:val="clear" w:color="auto" w:fill="auto"/>
          </w:tcPr>
          <w:p w14:paraId="55BFA2B3" w14:textId="77777777" w:rsidR="000A40CF" w:rsidRDefault="00F43F72">
            <w:pPr>
              <w:spacing w:after="0" w:line="240" w:lineRule="auto"/>
              <w:ind w:right="72"/>
              <w:rPr>
                <w:rFonts w:ascii="Times New Roman" w:hAnsi="Times New Roman"/>
                <w:szCs w:val="24"/>
              </w:rPr>
            </w:pPr>
            <w:r>
              <w:rPr>
                <w:rFonts w:ascii="Times New Roman" w:hAnsi="Times New Roman"/>
                <w:szCs w:val="24"/>
              </w:rPr>
              <w:t>Construction of 2 No. of classroom to completion</w:t>
            </w:r>
          </w:p>
        </w:tc>
        <w:tc>
          <w:tcPr>
            <w:tcW w:w="1530" w:type="dxa"/>
            <w:tcBorders>
              <w:top w:val="single" w:sz="4" w:space="0" w:color="auto"/>
              <w:left w:val="nil"/>
              <w:bottom w:val="single" w:sz="4" w:space="0" w:color="auto"/>
              <w:right w:val="single" w:sz="4" w:space="0" w:color="auto"/>
            </w:tcBorders>
            <w:shd w:val="clear" w:color="auto" w:fill="auto"/>
            <w:noWrap/>
          </w:tcPr>
          <w:p w14:paraId="33D1872B" w14:textId="77777777" w:rsidR="000A40CF" w:rsidRDefault="00F43F72">
            <w:pPr>
              <w:spacing w:after="160" w:line="259" w:lineRule="auto"/>
              <w:jc w:val="center"/>
              <w:rPr>
                <w:rFonts w:ascii="Times New Roman" w:hAnsi="Times New Roman"/>
              </w:rPr>
            </w:pPr>
            <w:r>
              <w:rPr>
                <w:rFonts w:ascii="Times New Roman" w:hAnsi="Times New Roman"/>
              </w:rPr>
              <w:t>3,021,210</w:t>
            </w:r>
          </w:p>
        </w:tc>
        <w:tc>
          <w:tcPr>
            <w:tcW w:w="1170" w:type="dxa"/>
            <w:tcBorders>
              <w:top w:val="single" w:sz="4" w:space="0" w:color="auto"/>
              <w:left w:val="nil"/>
              <w:bottom w:val="single" w:sz="4" w:space="0" w:color="auto"/>
              <w:right w:val="single" w:sz="4" w:space="0" w:color="auto"/>
            </w:tcBorders>
            <w:shd w:val="clear" w:color="auto" w:fill="auto"/>
          </w:tcPr>
          <w:p w14:paraId="083B43CF" w14:textId="77777777" w:rsidR="000A40CF" w:rsidRDefault="00F43F72">
            <w:pPr>
              <w:spacing w:after="0" w:line="240" w:lineRule="auto"/>
              <w:ind w:right="72"/>
              <w:jc w:val="right"/>
              <w:rPr>
                <w:rFonts w:ascii="Times New Roman" w:hAnsi="Times New Roman"/>
                <w:szCs w:val="24"/>
              </w:rPr>
            </w:pPr>
            <w:r>
              <w:rPr>
                <w:rFonts w:ascii="Times New Roman" w:hAnsi="Times New Roman"/>
                <w:szCs w:val="24"/>
              </w:rPr>
              <w:t>New</w:t>
            </w:r>
          </w:p>
        </w:tc>
      </w:tr>
    </w:tbl>
    <w:p w14:paraId="28CD8EC0" w14:textId="77777777" w:rsidR="000A40CF" w:rsidRDefault="000A40CF">
      <w:pPr>
        <w:spacing w:after="0" w:line="240" w:lineRule="auto"/>
        <w:ind w:left="231" w:right="14"/>
        <w:rPr>
          <w:rFonts w:ascii="Times New Roman" w:hAnsi="Times New Roman"/>
        </w:rPr>
      </w:pPr>
    </w:p>
    <w:p w14:paraId="70EA196A" w14:textId="77777777" w:rsidR="000A40CF" w:rsidRDefault="000A40CF">
      <w:pPr>
        <w:spacing w:after="0" w:line="240" w:lineRule="auto"/>
        <w:ind w:left="231" w:right="14"/>
        <w:rPr>
          <w:rFonts w:ascii="Times New Roman" w:hAnsi="Times New Roman"/>
        </w:rPr>
      </w:pPr>
    </w:p>
    <w:p w14:paraId="5FDDE427" w14:textId="77777777" w:rsidR="000A40CF" w:rsidRDefault="00F43F72">
      <w:pPr>
        <w:spacing w:after="0" w:line="240" w:lineRule="auto"/>
        <w:ind w:left="231" w:right="14"/>
        <w:rPr>
          <w:rFonts w:ascii="Cambria" w:hAnsi="Cambria"/>
        </w:rPr>
      </w:pPr>
      <w:r>
        <w:rPr>
          <w:rFonts w:ascii="Times New Roman" w:hAnsi="Times New Roman"/>
        </w:rPr>
        <w:t>Signed ……………………………………..……………..Date ………………..</w:t>
      </w:r>
    </w:p>
    <w:p w14:paraId="5E8694B1" w14:textId="77777777" w:rsidR="000A40CF" w:rsidRDefault="000A40CF">
      <w:pPr>
        <w:rPr>
          <w:rFonts w:asciiTheme="majorHAnsi" w:hAnsiTheme="majorHAnsi"/>
        </w:rPr>
      </w:pPr>
    </w:p>
    <w:sectPr w:rsidR="000A40CF">
      <w:pgSz w:w="12240" w:h="15840"/>
      <w:pgMar w:top="1166" w:right="616" w:bottom="81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F2240" w14:textId="77777777" w:rsidR="003D709A" w:rsidRDefault="003D709A">
      <w:pPr>
        <w:spacing w:line="240" w:lineRule="auto"/>
      </w:pPr>
      <w:r>
        <w:separator/>
      </w:r>
    </w:p>
  </w:endnote>
  <w:endnote w:type="continuationSeparator" w:id="0">
    <w:p w14:paraId="30C98BB6" w14:textId="77777777" w:rsidR="003D709A" w:rsidRDefault="003D7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F0C5" w14:textId="77777777" w:rsidR="00394EB2" w:rsidRDefault="00394EB2">
    <w:pPr>
      <w:pStyle w:val="Footer"/>
      <w:jc w:val="center"/>
    </w:pPr>
    <w:r>
      <w:fldChar w:fldCharType="begin"/>
    </w:r>
    <w:r>
      <w:instrText xml:space="preserve"> PAGE   \* MERGEFORMAT </w:instrText>
    </w:r>
    <w:r>
      <w:fldChar w:fldCharType="separate"/>
    </w:r>
    <w:r w:rsidR="00791FB3">
      <w:rPr>
        <w:noProof/>
      </w:rPr>
      <w:t>22</w:t>
    </w:r>
    <w:r>
      <w:fldChar w:fldCharType="end"/>
    </w:r>
  </w:p>
  <w:p w14:paraId="6721A2E2" w14:textId="77777777" w:rsidR="00394EB2" w:rsidRDefault="0039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A29B5" w14:textId="77777777" w:rsidR="003D709A" w:rsidRDefault="003D709A">
      <w:pPr>
        <w:spacing w:after="0"/>
      </w:pPr>
      <w:r>
        <w:separator/>
      </w:r>
    </w:p>
  </w:footnote>
  <w:footnote w:type="continuationSeparator" w:id="0">
    <w:p w14:paraId="5CFF3365" w14:textId="77777777" w:rsidR="003D709A" w:rsidRDefault="003D70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1B"/>
    <w:multiLevelType w:val="multilevel"/>
    <w:tmpl w:val="015965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B6E0B39"/>
    <w:multiLevelType w:val="multilevel"/>
    <w:tmpl w:val="1B6E0B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CB00D4"/>
    <w:multiLevelType w:val="multilevel"/>
    <w:tmpl w:val="1BCB00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D03251B"/>
    <w:multiLevelType w:val="multilevel"/>
    <w:tmpl w:val="1D03251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2D3B07"/>
    <w:multiLevelType w:val="multilevel"/>
    <w:tmpl w:val="262D3B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19"/>
    <w:rsid w:val="00003E5A"/>
    <w:rsid w:val="00004FE5"/>
    <w:rsid w:val="000050EB"/>
    <w:rsid w:val="00005DC6"/>
    <w:rsid w:val="000064CE"/>
    <w:rsid w:val="00006760"/>
    <w:rsid w:val="000070AF"/>
    <w:rsid w:val="0000782D"/>
    <w:rsid w:val="00007B9F"/>
    <w:rsid w:val="00011709"/>
    <w:rsid w:val="0001261C"/>
    <w:rsid w:val="00013355"/>
    <w:rsid w:val="000149D0"/>
    <w:rsid w:val="00015482"/>
    <w:rsid w:val="0001578E"/>
    <w:rsid w:val="0001688E"/>
    <w:rsid w:val="00024A97"/>
    <w:rsid w:val="000253D4"/>
    <w:rsid w:val="0002630C"/>
    <w:rsid w:val="0002640F"/>
    <w:rsid w:val="00027054"/>
    <w:rsid w:val="00031FAE"/>
    <w:rsid w:val="00032197"/>
    <w:rsid w:val="000339C2"/>
    <w:rsid w:val="00035FF5"/>
    <w:rsid w:val="00041838"/>
    <w:rsid w:val="000418DA"/>
    <w:rsid w:val="000422CC"/>
    <w:rsid w:val="00042714"/>
    <w:rsid w:val="000430A8"/>
    <w:rsid w:val="00043731"/>
    <w:rsid w:val="000438F4"/>
    <w:rsid w:val="00044482"/>
    <w:rsid w:val="00044E04"/>
    <w:rsid w:val="000456C2"/>
    <w:rsid w:val="0004696A"/>
    <w:rsid w:val="00046C8B"/>
    <w:rsid w:val="00050B23"/>
    <w:rsid w:val="00050FEE"/>
    <w:rsid w:val="00053349"/>
    <w:rsid w:val="000538B8"/>
    <w:rsid w:val="00055CA3"/>
    <w:rsid w:val="00056177"/>
    <w:rsid w:val="00060694"/>
    <w:rsid w:val="00064B5B"/>
    <w:rsid w:val="0006530B"/>
    <w:rsid w:val="00065BAA"/>
    <w:rsid w:val="000678A1"/>
    <w:rsid w:val="000713CC"/>
    <w:rsid w:val="00073971"/>
    <w:rsid w:val="00075713"/>
    <w:rsid w:val="00076042"/>
    <w:rsid w:val="00077AE4"/>
    <w:rsid w:val="0008025B"/>
    <w:rsid w:val="00080510"/>
    <w:rsid w:val="000823CA"/>
    <w:rsid w:val="00082C8C"/>
    <w:rsid w:val="00082F51"/>
    <w:rsid w:val="00084315"/>
    <w:rsid w:val="0008636A"/>
    <w:rsid w:val="0008797A"/>
    <w:rsid w:val="0009054E"/>
    <w:rsid w:val="00091D94"/>
    <w:rsid w:val="0009227F"/>
    <w:rsid w:val="00092E87"/>
    <w:rsid w:val="00095B16"/>
    <w:rsid w:val="00096FE7"/>
    <w:rsid w:val="000A05D6"/>
    <w:rsid w:val="000A08D1"/>
    <w:rsid w:val="000A3885"/>
    <w:rsid w:val="000A40CF"/>
    <w:rsid w:val="000A4304"/>
    <w:rsid w:val="000A6749"/>
    <w:rsid w:val="000A7C9A"/>
    <w:rsid w:val="000B095D"/>
    <w:rsid w:val="000B1F06"/>
    <w:rsid w:val="000B5955"/>
    <w:rsid w:val="000B63BD"/>
    <w:rsid w:val="000B6F8E"/>
    <w:rsid w:val="000B7C34"/>
    <w:rsid w:val="000B7D7E"/>
    <w:rsid w:val="000C03C4"/>
    <w:rsid w:val="000C2349"/>
    <w:rsid w:val="000C38B5"/>
    <w:rsid w:val="000C5127"/>
    <w:rsid w:val="000C617B"/>
    <w:rsid w:val="000D3B0A"/>
    <w:rsid w:val="000D3CB1"/>
    <w:rsid w:val="000D4C5D"/>
    <w:rsid w:val="000D65F0"/>
    <w:rsid w:val="000E03BD"/>
    <w:rsid w:val="000E44EA"/>
    <w:rsid w:val="000E498C"/>
    <w:rsid w:val="000E61C8"/>
    <w:rsid w:val="000E6333"/>
    <w:rsid w:val="000F5208"/>
    <w:rsid w:val="000F5424"/>
    <w:rsid w:val="000F6D91"/>
    <w:rsid w:val="000F709F"/>
    <w:rsid w:val="000F73E2"/>
    <w:rsid w:val="0010057C"/>
    <w:rsid w:val="00100A75"/>
    <w:rsid w:val="001010B7"/>
    <w:rsid w:val="00102491"/>
    <w:rsid w:val="00102EDC"/>
    <w:rsid w:val="00104190"/>
    <w:rsid w:val="00104AE9"/>
    <w:rsid w:val="00105A85"/>
    <w:rsid w:val="001100A4"/>
    <w:rsid w:val="001106CB"/>
    <w:rsid w:val="001107BF"/>
    <w:rsid w:val="0011258D"/>
    <w:rsid w:val="00112F17"/>
    <w:rsid w:val="001131B5"/>
    <w:rsid w:val="00113DBF"/>
    <w:rsid w:val="00114B6D"/>
    <w:rsid w:val="00115EB3"/>
    <w:rsid w:val="00116AEA"/>
    <w:rsid w:val="001172CF"/>
    <w:rsid w:val="00120FDE"/>
    <w:rsid w:val="00123265"/>
    <w:rsid w:val="00123CC0"/>
    <w:rsid w:val="001257D1"/>
    <w:rsid w:val="00125D4F"/>
    <w:rsid w:val="001275D5"/>
    <w:rsid w:val="00130162"/>
    <w:rsid w:val="001305D2"/>
    <w:rsid w:val="00131892"/>
    <w:rsid w:val="001319D3"/>
    <w:rsid w:val="00133EC1"/>
    <w:rsid w:val="00135B21"/>
    <w:rsid w:val="00135C21"/>
    <w:rsid w:val="00135FBD"/>
    <w:rsid w:val="00135FD0"/>
    <w:rsid w:val="0013777E"/>
    <w:rsid w:val="00141837"/>
    <w:rsid w:val="00141A65"/>
    <w:rsid w:val="00141C4D"/>
    <w:rsid w:val="00141F24"/>
    <w:rsid w:val="001438C8"/>
    <w:rsid w:val="00143A00"/>
    <w:rsid w:val="0014436B"/>
    <w:rsid w:val="001456FC"/>
    <w:rsid w:val="0014742D"/>
    <w:rsid w:val="001478C4"/>
    <w:rsid w:val="00147BC8"/>
    <w:rsid w:val="00150EFF"/>
    <w:rsid w:val="00155B2E"/>
    <w:rsid w:val="00157092"/>
    <w:rsid w:val="00162864"/>
    <w:rsid w:val="0016328F"/>
    <w:rsid w:val="001642CB"/>
    <w:rsid w:val="00164F0C"/>
    <w:rsid w:val="00165F91"/>
    <w:rsid w:val="00167668"/>
    <w:rsid w:val="00167D07"/>
    <w:rsid w:val="00172A27"/>
    <w:rsid w:val="00173080"/>
    <w:rsid w:val="001740D8"/>
    <w:rsid w:val="001753EC"/>
    <w:rsid w:val="001774CB"/>
    <w:rsid w:val="00177880"/>
    <w:rsid w:val="00181DFD"/>
    <w:rsid w:val="001833D6"/>
    <w:rsid w:val="00184E2B"/>
    <w:rsid w:val="001875EF"/>
    <w:rsid w:val="00187976"/>
    <w:rsid w:val="00190958"/>
    <w:rsid w:val="0019098F"/>
    <w:rsid w:val="00191DDA"/>
    <w:rsid w:val="00192CEB"/>
    <w:rsid w:val="001933E9"/>
    <w:rsid w:val="00197C85"/>
    <w:rsid w:val="001A0D55"/>
    <w:rsid w:val="001A1147"/>
    <w:rsid w:val="001A1424"/>
    <w:rsid w:val="001A14EE"/>
    <w:rsid w:val="001A1B88"/>
    <w:rsid w:val="001A313A"/>
    <w:rsid w:val="001A3277"/>
    <w:rsid w:val="001A4133"/>
    <w:rsid w:val="001A5569"/>
    <w:rsid w:val="001A5FED"/>
    <w:rsid w:val="001A6940"/>
    <w:rsid w:val="001A702B"/>
    <w:rsid w:val="001A7BA5"/>
    <w:rsid w:val="001B0D81"/>
    <w:rsid w:val="001B13F0"/>
    <w:rsid w:val="001C1364"/>
    <w:rsid w:val="001C143F"/>
    <w:rsid w:val="001C2C2F"/>
    <w:rsid w:val="001C3BA1"/>
    <w:rsid w:val="001C3F3C"/>
    <w:rsid w:val="001C42F9"/>
    <w:rsid w:val="001C49B4"/>
    <w:rsid w:val="001C4B09"/>
    <w:rsid w:val="001C52CB"/>
    <w:rsid w:val="001C56DA"/>
    <w:rsid w:val="001C7298"/>
    <w:rsid w:val="001C72BA"/>
    <w:rsid w:val="001D06D2"/>
    <w:rsid w:val="001D0BA7"/>
    <w:rsid w:val="001D1F20"/>
    <w:rsid w:val="001D36A2"/>
    <w:rsid w:val="001D42FC"/>
    <w:rsid w:val="001D4802"/>
    <w:rsid w:val="001D4BF1"/>
    <w:rsid w:val="001D5CBE"/>
    <w:rsid w:val="001D7753"/>
    <w:rsid w:val="001E085D"/>
    <w:rsid w:val="001E2A64"/>
    <w:rsid w:val="001E3303"/>
    <w:rsid w:val="001E44E2"/>
    <w:rsid w:val="001E61B4"/>
    <w:rsid w:val="001E6443"/>
    <w:rsid w:val="001E65FB"/>
    <w:rsid w:val="001E6B28"/>
    <w:rsid w:val="001E7A5C"/>
    <w:rsid w:val="001E7CB6"/>
    <w:rsid w:val="001F0240"/>
    <w:rsid w:val="001F0D9B"/>
    <w:rsid w:val="001F2504"/>
    <w:rsid w:val="001F2CD7"/>
    <w:rsid w:val="001F2DB4"/>
    <w:rsid w:val="001F3BA9"/>
    <w:rsid w:val="001F442A"/>
    <w:rsid w:val="001F55D0"/>
    <w:rsid w:val="001F6F63"/>
    <w:rsid w:val="001F7083"/>
    <w:rsid w:val="001F7B4C"/>
    <w:rsid w:val="001F7C43"/>
    <w:rsid w:val="00200453"/>
    <w:rsid w:val="002004A8"/>
    <w:rsid w:val="00201E85"/>
    <w:rsid w:val="0020245B"/>
    <w:rsid w:val="00202CCE"/>
    <w:rsid w:val="00204250"/>
    <w:rsid w:val="00204968"/>
    <w:rsid w:val="00206454"/>
    <w:rsid w:val="002073C6"/>
    <w:rsid w:val="0020792E"/>
    <w:rsid w:val="00207F88"/>
    <w:rsid w:val="002109FC"/>
    <w:rsid w:val="002114CC"/>
    <w:rsid w:val="00211D17"/>
    <w:rsid w:val="0021240F"/>
    <w:rsid w:val="002159CD"/>
    <w:rsid w:val="00220B91"/>
    <w:rsid w:val="00220E30"/>
    <w:rsid w:val="002221C9"/>
    <w:rsid w:val="0022373D"/>
    <w:rsid w:val="0022456F"/>
    <w:rsid w:val="002266D2"/>
    <w:rsid w:val="00227C9E"/>
    <w:rsid w:val="00231181"/>
    <w:rsid w:val="00231977"/>
    <w:rsid w:val="00232680"/>
    <w:rsid w:val="00232684"/>
    <w:rsid w:val="00233B24"/>
    <w:rsid w:val="00235224"/>
    <w:rsid w:val="002417FF"/>
    <w:rsid w:val="00241EAD"/>
    <w:rsid w:val="00244B90"/>
    <w:rsid w:val="00244F12"/>
    <w:rsid w:val="0024548E"/>
    <w:rsid w:val="0024562B"/>
    <w:rsid w:val="002466E5"/>
    <w:rsid w:val="00246A4B"/>
    <w:rsid w:val="002501FC"/>
    <w:rsid w:val="00250CAD"/>
    <w:rsid w:val="00251AE5"/>
    <w:rsid w:val="0025234F"/>
    <w:rsid w:val="0025237E"/>
    <w:rsid w:val="00253C64"/>
    <w:rsid w:val="00254A48"/>
    <w:rsid w:val="0025754C"/>
    <w:rsid w:val="00257747"/>
    <w:rsid w:val="0026135E"/>
    <w:rsid w:val="002649D2"/>
    <w:rsid w:val="0026535F"/>
    <w:rsid w:val="00265644"/>
    <w:rsid w:val="00265D22"/>
    <w:rsid w:val="00270EFE"/>
    <w:rsid w:val="00272655"/>
    <w:rsid w:val="00272FC9"/>
    <w:rsid w:val="0028121E"/>
    <w:rsid w:val="00281549"/>
    <w:rsid w:val="00282350"/>
    <w:rsid w:val="00282A0A"/>
    <w:rsid w:val="0028317E"/>
    <w:rsid w:val="00283732"/>
    <w:rsid w:val="00284B22"/>
    <w:rsid w:val="00285046"/>
    <w:rsid w:val="002850BF"/>
    <w:rsid w:val="0028652B"/>
    <w:rsid w:val="00287368"/>
    <w:rsid w:val="00291256"/>
    <w:rsid w:val="00291DAB"/>
    <w:rsid w:val="002926AD"/>
    <w:rsid w:val="00292C20"/>
    <w:rsid w:val="00293511"/>
    <w:rsid w:val="00295189"/>
    <w:rsid w:val="00295708"/>
    <w:rsid w:val="00295BF0"/>
    <w:rsid w:val="00296BEC"/>
    <w:rsid w:val="002975FF"/>
    <w:rsid w:val="0029782D"/>
    <w:rsid w:val="002A0F0A"/>
    <w:rsid w:val="002A116B"/>
    <w:rsid w:val="002A12B6"/>
    <w:rsid w:val="002A2A9E"/>
    <w:rsid w:val="002A782D"/>
    <w:rsid w:val="002A7C0D"/>
    <w:rsid w:val="002B24A2"/>
    <w:rsid w:val="002B3F23"/>
    <w:rsid w:val="002B62FD"/>
    <w:rsid w:val="002C1139"/>
    <w:rsid w:val="002C12F2"/>
    <w:rsid w:val="002C4045"/>
    <w:rsid w:val="002C5B92"/>
    <w:rsid w:val="002C6259"/>
    <w:rsid w:val="002C7B7D"/>
    <w:rsid w:val="002D366E"/>
    <w:rsid w:val="002D3E93"/>
    <w:rsid w:val="002D6476"/>
    <w:rsid w:val="002E0FBD"/>
    <w:rsid w:val="002E3D7B"/>
    <w:rsid w:val="002F028E"/>
    <w:rsid w:val="002F04D9"/>
    <w:rsid w:val="002F116A"/>
    <w:rsid w:val="002F23AF"/>
    <w:rsid w:val="002F2C7A"/>
    <w:rsid w:val="002F3A00"/>
    <w:rsid w:val="003003E1"/>
    <w:rsid w:val="003004F5"/>
    <w:rsid w:val="00300940"/>
    <w:rsid w:val="00301867"/>
    <w:rsid w:val="00307501"/>
    <w:rsid w:val="00307E81"/>
    <w:rsid w:val="00313571"/>
    <w:rsid w:val="0031516D"/>
    <w:rsid w:val="00315911"/>
    <w:rsid w:val="0031657F"/>
    <w:rsid w:val="0031663F"/>
    <w:rsid w:val="003166AB"/>
    <w:rsid w:val="00317F0A"/>
    <w:rsid w:val="00317FC0"/>
    <w:rsid w:val="003211CC"/>
    <w:rsid w:val="003212EC"/>
    <w:rsid w:val="00321F7C"/>
    <w:rsid w:val="0032215E"/>
    <w:rsid w:val="003225E1"/>
    <w:rsid w:val="00323CA4"/>
    <w:rsid w:val="003248BA"/>
    <w:rsid w:val="00324C2B"/>
    <w:rsid w:val="003257B8"/>
    <w:rsid w:val="00326D73"/>
    <w:rsid w:val="00327C38"/>
    <w:rsid w:val="00331F9C"/>
    <w:rsid w:val="00332B32"/>
    <w:rsid w:val="00332FA1"/>
    <w:rsid w:val="00332FF3"/>
    <w:rsid w:val="003337EA"/>
    <w:rsid w:val="00334E9B"/>
    <w:rsid w:val="00336306"/>
    <w:rsid w:val="00340F63"/>
    <w:rsid w:val="00342294"/>
    <w:rsid w:val="00343273"/>
    <w:rsid w:val="00343753"/>
    <w:rsid w:val="0034432D"/>
    <w:rsid w:val="00347728"/>
    <w:rsid w:val="003519B0"/>
    <w:rsid w:val="0035415A"/>
    <w:rsid w:val="003546DA"/>
    <w:rsid w:val="003553DD"/>
    <w:rsid w:val="00355CBE"/>
    <w:rsid w:val="00355CDC"/>
    <w:rsid w:val="00357BD1"/>
    <w:rsid w:val="0036009C"/>
    <w:rsid w:val="00360FA0"/>
    <w:rsid w:val="00361D7C"/>
    <w:rsid w:val="00361FDC"/>
    <w:rsid w:val="00364EBF"/>
    <w:rsid w:val="003664F8"/>
    <w:rsid w:val="0036662D"/>
    <w:rsid w:val="00366B25"/>
    <w:rsid w:val="00367868"/>
    <w:rsid w:val="00367AE8"/>
    <w:rsid w:val="00367BFD"/>
    <w:rsid w:val="00371B9A"/>
    <w:rsid w:val="00372BF8"/>
    <w:rsid w:val="00372CFC"/>
    <w:rsid w:val="003735FA"/>
    <w:rsid w:val="00373CF2"/>
    <w:rsid w:val="00375647"/>
    <w:rsid w:val="0037573A"/>
    <w:rsid w:val="00375A0D"/>
    <w:rsid w:val="00376057"/>
    <w:rsid w:val="00377671"/>
    <w:rsid w:val="00377D6B"/>
    <w:rsid w:val="003807FC"/>
    <w:rsid w:val="003817F1"/>
    <w:rsid w:val="00385334"/>
    <w:rsid w:val="00385D95"/>
    <w:rsid w:val="003871FB"/>
    <w:rsid w:val="00390ED7"/>
    <w:rsid w:val="00391763"/>
    <w:rsid w:val="0039248C"/>
    <w:rsid w:val="00394EB2"/>
    <w:rsid w:val="00395E29"/>
    <w:rsid w:val="00396ABC"/>
    <w:rsid w:val="003970D9"/>
    <w:rsid w:val="0039732A"/>
    <w:rsid w:val="00397E9C"/>
    <w:rsid w:val="003A0433"/>
    <w:rsid w:val="003A1D54"/>
    <w:rsid w:val="003A2AAF"/>
    <w:rsid w:val="003A32A4"/>
    <w:rsid w:val="003A3575"/>
    <w:rsid w:val="003A490E"/>
    <w:rsid w:val="003A5F90"/>
    <w:rsid w:val="003A75EF"/>
    <w:rsid w:val="003A7D32"/>
    <w:rsid w:val="003B09B5"/>
    <w:rsid w:val="003B1840"/>
    <w:rsid w:val="003B1B97"/>
    <w:rsid w:val="003B1E85"/>
    <w:rsid w:val="003B290F"/>
    <w:rsid w:val="003B354D"/>
    <w:rsid w:val="003B4707"/>
    <w:rsid w:val="003B6303"/>
    <w:rsid w:val="003B6813"/>
    <w:rsid w:val="003B69F4"/>
    <w:rsid w:val="003B78C4"/>
    <w:rsid w:val="003C0A27"/>
    <w:rsid w:val="003C1D45"/>
    <w:rsid w:val="003C2693"/>
    <w:rsid w:val="003C298E"/>
    <w:rsid w:val="003C3BB5"/>
    <w:rsid w:val="003C4741"/>
    <w:rsid w:val="003C6F26"/>
    <w:rsid w:val="003C71CE"/>
    <w:rsid w:val="003C7B9C"/>
    <w:rsid w:val="003C7E88"/>
    <w:rsid w:val="003D0316"/>
    <w:rsid w:val="003D069A"/>
    <w:rsid w:val="003D06CC"/>
    <w:rsid w:val="003D0735"/>
    <w:rsid w:val="003D110D"/>
    <w:rsid w:val="003D2473"/>
    <w:rsid w:val="003D3FC1"/>
    <w:rsid w:val="003D51AF"/>
    <w:rsid w:val="003D6A05"/>
    <w:rsid w:val="003D709A"/>
    <w:rsid w:val="003E0038"/>
    <w:rsid w:val="003E04C7"/>
    <w:rsid w:val="003E09E9"/>
    <w:rsid w:val="003E114F"/>
    <w:rsid w:val="003E1733"/>
    <w:rsid w:val="003E1857"/>
    <w:rsid w:val="003E3747"/>
    <w:rsid w:val="003E381E"/>
    <w:rsid w:val="003E4F26"/>
    <w:rsid w:val="003E5437"/>
    <w:rsid w:val="003E6B3B"/>
    <w:rsid w:val="003F00BE"/>
    <w:rsid w:val="003F00DE"/>
    <w:rsid w:val="003F0CCF"/>
    <w:rsid w:val="003F3316"/>
    <w:rsid w:val="003F4626"/>
    <w:rsid w:val="003F4903"/>
    <w:rsid w:val="003F5066"/>
    <w:rsid w:val="003F5778"/>
    <w:rsid w:val="003F755E"/>
    <w:rsid w:val="003F788C"/>
    <w:rsid w:val="00401A16"/>
    <w:rsid w:val="00402A7A"/>
    <w:rsid w:val="00404D05"/>
    <w:rsid w:val="004064D0"/>
    <w:rsid w:val="004066F6"/>
    <w:rsid w:val="00407122"/>
    <w:rsid w:val="00411EE0"/>
    <w:rsid w:val="00414B02"/>
    <w:rsid w:val="004151EE"/>
    <w:rsid w:val="0041561F"/>
    <w:rsid w:val="00422D59"/>
    <w:rsid w:val="004232A1"/>
    <w:rsid w:val="004240FE"/>
    <w:rsid w:val="00424438"/>
    <w:rsid w:val="00425314"/>
    <w:rsid w:val="00425448"/>
    <w:rsid w:val="0042568A"/>
    <w:rsid w:val="0042636D"/>
    <w:rsid w:val="00431DE3"/>
    <w:rsid w:val="00432E5D"/>
    <w:rsid w:val="00432E6B"/>
    <w:rsid w:val="0043316C"/>
    <w:rsid w:val="00434CBF"/>
    <w:rsid w:val="00436B83"/>
    <w:rsid w:val="004370B8"/>
    <w:rsid w:val="0044023D"/>
    <w:rsid w:val="004463C5"/>
    <w:rsid w:val="00447946"/>
    <w:rsid w:val="00447D45"/>
    <w:rsid w:val="004502B1"/>
    <w:rsid w:val="00450684"/>
    <w:rsid w:val="004522CE"/>
    <w:rsid w:val="00452519"/>
    <w:rsid w:val="004525C6"/>
    <w:rsid w:val="0045483E"/>
    <w:rsid w:val="00454CE1"/>
    <w:rsid w:val="004560D7"/>
    <w:rsid w:val="00461DCB"/>
    <w:rsid w:val="00462334"/>
    <w:rsid w:val="00462592"/>
    <w:rsid w:val="00464149"/>
    <w:rsid w:val="004643A8"/>
    <w:rsid w:val="0046471C"/>
    <w:rsid w:val="004649AC"/>
    <w:rsid w:val="00464CDA"/>
    <w:rsid w:val="004656D9"/>
    <w:rsid w:val="004678DD"/>
    <w:rsid w:val="00467D70"/>
    <w:rsid w:val="0047029A"/>
    <w:rsid w:val="00471F61"/>
    <w:rsid w:val="0047271B"/>
    <w:rsid w:val="00472E84"/>
    <w:rsid w:val="00473C66"/>
    <w:rsid w:val="0047731C"/>
    <w:rsid w:val="0047775A"/>
    <w:rsid w:val="004814DA"/>
    <w:rsid w:val="00481DEA"/>
    <w:rsid w:val="00482526"/>
    <w:rsid w:val="00482B44"/>
    <w:rsid w:val="0048306D"/>
    <w:rsid w:val="00483110"/>
    <w:rsid w:val="0048341B"/>
    <w:rsid w:val="0048396D"/>
    <w:rsid w:val="00483BC6"/>
    <w:rsid w:val="004843DF"/>
    <w:rsid w:val="00484966"/>
    <w:rsid w:val="004860C4"/>
    <w:rsid w:val="004867C7"/>
    <w:rsid w:val="00487B6F"/>
    <w:rsid w:val="00490F1B"/>
    <w:rsid w:val="00490F32"/>
    <w:rsid w:val="00492B52"/>
    <w:rsid w:val="00492C06"/>
    <w:rsid w:val="004933B1"/>
    <w:rsid w:val="004940F8"/>
    <w:rsid w:val="0049657F"/>
    <w:rsid w:val="00497803"/>
    <w:rsid w:val="004A20D3"/>
    <w:rsid w:val="004A25AD"/>
    <w:rsid w:val="004A2B0C"/>
    <w:rsid w:val="004A3592"/>
    <w:rsid w:val="004A4640"/>
    <w:rsid w:val="004A49D8"/>
    <w:rsid w:val="004A5622"/>
    <w:rsid w:val="004A63F5"/>
    <w:rsid w:val="004A6568"/>
    <w:rsid w:val="004B100B"/>
    <w:rsid w:val="004B12DC"/>
    <w:rsid w:val="004B1F2D"/>
    <w:rsid w:val="004B2147"/>
    <w:rsid w:val="004B2F06"/>
    <w:rsid w:val="004B39FA"/>
    <w:rsid w:val="004B3A01"/>
    <w:rsid w:val="004B5291"/>
    <w:rsid w:val="004B5668"/>
    <w:rsid w:val="004B5EC9"/>
    <w:rsid w:val="004B6DB1"/>
    <w:rsid w:val="004B7116"/>
    <w:rsid w:val="004C0815"/>
    <w:rsid w:val="004C08AC"/>
    <w:rsid w:val="004C18E6"/>
    <w:rsid w:val="004C2D9D"/>
    <w:rsid w:val="004C5AB0"/>
    <w:rsid w:val="004C6F87"/>
    <w:rsid w:val="004C78D5"/>
    <w:rsid w:val="004C7F00"/>
    <w:rsid w:val="004D3BF6"/>
    <w:rsid w:val="004D3C9E"/>
    <w:rsid w:val="004D63CC"/>
    <w:rsid w:val="004D687A"/>
    <w:rsid w:val="004D7774"/>
    <w:rsid w:val="004D7E04"/>
    <w:rsid w:val="004E103D"/>
    <w:rsid w:val="004E1237"/>
    <w:rsid w:val="004E17F9"/>
    <w:rsid w:val="004E189E"/>
    <w:rsid w:val="004E6054"/>
    <w:rsid w:val="004E7FBA"/>
    <w:rsid w:val="004F235C"/>
    <w:rsid w:val="004F27CF"/>
    <w:rsid w:val="004F2BFF"/>
    <w:rsid w:val="004F35A2"/>
    <w:rsid w:val="004F4153"/>
    <w:rsid w:val="004F5B1A"/>
    <w:rsid w:val="0050150F"/>
    <w:rsid w:val="0050186A"/>
    <w:rsid w:val="00501BB6"/>
    <w:rsid w:val="00501F51"/>
    <w:rsid w:val="00502B2B"/>
    <w:rsid w:val="00503881"/>
    <w:rsid w:val="0050527B"/>
    <w:rsid w:val="00505EBE"/>
    <w:rsid w:val="00506503"/>
    <w:rsid w:val="00510246"/>
    <w:rsid w:val="0051051D"/>
    <w:rsid w:val="005116B9"/>
    <w:rsid w:val="005117A8"/>
    <w:rsid w:val="00511A73"/>
    <w:rsid w:val="00513608"/>
    <w:rsid w:val="00513A3E"/>
    <w:rsid w:val="0051573C"/>
    <w:rsid w:val="00516C9D"/>
    <w:rsid w:val="00517225"/>
    <w:rsid w:val="0051752F"/>
    <w:rsid w:val="00517741"/>
    <w:rsid w:val="00520014"/>
    <w:rsid w:val="0052208C"/>
    <w:rsid w:val="005229E1"/>
    <w:rsid w:val="005231BC"/>
    <w:rsid w:val="005237AD"/>
    <w:rsid w:val="00525F86"/>
    <w:rsid w:val="00526586"/>
    <w:rsid w:val="005266B5"/>
    <w:rsid w:val="005273AC"/>
    <w:rsid w:val="005278F7"/>
    <w:rsid w:val="00527F42"/>
    <w:rsid w:val="00530218"/>
    <w:rsid w:val="005337DC"/>
    <w:rsid w:val="005340EE"/>
    <w:rsid w:val="00534EFB"/>
    <w:rsid w:val="00535432"/>
    <w:rsid w:val="005355C2"/>
    <w:rsid w:val="00535B4A"/>
    <w:rsid w:val="00536F92"/>
    <w:rsid w:val="005371BB"/>
    <w:rsid w:val="00537531"/>
    <w:rsid w:val="00537A5E"/>
    <w:rsid w:val="005413D1"/>
    <w:rsid w:val="0054325A"/>
    <w:rsid w:val="0054476A"/>
    <w:rsid w:val="00545217"/>
    <w:rsid w:val="00545657"/>
    <w:rsid w:val="0054588A"/>
    <w:rsid w:val="005464AC"/>
    <w:rsid w:val="005517E1"/>
    <w:rsid w:val="00553064"/>
    <w:rsid w:val="00556D74"/>
    <w:rsid w:val="0056032D"/>
    <w:rsid w:val="00560344"/>
    <w:rsid w:val="005616DB"/>
    <w:rsid w:val="005625DC"/>
    <w:rsid w:val="00563097"/>
    <w:rsid w:val="00567A19"/>
    <w:rsid w:val="0057043B"/>
    <w:rsid w:val="00570C53"/>
    <w:rsid w:val="00570E4D"/>
    <w:rsid w:val="00572609"/>
    <w:rsid w:val="00572DCB"/>
    <w:rsid w:val="00572E4D"/>
    <w:rsid w:val="00573327"/>
    <w:rsid w:val="00573846"/>
    <w:rsid w:val="005746C8"/>
    <w:rsid w:val="00574AEF"/>
    <w:rsid w:val="00576278"/>
    <w:rsid w:val="00576D5F"/>
    <w:rsid w:val="005778D6"/>
    <w:rsid w:val="00582B19"/>
    <w:rsid w:val="00587A03"/>
    <w:rsid w:val="005906C4"/>
    <w:rsid w:val="00591D78"/>
    <w:rsid w:val="005924FD"/>
    <w:rsid w:val="00593DE6"/>
    <w:rsid w:val="005944C6"/>
    <w:rsid w:val="005960C0"/>
    <w:rsid w:val="00596231"/>
    <w:rsid w:val="00596B97"/>
    <w:rsid w:val="005A1CE0"/>
    <w:rsid w:val="005A1DC7"/>
    <w:rsid w:val="005A2A83"/>
    <w:rsid w:val="005A3A91"/>
    <w:rsid w:val="005A3B0B"/>
    <w:rsid w:val="005A4C28"/>
    <w:rsid w:val="005A5616"/>
    <w:rsid w:val="005A68E4"/>
    <w:rsid w:val="005A6A53"/>
    <w:rsid w:val="005B25ED"/>
    <w:rsid w:val="005B2A94"/>
    <w:rsid w:val="005B6654"/>
    <w:rsid w:val="005B6EE1"/>
    <w:rsid w:val="005B7AE6"/>
    <w:rsid w:val="005C15D7"/>
    <w:rsid w:val="005C16CF"/>
    <w:rsid w:val="005C1945"/>
    <w:rsid w:val="005C1AD4"/>
    <w:rsid w:val="005C3B4D"/>
    <w:rsid w:val="005C3E0F"/>
    <w:rsid w:val="005C3FA2"/>
    <w:rsid w:val="005C4E4F"/>
    <w:rsid w:val="005C4F06"/>
    <w:rsid w:val="005C629B"/>
    <w:rsid w:val="005C6EDC"/>
    <w:rsid w:val="005C701B"/>
    <w:rsid w:val="005D0A9E"/>
    <w:rsid w:val="005D3D00"/>
    <w:rsid w:val="005D60FF"/>
    <w:rsid w:val="005D6A44"/>
    <w:rsid w:val="005D6AC1"/>
    <w:rsid w:val="005E1BAF"/>
    <w:rsid w:val="005E209C"/>
    <w:rsid w:val="005E278A"/>
    <w:rsid w:val="005E4D79"/>
    <w:rsid w:val="005E513C"/>
    <w:rsid w:val="005E5582"/>
    <w:rsid w:val="005E5964"/>
    <w:rsid w:val="005E5C9A"/>
    <w:rsid w:val="005E6535"/>
    <w:rsid w:val="005E6F1E"/>
    <w:rsid w:val="005E735D"/>
    <w:rsid w:val="005F05A0"/>
    <w:rsid w:val="005F0BDC"/>
    <w:rsid w:val="005F22A4"/>
    <w:rsid w:val="005F36A5"/>
    <w:rsid w:val="005F7E89"/>
    <w:rsid w:val="0060057A"/>
    <w:rsid w:val="00603A67"/>
    <w:rsid w:val="006041E0"/>
    <w:rsid w:val="006051F9"/>
    <w:rsid w:val="00605939"/>
    <w:rsid w:val="006064A6"/>
    <w:rsid w:val="006068FE"/>
    <w:rsid w:val="00607885"/>
    <w:rsid w:val="00612901"/>
    <w:rsid w:val="00613BBE"/>
    <w:rsid w:val="006142DF"/>
    <w:rsid w:val="006142F9"/>
    <w:rsid w:val="00616D55"/>
    <w:rsid w:val="00620399"/>
    <w:rsid w:val="006203DB"/>
    <w:rsid w:val="00620F6C"/>
    <w:rsid w:val="006211D6"/>
    <w:rsid w:val="006216F8"/>
    <w:rsid w:val="00621CE8"/>
    <w:rsid w:val="00621E9E"/>
    <w:rsid w:val="00622E5A"/>
    <w:rsid w:val="0062375C"/>
    <w:rsid w:val="00625333"/>
    <w:rsid w:val="006256BC"/>
    <w:rsid w:val="00625D81"/>
    <w:rsid w:val="00626808"/>
    <w:rsid w:val="00626F3C"/>
    <w:rsid w:val="00632424"/>
    <w:rsid w:val="006346AC"/>
    <w:rsid w:val="00634A0C"/>
    <w:rsid w:val="00635F0F"/>
    <w:rsid w:val="006363CB"/>
    <w:rsid w:val="00636B7A"/>
    <w:rsid w:val="0063702E"/>
    <w:rsid w:val="006376BB"/>
    <w:rsid w:val="00640771"/>
    <w:rsid w:val="00641ABA"/>
    <w:rsid w:val="00642769"/>
    <w:rsid w:val="00642871"/>
    <w:rsid w:val="00644B95"/>
    <w:rsid w:val="00645FF8"/>
    <w:rsid w:val="0064673C"/>
    <w:rsid w:val="00646E78"/>
    <w:rsid w:val="00650B9D"/>
    <w:rsid w:val="00650CF6"/>
    <w:rsid w:val="006518A3"/>
    <w:rsid w:val="00652525"/>
    <w:rsid w:val="00653178"/>
    <w:rsid w:val="00654242"/>
    <w:rsid w:val="00656D8B"/>
    <w:rsid w:val="00657BDA"/>
    <w:rsid w:val="006600C8"/>
    <w:rsid w:val="006609B2"/>
    <w:rsid w:val="00662299"/>
    <w:rsid w:val="00665D83"/>
    <w:rsid w:val="00667FF2"/>
    <w:rsid w:val="00671160"/>
    <w:rsid w:val="006721BD"/>
    <w:rsid w:val="00673300"/>
    <w:rsid w:val="0067517B"/>
    <w:rsid w:val="00676407"/>
    <w:rsid w:val="00676C7C"/>
    <w:rsid w:val="00677263"/>
    <w:rsid w:val="0067758C"/>
    <w:rsid w:val="00681178"/>
    <w:rsid w:val="00682944"/>
    <w:rsid w:val="006836EF"/>
    <w:rsid w:val="006838BB"/>
    <w:rsid w:val="006839F7"/>
    <w:rsid w:val="0068426F"/>
    <w:rsid w:val="00684C84"/>
    <w:rsid w:val="00685670"/>
    <w:rsid w:val="0068590B"/>
    <w:rsid w:val="00685A07"/>
    <w:rsid w:val="00687E32"/>
    <w:rsid w:val="00690D1F"/>
    <w:rsid w:val="00691005"/>
    <w:rsid w:val="00691C3B"/>
    <w:rsid w:val="00691FBC"/>
    <w:rsid w:val="00692F7E"/>
    <w:rsid w:val="00693D44"/>
    <w:rsid w:val="0069433F"/>
    <w:rsid w:val="006950EB"/>
    <w:rsid w:val="00695CFB"/>
    <w:rsid w:val="006970B0"/>
    <w:rsid w:val="006A0497"/>
    <w:rsid w:val="006A0857"/>
    <w:rsid w:val="006A354D"/>
    <w:rsid w:val="006A42F7"/>
    <w:rsid w:val="006A500B"/>
    <w:rsid w:val="006B1061"/>
    <w:rsid w:val="006B30CF"/>
    <w:rsid w:val="006B3316"/>
    <w:rsid w:val="006B46BD"/>
    <w:rsid w:val="006B653C"/>
    <w:rsid w:val="006B79FE"/>
    <w:rsid w:val="006C08BA"/>
    <w:rsid w:val="006C09B5"/>
    <w:rsid w:val="006C1A4A"/>
    <w:rsid w:val="006C3E12"/>
    <w:rsid w:val="006C5CFA"/>
    <w:rsid w:val="006D0879"/>
    <w:rsid w:val="006D2A05"/>
    <w:rsid w:val="006D32A5"/>
    <w:rsid w:val="006D52DE"/>
    <w:rsid w:val="006D5E79"/>
    <w:rsid w:val="006D5F37"/>
    <w:rsid w:val="006D6B56"/>
    <w:rsid w:val="006D6E0D"/>
    <w:rsid w:val="006D7661"/>
    <w:rsid w:val="006E0B7A"/>
    <w:rsid w:val="006E133D"/>
    <w:rsid w:val="006E144B"/>
    <w:rsid w:val="006E1466"/>
    <w:rsid w:val="006E16A3"/>
    <w:rsid w:val="006E2930"/>
    <w:rsid w:val="006E3346"/>
    <w:rsid w:val="006E4C78"/>
    <w:rsid w:val="006E4E1D"/>
    <w:rsid w:val="006E5769"/>
    <w:rsid w:val="006E5A53"/>
    <w:rsid w:val="006E734B"/>
    <w:rsid w:val="006E77F3"/>
    <w:rsid w:val="006E7F0A"/>
    <w:rsid w:val="006F0822"/>
    <w:rsid w:val="006F0C5B"/>
    <w:rsid w:val="006F1D74"/>
    <w:rsid w:val="006F37F2"/>
    <w:rsid w:val="006F3FD2"/>
    <w:rsid w:val="007010A8"/>
    <w:rsid w:val="0070196F"/>
    <w:rsid w:val="00701F38"/>
    <w:rsid w:val="00702535"/>
    <w:rsid w:val="00704997"/>
    <w:rsid w:val="0070632B"/>
    <w:rsid w:val="00706F29"/>
    <w:rsid w:val="00710A9D"/>
    <w:rsid w:val="00712400"/>
    <w:rsid w:val="00713138"/>
    <w:rsid w:val="007134D2"/>
    <w:rsid w:val="00714524"/>
    <w:rsid w:val="00715E54"/>
    <w:rsid w:val="00720544"/>
    <w:rsid w:val="007229FC"/>
    <w:rsid w:val="00723E99"/>
    <w:rsid w:val="00723F0E"/>
    <w:rsid w:val="00724C0B"/>
    <w:rsid w:val="00724D96"/>
    <w:rsid w:val="00725882"/>
    <w:rsid w:val="0072727C"/>
    <w:rsid w:val="00727DA9"/>
    <w:rsid w:val="00727F8D"/>
    <w:rsid w:val="0073228D"/>
    <w:rsid w:val="007338E9"/>
    <w:rsid w:val="00733BA0"/>
    <w:rsid w:val="00733C3C"/>
    <w:rsid w:val="00734846"/>
    <w:rsid w:val="007356A9"/>
    <w:rsid w:val="00736826"/>
    <w:rsid w:val="007374AE"/>
    <w:rsid w:val="00737C38"/>
    <w:rsid w:val="00740854"/>
    <w:rsid w:val="00741BC8"/>
    <w:rsid w:val="00741E20"/>
    <w:rsid w:val="0074337E"/>
    <w:rsid w:val="00743BB8"/>
    <w:rsid w:val="00745CAC"/>
    <w:rsid w:val="00745E30"/>
    <w:rsid w:val="007502D5"/>
    <w:rsid w:val="00750B46"/>
    <w:rsid w:val="007517FD"/>
    <w:rsid w:val="007546EC"/>
    <w:rsid w:val="00755157"/>
    <w:rsid w:val="00755BBF"/>
    <w:rsid w:val="007560B7"/>
    <w:rsid w:val="00760097"/>
    <w:rsid w:val="00760A93"/>
    <w:rsid w:val="00760ADF"/>
    <w:rsid w:val="007613E1"/>
    <w:rsid w:val="0076237B"/>
    <w:rsid w:val="00763CFC"/>
    <w:rsid w:val="007649B8"/>
    <w:rsid w:val="00764C9E"/>
    <w:rsid w:val="00766118"/>
    <w:rsid w:val="00766719"/>
    <w:rsid w:val="00766DCD"/>
    <w:rsid w:val="00766E99"/>
    <w:rsid w:val="00767D35"/>
    <w:rsid w:val="0077077B"/>
    <w:rsid w:val="007712BA"/>
    <w:rsid w:val="0077178B"/>
    <w:rsid w:val="007724D5"/>
    <w:rsid w:val="007739D5"/>
    <w:rsid w:val="00773D25"/>
    <w:rsid w:val="007748C1"/>
    <w:rsid w:val="00776615"/>
    <w:rsid w:val="007766C2"/>
    <w:rsid w:val="007773D7"/>
    <w:rsid w:val="0078065C"/>
    <w:rsid w:val="00780678"/>
    <w:rsid w:val="00782597"/>
    <w:rsid w:val="00785008"/>
    <w:rsid w:val="00785D21"/>
    <w:rsid w:val="007863F0"/>
    <w:rsid w:val="00786FBF"/>
    <w:rsid w:val="00786FE7"/>
    <w:rsid w:val="00790E66"/>
    <w:rsid w:val="00791165"/>
    <w:rsid w:val="007913BD"/>
    <w:rsid w:val="00791FB3"/>
    <w:rsid w:val="007921B5"/>
    <w:rsid w:val="00793876"/>
    <w:rsid w:val="00794C34"/>
    <w:rsid w:val="007A31A5"/>
    <w:rsid w:val="007A347C"/>
    <w:rsid w:val="007A66F3"/>
    <w:rsid w:val="007A6F00"/>
    <w:rsid w:val="007A7111"/>
    <w:rsid w:val="007A7FC2"/>
    <w:rsid w:val="007B09F8"/>
    <w:rsid w:val="007B0A77"/>
    <w:rsid w:val="007B2061"/>
    <w:rsid w:val="007B2935"/>
    <w:rsid w:val="007B5EE6"/>
    <w:rsid w:val="007B627E"/>
    <w:rsid w:val="007B69E7"/>
    <w:rsid w:val="007C0481"/>
    <w:rsid w:val="007C09FE"/>
    <w:rsid w:val="007C0A4F"/>
    <w:rsid w:val="007C17BC"/>
    <w:rsid w:val="007C1B32"/>
    <w:rsid w:val="007C1DB8"/>
    <w:rsid w:val="007C21A8"/>
    <w:rsid w:val="007C26A9"/>
    <w:rsid w:val="007C3371"/>
    <w:rsid w:val="007C4100"/>
    <w:rsid w:val="007C4386"/>
    <w:rsid w:val="007C68C9"/>
    <w:rsid w:val="007D0871"/>
    <w:rsid w:val="007D265F"/>
    <w:rsid w:val="007D7131"/>
    <w:rsid w:val="007E059E"/>
    <w:rsid w:val="007E0906"/>
    <w:rsid w:val="007E0BE6"/>
    <w:rsid w:val="007E4E90"/>
    <w:rsid w:val="007E7C09"/>
    <w:rsid w:val="007F184C"/>
    <w:rsid w:val="007F1907"/>
    <w:rsid w:val="007F2223"/>
    <w:rsid w:val="007F28AE"/>
    <w:rsid w:val="007F2C69"/>
    <w:rsid w:val="007F496C"/>
    <w:rsid w:val="007F4A80"/>
    <w:rsid w:val="007F592C"/>
    <w:rsid w:val="007F6491"/>
    <w:rsid w:val="007F6B4B"/>
    <w:rsid w:val="00801621"/>
    <w:rsid w:val="00801C5C"/>
    <w:rsid w:val="00801DCC"/>
    <w:rsid w:val="00802000"/>
    <w:rsid w:val="00803BBF"/>
    <w:rsid w:val="00803EA2"/>
    <w:rsid w:val="00804985"/>
    <w:rsid w:val="00804A96"/>
    <w:rsid w:val="00804D5D"/>
    <w:rsid w:val="008100C2"/>
    <w:rsid w:val="0081020B"/>
    <w:rsid w:val="008118DF"/>
    <w:rsid w:val="00814235"/>
    <w:rsid w:val="008150F8"/>
    <w:rsid w:val="008161E3"/>
    <w:rsid w:val="0081644C"/>
    <w:rsid w:val="00820A1A"/>
    <w:rsid w:val="0082109F"/>
    <w:rsid w:val="008215F0"/>
    <w:rsid w:val="00821F50"/>
    <w:rsid w:val="008222F3"/>
    <w:rsid w:val="00822874"/>
    <w:rsid w:val="00822E64"/>
    <w:rsid w:val="008239E5"/>
    <w:rsid w:val="00823C34"/>
    <w:rsid w:val="00824017"/>
    <w:rsid w:val="00824D78"/>
    <w:rsid w:val="00825D03"/>
    <w:rsid w:val="00827310"/>
    <w:rsid w:val="008313B1"/>
    <w:rsid w:val="0083183A"/>
    <w:rsid w:val="00831978"/>
    <w:rsid w:val="00832347"/>
    <w:rsid w:val="00832863"/>
    <w:rsid w:val="008337A6"/>
    <w:rsid w:val="00834858"/>
    <w:rsid w:val="00835A00"/>
    <w:rsid w:val="00835FCC"/>
    <w:rsid w:val="00836534"/>
    <w:rsid w:val="00836E2D"/>
    <w:rsid w:val="00840455"/>
    <w:rsid w:val="00841C84"/>
    <w:rsid w:val="00842010"/>
    <w:rsid w:val="00842CC9"/>
    <w:rsid w:val="0084342C"/>
    <w:rsid w:val="00846455"/>
    <w:rsid w:val="00846518"/>
    <w:rsid w:val="00846536"/>
    <w:rsid w:val="00846882"/>
    <w:rsid w:val="0084736D"/>
    <w:rsid w:val="008474E7"/>
    <w:rsid w:val="0085000C"/>
    <w:rsid w:val="00850D5B"/>
    <w:rsid w:val="008511DE"/>
    <w:rsid w:val="008512D2"/>
    <w:rsid w:val="008512D3"/>
    <w:rsid w:val="008521D8"/>
    <w:rsid w:val="008544B2"/>
    <w:rsid w:val="008546E7"/>
    <w:rsid w:val="00855206"/>
    <w:rsid w:val="00855439"/>
    <w:rsid w:val="00865867"/>
    <w:rsid w:val="00865A25"/>
    <w:rsid w:val="0086761E"/>
    <w:rsid w:val="00867EBE"/>
    <w:rsid w:val="0087063E"/>
    <w:rsid w:val="00873707"/>
    <w:rsid w:val="00873BEB"/>
    <w:rsid w:val="008764DA"/>
    <w:rsid w:val="008822E2"/>
    <w:rsid w:val="008838DF"/>
    <w:rsid w:val="00883952"/>
    <w:rsid w:val="00883985"/>
    <w:rsid w:val="00883A00"/>
    <w:rsid w:val="008842AE"/>
    <w:rsid w:val="00886BDC"/>
    <w:rsid w:val="00887A30"/>
    <w:rsid w:val="00892909"/>
    <w:rsid w:val="0089325D"/>
    <w:rsid w:val="00893EA4"/>
    <w:rsid w:val="008950A4"/>
    <w:rsid w:val="008958AC"/>
    <w:rsid w:val="00895C24"/>
    <w:rsid w:val="00895CC1"/>
    <w:rsid w:val="008A1468"/>
    <w:rsid w:val="008A18A6"/>
    <w:rsid w:val="008A2127"/>
    <w:rsid w:val="008A264D"/>
    <w:rsid w:val="008A3313"/>
    <w:rsid w:val="008A37C6"/>
    <w:rsid w:val="008A38B5"/>
    <w:rsid w:val="008A403B"/>
    <w:rsid w:val="008A5ED9"/>
    <w:rsid w:val="008A6723"/>
    <w:rsid w:val="008A6C5D"/>
    <w:rsid w:val="008A7FF3"/>
    <w:rsid w:val="008B1C29"/>
    <w:rsid w:val="008B1F4D"/>
    <w:rsid w:val="008B2FB9"/>
    <w:rsid w:val="008B392C"/>
    <w:rsid w:val="008B4198"/>
    <w:rsid w:val="008C0652"/>
    <w:rsid w:val="008C1C04"/>
    <w:rsid w:val="008C245F"/>
    <w:rsid w:val="008C254E"/>
    <w:rsid w:val="008C25AF"/>
    <w:rsid w:val="008C2735"/>
    <w:rsid w:val="008C3C95"/>
    <w:rsid w:val="008C4D39"/>
    <w:rsid w:val="008C5D2A"/>
    <w:rsid w:val="008C6903"/>
    <w:rsid w:val="008C6BC2"/>
    <w:rsid w:val="008C7C42"/>
    <w:rsid w:val="008D01E9"/>
    <w:rsid w:val="008D1489"/>
    <w:rsid w:val="008D1953"/>
    <w:rsid w:val="008D39B1"/>
    <w:rsid w:val="008D549E"/>
    <w:rsid w:val="008E0392"/>
    <w:rsid w:val="008E07D1"/>
    <w:rsid w:val="008E0D5A"/>
    <w:rsid w:val="008E1EC9"/>
    <w:rsid w:val="008E3858"/>
    <w:rsid w:val="008E3C12"/>
    <w:rsid w:val="008E509D"/>
    <w:rsid w:val="008E52C5"/>
    <w:rsid w:val="008E773D"/>
    <w:rsid w:val="008E7C0B"/>
    <w:rsid w:val="008F026E"/>
    <w:rsid w:val="008F0F1A"/>
    <w:rsid w:val="008F1B0A"/>
    <w:rsid w:val="008F1FE1"/>
    <w:rsid w:val="008F24D9"/>
    <w:rsid w:val="008F3919"/>
    <w:rsid w:val="008F60E2"/>
    <w:rsid w:val="008F67C4"/>
    <w:rsid w:val="00900D7D"/>
    <w:rsid w:val="0090356E"/>
    <w:rsid w:val="0090422E"/>
    <w:rsid w:val="0090495E"/>
    <w:rsid w:val="00905A69"/>
    <w:rsid w:val="00905B3A"/>
    <w:rsid w:val="00907E5E"/>
    <w:rsid w:val="00911557"/>
    <w:rsid w:val="00920C16"/>
    <w:rsid w:val="00922EF4"/>
    <w:rsid w:val="00923BAF"/>
    <w:rsid w:val="00924BDA"/>
    <w:rsid w:val="009253D0"/>
    <w:rsid w:val="009265F2"/>
    <w:rsid w:val="00926BC5"/>
    <w:rsid w:val="009278BD"/>
    <w:rsid w:val="00930A7B"/>
    <w:rsid w:val="009318D6"/>
    <w:rsid w:val="00932D77"/>
    <w:rsid w:val="00934861"/>
    <w:rsid w:val="009379A2"/>
    <w:rsid w:val="00937BC5"/>
    <w:rsid w:val="00937DAF"/>
    <w:rsid w:val="00937F8D"/>
    <w:rsid w:val="0094108A"/>
    <w:rsid w:val="00941670"/>
    <w:rsid w:val="00942AC1"/>
    <w:rsid w:val="00943140"/>
    <w:rsid w:val="00945C9C"/>
    <w:rsid w:val="00954217"/>
    <w:rsid w:val="0095497E"/>
    <w:rsid w:val="00960340"/>
    <w:rsid w:val="009614D8"/>
    <w:rsid w:val="00964BEF"/>
    <w:rsid w:val="009663A9"/>
    <w:rsid w:val="009673B1"/>
    <w:rsid w:val="009674F9"/>
    <w:rsid w:val="009735A5"/>
    <w:rsid w:val="00976EA1"/>
    <w:rsid w:val="0098321B"/>
    <w:rsid w:val="009844F2"/>
    <w:rsid w:val="0098518D"/>
    <w:rsid w:val="00991778"/>
    <w:rsid w:val="0099267D"/>
    <w:rsid w:val="00992799"/>
    <w:rsid w:val="0099308F"/>
    <w:rsid w:val="00993439"/>
    <w:rsid w:val="00993B59"/>
    <w:rsid w:val="00994477"/>
    <w:rsid w:val="0099493C"/>
    <w:rsid w:val="0099701B"/>
    <w:rsid w:val="0099709D"/>
    <w:rsid w:val="009A2A82"/>
    <w:rsid w:val="009A493D"/>
    <w:rsid w:val="009A4F10"/>
    <w:rsid w:val="009A5B15"/>
    <w:rsid w:val="009A7183"/>
    <w:rsid w:val="009A71BA"/>
    <w:rsid w:val="009B149C"/>
    <w:rsid w:val="009B1588"/>
    <w:rsid w:val="009B164C"/>
    <w:rsid w:val="009B19E4"/>
    <w:rsid w:val="009B1D81"/>
    <w:rsid w:val="009B277E"/>
    <w:rsid w:val="009B2E54"/>
    <w:rsid w:val="009B3178"/>
    <w:rsid w:val="009B44E8"/>
    <w:rsid w:val="009B4F4D"/>
    <w:rsid w:val="009B6F0C"/>
    <w:rsid w:val="009B7D79"/>
    <w:rsid w:val="009C012C"/>
    <w:rsid w:val="009C0E33"/>
    <w:rsid w:val="009C1039"/>
    <w:rsid w:val="009C13B9"/>
    <w:rsid w:val="009C1FCD"/>
    <w:rsid w:val="009C3329"/>
    <w:rsid w:val="009C684C"/>
    <w:rsid w:val="009C6EB9"/>
    <w:rsid w:val="009D000B"/>
    <w:rsid w:val="009D2FCC"/>
    <w:rsid w:val="009D330E"/>
    <w:rsid w:val="009D37C3"/>
    <w:rsid w:val="009D452B"/>
    <w:rsid w:val="009D578C"/>
    <w:rsid w:val="009D5ACD"/>
    <w:rsid w:val="009D61BC"/>
    <w:rsid w:val="009D66F4"/>
    <w:rsid w:val="009D6B6E"/>
    <w:rsid w:val="009D6D8A"/>
    <w:rsid w:val="009E35D0"/>
    <w:rsid w:val="009E400A"/>
    <w:rsid w:val="009E42F0"/>
    <w:rsid w:val="009E4377"/>
    <w:rsid w:val="009E4732"/>
    <w:rsid w:val="009E6D23"/>
    <w:rsid w:val="009E7565"/>
    <w:rsid w:val="009E7F5C"/>
    <w:rsid w:val="009F1FFA"/>
    <w:rsid w:val="009F2197"/>
    <w:rsid w:val="009F5EDD"/>
    <w:rsid w:val="009F5FE3"/>
    <w:rsid w:val="009F64C7"/>
    <w:rsid w:val="009F6B00"/>
    <w:rsid w:val="00A00DBB"/>
    <w:rsid w:val="00A03B33"/>
    <w:rsid w:val="00A03F64"/>
    <w:rsid w:val="00A04447"/>
    <w:rsid w:val="00A04743"/>
    <w:rsid w:val="00A06863"/>
    <w:rsid w:val="00A06B79"/>
    <w:rsid w:val="00A1212F"/>
    <w:rsid w:val="00A150E6"/>
    <w:rsid w:val="00A15BFC"/>
    <w:rsid w:val="00A16641"/>
    <w:rsid w:val="00A17BC6"/>
    <w:rsid w:val="00A2270B"/>
    <w:rsid w:val="00A227C9"/>
    <w:rsid w:val="00A23EE6"/>
    <w:rsid w:val="00A2401A"/>
    <w:rsid w:val="00A244C9"/>
    <w:rsid w:val="00A24DCD"/>
    <w:rsid w:val="00A2547E"/>
    <w:rsid w:val="00A25EC8"/>
    <w:rsid w:val="00A267AA"/>
    <w:rsid w:val="00A26860"/>
    <w:rsid w:val="00A27890"/>
    <w:rsid w:val="00A27B11"/>
    <w:rsid w:val="00A27FAE"/>
    <w:rsid w:val="00A3018A"/>
    <w:rsid w:val="00A30759"/>
    <w:rsid w:val="00A320E3"/>
    <w:rsid w:val="00A32448"/>
    <w:rsid w:val="00A32751"/>
    <w:rsid w:val="00A340B1"/>
    <w:rsid w:val="00A341F6"/>
    <w:rsid w:val="00A34978"/>
    <w:rsid w:val="00A34A97"/>
    <w:rsid w:val="00A353AD"/>
    <w:rsid w:val="00A35B00"/>
    <w:rsid w:val="00A45440"/>
    <w:rsid w:val="00A45D91"/>
    <w:rsid w:val="00A50ABA"/>
    <w:rsid w:val="00A53881"/>
    <w:rsid w:val="00A55D97"/>
    <w:rsid w:val="00A567B4"/>
    <w:rsid w:val="00A63BA6"/>
    <w:rsid w:val="00A65073"/>
    <w:rsid w:val="00A6533E"/>
    <w:rsid w:val="00A65870"/>
    <w:rsid w:val="00A711A8"/>
    <w:rsid w:val="00A71CF5"/>
    <w:rsid w:val="00A73B73"/>
    <w:rsid w:val="00A73C9A"/>
    <w:rsid w:val="00A73FC4"/>
    <w:rsid w:val="00A76178"/>
    <w:rsid w:val="00A77EDF"/>
    <w:rsid w:val="00A82D46"/>
    <w:rsid w:val="00A83165"/>
    <w:rsid w:val="00A838AB"/>
    <w:rsid w:val="00A84201"/>
    <w:rsid w:val="00A85EE8"/>
    <w:rsid w:val="00A86F1B"/>
    <w:rsid w:val="00A87E24"/>
    <w:rsid w:val="00A90A9A"/>
    <w:rsid w:val="00A94AA2"/>
    <w:rsid w:val="00A9577E"/>
    <w:rsid w:val="00A95CD0"/>
    <w:rsid w:val="00A96547"/>
    <w:rsid w:val="00AA0B60"/>
    <w:rsid w:val="00AA2DCE"/>
    <w:rsid w:val="00AA49DF"/>
    <w:rsid w:val="00AA6497"/>
    <w:rsid w:val="00AA6BC9"/>
    <w:rsid w:val="00AA6D75"/>
    <w:rsid w:val="00AA79D9"/>
    <w:rsid w:val="00AB0621"/>
    <w:rsid w:val="00AB201C"/>
    <w:rsid w:val="00AB2E45"/>
    <w:rsid w:val="00AB41D7"/>
    <w:rsid w:val="00AB481C"/>
    <w:rsid w:val="00AB60D3"/>
    <w:rsid w:val="00AB78B1"/>
    <w:rsid w:val="00AB7AC9"/>
    <w:rsid w:val="00AB7B36"/>
    <w:rsid w:val="00AB7E18"/>
    <w:rsid w:val="00AC0AB2"/>
    <w:rsid w:val="00AC3F4B"/>
    <w:rsid w:val="00AC4782"/>
    <w:rsid w:val="00AC65EA"/>
    <w:rsid w:val="00AC68E8"/>
    <w:rsid w:val="00AC6EC9"/>
    <w:rsid w:val="00AC7AA9"/>
    <w:rsid w:val="00AD3165"/>
    <w:rsid w:val="00AD3799"/>
    <w:rsid w:val="00AD4A90"/>
    <w:rsid w:val="00AD5131"/>
    <w:rsid w:val="00AD69C6"/>
    <w:rsid w:val="00AD78C1"/>
    <w:rsid w:val="00AE0B70"/>
    <w:rsid w:val="00AE2FA2"/>
    <w:rsid w:val="00AE3C35"/>
    <w:rsid w:val="00AE4135"/>
    <w:rsid w:val="00AE634A"/>
    <w:rsid w:val="00AE6D7B"/>
    <w:rsid w:val="00AF1FAA"/>
    <w:rsid w:val="00AF26CB"/>
    <w:rsid w:val="00AF2A66"/>
    <w:rsid w:val="00AF2B27"/>
    <w:rsid w:val="00AF31B0"/>
    <w:rsid w:val="00AF3EC4"/>
    <w:rsid w:val="00AF665D"/>
    <w:rsid w:val="00AF73C1"/>
    <w:rsid w:val="00AF7745"/>
    <w:rsid w:val="00AF7820"/>
    <w:rsid w:val="00B018B6"/>
    <w:rsid w:val="00B01E98"/>
    <w:rsid w:val="00B0519E"/>
    <w:rsid w:val="00B073E0"/>
    <w:rsid w:val="00B10D7A"/>
    <w:rsid w:val="00B10E79"/>
    <w:rsid w:val="00B12B55"/>
    <w:rsid w:val="00B13B76"/>
    <w:rsid w:val="00B15520"/>
    <w:rsid w:val="00B165B2"/>
    <w:rsid w:val="00B16E20"/>
    <w:rsid w:val="00B17850"/>
    <w:rsid w:val="00B20D8A"/>
    <w:rsid w:val="00B22367"/>
    <w:rsid w:val="00B23D29"/>
    <w:rsid w:val="00B23D2F"/>
    <w:rsid w:val="00B25973"/>
    <w:rsid w:val="00B26B3C"/>
    <w:rsid w:val="00B31395"/>
    <w:rsid w:val="00B3251F"/>
    <w:rsid w:val="00B348E2"/>
    <w:rsid w:val="00B3786C"/>
    <w:rsid w:val="00B42F16"/>
    <w:rsid w:val="00B45D5E"/>
    <w:rsid w:val="00B46011"/>
    <w:rsid w:val="00B47219"/>
    <w:rsid w:val="00B4759F"/>
    <w:rsid w:val="00B5040E"/>
    <w:rsid w:val="00B50526"/>
    <w:rsid w:val="00B50DF1"/>
    <w:rsid w:val="00B5141B"/>
    <w:rsid w:val="00B5386F"/>
    <w:rsid w:val="00B54EC6"/>
    <w:rsid w:val="00B55033"/>
    <w:rsid w:val="00B55930"/>
    <w:rsid w:val="00B5675A"/>
    <w:rsid w:val="00B601B1"/>
    <w:rsid w:val="00B6184D"/>
    <w:rsid w:val="00B61ABE"/>
    <w:rsid w:val="00B635E6"/>
    <w:rsid w:val="00B63A88"/>
    <w:rsid w:val="00B66003"/>
    <w:rsid w:val="00B66EBE"/>
    <w:rsid w:val="00B6704D"/>
    <w:rsid w:val="00B67129"/>
    <w:rsid w:val="00B67270"/>
    <w:rsid w:val="00B67675"/>
    <w:rsid w:val="00B7013D"/>
    <w:rsid w:val="00B72876"/>
    <w:rsid w:val="00B736D7"/>
    <w:rsid w:val="00B73872"/>
    <w:rsid w:val="00B804DF"/>
    <w:rsid w:val="00B8260A"/>
    <w:rsid w:val="00B82E57"/>
    <w:rsid w:val="00B83E73"/>
    <w:rsid w:val="00B920DD"/>
    <w:rsid w:val="00B9275E"/>
    <w:rsid w:val="00B9290A"/>
    <w:rsid w:val="00B929B3"/>
    <w:rsid w:val="00B9361F"/>
    <w:rsid w:val="00B94D41"/>
    <w:rsid w:val="00B97807"/>
    <w:rsid w:val="00BA06A9"/>
    <w:rsid w:val="00BA1765"/>
    <w:rsid w:val="00BA1A50"/>
    <w:rsid w:val="00BA252C"/>
    <w:rsid w:val="00BA316C"/>
    <w:rsid w:val="00BA36E5"/>
    <w:rsid w:val="00BA3757"/>
    <w:rsid w:val="00BA3F31"/>
    <w:rsid w:val="00BA42F2"/>
    <w:rsid w:val="00BA5859"/>
    <w:rsid w:val="00BA5A97"/>
    <w:rsid w:val="00BA5DBC"/>
    <w:rsid w:val="00BB2832"/>
    <w:rsid w:val="00BB48F3"/>
    <w:rsid w:val="00BB589C"/>
    <w:rsid w:val="00BB5B10"/>
    <w:rsid w:val="00BB69D5"/>
    <w:rsid w:val="00BC0AE8"/>
    <w:rsid w:val="00BC1076"/>
    <w:rsid w:val="00BC2664"/>
    <w:rsid w:val="00BC28C5"/>
    <w:rsid w:val="00BC3482"/>
    <w:rsid w:val="00BC4238"/>
    <w:rsid w:val="00BC53B1"/>
    <w:rsid w:val="00BC69ED"/>
    <w:rsid w:val="00BD2F1E"/>
    <w:rsid w:val="00BD3490"/>
    <w:rsid w:val="00BD4B4B"/>
    <w:rsid w:val="00BD5A3F"/>
    <w:rsid w:val="00BD5E4A"/>
    <w:rsid w:val="00BD7598"/>
    <w:rsid w:val="00BE0A94"/>
    <w:rsid w:val="00BE1D43"/>
    <w:rsid w:val="00BE239C"/>
    <w:rsid w:val="00BE259C"/>
    <w:rsid w:val="00BE3049"/>
    <w:rsid w:val="00BE43B2"/>
    <w:rsid w:val="00BE5A75"/>
    <w:rsid w:val="00BF0649"/>
    <w:rsid w:val="00BF2266"/>
    <w:rsid w:val="00BF329C"/>
    <w:rsid w:val="00BF4585"/>
    <w:rsid w:val="00BF4BA8"/>
    <w:rsid w:val="00BF514D"/>
    <w:rsid w:val="00BF576E"/>
    <w:rsid w:val="00BF667C"/>
    <w:rsid w:val="00BF74A4"/>
    <w:rsid w:val="00BF76FC"/>
    <w:rsid w:val="00C02969"/>
    <w:rsid w:val="00C036BD"/>
    <w:rsid w:val="00C03BFF"/>
    <w:rsid w:val="00C06E98"/>
    <w:rsid w:val="00C06F33"/>
    <w:rsid w:val="00C0719E"/>
    <w:rsid w:val="00C10C92"/>
    <w:rsid w:val="00C10F15"/>
    <w:rsid w:val="00C110EA"/>
    <w:rsid w:val="00C12E9A"/>
    <w:rsid w:val="00C1438B"/>
    <w:rsid w:val="00C14D6E"/>
    <w:rsid w:val="00C166FD"/>
    <w:rsid w:val="00C17D77"/>
    <w:rsid w:val="00C17F02"/>
    <w:rsid w:val="00C218E6"/>
    <w:rsid w:val="00C21CFD"/>
    <w:rsid w:val="00C2282B"/>
    <w:rsid w:val="00C22F2B"/>
    <w:rsid w:val="00C27A7B"/>
    <w:rsid w:val="00C30D27"/>
    <w:rsid w:val="00C3110A"/>
    <w:rsid w:val="00C319D1"/>
    <w:rsid w:val="00C32E64"/>
    <w:rsid w:val="00C32F9A"/>
    <w:rsid w:val="00C330DD"/>
    <w:rsid w:val="00C340B7"/>
    <w:rsid w:val="00C3585B"/>
    <w:rsid w:val="00C360AA"/>
    <w:rsid w:val="00C37F42"/>
    <w:rsid w:val="00C400BA"/>
    <w:rsid w:val="00C40F0B"/>
    <w:rsid w:val="00C41A09"/>
    <w:rsid w:val="00C4231E"/>
    <w:rsid w:val="00C431B3"/>
    <w:rsid w:val="00C437AD"/>
    <w:rsid w:val="00C43FEC"/>
    <w:rsid w:val="00C447A6"/>
    <w:rsid w:val="00C4627E"/>
    <w:rsid w:val="00C462A2"/>
    <w:rsid w:val="00C46A05"/>
    <w:rsid w:val="00C50CA6"/>
    <w:rsid w:val="00C511DF"/>
    <w:rsid w:val="00C570F7"/>
    <w:rsid w:val="00C5716A"/>
    <w:rsid w:val="00C61C7F"/>
    <w:rsid w:val="00C6207D"/>
    <w:rsid w:val="00C634F5"/>
    <w:rsid w:val="00C63D6D"/>
    <w:rsid w:val="00C642D2"/>
    <w:rsid w:val="00C645D9"/>
    <w:rsid w:val="00C64F75"/>
    <w:rsid w:val="00C65BB0"/>
    <w:rsid w:val="00C67F8A"/>
    <w:rsid w:val="00C72C4E"/>
    <w:rsid w:val="00C7422F"/>
    <w:rsid w:val="00C74785"/>
    <w:rsid w:val="00C76AED"/>
    <w:rsid w:val="00C775F9"/>
    <w:rsid w:val="00C805F6"/>
    <w:rsid w:val="00C81002"/>
    <w:rsid w:val="00C81F44"/>
    <w:rsid w:val="00C82BF1"/>
    <w:rsid w:val="00C83598"/>
    <w:rsid w:val="00C83B61"/>
    <w:rsid w:val="00C85734"/>
    <w:rsid w:val="00C87B2A"/>
    <w:rsid w:val="00C90691"/>
    <w:rsid w:val="00C90C53"/>
    <w:rsid w:val="00C9493A"/>
    <w:rsid w:val="00C94A66"/>
    <w:rsid w:val="00C96162"/>
    <w:rsid w:val="00C9762C"/>
    <w:rsid w:val="00C9791B"/>
    <w:rsid w:val="00C97EC9"/>
    <w:rsid w:val="00CA103A"/>
    <w:rsid w:val="00CA10F5"/>
    <w:rsid w:val="00CA1642"/>
    <w:rsid w:val="00CA1659"/>
    <w:rsid w:val="00CA2567"/>
    <w:rsid w:val="00CA298E"/>
    <w:rsid w:val="00CA4D4A"/>
    <w:rsid w:val="00CA7674"/>
    <w:rsid w:val="00CA77C4"/>
    <w:rsid w:val="00CA78FF"/>
    <w:rsid w:val="00CA7BDE"/>
    <w:rsid w:val="00CB03B0"/>
    <w:rsid w:val="00CB1521"/>
    <w:rsid w:val="00CB20A0"/>
    <w:rsid w:val="00CB3EEC"/>
    <w:rsid w:val="00CB4023"/>
    <w:rsid w:val="00CB42A5"/>
    <w:rsid w:val="00CB449B"/>
    <w:rsid w:val="00CB622D"/>
    <w:rsid w:val="00CB626F"/>
    <w:rsid w:val="00CB7141"/>
    <w:rsid w:val="00CB7321"/>
    <w:rsid w:val="00CC1DA5"/>
    <w:rsid w:val="00CC2553"/>
    <w:rsid w:val="00CC366A"/>
    <w:rsid w:val="00CC4A47"/>
    <w:rsid w:val="00CC50FE"/>
    <w:rsid w:val="00CC736D"/>
    <w:rsid w:val="00CD1151"/>
    <w:rsid w:val="00CD24E9"/>
    <w:rsid w:val="00CD3FA6"/>
    <w:rsid w:val="00CD4646"/>
    <w:rsid w:val="00CD4AA1"/>
    <w:rsid w:val="00CD5C61"/>
    <w:rsid w:val="00CD75F3"/>
    <w:rsid w:val="00CE015B"/>
    <w:rsid w:val="00CE0240"/>
    <w:rsid w:val="00CE06CF"/>
    <w:rsid w:val="00CE1662"/>
    <w:rsid w:val="00CE17F3"/>
    <w:rsid w:val="00CE57E0"/>
    <w:rsid w:val="00CE7179"/>
    <w:rsid w:val="00CE7F66"/>
    <w:rsid w:val="00CF0390"/>
    <w:rsid w:val="00CF0449"/>
    <w:rsid w:val="00CF0BA0"/>
    <w:rsid w:val="00CF0BD3"/>
    <w:rsid w:val="00CF1F3D"/>
    <w:rsid w:val="00CF5144"/>
    <w:rsid w:val="00D00027"/>
    <w:rsid w:val="00D0072D"/>
    <w:rsid w:val="00D01EB8"/>
    <w:rsid w:val="00D020BB"/>
    <w:rsid w:val="00D024E8"/>
    <w:rsid w:val="00D02987"/>
    <w:rsid w:val="00D03282"/>
    <w:rsid w:val="00D03FA7"/>
    <w:rsid w:val="00D04029"/>
    <w:rsid w:val="00D04406"/>
    <w:rsid w:val="00D06634"/>
    <w:rsid w:val="00D06639"/>
    <w:rsid w:val="00D07E77"/>
    <w:rsid w:val="00D119BB"/>
    <w:rsid w:val="00D1243F"/>
    <w:rsid w:val="00D158C1"/>
    <w:rsid w:val="00D16A29"/>
    <w:rsid w:val="00D17526"/>
    <w:rsid w:val="00D211D6"/>
    <w:rsid w:val="00D22DC1"/>
    <w:rsid w:val="00D25B0B"/>
    <w:rsid w:val="00D25C2A"/>
    <w:rsid w:val="00D2636C"/>
    <w:rsid w:val="00D2673E"/>
    <w:rsid w:val="00D2707F"/>
    <w:rsid w:val="00D30809"/>
    <w:rsid w:val="00D30951"/>
    <w:rsid w:val="00D336A6"/>
    <w:rsid w:val="00D34565"/>
    <w:rsid w:val="00D35F69"/>
    <w:rsid w:val="00D360BE"/>
    <w:rsid w:val="00D4102F"/>
    <w:rsid w:val="00D425DA"/>
    <w:rsid w:val="00D45670"/>
    <w:rsid w:val="00D46492"/>
    <w:rsid w:val="00D4705D"/>
    <w:rsid w:val="00D47326"/>
    <w:rsid w:val="00D47792"/>
    <w:rsid w:val="00D4780A"/>
    <w:rsid w:val="00D479D6"/>
    <w:rsid w:val="00D502AA"/>
    <w:rsid w:val="00D53988"/>
    <w:rsid w:val="00D551F3"/>
    <w:rsid w:val="00D55641"/>
    <w:rsid w:val="00D5692C"/>
    <w:rsid w:val="00D57061"/>
    <w:rsid w:val="00D61E34"/>
    <w:rsid w:val="00D6223B"/>
    <w:rsid w:val="00D629D2"/>
    <w:rsid w:val="00D63D1A"/>
    <w:rsid w:val="00D6486B"/>
    <w:rsid w:val="00D6503D"/>
    <w:rsid w:val="00D6625D"/>
    <w:rsid w:val="00D67188"/>
    <w:rsid w:val="00D676EC"/>
    <w:rsid w:val="00D711D3"/>
    <w:rsid w:val="00D72D97"/>
    <w:rsid w:val="00D73D11"/>
    <w:rsid w:val="00D76F89"/>
    <w:rsid w:val="00D77896"/>
    <w:rsid w:val="00D80F0D"/>
    <w:rsid w:val="00D823B4"/>
    <w:rsid w:val="00D83C95"/>
    <w:rsid w:val="00D8420B"/>
    <w:rsid w:val="00D8447A"/>
    <w:rsid w:val="00D84BC4"/>
    <w:rsid w:val="00D84C75"/>
    <w:rsid w:val="00D850EE"/>
    <w:rsid w:val="00D85A4E"/>
    <w:rsid w:val="00D85C6C"/>
    <w:rsid w:val="00D85C96"/>
    <w:rsid w:val="00D86AD3"/>
    <w:rsid w:val="00D86AE9"/>
    <w:rsid w:val="00D86F79"/>
    <w:rsid w:val="00D87CE4"/>
    <w:rsid w:val="00D87DDC"/>
    <w:rsid w:val="00D9230A"/>
    <w:rsid w:val="00D92515"/>
    <w:rsid w:val="00D928EA"/>
    <w:rsid w:val="00D9454B"/>
    <w:rsid w:val="00D94CDA"/>
    <w:rsid w:val="00D95081"/>
    <w:rsid w:val="00D950C1"/>
    <w:rsid w:val="00D969F4"/>
    <w:rsid w:val="00D96B25"/>
    <w:rsid w:val="00D97017"/>
    <w:rsid w:val="00DA058C"/>
    <w:rsid w:val="00DA0CD8"/>
    <w:rsid w:val="00DA3988"/>
    <w:rsid w:val="00DA5649"/>
    <w:rsid w:val="00DA5720"/>
    <w:rsid w:val="00DA5B1E"/>
    <w:rsid w:val="00DA5E95"/>
    <w:rsid w:val="00DB01D5"/>
    <w:rsid w:val="00DB0C2A"/>
    <w:rsid w:val="00DB53E7"/>
    <w:rsid w:val="00DB5C09"/>
    <w:rsid w:val="00DB66E5"/>
    <w:rsid w:val="00DB6CC3"/>
    <w:rsid w:val="00DB6E43"/>
    <w:rsid w:val="00DC0586"/>
    <w:rsid w:val="00DC2F75"/>
    <w:rsid w:val="00DC3319"/>
    <w:rsid w:val="00DC54F2"/>
    <w:rsid w:val="00DD058C"/>
    <w:rsid w:val="00DD11F1"/>
    <w:rsid w:val="00DD178A"/>
    <w:rsid w:val="00DD3040"/>
    <w:rsid w:val="00DD36C7"/>
    <w:rsid w:val="00DD4453"/>
    <w:rsid w:val="00DD55EA"/>
    <w:rsid w:val="00DD5C86"/>
    <w:rsid w:val="00DD68C2"/>
    <w:rsid w:val="00DD7302"/>
    <w:rsid w:val="00DD737A"/>
    <w:rsid w:val="00DE05B1"/>
    <w:rsid w:val="00DE2A9B"/>
    <w:rsid w:val="00DE2E81"/>
    <w:rsid w:val="00DE30E1"/>
    <w:rsid w:val="00DE3852"/>
    <w:rsid w:val="00DE3A59"/>
    <w:rsid w:val="00DE3AB5"/>
    <w:rsid w:val="00DE5611"/>
    <w:rsid w:val="00DF36F6"/>
    <w:rsid w:val="00DF686F"/>
    <w:rsid w:val="00DF7A52"/>
    <w:rsid w:val="00E00004"/>
    <w:rsid w:val="00E00C7B"/>
    <w:rsid w:val="00E00DB4"/>
    <w:rsid w:val="00E0124F"/>
    <w:rsid w:val="00E024D7"/>
    <w:rsid w:val="00E0532E"/>
    <w:rsid w:val="00E07C79"/>
    <w:rsid w:val="00E07FEE"/>
    <w:rsid w:val="00E13DB9"/>
    <w:rsid w:val="00E142A9"/>
    <w:rsid w:val="00E14AC6"/>
    <w:rsid w:val="00E1648B"/>
    <w:rsid w:val="00E17396"/>
    <w:rsid w:val="00E178B2"/>
    <w:rsid w:val="00E17A39"/>
    <w:rsid w:val="00E2022E"/>
    <w:rsid w:val="00E203C7"/>
    <w:rsid w:val="00E23182"/>
    <w:rsid w:val="00E23679"/>
    <w:rsid w:val="00E23C4E"/>
    <w:rsid w:val="00E265F9"/>
    <w:rsid w:val="00E26EAD"/>
    <w:rsid w:val="00E31288"/>
    <w:rsid w:val="00E3132F"/>
    <w:rsid w:val="00E31582"/>
    <w:rsid w:val="00E32358"/>
    <w:rsid w:val="00E334B3"/>
    <w:rsid w:val="00E34444"/>
    <w:rsid w:val="00E35238"/>
    <w:rsid w:val="00E36E3B"/>
    <w:rsid w:val="00E3707B"/>
    <w:rsid w:val="00E4051B"/>
    <w:rsid w:val="00E4150C"/>
    <w:rsid w:val="00E41C86"/>
    <w:rsid w:val="00E420A9"/>
    <w:rsid w:val="00E431C7"/>
    <w:rsid w:val="00E43424"/>
    <w:rsid w:val="00E43E13"/>
    <w:rsid w:val="00E454C1"/>
    <w:rsid w:val="00E45914"/>
    <w:rsid w:val="00E477F7"/>
    <w:rsid w:val="00E47C20"/>
    <w:rsid w:val="00E51359"/>
    <w:rsid w:val="00E516F6"/>
    <w:rsid w:val="00E522C6"/>
    <w:rsid w:val="00E5363C"/>
    <w:rsid w:val="00E54080"/>
    <w:rsid w:val="00E55FA8"/>
    <w:rsid w:val="00E5688E"/>
    <w:rsid w:val="00E57015"/>
    <w:rsid w:val="00E57B4C"/>
    <w:rsid w:val="00E57C2D"/>
    <w:rsid w:val="00E629AB"/>
    <w:rsid w:val="00E63671"/>
    <w:rsid w:val="00E6479F"/>
    <w:rsid w:val="00E647B0"/>
    <w:rsid w:val="00E64E38"/>
    <w:rsid w:val="00E65F5A"/>
    <w:rsid w:val="00E66553"/>
    <w:rsid w:val="00E7098F"/>
    <w:rsid w:val="00E72B40"/>
    <w:rsid w:val="00E7328B"/>
    <w:rsid w:val="00E737EF"/>
    <w:rsid w:val="00E73D46"/>
    <w:rsid w:val="00E76CDE"/>
    <w:rsid w:val="00E8165B"/>
    <w:rsid w:val="00E81D33"/>
    <w:rsid w:val="00E81FD1"/>
    <w:rsid w:val="00E872BE"/>
    <w:rsid w:val="00E87778"/>
    <w:rsid w:val="00E915D3"/>
    <w:rsid w:val="00E917C3"/>
    <w:rsid w:val="00E924ED"/>
    <w:rsid w:val="00E92B10"/>
    <w:rsid w:val="00E9310D"/>
    <w:rsid w:val="00E942A8"/>
    <w:rsid w:val="00E943E5"/>
    <w:rsid w:val="00E95E09"/>
    <w:rsid w:val="00E966B1"/>
    <w:rsid w:val="00E96F51"/>
    <w:rsid w:val="00E97D34"/>
    <w:rsid w:val="00EA0E14"/>
    <w:rsid w:val="00EA1E9F"/>
    <w:rsid w:val="00EA366A"/>
    <w:rsid w:val="00EB019C"/>
    <w:rsid w:val="00EB0BBE"/>
    <w:rsid w:val="00EB1948"/>
    <w:rsid w:val="00EB2AED"/>
    <w:rsid w:val="00EB2AEE"/>
    <w:rsid w:val="00EB2D5C"/>
    <w:rsid w:val="00EB303A"/>
    <w:rsid w:val="00EB4579"/>
    <w:rsid w:val="00EB66FB"/>
    <w:rsid w:val="00EC047F"/>
    <w:rsid w:val="00EC2C2D"/>
    <w:rsid w:val="00EC3894"/>
    <w:rsid w:val="00EC400C"/>
    <w:rsid w:val="00EC4D0F"/>
    <w:rsid w:val="00EC580B"/>
    <w:rsid w:val="00EC5863"/>
    <w:rsid w:val="00EC5CF1"/>
    <w:rsid w:val="00EC5E0A"/>
    <w:rsid w:val="00EC64BA"/>
    <w:rsid w:val="00EC7976"/>
    <w:rsid w:val="00ED041D"/>
    <w:rsid w:val="00ED0B9C"/>
    <w:rsid w:val="00ED1621"/>
    <w:rsid w:val="00ED168B"/>
    <w:rsid w:val="00ED3296"/>
    <w:rsid w:val="00ED7463"/>
    <w:rsid w:val="00EE2571"/>
    <w:rsid w:val="00EE6087"/>
    <w:rsid w:val="00EF0584"/>
    <w:rsid w:val="00EF0E78"/>
    <w:rsid w:val="00EF1607"/>
    <w:rsid w:val="00EF18F6"/>
    <w:rsid w:val="00EF3C59"/>
    <w:rsid w:val="00EF4559"/>
    <w:rsid w:val="00EF4CD7"/>
    <w:rsid w:val="00F00977"/>
    <w:rsid w:val="00F01CB9"/>
    <w:rsid w:val="00F020CE"/>
    <w:rsid w:val="00F0269B"/>
    <w:rsid w:val="00F0347D"/>
    <w:rsid w:val="00F04179"/>
    <w:rsid w:val="00F04763"/>
    <w:rsid w:val="00F04C85"/>
    <w:rsid w:val="00F05542"/>
    <w:rsid w:val="00F056C1"/>
    <w:rsid w:val="00F05989"/>
    <w:rsid w:val="00F072BC"/>
    <w:rsid w:val="00F077C5"/>
    <w:rsid w:val="00F1250F"/>
    <w:rsid w:val="00F13866"/>
    <w:rsid w:val="00F143A8"/>
    <w:rsid w:val="00F14F26"/>
    <w:rsid w:val="00F16087"/>
    <w:rsid w:val="00F17F57"/>
    <w:rsid w:val="00F201EF"/>
    <w:rsid w:val="00F20695"/>
    <w:rsid w:val="00F20ACD"/>
    <w:rsid w:val="00F210C0"/>
    <w:rsid w:val="00F2220F"/>
    <w:rsid w:val="00F22A46"/>
    <w:rsid w:val="00F2473F"/>
    <w:rsid w:val="00F25098"/>
    <w:rsid w:val="00F27E67"/>
    <w:rsid w:val="00F30A5A"/>
    <w:rsid w:val="00F31D34"/>
    <w:rsid w:val="00F360C9"/>
    <w:rsid w:val="00F36AA4"/>
    <w:rsid w:val="00F36BEB"/>
    <w:rsid w:val="00F40051"/>
    <w:rsid w:val="00F40B7E"/>
    <w:rsid w:val="00F429B3"/>
    <w:rsid w:val="00F43F72"/>
    <w:rsid w:val="00F45014"/>
    <w:rsid w:val="00F47769"/>
    <w:rsid w:val="00F5044A"/>
    <w:rsid w:val="00F50A03"/>
    <w:rsid w:val="00F5178C"/>
    <w:rsid w:val="00F523E9"/>
    <w:rsid w:val="00F542F3"/>
    <w:rsid w:val="00F54BEA"/>
    <w:rsid w:val="00F56DCF"/>
    <w:rsid w:val="00F5740A"/>
    <w:rsid w:val="00F57B05"/>
    <w:rsid w:val="00F60EF7"/>
    <w:rsid w:val="00F613FA"/>
    <w:rsid w:val="00F618D7"/>
    <w:rsid w:val="00F61A09"/>
    <w:rsid w:val="00F61B40"/>
    <w:rsid w:val="00F61CE9"/>
    <w:rsid w:val="00F62836"/>
    <w:rsid w:val="00F637D7"/>
    <w:rsid w:val="00F64749"/>
    <w:rsid w:val="00F70005"/>
    <w:rsid w:val="00F70DAB"/>
    <w:rsid w:val="00F70FB8"/>
    <w:rsid w:val="00F70FFF"/>
    <w:rsid w:val="00F713F6"/>
    <w:rsid w:val="00F7146B"/>
    <w:rsid w:val="00F721CE"/>
    <w:rsid w:val="00F73F1C"/>
    <w:rsid w:val="00F764B7"/>
    <w:rsid w:val="00F7694C"/>
    <w:rsid w:val="00F82D60"/>
    <w:rsid w:val="00F84AAE"/>
    <w:rsid w:val="00F87C41"/>
    <w:rsid w:val="00F87EA3"/>
    <w:rsid w:val="00F91156"/>
    <w:rsid w:val="00F915C1"/>
    <w:rsid w:val="00F928F7"/>
    <w:rsid w:val="00F92E1F"/>
    <w:rsid w:val="00F95AB8"/>
    <w:rsid w:val="00F96057"/>
    <w:rsid w:val="00F977AC"/>
    <w:rsid w:val="00FA1AA4"/>
    <w:rsid w:val="00FA2DB6"/>
    <w:rsid w:val="00FA45C4"/>
    <w:rsid w:val="00FA4E47"/>
    <w:rsid w:val="00FA592A"/>
    <w:rsid w:val="00FB0B0E"/>
    <w:rsid w:val="00FB17A9"/>
    <w:rsid w:val="00FB4E30"/>
    <w:rsid w:val="00FB51F8"/>
    <w:rsid w:val="00FB7E35"/>
    <w:rsid w:val="00FC049C"/>
    <w:rsid w:val="00FC0AB4"/>
    <w:rsid w:val="00FC0D19"/>
    <w:rsid w:val="00FC23EE"/>
    <w:rsid w:val="00FC2553"/>
    <w:rsid w:val="00FC3464"/>
    <w:rsid w:val="00FC3861"/>
    <w:rsid w:val="00FC3BF9"/>
    <w:rsid w:val="00FC4C10"/>
    <w:rsid w:val="00FC51CF"/>
    <w:rsid w:val="00FC5AFA"/>
    <w:rsid w:val="00FC6055"/>
    <w:rsid w:val="00FC60EE"/>
    <w:rsid w:val="00FC6E74"/>
    <w:rsid w:val="00FD7212"/>
    <w:rsid w:val="00FE077F"/>
    <w:rsid w:val="00FE2C68"/>
    <w:rsid w:val="00FE4112"/>
    <w:rsid w:val="00FE6609"/>
    <w:rsid w:val="00FE7A94"/>
    <w:rsid w:val="00FF11E4"/>
    <w:rsid w:val="00FF3C18"/>
    <w:rsid w:val="00FF4493"/>
    <w:rsid w:val="00FF567D"/>
    <w:rsid w:val="00FF5F10"/>
    <w:rsid w:val="00FF60FF"/>
    <w:rsid w:val="00FF6828"/>
    <w:rsid w:val="00FF7D3E"/>
    <w:rsid w:val="06A27213"/>
    <w:rsid w:val="0D8F0702"/>
    <w:rsid w:val="0FCE68FF"/>
    <w:rsid w:val="1B1A4BDC"/>
    <w:rsid w:val="26453EC1"/>
    <w:rsid w:val="347E0BDF"/>
    <w:rsid w:val="37EA43F2"/>
    <w:rsid w:val="4FD86DCF"/>
    <w:rsid w:val="514F16EF"/>
    <w:rsid w:val="5B82615D"/>
    <w:rsid w:val="61C04AC6"/>
    <w:rsid w:val="69BA3375"/>
    <w:rsid w:val="6CAC6E03"/>
    <w:rsid w:val="75972531"/>
    <w:rsid w:val="7E2E5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C7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Times New Roman" w:hAnsi="Calibri" w:cs="Times New Roman"/>
      <w:sz w:val="22"/>
      <w:szCs w:val="22"/>
      <w:lang w:eastAsia="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pPr>
      <w:suppressLineNumbers/>
      <w:spacing w:before="120" w:after="120"/>
    </w:pPr>
    <w:rPr>
      <w:rFonts w:cs="Mangal"/>
      <w:i/>
      <w:iCs/>
      <w:sz w:val="24"/>
      <w:szCs w:val="24"/>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u w:val="single"/>
    </w:rPr>
  </w:style>
  <w:style w:type="paragraph" w:styleId="List">
    <w:name w:val="List"/>
    <w:basedOn w:val="BodyText"/>
    <w:qFormat/>
    <w:rPr>
      <w:rFonts w:cs="Mang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eastAsia="ar-SA"/>
    </w:rPr>
  </w:style>
  <w:style w:type="paragraph" w:customStyle="1" w:styleId="WW-Default">
    <w:name w:val="WW-Default"/>
    <w:qFormat/>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pPr>
      <w:ind w:left="720"/>
    </w:p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Times New Roman" w:hAnsi="Tahoma" w:cs="Tahoma"/>
      <w:sz w:val="16"/>
      <w:szCs w:val="16"/>
      <w:lang w:eastAsia="ar-SA"/>
    </w:rPr>
  </w:style>
  <w:style w:type="character" w:customStyle="1" w:styleId="HeaderChar">
    <w:name w:val="Header Char"/>
    <w:basedOn w:val="DefaultParagraphFont"/>
    <w:link w:val="Header"/>
    <w:uiPriority w:val="99"/>
    <w:qFormat/>
    <w:rPr>
      <w:rFonts w:ascii="Calibri" w:eastAsia="Times New Roman" w:hAnsi="Calibri" w:cs="Times New Roman"/>
      <w:lang w:eastAsia="ar-SA"/>
    </w:rPr>
  </w:style>
  <w:style w:type="character" w:customStyle="1" w:styleId="FooterChar">
    <w:name w:val="Footer Char"/>
    <w:basedOn w:val="DefaultParagraphFont"/>
    <w:link w:val="Footer"/>
    <w:uiPriority w:val="99"/>
    <w:qFormat/>
    <w:rPr>
      <w:rFonts w:ascii="Calibri" w:eastAsia="Times New Roman" w:hAnsi="Calibri" w:cs="Times New Roman"/>
      <w:lang w:eastAsia="ar-SA"/>
    </w:rPr>
  </w:style>
  <w:style w:type="character" w:customStyle="1" w:styleId="WW8Num1z0">
    <w:name w:val="WW8Num1z0"/>
    <w:qFormat/>
    <w:rPr>
      <w:rFonts w:hint="default"/>
    </w:rPr>
  </w:style>
  <w:style w:type="character" w:customStyle="1" w:styleId="WW8Num2z0">
    <w:name w:val="WW8Num2z0"/>
    <w:qFormat/>
    <w:rPr>
      <w:rFonts w:hint="default"/>
      <w:b/>
      <w:sz w:val="4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b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hint="default"/>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hint="default"/>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style>
  <w:style w:type="character" w:customStyle="1" w:styleId="WW8Num8z0">
    <w:name w:val="WW8Num8z0"/>
    <w:qFormat/>
    <w:rPr>
      <w:rFonts w:hint="default"/>
    </w:rPr>
  </w:style>
  <w:style w:type="character" w:customStyle="1" w:styleId="WW8Num9z0">
    <w:name w:val="WW8Num9z0"/>
    <w:qFormat/>
    <w:rPr>
      <w:rFonts w:hint="default"/>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hint="default"/>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hint="default"/>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hint="default"/>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hint="default"/>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hint="default"/>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hint="default"/>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eastAsia="Times New Roman" w:hAnsi="Symbol" w:cs="Times New Roman"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7z3">
    <w:name w:val="WW8Num17z3"/>
    <w:qFormat/>
    <w:rPr>
      <w:rFonts w:ascii="Symbol" w:hAnsi="Symbol" w:cs="Symbol" w:hint="default"/>
    </w:rPr>
  </w:style>
  <w:style w:type="character" w:customStyle="1" w:styleId="WW8Num18z0">
    <w:name w:val="WW8Num18z0"/>
    <w:qFormat/>
    <w:rPr>
      <w:rFonts w:hint="default"/>
    </w:rPr>
  </w:style>
  <w:style w:type="character" w:customStyle="1" w:styleId="WW8Num19z0">
    <w:name w:val="WW8Num19z0"/>
    <w:qFormat/>
    <w:rPr>
      <w:rFonts w:hint="default"/>
    </w:rPr>
  </w:style>
  <w:style w:type="character" w:customStyle="1" w:styleId="WW8Num20z0">
    <w:name w:val="WW8Num20z0"/>
    <w:qFormat/>
    <w:rPr>
      <w:rFonts w:hint="default"/>
    </w:rPr>
  </w:style>
  <w:style w:type="character" w:customStyle="1" w:styleId="WW8Num21z0">
    <w:name w:val="WW8Num21z0"/>
    <w:qFormat/>
    <w:rPr>
      <w:rFonts w:hint="default"/>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hint="defaul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hint="default"/>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hint="default"/>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hint="default"/>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hint="default"/>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hint="default"/>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paragraph" w:customStyle="1" w:styleId="Heading">
    <w:name w:val="Heading"/>
    <w:basedOn w:val="Normal"/>
    <w:next w:val="BodyText"/>
    <w:qFormat/>
    <w:pPr>
      <w:keepNext/>
      <w:spacing w:before="240" w:after="120"/>
    </w:pPr>
    <w:rPr>
      <w:rFonts w:ascii="Arial" w:eastAsia="Arial Unicode MS" w:hAnsi="Arial" w:cs="Mangal"/>
      <w:sz w:val="28"/>
      <w:szCs w:val="28"/>
    </w:rPr>
  </w:style>
  <w:style w:type="character" w:customStyle="1" w:styleId="BodyTextChar">
    <w:name w:val="Body Text Char"/>
    <w:basedOn w:val="DefaultParagraphFont"/>
    <w:link w:val="BodyText"/>
    <w:qFormat/>
    <w:rPr>
      <w:rFonts w:ascii="Calibri" w:eastAsia="Times New Roman" w:hAnsi="Calibri" w:cs="Times New Roman"/>
      <w:lang w:eastAsia="ar-SA"/>
    </w:rPr>
  </w:style>
  <w:style w:type="paragraph" w:customStyle="1" w:styleId="Index">
    <w:name w:val="Index"/>
    <w:basedOn w:val="Normal"/>
    <w:qFormat/>
    <w:pPr>
      <w:suppressLineNumbers/>
    </w:pPr>
    <w:rPr>
      <w:rFonts w:cs="Mangal"/>
    </w:rPr>
  </w:style>
  <w:style w:type="character" w:customStyle="1" w:styleId="HeaderChar1">
    <w:name w:val="Header Char1"/>
    <w:basedOn w:val="DefaultParagraphFont"/>
    <w:qFormat/>
    <w:rPr>
      <w:rFonts w:ascii="Calibri" w:eastAsia="Times New Roman" w:hAnsi="Calibri" w:cs="Times New Roman"/>
      <w:lang w:eastAsia="ar-SA"/>
    </w:rPr>
  </w:style>
  <w:style w:type="character" w:customStyle="1" w:styleId="FooterChar1">
    <w:name w:val="Footer Char1"/>
    <w:basedOn w:val="DefaultParagraphFont"/>
    <w:qFormat/>
    <w:rPr>
      <w:rFonts w:ascii="Calibri" w:eastAsia="Times New Roman" w:hAnsi="Calibri" w:cs="Times New Roman"/>
      <w:lang w:eastAsia="ar-SA"/>
    </w:rPr>
  </w:style>
  <w:style w:type="character" w:customStyle="1" w:styleId="BalloonTextChar1">
    <w:name w:val="Balloon Text Char1"/>
    <w:basedOn w:val="DefaultParagraphFont"/>
    <w:qFormat/>
    <w:rPr>
      <w:rFonts w:ascii="Segoe UI" w:eastAsia="Times New Roman" w:hAnsi="Segoe UI" w:cs="Segoe UI"/>
      <w:sz w:val="18"/>
      <w:szCs w:val="18"/>
      <w:lang w:eastAsia="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msonormal0">
    <w:name w:val="msonormal"/>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font5">
    <w:name w:val="font5"/>
    <w:basedOn w:val="Normal"/>
    <w:qFormat/>
    <w:pPr>
      <w:suppressAutoHyphens w:val="0"/>
      <w:spacing w:before="100" w:beforeAutospacing="1" w:after="100" w:afterAutospacing="1" w:line="240" w:lineRule="auto"/>
    </w:pPr>
    <w:rPr>
      <w:rFonts w:ascii="Cambria" w:hAnsi="Cambria"/>
      <w:color w:val="000000"/>
      <w:sz w:val="24"/>
      <w:szCs w:val="24"/>
      <w:lang w:eastAsia="en-US"/>
    </w:rPr>
  </w:style>
  <w:style w:type="paragraph" w:customStyle="1" w:styleId="font6">
    <w:name w:val="font6"/>
    <w:basedOn w:val="Normal"/>
    <w:qFormat/>
    <w:pPr>
      <w:suppressAutoHyphens w:val="0"/>
      <w:spacing w:before="100" w:beforeAutospacing="1" w:after="100" w:afterAutospacing="1" w:line="240" w:lineRule="auto"/>
    </w:pPr>
    <w:rPr>
      <w:rFonts w:ascii="Cambria" w:hAnsi="Cambria"/>
      <w:color w:val="000000"/>
      <w:lang w:eastAsia="en-US"/>
    </w:rPr>
  </w:style>
  <w:style w:type="paragraph" w:customStyle="1" w:styleId="font7">
    <w:name w:val="font7"/>
    <w:basedOn w:val="Normal"/>
    <w:qFormat/>
    <w:pPr>
      <w:suppressAutoHyphens w:val="0"/>
      <w:spacing w:before="100" w:beforeAutospacing="1" w:after="100" w:afterAutospacing="1" w:line="240" w:lineRule="auto"/>
    </w:pPr>
    <w:rPr>
      <w:rFonts w:ascii="Cambria" w:hAnsi="Cambria"/>
      <w:color w:val="FF0000"/>
      <w:sz w:val="24"/>
      <w:szCs w:val="24"/>
      <w:lang w:eastAsia="en-US"/>
    </w:rPr>
  </w:style>
  <w:style w:type="paragraph" w:customStyle="1" w:styleId="font8">
    <w:name w:val="font8"/>
    <w:basedOn w:val="Normal"/>
    <w:qFormat/>
    <w:pPr>
      <w:suppressAutoHyphens w:val="0"/>
      <w:spacing w:before="100" w:beforeAutospacing="1" w:after="100" w:afterAutospacing="1" w:line="240" w:lineRule="auto"/>
    </w:pPr>
    <w:rPr>
      <w:rFonts w:ascii="Cambria" w:hAnsi="Cambria"/>
      <w:color w:val="FF0000"/>
      <w:lang w:eastAsia="en-US"/>
    </w:rPr>
  </w:style>
  <w:style w:type="paragraph" w:customStyle="1" w:styleId="font9">
    <w:name w:val="font9"/>
    <w:basedOn w:val="Normal"/>
    <w:qFormat/>
    <w:pPr>
      <w:suppressAutoHyphens w:val="0"/>
      <w:spacing w:before="100" w:beforeAutospacing="1" w:after="100" w:afterAutospacing="1" w:line="240" w:lineRule="auto"/>
    </w:pPr>
    <w:rPr>
      <w:rFonts w:ascii="Cambria" w:hAnsi="Cambria"/>
      <w:b/>
      <w:bCs/>
      <w:color w:val="000000"/>
      <w:sz w:val="24"/>
      <w:szCs w:val="24"/>
      <w:lang w:eastAsia="en-US"/>
    </w:rPr>
  </w:style>
  <w:style w:type="paragraph" w:customStyle="1" w:styleId="font10">
    <w:name w:val="font10"/>
    <w:basedOn w:val="Normal"/>
    <w:qFormat/>
    <w:pPr>
      <w:suppressAutoHyphens w:val="0"/>
      <w:spacing w:before="100" w:beforeAutospacing="1" w:after="100" w:afterAutospacing="1" w:line="240" w:lineRule="auto"/>
    </w:pPr>
    <w:rPr>
      <w:rFonts w:ascii="Cambria" w:hAnsi="Cambria"/>
      <w:color w:val="00B050"/>
      <w:sz w:val="24"/>
      <w:szCs w:val="24"/>
      <w:lang w:eastAsia="en-US"/>
    </w:rPr>
  </w:style>
  <w:style w:type="paragraph" w:customStyle="1" w:styleId="font11">
    <w:name w:val="font11"/>
    <w:basedOn w:val="Normal"/>
    <w:qFormat/>
    <w:pPr>
      <w:suppressAutoHyphens w:val="0"/>
      <w:spacing w:before="100" w:beforeAutospacing="1" w:after="100" w:afterAutospacing="1" w:line="240" w:lineRule="auto"/>
    </w:pPr>
    <w:rPr>
      <w:rFonts w:ascii="Cambria" w:hAnsi="Cambria"/>
      <w:color w:val="00B050"/>
      <w:lang w:eastAsia="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Times New Roman" w:hAnsi="Times New Roman"/>
      <w:color w:val="000000"/>
      <w:sz w:val="24"/>
      <w:szCs w:val="24"/>
      <w:lang w:eastAsia="en-US"/>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65">
    <w:name w:val="xl65"/>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Footlight MT Light" w:hAnsi="Footlight MT Light"/>
      <w:b/>
      <w:bCs/>
      <w:color w:val="000000"/>
      <w:sz w:val="24"/>
      <w:szCs w:val="24"/>
      <w:lang w:eastAsia="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sz w:val="24"/>
      <w:szCs w:val="24"/>
      <w:lang w:eastAsia="en-U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Cambria" w:hAnsi="Cambria"/>
      <w:color w:val="000000"/>
      <w:sz w:val="24"/>
      <w:szCs w:val="24"/>
      <w:lang w:eastAsia="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B050"/>
      <w:sz w:val="24"/>
      <w:szCs w:val="24"/>
      <w:lang w:eastAsia="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98">
    <w:name w:val="xl98"/>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B050"/>
      <w:sz w:val="24"/>
      <w:szCs w:val="24"/>
      <w:lang w:eastAsia="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B050"/>
      <w:sz w:val="24"/>
      <w:szCs w:val="24"/>
      <w:lang w:eastAsia="en-U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color w:val="00B050"/>
      <w:sz w:val="24"/>
      <w:szCs w:val="24"/>
      <w:lang w:eastAsia="en-US"/>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00B050"/>
      <w:sz w:val="24"/>
      <w:szCs w:val="24"/>
      <w:lang w:eastAsia="en-US"/>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00B050"/>
      <w:sz w:val="24"/>
      <w:szCs w:val="24"/>
      <w:lang w:eastAsia="en-U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b/>
      <w:bCs/>
      <w:color w:val="000000"/>
      <w:sz w:val="24"/>
      <w:szCs w:val="24"/>
      <w:lang w:eastAsia="en-US"/>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Footlight MT Light" w:hAnsi="Footlight MT Light"/>
      <w:b/>
      <w:bCs/>
      <w:color w:val="000000"/>
      <w:sz w:val="24"/>
      <w:szCs w:val="24"/>
      <w:lang w:eastAsia="en-US"/>
    </w:r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NoSpacing1">
    <w:name w:val="No Spacing1"/>
    <w:rPr>
      <w:rFonts w:ascii="Times New Roman" w:eastAsia="SimSun" w:hAnsi="Times New Roman"/>
      <w:sz w:val="22"/>
    </w:rPr>
  </w:style>
  <w:style w:type="character" w:styleId="CommentReference">
    <w:name w:val="annotation reference"/>
    <w:basedOn w:val="DefaultParagraphFont"/>
    <w:uiPriority w:val="99"/>
    <w:semiHidden/>
    <w:unhideWhenUsed/>
    <w:rsid w:val="009B164C"/>
    <w:rPr>
      <w:sz w:val="16"/>
      <w:szCs w:val="16"/>
    </w:rPr>
  </w:style>
  <w:style w:type="paragraph" w:styleId="CommentText">
    <w:name w:val="annotation text"/>
    <w:basedOn w:val="Normal"/>
    <w:link w:val="CommentTextChar"/>
    <w:uiPriority w:val="99"/>
    <w:semiHidden/>
    <w:unhideWhenUsed/>
    <w:rsid w:val="009B164C"/>
    <w:pPr>
      <w:spacing w:line="240" w:lineRule="auto"/>
    </w:pPr>
    <w:rPr>
      <w:sz w:val="20"/>
      <w:szCs w:val="20"/>
    </w:rPr>
  </w:style>
  <w:style w:type="character" w:customStyle="1" w:styleId="CommentTextChar">
    <w:name w:val="Comment Text Char"/>
    <w:basedOn w:val="DefaultParagraphFont"/>
    <w:link w:val="CommentText"/>
    <w:uiPriority w:val="99"/>
    <w:semiHidden/>
    <w:rsid w:val="009B164C"/>
    <w:rPr>
      <w:rFonts w:ascii="Calibri" w:eastAsia="Times New Roman" w:hAnsi="Calibri" w:cs="Times New Roman"/>
      <w:lang w:val="en-US" w:eastAsia="ar-SA"/>
    </w:rPr>
  </w:style>
  <w:style w:type="paragraph" w:styleId="CommentSubject">
    <w:name w:val="annotation subject"/>
    <w:basedOn w:val="CommentText"/>
    <w:next w:val="CommentText"/>
    <w:link w:val="CommentSubjectChar"/>
    <w:uiPriority w:val="99"/>
    <w:semiHidden/>
    <w:unhideWhenUsed/>
    <w:rsid w:val="009B164C"/>
    <w:rPr>
      <w:b/>
      <w:bCs/>
    </w:rPr>
  </w:style>
  <w:style w:type="character" w:customStyle="1" w:styleId="CommentSubjectChar">
    <w:name w:val="Comment Subject Char"/>
    <w:basedOn w:val="CommentTextChar"/>
    <w:link w:val="CommentSubject"/>
    <w:uiPriority w:val="99"/>
    <w:semiHidden/>
    <w:rsid w:val="009B164C"/>
    <w:rPr>
      <w:rFonts w:ascii="Calibri" w:eastAsia="Times New Roman" w:hAnsi="Calibri" w:cs="Times New Roman"/>
      <w:b/>
      <w:b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Times New Roman" w:hAnsi="Calibri" w:cs="Times New Roman"/>
      <w:sz w:val="22"/>
      <w:szCs w:val="22"/>
      <w:lang w:eastAsia="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pPr>
      <w:suppressLineNumbers/>
      <w:spacing w:before="120" w:after="120"/>
    </w:pPr>
    <w:rPr>
      <w:rFonts w:cs="Mangal"/>
      <w:i/>
      <w:iCs/>
      <w:sz w:val="24"/>
      <w:szCs w:val="24"/>
    </w:rPr>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u w:val="single"/>
    </w:rPr>
  </w:style>
  <w:style w:type="paragraph" w:styleId="List">
    <w:name w:val="List"/>
    <w:basedOn w:val="BodyText"/>
    <w:qFormat/>
    <w:rPr>
      <w:rFonts w:cs="Mang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lang w:eastAsia="ar-SA"/>
    </w:rPr>
  </w:style>
  <w:style w:type="paragraph" w:customStyle="1" w:styleId="WW-Default">
    <w:name w:val="WW-Default"/>
    <w:qFormat/>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pPr>
      <w:ind w:left="720"/>
    </w:p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Times New Roman" w:hAnsi="Tahoma" w:cs="Tahoma"/>
      <w:sz w:val="16"/>
      <w:szCs w:val="16"/>
      <w:lang w:eastAsia="ar-SA"/>
    </w:rPr>
  </w:style>
  <w:style w:type="character" w:customStyle="1" w:styleId="HeaderChar">
    <w:name w:val="Header Char"/>
    <w:basedOn w:val="DefaultParagraphFont"/>
    <w:link w:val="Header"/>
    <w:uiPriority w:val="99"/>
    <w:qFormat/>
    <w:rPr>
      <w:rFonts w:ascii="Calibri" w:eastAsia="Times New Roman" w:hAnsi="Calibri" w:cs="Times New Roman"/>
      <w:lang w:eastAsia="ar-SA"/>
    </w:rPr>
  </w:style>
  <w:style w:type="character" w:customStyle="1" w:styleId="FooterChar">
    <w:name w:val="Footer Char"/>
    <w:basedOn w:val="DefaultParagraphFont"/>
    <w:link w:val="Footer"/>
    <w:uiPriority w:val="99"/>
    <w:qFormat/>
    <w:rPr>
      <w:rFonts w:ascii="Calibri" w:eastAsia="Times New Roman" w:hAnsi="Calibri" w:cs="Times New Roman"/>
      <w:lang w:eastAsia="ar-SA"/>
    </w:rPr>
  </w:style>
  <w:style w:type="character" w:customStyle="1" w:styleId="WW8Num1z0">
    <w:name w:val="WW8Num1z0"/>
    <w:qFormat/>
    <w:rPr>
      <w:rFonts w:hint="default"/>
    </w:rPr>
  </w:style>
  <w:style w:type="character" w:customStyle="1" w:styleId="WW8Num2z0">
    <w:name w:val="WW8Num2z0"/>
    <w:qFormat/>
    <w:rPr>
      <w:rFonts w:hint="default"/>
      <w:b/>
      <w:sz w:val="4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hint="default"/>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b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hint="default"/>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hint="default"/>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style>
  <w:style w:type="character" w:customStyle="1" w:styleId="WW8Num8z0">
    <w:name w:val="WW8Num8z0"/>
    <w:qFormat/>
    <w:rPr>
      <w:rFonts w:hint="default"/>
    </w:rPr>
  </w:style>
  <w:style w:type="character" w:customStyle="1" w:styleId="WW8Num9z0">
    <w:name w:val="WW8Num9z0"/>
    <w:qFormat/>
    <w:rPr>
      <w:rFonts w:hint="default"/>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hint="default"/>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hint="default"/>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hint="default"/>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hint="default"/>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hint="default"/>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hint="default"/>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eastAsia="Times New Roman" w:hAnsi="Symbol" w:cs="Times New Roman"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7z3">
    <w:name w:val="WW8Num17z3"/>
    <w:qFormat/>
    <w:rPr>
      <w:rFonts w:ascii="Symbol" w:hAnsi="Symbol" w:cs="Symbol" w:hint="default"/>
    </w:rPr>
  </w:style>
  <w:style w:type="character" w:customStyle="1" w:styleId="WW8Num18z0">
    <w:name w:val="WW8Num18z0"/>
    <w:qFormat/>
    <w:rPr>
      <w:rFonts w:hint="default"/>
    </w:rPr>
  </w:style>
  <w:style w:type="character" w:customStyle="1" w:styleId="WW8Num19z0">
    <w:name w:val="WW8Num19z0"/>
    <w:qFormat/>
    <w:rPr>
      <w:rFonts w:hint="default"/>
    </w:rPr>
  </w:style>
  <w:style w:type="character" w:customStyle="1" w:styleId="WW8Num20z0">
    <w:name w:val="WW8Num20z0"/>
    <w:qFormat/>
    <w:rPr>
      <w:rFonts w:hint="default"/>
    </w:rPr>
  </w:style>
  <w:style w:type="character" w:customStyle="1" w:styleId="WW8Num21z0">
    <w:name w:val="WW8Num21z0"/>
    <w:qFormat/>
    <w:rPr>
      <w:rFonts w:hint="default"/>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hint="defaul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hint="default"/>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hint="default"/>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hint="default"/>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hint="default"/>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hint="default"/>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paragraph" w:customStyle="1" w:styleId="Heading">
    <w:name w:val="Heading"/>
    <w:basedOn w:val="Normal"/>
    <w:next w:val="BodyText"/>
    <w:qFormat/>
    <w:pPr>
      <w:keepNext/>
      <w:spacing w:before="240" w:after="120"/>
    </w:pPr>
    <w:rPr>
      <w:rFonts w:ascii="Arial" w:eastAsia="Arial Unicode MS" w:hAnsi="Arial" w:cs="Mangal"/>
      <w:sz w:val="28"/>
      <w:szCs w:val="28"/>
    </w:rPr>
  </w:style>
  <w:style w:type="character" w:customStyle="1" w:styleId="BodyTextChar">
    <w:name w:val="Body Text Char"/>
    <w:basedOn w:val="DefaultParagraphFont"/>
    <w:link w:val="BodyText"/>
    <w:qFormat/>
    <w:rPr>
      <w:rFonts w:ascii="Calibri" w:eastAsia="Times New Roman" w:hAnsi="Calibri" w:cs="Times New Roman"/>
      <w:lang w:eastAsia="ar-SA"/>
    </w:rPr>
  </w:style>
  <w:style w:type="paragraph" w:customStyle="1" w:styleId="Index">
    <w:name w:val="Index"/>
    <w:basedOn w:val="Normal"/>
    <w:qFormat/>
    <w:pPr>
      <w:suppressLineNumbers/>
    </w:pPr>
    <w:rPr>
      <w:rFonts w:cs="Mangal"/>
    </w:rPr>
  </w:style>
  <w:style w:type="character" w:customStyle="1" w:styleId="HeaderChar1">
    <w:name w:val="Header Char1"/>
    <w:basedOn w:val="DefaultParagraphFont"/>
    <w:qFormat/>
    <w:rPr>
      <w:rFonts w:ascii="Calibri" w:eastAsia="Times New Roman" w:hAnsi="Calibri" w:cs="Times New Roman"/>
      <w:lang w:eastAsia="ar-SA"/>
    </w:rPr>
  </w:style>
  <w:style w:type="character" w:customStyle="1" w:styleId="FooterChar1">
    <w:name w:val="Footer Char1"/>
    <w:basedOn w:val="DefaultParagraphFont"/>
    <w:qFormat/>
    <w:rPr>
      <w:rFonts w:ascii="Calibri" w:eastAsia="Times New Roman" w:hAnsi="Calibri" w:cs="Times New Roman"/>
      <w:lang w:eastAsia="ar-SA"/>
    </w:rPr>
  </w:style>
  <w:style w:type="character" w:customStyle="1" w:styleId="BalloonTextChar1">
    <w:name w:val="Balloon Text Char1"/>
    <w:basedOn w:val="DefaultParagraphFont"/>
    <w:qFormat/>
    <w:rPr>
      <w:rFonts w:ascii="Segoe UI" w:eastAsia="Times New Roman" w:hAnsi="Segoe UI" w:cs="Segoe UI"/>
      <w:sz w:val="18"/>
      <w:szCs w:val="18"/>
      <w:lang w:eastAsia="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msonormal0">
    <w:name w:val="msonormal"/>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font5">
    <w:name w:val="font5"/>
    <w:basedOn w:val="Normal"/>
    <w:qFormat/>
    <w:pPr>
      <w:suppressAutoHyphens w:val="0"/>
      <w:spacing w:before="100" w:beforeAutospacing="1" w:after="100" w:afterAutospacing="1" w:line="240" w:lineRule="auto"/>
    </w:pPr>
    <w:rPr>
      <w:rFonts w:ascii="Cambria" w:hAnsi="Cambria"/>
      <w:color w:val="000000"/>
      <w:sz w:val="24"/>
      <w:szCs w:val="24"/>
      <w:lang w:eastAsia="en-US"/>
    </w:rPr>
  </w:style>
  <w:style w:type="paragraph" w:customStyle="1" w:styleId="font6">
    <w:name w:val="font6"/>
    <w:basedOn w:val="Normal"/>
    <w:qFormat/>
    <w:pPr>
      <w:suppressAutoHyphens w:val="0"/>
      <w:spacing w:before="100" w:beforeAutospacing="1" w:after="100" w:afterAutospacing="1" w:line="240" w:lineRule="auto"/>
    </w:pPr>
    <w:rPr>
      <w:rFonts w:ascii="Cambria" w:hAnsi="Cambria"/>
      <w:color w:val="000000"/>
      <w:lang w:eastAsia="en-US"/>
    </w:rPr>
  </w:style>
  <w:style w:type="paragraph" w:customStyle="1" w:styleId="font7">
    <w:name w:val="font7"/>
    <w:basedOn w:val="Normal"/>
    <w:qFormat/>
    <w:pPr>
      <w:suppressAutoHyphens w:val="0"/>
      <w:spacing w:before="100" w:beforeAutospacing="1" w:after="100" w:afterAutospacing="1" w:line="240" w:lineRule="auto"/>
    </w:pPr>
    <w:rPr>
      <w:rFonts w:ascii="Cambria" w:hAnsi="Cambria"/>
      <w:color w:val="FF0000"/>
      <w:sz w:val="24"/>
      <w:szCs w:val="24"/>
      <w:lang w:eastAsia="en-US"/>
    </w:rPr>
  </w:style>
  <w:style w:type="paragraph" w:customStyle="1" w:styleId="font8">
    <w:name w:val="font8"/>
    <w:basedOn w:val="Normal"/>
    <w:qFormat/>
    <w:pPr>
      <w:suppressAutoHyphens w:val="0"/>
      <w:spacing w:before="100" w:beforeAutospacing="1" w:after="100" w:afterAutospacing="1" w:line="240" w:lineRule="auto"/>
    </w:pPr>
    <w:rPr>
      <w:rFonts w:ascii="Cambria" w:hAnsi="Cambria"/>
      <w:color w:val="FF0000"/>
      <w:lang w:eastAsia="en-US"/>
    </w:rPr>
  </w:style>
  <w:style w:type="paragraph" w:customStyle="1" w:styleId="font9">
    <w:name w:val="font9"/>
    <w:basedOn w:val="Normal"/>
    <w:qFormat/>
    <w:pPr>
      <w:suppressAutoHyphens w:val="0"/>
      <w:spacing w:before="100" w:beforeAutospacing="1" w:after="100" w:afterAutospacing="1" w:line="240" w:lineRule="auto"/>
    </w:pPr>
    <w:rPr>
      <w:rFonts w:ascii="Cambria" w:hAnsi="Cambria"/>
      <w:b/>
      <w:bCs/>
      <w:color w:val="000000"/>
      <w:sz w:val="24"/>
      <w:szCs w:val="24"/>
      <w:lang w:eastAsia="en-US"/>
    </w:rPr>
  </w:style>
  <w:style w:type="paragraph" w:customStyle="1" w:styleId="font10">
    <w:name w:val="font10"/>
    <w:basedOn w:val="Normal"/>
    <w:qFormat/>
    <w:pPr>
      <w:suppressAutoHyphens w:val="0"/>
      <w:spacing w:before="100" w:beforeAutospacing="1" w:after="100" w:afterAutospacing="1" w:line="240" w:lineRule="auto"/>
    </w:pPr>
    <w:rPr>
      <w:rFonts w:ascii="Cambria" w:hAnsi="Cambria"/>
      <w:color w:val="00B050"/>
      <w:sz w:val="24"/>
      <w:szCs w:val="24"/>
      <w:lang w:eastAsia="en-US"/>
    </w:rPr>
  </w:style>
  <w:style w:type="paragraph" w:customStyle="1" w:styleId="font11">
    <w:name w:val="font11"/>
    <w:basedOn w:val="Normal"/>
    <w:qFormat/>
    <w:pPr>
      <w:suppressAutoHyphens w:val="0"/>
      <w:spacing w:before="100" w:beforeAutospacing="1" w:after="100" w:afterAutospacing="1" w:line="240" w:lineRule="auto"/>
    </w:pPr>
    <w:rPr>
      <w:rFonts w:ascii="Cambria" w:hAnsi="Cambria"/>
      <w:color w:val="00B050"/>
      <w:lang w:eastAsia="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Times New Roman" w:hAnsi="Times New Roman"/>
      <w:color w:val="000000"/>
      <w:sz w:val="24"/>
      <w:szCs w:val="24"/>
      <w:lang w:eastAsia="en-US"/>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65">
    <w:name w:val="xl65"/>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Footlight MT Light" w:hAnsi="Footlight MT Light"/>
      <w:b/>
      <w:bCs/>
      <w:color w:val="000000"/>
      <w:sz w:val="24"/>
      <w:szCs w:val="24"/>
      <w:lang w:eastAsia="en-U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0000"/>
      <w:sz w:val="24"/>
      <w:szCs w:val="24"/>
      <w:lang w:eastAsia="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sz w:val="24"/>
      <w:szCs w:val="24"/>
      <w:lang w:eastAsia="en-U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Cambria" w:hAnsi="Cambria"/>
      <w:color w:val="000000"/>
      <w:sz w:val="24"/>
      <w:szCs w:val="24"/>
      <w:lang w:eastAsia="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hAnsi="Times New Roman"/>
      <w:color w:val="000000"/>
      <w:sz w:val="24"/>
      <w:szCs w:val="24"/>
      <w:lang w:eastAsia="en-US"/>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B050"/>
      <w:sz w:val="24"/>
      <w:szCs w:val="24"/>
      <w:lang w:eastAsia="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b/>
      <w:bCs/>
      <w:color w:val="000000"/>
      <w:sz w:val="24"/>
      <w:szCs w:val="24"/>
      <w:lang w:eastAsia="en-US"/>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98">
    <w:name w:val="xl98"/>
    <w:basedOn w:val="Normal"/>
    <w:qFormat/>
    <w:pPr>
      <w:suppressAutoHyphens w:val="0"/>
      <w:spacing w:before="100" w:beforeAutospacing="1" w:after="100" w:afterAutospacing="1" w:line="240" w:lineRule="auto"/>
    </w:pPr>
    <w:rPr>
      <w:rFonts w:ascii="Times New Roman" w:hAnsi="Times New Roman"/>
      <w:sz w:val="24"/>
      <w:szCs w:val="24"/>
      <w:lang w:eastAsia="en-US"/>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B050"/>
      <w:sz w:val="24"/>
      <w:szCs w:val="24"/>
      <w:lang w:eastAsia="en-US"/>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Cambria" w:hAnsi="Cambria"/>
      <w:color w:val="00B050"/>
      <w:sz w:val="24"/>
      <w:szCs w:val="24"/>
      <w:lang w:eastAsia="en-U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Footlight MT Light" w:hAnsi="Footlight MT Light"/>
      <w:color w:val="00B050"/>
      <w:sz w:val="24"/>
      <w:szCs w:val="24"/>
      <w:lang w:eastAsia="en-US"/>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00B050"/>
      <w:sz w:val="24"/>
      <w:szCs w:val="24"/>
      <w:lang w:eastAsia="en-US"/>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00B050"/>
      <w:sz w:val="24"/>
      <w:szCs w:val="24"/>
      <w:lang w:eastAsia="en-U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b/>
      <w:bCs/>
      <w:color w:val="000000"/>
      <w:sz w:val="24"/>
      <w:szCs w:val="24"/>
      <w:lang w:eastAsia="en-US"/>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b/>
      <w:bCs/>
      <w:sz w:val="24"/>
      <w:szCs w:val="24"/>
      <w:lang w:eastAsia="en-US"/>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Cambria" w:hAnsi="Cambria"/>
      <w:color w:val="000000"/>
      <w:sz w:val="24"/>
      <w:szCs w:val="24"/>
      <w:lang w:eastAsia="en-US"/>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Footlight MT Light" w:hAnsi="Footlight MT Light"/>
      <w:b/>
      <w:bCs/>
      <w:color w:val="000000"/>
      <w:sz w:val="24"/>
      <w:szCs w:val="24"/>
      <w:lang w:eastAsia="en-US"/>
    </w:r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NoSpacing1">
    <w:name w:val="No Spacing1"/>
    <w:rPr>
      <w:rFonts w:ascii="Times New Roman" w:eastAsia="SimSun" w:hAnsi="Times New Roman"/>
      <w:sz w:val="22"/>
    </w:rPr>
  </w:style>
  <w:style w:type="character" w:styleId="CommentReference">
    <w:name w:val="annotation reference"/>
    <w:basedOn w:val="DefaultParagraphFont"/>
    <w:uiPriority w:val="99"/>
    <w:semiHidden/>
    <w:unhideWhenUsed/>
    <w:rsid w:val="009B164C"/>
    <w:rPr>
      <w:sz w:val="16"/>
      <w:szCs w:val="16"/>
    </w:rPr>
  </w:style>
  <w:style w:type="paragraph" w:styleId="CommentText">
    <w:name w:val="annotation text"/>
    <w:basedOn w:val="Normal"/>
    <w:link w:val="CommentTextChar"/>
    <w:uiPriority w:val="99"/>
    <w:semiHidden/>
    <w:unhideWhenUsed/>
    <w:rsid w:val="009B164C"/>
    <w:pPr>
      <w:spacing w:line="240" w:lineRule="auto"/>
    </w:pPr>
    <w:rPr>
      <w:sz w:val="20"/>
      <w:szCs w:val="20"/>
    </w:rPr>
  </w:style>
  <w:style w:type="character" w:customStyle="1" w:styleId="CommentTextChar">
    <w:name w:val="Comment Text Char"/>
    <w:basedOn w:val="DefaultParagraphFont"/>
    <w:link w:val="CommentText"/>
    <w:uiPriority w:val="99"/>
    <w:semiHidden/>
    <w:rsid w:val="009B164C"/>
    <w:rPr>
      <w:rFonts w:ascii="Calibri" w:eastAsia="Times New Roman" w:hAnsi="Calibri" w:cs="Times New Roman"/>
      <w:lang w:val="en-US" w:eastAsia="ar-SA"/>
    </w:rPr>
  </w:style>
  <w:style w:type="paragraph" w:styleId="CommentSubject">
    <w:name w:val="annotation subject"/>
    <w:basedOn w:val="CommentText"/>
    <w:next w:val="CommentText"/>
    <w:link w:val="CommentSubjectChar"/>
    <w:uiPriority w:val="99"/>
    <w:semiHidden/>
    <w:unhideWhenUsed/>
    <w:rsid w:val="009B164C"/>
    <w:rPr>
      <w:b/>
      <w:bCs/>
    </w:rPr>
  </w:style>
  <w:style w:type="character" w:customStyle="1" w:styleId="CommentSubjectChar">
    <w:name w:val="Comment Subject Char"/>
    <w:basedOn w:val="CommentTextChar"/>
    <w:link w:val="CommentSubject"/>
    <w:uiPriority w:val="99"/>
    <w:semiHidden/>
    <w:rsid w:val="009B164C"/>
    <w:rPr>
      <w:rFonts w:ascii="Calibri" w:eastAsia="Times New Roman" w:hAnsi="Calibri" w:cs="Times New Roman"/>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0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4F8DF-3F10-4D75-8EBA-4DE473D1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Apollo</dc:creator>
  <cp:lastModifiedBy>Amos Apollo</cp:lastModifiedBy>
  <cp:revision>3</cp:revision>
  <cp:lastPrinted>2023-06-29T20:49:00Z</cp:lastPrinted>
  <dcterms:created xsi:type="dcterms:W3CDTF">2023-06-29T22:14:00Z</dcterms:created>
  <dcterms:modified xsi:type="dcterms:W3CDTF">2023-06-30T05:14:00Z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4604ED39156342DFB123FC2854218FFB</vt:lpwstr>
  </property>
</Properties>
</file>