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8B7F6" w14:textId="7F35B7D1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MINUTES OF THE WESTLANDS NG – CDF MEETING HELD ON 6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  <w:vertAlign w:val="superscript"/>
        </w:rPr>
        <w:t>TH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OCTOBR 2021 AT 10:30 AM AT LORESHO SECONDARY SCHOOL </w:t>
      </w:r>
    </w:p>
    <w:p w14:paraId="39A63C9F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39707AF3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MEMBERS PRESENT</w:t>
      </w:r>
    </w:p>
    <w:p w14:paraId="2AECB819" w14:textId="77777777" w:rsidR="00347FB6" w:rsidRPr="004C62F4" w:rsidRDefault="00347FB6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2B29984A" w14:textId="45A7A14A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Risper Loisa                       </w:t>
      </w:r>
      <w:r w:rsidR="004C62F4">
        <w:rPr>
          <w:rFonts w:ascii="Footlight MT Light" w:hAnsi="Footlight MT Light" w:cs="Times New Roman"/>
          <w:sz w:val="24"/>
          <w:szCs w:val="24"/>
        </w:rPr>
        <w:t xml:space="preserve">  </w:t>
      </w:r>
      <w:r w:rsidRPr="004C62F4">
        <w:rPr>
          <w:rFonts w:ascii="Footlight MT Light" w:hAnsi="Footlight MT Light" w:cs="Times New Roman"/>
          <w:sz w:val="24"/>
          <w:szCs w:val="24"/>
        </w:rPr>
        <w:t>– Fund Account Manager</w:t>
      </w:r>
    </w:p>
    <w:p w14:paraId="75C42AD1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Adekhera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Bidija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Elkia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– Chairperson</w:t>
      </w:r>
    </w:p>
    <w:p w14:paraId="01AB8F43" w14:textId="5982D910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Phanis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Minayo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Muguga</w:t>
      </w:r>
      <w:proofErr w:type="spellEnd"/>
      <w:r w:rsidR="00D75E34">
        <w:rPr>
          <w:rFonts w:ascii="Footlight MT Light" w:hAnsi="Footlight MT Light" w:cs="Times New Roman"/>
          <w:sz w:val="24"/>
          <w:szCs w:val="24"/>
        </w:rPr>
        <w:t xml:space="preserve">     </w:t>
      </w:r>
      <w:r w:rsidRPr="004C62F4">
        <w:rPr>
          <w:rFonts w:ascii="Footlight MT Light" w:hAnsi="Footlight MT Light" w:cs="Times New Roman"/>
          <w:sz w:val="24"/>
          <w:szCs w:val="24"/>
        </w:rPr>
        <w:t>– Secretary</w:t>
      </w:r>
    </w:p>
    <w:p w14:paraId="2DA3B038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Roselida Atundo                  – Member</w:t>
      </w:r>
    </w:p>
    <w:p w14:paraId="7BAC14A2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Margaret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King’atua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    – Member</w:t>
      </w:r>
    </w:p>
    <w:p w14:paraId="13A075DA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Julius Wambua Kavoo        – Member</w:t>
      </w:r>
    </w:p>
    <w:p w14:paraId="0DD5EE5C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Stephen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Oloo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              – Member</w:t>
      </w:r>
    </w:p>
    <w:p w14:paraId="632601CE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Freddah Lenaiyasa               – Member</w:t>
      </w:r>
    </w:p>
    <w:p w14:paraId="4420397E" w14:textId="167D8F71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ABSENT WITH APOLOGY</w:t>
      </w:r>
    </w:p>
    <w:p w14:paraId="234A61B4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1.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Mwai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Gicheru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ab/>
      </w:r>
      <w:r w:rsidRPr="004C62F4">
        <w:rPr>
          <w:rFonts w:ascii="Footlight MT Light" w:hAnsi="Footlight MT Light" w:cs="Times New Roman"/>
          <w:sz w:val="24"/>
          <w:szCs w:val="24"/>
        </w:rPr>
        <w:tab/>
      </w:r>
      <w:r w:rsidRPr="004C62F4">
        <w:rPr>
          <w:rFonts w:ascii="Footlight MT Light" w:hAnsi="Footlight MT Light" w:cs="Times New Roman"/>
          <w:sz w:val="24"/>
          <w:szCs w:val="24"/>
        </w:rPr>
        <w:tab/>
        <w:t>-District County Commissioner</w:t>
      </w:r>
    </w:p>
    <w:p w14:paraId="69F48D49" w14:textId="77777777" w:rsidR="00D75E34" w:rsidRDefault="00D75E34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13848165" w14:textId="65DD12F1" w:rsidR="00347FB6" w:rsidRPr="004C62F4" w:rsidRDefault="00D76C90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ABSENT WITHOUT APOLOGY </w:t>
      </w:r>
    </w:p>
    <w:p w14:paraId="5DD190E6" w14:textId="77777777" w:rsidR="00D76C90" w:rsidRPr="004C62F4" w:rsidRDefault="00D76C90" w:rsidP="004C62F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Modest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Lubullelah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ab/>
        <w:t xml:space="preserve"> -Member</w:t>
      </w:r>
    </w:p>
    <w:p w14:paraId="5D64B3C4" w14:textId="77777777" w:rsidR="00347FB6" w:rsidRPr="004C62F4" w:rsidRDefault="00347FB6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4BB0BE77" w14:textId="4AD9B72C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AGENDA</w:t>
      </w:r>
    </w:p>
    <w:p w14:paraId="7B514941" w14:textId="77777777" w:rsidR="00347FB6" w:rsidRPr="004C62F4" w:rsidRDefault="00347FB6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1D5502B4" w14:textId="4053F8BE" w:rsidR="00D76C90" w:rsidRPr="004C62F4" w:rsidRDefault="00D76C90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Preliminaries</w:t>
      </w:r>
    </w:p>
    <w:p w14:paraId="247EBA40" w14:textId="34FA6DAC" w:rsidR="004E25F6" w:rsidRPr="004C62F4" w:rsidRDefault="00D76C90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Confirmation of minutes of previous meeting</w:t>
      </w:r>
    </w:p>
    <w:p w14:paraId="064E3787" w14:textId="2B65F3F5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Matters arising</w:t>
      </w:r>
    </w:p>
    <w:p w14:paraId="014CB9F3" w14:textId="17C6B749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2021/2022 project proposal and ward reports</w:t>
      </w:r>
    </w:p>
    <w:p w14:paraId="68386D89" w14:textId="77777777" w:rsidR="00C0004F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Tender evaluation reports </w:t>
      </w:r>
    </w:p>
    <w:p w14:paraId="4B9D01F6" w14:textId="524FED6E" w:rsidR="00C0004F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North Highridge Secondary School</w:t>
      </w:r>
    </w:p>
    <w:p w14:paraId="65C01964" w14:textId="44178C8F" w:rsidR="00C0004F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Westlands Primary School </w:t>
      </w:r>
    </w:p>
    <w:p w14:paraId="18164763" w14:textId="5BBC7A23" w:rsidR="004E25F6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Others – Ongoing</w:t>
      </w:r>
    </w:p>
    <w:p w14:paraId="6F812854" w14:textId="62B63F53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Re-advertisement of tender for </w:t>
      </w:r>
      <w:r w:rsidR="00C0004F" w:rsidRPr="004C62F4">
        <w:rPr>
          <w:rFonts w:ascii="Footlight MT Light" w:hAnsi="Footlight MT Light" w:cs="Times New Roman"/>
          <w:sz w:val="24"/>
          <w:szCs w:val="24"/>
        </w:rPr>
        <w:t xml:space="preserve">Bohra Primary School </w:t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Pr="004C62F4">
        <w:rPr>
          <w:rFonts w:ascii="Footlight MT Light" w:hAnsi="Footlight MT Light" w:cs="Times New Roman"/>
          <w:sz w:val="24"/>
          <w:szCs w:val="24"/>
        </w:rPr>
        <w:t>– construction of 2 classrooms from existing upper slab</w:t>
      </w:r>
    </w:p>
    <w:p w14:paraId="397BA54F" w14:textId="77777777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PMC Bank Account closing</w:t>
      </w:r>
    </w:p>
    <w:p w14:paraId="127161B7" w14:textId="77777777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PMC Bank Account opening</w:t>
      </w:r>
    </w:p>
    <w:p w14:paraId="1F4681D0" w14:textId="2AC01F00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Highridge girls and hospital hill high schools’ projects</w:t>
      </w:r>
      <w:r w:rsidR="00F234CA">
        <w:rPr>
          <w:rFonts w:ascii="Footlight MT Light" w:hAnsi="Footlight MT Light" w:cs="Times New Roman"/>
          <w:sz w:val="24"/>
          <w:szCs w:val="24"/>
        </w:rPr>
        <w:t xml:space="preserve"> funds</w:t>
      </w:r>
    </w:p>
    <w:p w14:paraId="715E4B8A" w14:textId="4984DDC0" w:rsidR="005365F5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</w:t>
      </w:r>
      <w:r w:rsidR="005365F5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Pr="004C62F4">
        <w:rPr>
          <w:rFonts w:ascii="Footlight MT Light" w:hAnsi="Footlight MT Light" w:cs="Times New Roman"/>
          <w:sz w:val="24"/>
          <w:szCs w:val="24"/>
        </w:rPr>
        <w:t>&amp;</w:t>
      </w:r>
      <w:r w:rsidR="005365F5" w:rsidRPr="004C62F4">
        <w:rPr>
          <w:rFonts w:ascii="Footlight MT Light" w:hAnsi="Footlight MT Light" w:cs="Times New Roman"/>
          <w:sz w:val="24"/>
          <w:szCs w:val="24"/>
        </w:rPr>
        <w:t xml:space="preserve"> E Reports</w:t>
      </w:r>
    </w:p>
    <w:p w14:paraId="4607A37A" w14:textId="77777777" w:rsidR="00C0004F" w:rsidRPr="004C62F4" w:rsidRDefault="005365F5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NGCDFF Payments approval</w:t>
      </w:r>
    </w:p>
    <w:p w14:paraId="53620D6F" w14:textId="77777777" w:rsidR="00C0004F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NGCDFC Allowances </w:t>
      </w:r>
    </w:p>
    <w:p w14:paraId="638A00A5" w14:textId="46EA60C4" w:rsidR="00C0004F" w:rsidRPr="004C62F4" w:rsidRDefault="00C0004F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Supplier</w:t>
      </w:r>
      <w:r w:rsidR="00534913">
        <w:rPr>
          <w:rFonts w:ascii="Footlight MT Light" w:hAnsi="Footlight MT Light" w:cs="Times New Roman"/>
          <w:sz w:val="24"/>
          <w:szCs w:val="24"/>
        </w:rPr>
        <w:t>s’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Payments </w:t>
      </w:r>
    </w:p>
    <w:p w14:paraId="16676109" w14:textId="77777777" w:rsidR="00C0004F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GKB 538W comprehensive cover </w:t>
      </w:r>
    </w:p>
    <w:p w14:paraId="093BE8E4" w14:textId="47636D79" w:rsidR="005365F5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GKB 538W car wa</w:t>
      </w:r>
      <w:r w:rsidR="00C0004F" w:rsidRPr="004C62F4">
        <w:rPr>
          <w:rFonts w:ascii="Footlight MT Light" w:hAnsi="Footlight MT Light" w:cs="Times New Roman"/>
          <w:sz w:val="24"/>
          <w:szCs w:val="24"/>
        </w:rPr>
        <w:t>s</w:t>
      </w:r>
      <w:r w:rsidRPr="004C62F4">
        <w:rPr>
          <w:rFonts w:ascii="Footlight MT Light" w:hAnsi="Footlight MT Light" w:cs="Times New Roman"/>
          <w:sz w:val="24"/>
          <w:szCs w:val="24"/>
        </w:rPr>
        <w:t>h charges</w:t>
      </w:r>
    </w:p>
    <w:p w14:paraId="59048600" w14:textId="537DFB10" w:rsidR="00C0004F" w:rsidRPr="004C62F4" w:rsidRDefault="00C0004F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AOB</w:t>
      </w:r>
    </w:p>
    <w:p w14:paraId="55E1FDC5" w14:textId="77777777" w:rsidR="00D75E34" w:rsidRPr="004C62F4" w:rsidRDefault="00D75E34" w:rsidP="00F234CA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40FCC1C" w14:textId="32B955E3" w:rsidR="004E25F6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06/10/2021/1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PRELIMINARIES</w:t>
      </w:r>
    </w:p>
    <w:p w14:paraId="7B8B641C" w14:textId="7167B3E3" w:rsidR="00B22DE0" w:rsidRPr="004C62F4" w:rsidRDefault="00B22DE0" w:rsidP="004C62F4">
      <w:pPr>
        <w:spacing w:after="0" w:line="276" w:lineRule="auto"/>
        <w:jc w:val="both"/>
        <w:rPr>
          <w:rFonts w:ascii="Footlight MT Light" w:hAnsi="Footlight MT Light" w:cs="Times New Roman"/>
          <w:sz w:val="24"/>
          <w:szCs w:val="24"/>
          <w:lang w:val="en-GB"/>
        </w:rPr>
      </w:pPr>
      <w:r w:rsidRPr="004C62F4">
        <w:rPr>
          <w:rFonts w:ascii="Footlight MT Light" w:hAnsi="Footlight MT Light" w:cs="Times New Roman"/>
          <w:sz w:val="24"/>
          <w:szCs w:val="24"/>
        </w:rPr>
        <w:t>The meeting was called to order at 10: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>30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am followed by a word of prayer from 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>Freddah Lenaiyasa. T</w:t>
      </w:r>
      <w:r w:rsidR="008A2ADE" w:rsidRPr="004C62F4">
        <w:rPr>
          <w:rFonts w:ascii="Footlight MT Light" w:hAnsi="Footlight MT Light" w:cs="Times New Roman"/>
          <w:sz w:val="24"/>
          <w:szCs w:val="24"/>
          <w:lang w:val="en-GB"/>
        </w:rPr>
        <w:t>he chairman welcomed everyone to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 xml:space="preserve"> the meeting.</w:t>
      </w:r>
    </w:p>
    <w:p w14:paraId="57C10FD2" w14:textId="062E211F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lastRenderedPageBreak/>
        <w:t>MIN 06/10/2021/2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CONFIRMATION OF MINUTES OF THE PREVIOUS MEETING</w:t>
      </w:r>
    </w:p>
    <w:p w14:paraId="7969BBA0" w14:textId="737C2789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The previous minutes were read and later proposed by Freddah </w:t>
      </w:r>
      <w:r w:rsidR="00A737C2" w:rsidRPr="004C62F4">
        <w:rPr>
          <w:rFonts w:ascii="Footlight MT Light" w:hAnsi="Footlight MT Light" w:cs="Times New Roman"/>
          <w:sz w:val="24"/>
          <w:szCs w:val="24"/>
        </w:rPr>
        <w:t>Lenaiyasa and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seconded by Roselida Atundo.</w:t>
      </w:r>
    </w:p>
    <w:p w14:paraId="693606E5" w14:textId="2AF7F992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06/10/2021/3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MATTERS ARISING</w:t>
      </w:r>
    </w:p>
    <w:p w14:paraId="688DCD5A" w14:textId="553CF8A3" w:rsidR="00640E6D" w:rsidRPr="004C62F4" w:rsidRDefault="00640E6D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MIN02/09/2021/4 Bursary: the launch of driving and motorbikes applicants was postponed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 xml:space="preserve"> until further notice. B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>ursa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>ry for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vocational training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 xml:space="preserve"> applicants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was awarded to 30 students and not 39.</w:t>
      </w:r>
    </w:p>
    <w:p w14:paraId="3EA32916" w14:textId="2C03031F" w:rsidR="004742F0" w:rsidRPr="004C62F4" w:rsidRDefault="004742F0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MIN 02/09/2021/8 Sports tournament: the members agreed to 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>have sports tournament to commence on the proposed date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12/11/2021.</w:t>
      </w:r>
    </w:p>
    <w:p w14:paraId="3FBFCA73" w14:textId="085B7200" w:rsidR="004742F0" w:rsidRPr="004C62F4" w:rsidRDefault="008A2ADE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MIN 02/09/2021/10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Mrs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4742F0" w:rsidRPr="004C62F4">
        <w:rPr>
          <w:rFonts w:ascii="Footlight MT Light" w:hAnsi="Footlight MT Light" w:cs="Times New Roman"/>
          <w:sz w:val="24"/>
          <w:szCs w:val="24"/>
        </w:rPr>
        <w:t>Modesta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4742F0" w:rsidRPr="004C62F4">
        <w:rPr>
          <w:rFonts w:ascii="Footlight MT Light" w:hAnsi="Footlight MT Light" w:cs="Times New Roman"/>
          <w:sz w:val="24"/>
          <w:szCs w:val="24"/>
        </w:rPr>
        <w:t>Akaki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: the members 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>approved the replace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ment of Mrs.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Modesta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Akaki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and that she should 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>be notified through a letter</w:t>
      </w:r>
      <w:r w:rsidRPr="004C62F4">
        <w:rPr>
          <w:rFonts w:ascii="Footlight MT Light" w:hAnsi="Footlight MT Light" w:cs="Times New Roman"/>
          <w:sz w:val="24"/>
          <w:szCs w:val="24"/>
        </w:rPr>
        <w:t>.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15B859EE" w14:textId="2459FAD1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06/10/2021/4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2021/2022 PROJECT PROPOSALAND WARD REPORTS</w:t>
      </w:r>
    </w:p>
    <w:p w14:paraId="5D345D46" w14:textId="296EBF99" w:rsidR="00A737C2" w:rsidRPr="004C62F4" w:rsidRDefault="008A2ADE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The members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 approved the </w:t>
      </w:r>
      <w:r w:rsidR="00D75E34">
        <w:rPr>
          <w:rFonts w:ascii="Footlight MT Light" w:hAnsi="Footlight MT Light" w:cs="Times New Roman"/>
          <w:sz w:val="24"/>
          <w:szCs w:val="24"/>
        </w:rPr>
        <w:t>P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roject </w:t>
      </w:r>
      <w:r w:rsidR="00D75E34">
        <w:rPr>
          <w:rFonts w:ascii="Footlight MT Light" w:hAnsi="Footlight MT Light" w:cs="Times New Roman"/>
          <w:sz w:val="24"/>
          <w:szCs w:val="24"/>
        </w:rPr>
        <w:t>P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 xml:space="preserve">roposal for the financial year 2021/2022 and 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the </w:t>
      </w:r>
      <w:r w:rsidR="00D75E34">
        <w:rPr>
          <w:rFonts w:ascii="Footlight MT Light" w:hAnsi="Footlight MT Light" w:cs="Times New Roman"/>
          <w:sz w:val="24"/>
          <w:szCs w:val="24"/>
        </w:rPr>
        <w:t>W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ard 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>meetings reports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 xml:space="preserve">respectively as attached. </w:t>
      </w:r>
    </w:p>
    <w:p w14:paraId="6F445999" w14:textId="404C41E2" w:rsidR="00761837" w:rsidRPr="004C62F4" w:rsidRDefault="00D75E34" w:rsidP="0069042F">
      <w:pPr>
        <w:pStyle w:val="NoSpacing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>approved</w:t>
      </w:r>
      <w:r>
        <w:rPr>
          <w:rFonts w:ascii="Footlight MT Light" w:hAnsi="Footlight MT Light" w:cs="Times New Roman"/>
          <w:sz w:val="24"/>
          <w:szCs w:val="24"/>
        </w:rPr>
        <w:t xml:space="preserve"> giving all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 xml:space="preserve"> ongoing projects priority for successful completion</w:t>
      </w:r>
      <w:r>
        <w:rPr>
          <w:rFonts w:ascii="Footlight MT Light" w:hAnsi="Footlight MT Light" w:cs="Times New Roman"/>
          <w:sz w:val="24"/>
          <w:szCs w:val="24"/>
        </w:rPr>
        <w:t xml:space="preserve"> and payments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 xml:space="preserve"> of all contractors pending payments. </w:t>
      </w:r>
    </w:p>
    <w:tbl>
      <w:tblPr>
        <w:tblW w:w="10420" w:type="dxa"/>
        <w:tblInd w:w="-634" w:type="dxa"/>
        <w:tblLook w:val="04A0" w:firstRow="1" w:lastRow="0" w:firstColumn="1" w:lastColumn="0" w:noHBand="0" w:noVBand="1"/>
      </w:tblPr>
      <w:tblGrid>
        <w:gridCol w:w="10420"/>
      </w:tblGrid>
      <w:tr w:rsidR="003D0246" w:rsidRPr="003D0246" w14:paraId="52115D06" w14:textId="77777777" w:rsidTr="00C36F7A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846E3E" w14:textId="77777777" w:rsidR="0071623D" w:rsidRDefault="0071623D" w:rsidP="003D024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FBA8873" w14:textId="41FA074A" w:rsidR="003D0246" w:rsidRPr="003D0246" w:rsidRDefault="003D0246" w:rsidP="003D024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D024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WESTLANDS</w:t>
            </w:r>
            <w:r w:rsidR="0071623D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NGCDFC</w:t>
            </w:r>
            <w:r w:rsidRPr="003D024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PROJ</w:t>
            </w:r>
            <w:r w:rsidR="00761837" w:rsidRPr="004C62F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ECT PROPOSAL 2021_2022 </w:t>
            </w:r>
            <w:r w:rsidR="0071623D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APPROVED</w:t>
            </w:r>
          </w:p>
        </w:tc>
      </w:tr>
    </w:tbl>
    <w:p w14:paraId="05E6C6A5" w14:textId="77777777" w:rsidR="005C61CF" w:rsidRPr="00C36F7A" w:rsidRDefault="005C61CF" w:rsidP="00B22DE0">
      <w:pPr>
        <w:pStyle w:val="NoSpacing"/>
        <w:rPr>
          <w:rFonts w:ascii="Footlight MT Light" w:hAnsi="Footlight MT Light" w:cs="Times New Roman"/>
        </w:rPr>
      </w:pPr>
    </w:p>
    <w:p w14:paraId="5028ADE3" w14:textId="0B39E5AE" w:rsidR="00FF4EC3" w:rsidRPr="00217AE8" w:rsidRDefault="00FF4EC3" w:rsidP="00B22D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473176" w14:textId="0B20C514" w:rsidR="00A737C2" w:rsidRPr="00994FE5" w:rsidRDefault="00B22DE0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06/10/2021/5</w:t>
      </w:r>
      <w:r w:rsidR="008A2ADE"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TENDER EVALUATION REPORTS</w:t>
      </w:r>
    </w:p>
    <w:p w14:paraId="537598FC" w14:textId="799BFDA5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North Highridge Secondary School</w:t>
      </w:r>
    </w:p>
    <w:p w14:paraId="375CAE82" w14:textId="7B3EFB12" w:rsidR="00217AE8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members were informed 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procurement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process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for North Highridge Secondary School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construction of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kitchen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was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complete and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the contractor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was yet to start work</w:t>
      </w:r>
      <w:proofErr w:type="gramStart"/>
      <w:r w:rsidR="00994FE5">
        <w:rPr>
          <w:rFonts w:ascii="Footlight MT Light" w:hAnsi="Footlight MT Light" w:cs="Times New Roman"/>
          <w:sz w:val="24"/>
          <w:szCs w:val="28"/>
        </w:rPr>
        <w:t>.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.</w:t>
      </w:r>
      <w:proofErr w:type="gramEnd"/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</w:p>
    <w:p w14:paraId="617ADE3A" w14:textId="320CD76A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 xml:space="preserve">Westlands Primary School </w:t>
      </w:r>
    </w:p>
    <w:p w14:paraId="66DBB59E" w14:textId="088257DE" w:rsidR="00217AE8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members were informed 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rehabilitation of Westlands Primary School library and two classrooms </w:t>
      </w:r>
      <w:r w:rsidR="00994FE5">
        <w:rPr>
          <w:rFonts w:ascii="Footlight MT Light" w:hAnsi="Footlight MT Light" w:cs="Times New Roman"/>
          <w:sz w:val="24"/>
          <w:szCs w:val="28"/>
        </w:rPr>
        <w:t>was complete and that site visit to verify implantation status was necessary before payment was done to the contractor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. </w:t>
      </w:r>
    </w:p>
    <w:p w14:paraId="41AC3960" w14:textId="1EFB068F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Others – Ongoing</w:t>
      </w:r>
    </w:p>
    <w:p w14:paraId="6DB2A62A" w14:textId="74DE689F" w:rsidR="00D77B04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The 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members were informed that tender evaluation </w:t>
      </w:r>
      <w:r w:rsidRPr="00994FE5">
        <w:rPr>
          <w:rFonts w:ascii="Footlight MT Light" w:hAnsi="Footlight MT Light" w:cs="Times New Roman"/>
          <w:sz w:val="24"/>
          <w:szCs w:val="28"/>
        </w:rPr>
        <w:t>process for the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12 ongoing 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projects </w:t>
      </w:r>
      <w:r w:rsidR="0039401F">
        <w:rPr>
          <w:rFonts w:ascii="Footlight MT Light" w:hAnsi="Footlight MT Light" w:cs="Times New Roman"/>
          <w:sz w:val="24"/>
          <w:szCs w:val="28"/>
        </w:rPr>
        <w:t>opened on 7</w:t>
      </w:r>
      <w:r w:rsidR="0039401F" w:rsidRPr="0039401F">
        <w:rPr>
          <w:rFonts w:ascii="Footlight MT Light" w:hAnsi="Footlight MT Light" w:cs="Times New Roman"/>
          <w:sz w:val="24"/>
          <w:szCs w:val="28"/>
          <w:vertAlign w:val="superscript"/>
        </w:rPr>
        <w:t>th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 September </w:t>
      </w:r>
      <w:r w:rsidRPr="00994FE5">
        <w:rPr>
          <w:rFonts w:ascii="Footlight MT Light" w:hAnsi="Footlight MT Light" w:cs="Times New Roman"/>
          <w:sz w:val="24"/>
          <w:szCs w:val="28"/>
        </w:rPr>
        <w:t>was on</w:t>
      </w:r>
      <w:r w:rsidR="0039401F">
        <w:rPr>
          <w:rFonts w:ascii="Footlight MT Light" w:hAnsi="Footlight MT Light" w:cs="Times New Roman"/>
          <w:sz w:val="24"/>
          <w:szCs w:val="28"/>
        </w:rPr>
        <w:t>going; at the technical and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 financial evaluation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 stages.</w:t>
      </w:r>
    </w:p>
    <w:p w14:paraId="67B08111" w14:textId="3022ED2A" w:rsidR="00B22DE0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06/10/2021/6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RE-ADVERTISEMENT OF TENDER FOR BOHRA PRIMARY SCHOOL 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  <w:t>– CONSTRUCTION OF 2 CLASSROOMS FROM EXISTING UPPER SLAB</w:t>
      </w:r>
    </w:p>
    <w:p w14:paraId="08BED15C" w14:textId="124CD0EF" w:rsidR="00A737C2" w:rsidRPr="00994FE5" w:rsidRDefault="0039401F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agreed that the tender did not attract any bidders hence need to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>re-advertise</w:t>
      </w:r>
      <w:r>
        <w:rPr>
          <w:rFonts w:ascii="Footlight MT Light" w:hAnsi="Footlight MT Light" w:cs="Times New Roman"/>
          <w:sz w:val="24"/>
          <w:szCs w:val="28"/>
        </w:rPr>
        <w:t xml:space="preserve">.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>. The approved for the project to be re</w:t>
      </w:r>
      <w:r>
        <w:rPr>
          <w:rFonts w:ascii="Footlight MT Light" w:hAnsi="Footlight MT Light" w:cs="Times New Roman"/>
          <w:sz w:val="24"/>
          <w:szCs w:val="28"/>
        </w:rPr>
        <w:t>-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advertised through </w:t>
      </w:r>
      <w:r>
        <w:rPr>
          <w:rFonts w:ascii="Footlight MT Light" w:hAnsi="Footlight MT Light" w:cs="Times New Roman"/>
          <w:sz w:val="24"/>
          <w:szCs w:val="28"/>
        </w:rPr>
        <w:t xml:space="preserve">the list of registered contractors as soon as the PMC meeting planned to discuss the same was done.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 </w:t>
      </w:r>
    </w:p>
    <w:p w14:paraId="727E5E92" w14:textId="3AFA51DA" w:rsidR="00A737C2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06/10/2021/7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PMC BANK ACCOUNT CLOSING</w:t>
      </w:r>
    </w:p>
    <w:p w14:paraId="69E89E7C" w14:textId="38503952" w:rsidR="00D77B04" w:rsidRPr="00994FE5" w:rsidRDefault="0066357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The members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approved the closure of PMC Bank Account</w:t>
      </w:r>
      <w:r>
        <w:rPr>
          <w:rFonts w:ascii="Footlight MT Light" w:hAnsi="Footlight MT Light" w:cs="Times New Roman"/>
          <w:sz w:val="24"/>
          <w:szCs w:val="28"/>
        </w:rPr>
        <w:t>s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 xml:space="preserve">of </w:t>
      </w:r>
      <w:r w:rsidR="00F130B6">
        <w:rPr>
          <w:rFonts w:ascii="Footlight MT Light" w:hAnsi="Footlight MT Light" w:cs="Times New Roman"/>
          <w:sz w:val="24"/>
          <w:szCs w:val="28"/>
        </w:rPr>
        <w:t>a</w:t>
      </w:r>
      <w:r>
        <w:rPr>
          <w:rFonts w:ascii="Footlight MT Light" w:hAnsi="Footlight MT Light" w:cs="Times New Roman"/>
          <w:sz w:val="24"/>
          <w:szCs w:val="28"/>
        </w:rPr>
        <w:t xml:space="preserve">ll completed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>projects t</w:t>
      </w:r>
      <w:r>
        <w:rPr>
          <w:rFonts w:ascii="Footlight MT Light" w:hAnsi="Footlight MT Light" w:cs="Times New Roman"/>
          <w:sz w:val="24"/>
          <w:szCs w:val="28"/>
        </w:rPr>
        <w:t>hat have been successfully handed over and retention monies paid to the contractors.</w:t>
      </w:r>
    </w:p>
    <w:p w14:paraId="2C1F06FC" w14:textId="78D0725D" w:rsidR="00D74A48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Loresho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Secondary School </w:t>
      </w:r>
    </w:p>
    <w:p w14:paraId="52378ECD" w14:textId="17591093" w:rsidR="0066357B" w:rsidRPr="00994FE5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Loresho primary school</w:t>
      </w:r>
    </w:p>
    <w:p w14:paraId="5B56A0A5" w14:textId="4E9E4D85" w:rsidR="00D74A48" w:rsidRPr="00994FE5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Westlands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Primary School </w:t>
      </w:r>
    </w:p>
    <w:p w14:paraId="5D526BAC" w14:textId="3A4C4A67" w:rsidR="00D74A48" w:rsidRPr="00994FE5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Kabete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Vet Lab Secondary School </w:t>
      </w:r>
    </w:p>
    <w:p w14:paraId="63A3860C" w14:textId="494425F7" w:rsidR="00D74A48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Kangemi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High School </w:t>
      </w:r>
    </w:p>
    <w:p w14:paraId="40818572" w14:textId="64D7605B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Parklands police station projects</w:t>
      </w:r>
    </w:p>
    <w:p w14:paraId="43E9365D" w14:textId="17A587FE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Kangemi chiefs 8 door toilet project</w:t>
      </w:r>
    </w:p>
    <w:p w14:paraId="3C5157E4" w14:textId="361F9DB4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Highridge primary school project</w:t>
      </w:r>
    </w:p>
    <w:p w14:paraId="6B59D6D5" w14:textId="5FA70632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Karura forest primary school</w:t>
      </w:r>
    </w:p>
    <w:p w14:paraId="4C2FC50B" w14:textId="3A1E9668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lastRenderedPageBreak/>
        <w:t>Farasi lane secondary school</w:t>
      </w:r>
    </w:p>
    <w:p w14:paraId="5807B103" w14:textId="5D12808B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North Highridge primary school</w:t>
      </w:r>
    </w:p>
    <w:p w14:paraId="78B3CAEA" w14:textId="0F923A75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Kihumbuini primary school</w:t>
      </w:r>
    </w:p>
    <w:p w14:paraId="353D6681" w14:textId="07021BA2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New Kihumbuini primary school</w:t>
      </w:r>
    </w:p>
    <w:p w14:paraId="76EAC700" w14:textId="024FCDBB" w:rsidR="00F130B6" w:rsidRPr="00994FE5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Bohra primary school</w:t>
      </w:r>
    </w:p>
    <w:p w14:paraId="0D2D870F" w14:textId="0DB6DAF3" w:rsidR="00A737C2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06/10/2021/8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PMC BANK ACCOUNT OPENING</w:t>
      </w:r>
    </w:p>
    <w:p w14:paraId="294F96F3" w14:textId="1927BF8B" w:rsidR="00D74A48" w:rsidRDefault="00D3070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 xml:space="preserve">approved </w:t>
      </w:r>
      <w:r>
        <w:rPr>
          <w:rFonts w:ascii="Footlight MT Light" w:hAnsi="Footlight MT Light" w:cs="Times New Roman"/>
          <w:sz w:val="24"/>
          <w:szCs w:val="28"/>
        </w:rPr>
        <w:t xml:space="preserve">formation of project management committees (PMCs) and opening of new bank accounts for the following approved projects. </w:t>
      </w:r>
    </w:p>
    <w:p w14:paraId="3F5E5986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Loresho Secondary School </w:t>
      </w:r>
    </w:p>
    <w:p w14:paraId="2039AC3E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Loresho primary school</w:t>
      </w:r>
    </w:p>
    <w:p w14:paraId="43107275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 xml:space="preserve">Kabete Vet Lab Secondary School </w:t>
      </w:r>
    </w:p>
    <w:p w14:paraId="7C18AB22" w14:textId="58B0A1DD" w:rsidR="00D3070D" w:rsidRP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Highridge primary school project</w:t>
      </w:r>
    </w:p>
    <w:p w14:paraId="24339104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Farasi lane secondary school</w:t>
      </w:r>
    </w:p>
    <w:p w14:paraId="4AD7EE5E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Kihumbuini primary school</w:t>
      </w:r>
    </w:p>
    <w:p w14:paraId="7D8AE017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New Kihumbuini primary school</w:t>
      </w:r>
    </w:p>
    <w:p w14:paraId="11391640" w14:textId="53C3E0B8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Bohra primary school</w:t>
      </w:r>
    </w:p>
    <w:p w14:paraId="1C90D12E" w14:textId="19EA0F4C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Aga khan primary school</w:t>
      </w:r>
    </w:p>
    <w:p w14:paraId="17FB2C95" w14:textId="2251E4E8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Hospital hill primary school</w:t>
      </w:r>
    </w:p>
    <w:p w14:paraId="42B7DACE" w14:textId="69DCDBE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North Highridge secondary school</w:t>
      </w:r>
    </w:p>
    <w:p w14:paraId="58ED1BF6" w14:textId="37CBC28F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DCC office PMC</w:t>
      </w:r>
    </w:p>
    <w:p w14:paraId="7DB0DC85" w14:textId="0BC1F8DC" w:rsidR="00D3070D" w:rsidRPr="00F234CA" w:rsidRDefault="00D3070D" w:rsidP="00994FE5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Chiefs office PMC</w:t>
      </w:r>
    </w:p>
    <w:p w14:paraId="3BF323C9" w14:textId="43E7B2B8" w:rsidR="00A737C2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9: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HIGHRIDGE GIRLS AND HOSPITAL HILL HIGH SCHOOLS’ PROJECTS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FUNDS</w:t>
      </w:r>
    </w:p>
    <w:p w14:paraId="48CD011F" w14:textId="4F77D9B4" w:rsidR="00D74A48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The </w:t>
      </w:r>
      <w:r w:rsidR="00F234CA">
        <w:rPr>
          <w:rFonts w:ascii="Footlight MT Light" w:hAnsi="Footlight MT Light" w:cs="Times New Roman"/>
          <w:sz w:val="24"/>
          <w:szCs w:val="28"/>
        </w:rPr>
        <w:t xml:space="preserve">members were informed that the code list for the above 2 projects was not yet received hence funds to the 2 PMCs had not been transferred to the respective PMC bank account. </w:t>
      </w:r>
    </w:p>
    <w:p w14:paraId="14BCC524" w14:textId="64ED9E07" w:rsidR="00217AE8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06/10/2021/1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0: 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 &amp; E REPORTS</w:t>
      </w:r>
    </w:p>
    <w:p w14:paraId="4B204D4C" w14:textId="0F7AF67F" w:rsidR="00F234CA" w:rsidRPr="00994FE5" w:rsidRDefault="00F234CA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The members agreed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to visit the dormitory project</w:t>
      </w:r>
      <w:r>
        <w:rPr>
          <w:rFonts w:ascii="Footlight MT Light" w:hAnsi="Footlight MT Light" w:cs="Times New Roman"/>
          <w:sz w:val="24"/>
          <w:szCs w:val="28"/>
        </w:rPr>
        <w:t>s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at Visa Oshwal Primary School</w:t>
      </w:r>
      <w:r>
        <w:rPr>
          <w:rFonts w:ascii="Footlight MT Light" w:hAnsi="Footlight MT Light" w:cs="Times New Roman"/>
          <w:sz w:val="24"/>
          <w:szCs w:val="28"/>
        </w:rPr>
        <w:t>, Highridge girls’ secondary school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and Hospital Hill High School</w:t>
      </w:r>
      <w:r>
        <w:rPr>
          <w:rFonts w:ascii="Footlight MT Light" w:hAnsi="Footlight MT Light" w:cs="Times New Roman"/>
          <w:sz w:val="24"/>
          <w:szCs w:val="28"/>
        </w:rPr>
        <w:t xml:space="preserve"> respectively to verify implementation status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. </w:t>
      </w:r>
    </w:p>
    <w:p w14:paraId="77D3EB78" w14:textId="2DC985F7" w:rsidR="00217AE8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06/10/2021/1</w:t>
      </w:r>
      <w:r w:rsidR="00E1102E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1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</w:t>
      </w:r>
      <w:r w:rsidR="00E1102E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PROPOSAL FOR 2021/22 FINANCIAL YEAR</w:t>
      </w:r>
    </w:p>
    <w:p w14:paraId="27251EFC" w14:textId="5622839C" w:rsidR="00E1102E" w:rsidRDefault="00E1102E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051FDE41" w14:textId="290E3E56" w:rsidR="00E1102E" w:rsidRPr="00E1102E" w:rsidRDefault="00E1102E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E1102E">
        <w:rPr>
          <w:rFonts w:ascii="Footlight MT Light" w:hAnsi="Footlight MT Light" w:cs="Times New Roman"/>
          <w:sz w:val="24"/>
          <w:szCs w:val="28"/>
        </w:rPr>
        <w:t>The Committee agreed to fund projects proposal for 2021/22 financial year as follows:</w:t>
      </w:r>
    </w:p>
    <w:p w14:paraId="1435A265" w14:textId="68A3ADD8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A51174D" w14:textId="43F7CB0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4348E28" w14:textId="3F3E5A5D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61D86B6" w14:textId="45C5E7A8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454F551" w14:textId="5A5403BC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4201EEF" w14:textId="3F4F9649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B4531BA" w14:textId="5891AA2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7395E20" w14:textId="1EDCE82A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BC3545F" w14:textId="2F88946F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25B32A96" w14:textId="6575822C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80FCF56" w14:textId="4192120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BCA4CB8" w14:textId="3AEDEED5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4F03FDD" w14:textId="1FCEDD00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E010910" w14:textId="68C59043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E3C584A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746359C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011C9FA" w14:textId="77777777" w:rsidR="008E75BC" w:rsidRDefault="008E75BC" w:rsidP="00B4352C">
      <w:pPr>
        <w:rPr>
          <w:rFonts w:ascii="Footlight MT Light" w:hAnsi="Footlight MT Light"/>
          <w:b/>
          <w:bCs/>
        </w:rPr>
        <w:sectPr w:rsidR="008E75BC" w:rsidSect="007618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283" w:type="dxa"/>
        <w:tblInd w:w="-714" w:type="dxa"/>
        <w:tblLook w:val="04A0" w:firstRow="1" w:lastRow="0" w:firstColumn="1" w:lastColumn="0" w:noHBand="0" w:noVBand="1"/>
      </w:tblPr>
      <w:tblGrid>
        <w:gridCol w:w="464"/>
        <w:gridCol w:w="1570"/>
        <w:gridCol w:w="2410"/>
        <w:gridCol w:w="3393"/>
        <w:gridCol w:w="1384"/>
        <w:gridCol w:w="1405"/>
        <w:gridCol w:w="1417"/>
        <w:gridCol w:w="1240"/>
      </w:tblGrid>
      <w:tr w:rsidR="008E75BC" w:rsidRPr="003532F4" w14:paraId="3CA9105D" w14:textId="77777777" w:rsidTr="003E76FF">
        <w:trPr>
          <w:trHeight w:val="558"/>
          <w:tblHeader/>
        </w:trPr>
        <w:tc>
          <w:tcPr>
            <w:tcW w:w="464" w:type="dxa"/>
            <w:noWrap/>
            <w:hideMark/>
          </w:tcPr>
          <w:p w14:paraId="3615899B" w14:textId="35B7324F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lastRenderedPageBreak/>
              <w:t>SN</w:t>
            </w:r>
          </w:p>
        </w:tc>
        <w:tc>
          <w:tcPr>
            <w:tcW w:w="1570" w:type="dxa"/>
            <w:hideMark/>
          </w:tcPr>
          <w:p w14:paraId="734CC2BE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NAME</w:t>
            </w:r>
          </w:p>
        </w:tc>
        <w:tc>
          <w:tcPr>
            <w:tcW w:w="2410" w:type="dxa"/>
            <w:hideMark/>
          </w:tcPr>
          <w:p w14:paraId="62D7DF25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CODE</w:t>
            </w:r>
          </w:p>
        </w:tc>
        <w:tc>
          <w:tcPr>
            <w:tcW w:w="3393" w:type="dxa"/>
            <w:hideMark/>
          </w:tcPr>
          <w:p w14:paraId="0E986C7B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ACTIVITY</w:t>
            </w:r>
          </w:p>
        </w:tc>
        <w:tc>
          <w:tcPr>
            <w:tcW w:w="1384" w:type="dxa"/>
          </w:tcPr>
          <w:p w14:paraId="4F46E16B" w14:textId="1D348F61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>
              <w:rPr>
                <w:rFonts w:ascii="Footlight MT Light" w:hAnsi="Footlight MT Light"/>
                <w:b/>
                <w:bCs/>
              </w:rPr>
              <w:t>Original Cost</w:t>
            </w:r>
          </w:p>
        </w:tc>
        <w:tc>
          <w:tcPr>
            <w:tcW w:w="1405" w:type="dxa"/>
          </w:tcPr>
          <w:p w14:paraId="075BC4AA" w14:textId="144DFD31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>
              <w:rPr>
                <w:rFonts w:ascii="Footlight MT Light" w:hAnsi="Footlight MT Light"/>
                <w:b/>
                <w:bCs/>
              </w:rPr>
              <w:t>Cumulative Cost</w:t>
            </w:r>
          </w:p>
        </w:tc>
        <w:tc>
          <w:tcPr>
            <w:tcW w:w="1417" w:type="dxa"/>
            <w:hideMark/>
          </w:tcPr>
          <w:p w14:paraId="08865C97" w14:textId="08678B68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AMOUNT ALLOCATED</w:t>
            </w:r>
          </w:p>
        </w:tc>
        <w:tc>
          <w:tcPr>
            <w:tcW w:w="1240" w:type="dxa"/>
            <w:hideMark/>
          </w:tcPr>
          <w:p w14:paraId="259ABF49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STATUS</w:t>
            </w:r>
          </w:p>
        </w:tc>
      </w:tr>
      <w:tr w:rsidR="004B1D4D" w:rsidRPr="003532F4" w14:paraId="78DC2E1B" w14:textId="77777777" w:rsidTr="003E76FF">
        <w:trPr>
          <w:trHeight w:val="462"/>
        </w:trPr>
        <w:tc>
          <w:tcPr>
            <w:tcW w:w="464" w:type="dxa"/>
            <w:noWrap/>
          </w:tcPr>
          <w:p w14:paraId="3D4948F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3F81D78D" w14:textId="5B4181EF" w:rsidR="004B1D4D" w:rsidRPr="004B1D4D" w:rsidRDefault="004B1D4D" w:rsidP="00B4352C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Administration &amp; Recurrent</w:t>
            </w:r>
          </w:p>
        </w:tc>
        <w:tc>
          <w:tcPr>
            <w:tcW w:w="2410" w:type="dxa"/>
          </w:tcPr>
          <w:p w14:paraId="7337044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20ACF423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261EA76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0109C9BB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6F8CC932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070F8133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7A1DE0B6" w14:textId="77777777" w:rsidTr="003E76FF">
        <w:trPr>
          <w:trHeight w:val="462"/>
        </w:trPr>
        <w:tc>
          <w:tcPr>
            <w:tcW w:w="464" w:type="dxa"/>
            <w:noWrap/>
            <w:hideMark/>
          </w:tcPr>
          <w:p w14:paraId="3CE5862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</w:t>
            </w:r>
          </w:p>
        </w:tc>
        <w:tc>
          <w:tcPr>
            <w:tcW w:w="1570" w:type="dxa"/>
            <w:hideMark/>
          </w:tcPr>
          <w:p w14:paraId="4C58026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2410" w:type="dxa"/>
            <w:hideMark/>
          </w:tcPr>
          <w:p w14:paraId="6761BFE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2C0CC702" w14:textId="77777777" w:rsidR="003E76FF" w:rsidRPr="003532F4" w:rsidRDefault="003E76FF" w:rsidP="003E76FF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staff salaries and PAYE.</w:t>
            </w:r>
          </w:p>
        </w:tc>
        <w:tc>
          <w:tcPr>
            <w:tcW w:w="1384" w:type="dxa"/>
          </w:tcPr>
          <w:p w14:paraId="2EB10967" w14:textId="2A0EE41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2,611,440</w:t>
            </w:r>
          </w:p>
        </w:tc>
        <w:tc>
          <w:tcPr>
            <w:tcW w:w="1405" w:type="dxa"/>
          </w:tcPr>
          <w:p w14:paraId="65C7A7F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13B5E63" w14:textId="669463DB" w:rsidR="003E76FF" w:rsidRPr="003532F4" w:rsidRDefault="003E76FF" w:rsidP="003E76FF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2,611,440</w:t>
            </w:r>
          </w:p>
        </w:tc>
        <w:tc>
          <w:tcPr>
            <w:tcW w:w="1240" w:type="dxa"/>
            <w:hideMark/>
          </w:tcPr>
          <w:p w14:paraId="5DA0BA7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4C9DC969" w14:textId="77777777" w:rsidTr="003E76FF">
        <w:trPr>
          <w:trHeight w:val="531"/>
        </w:trPr>
        <w:tc>
          <w:tcPr>
            <w:tcW w:w="464" w:type="dxa"/>
            <w:noWrap/>
            <w:hideMark/>
          </w:tcPr>
          <w:p w14:paraId="674292F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  <w:tc>
          <w:tcPr>
            <w:tcW w:w="1570" w:type="dxa"/>
            <w:hideMark/>
          </w:tcPr>
          <w:p w14:paraId="000DCAE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Employees’ Gratuity</w:t>
            </w:r>
          </w:p>
        </w:tc>
        <w:tc>
          <w:tcPr>
            <w:tcW w:w="2410" w:type="dxa"/>
            <w:hideMark/>
          </w:tcPr>
          <w:p w14:paraId="2C2DD55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755E20C7" w14:textId="4F738AE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staff gratuity</w:t>
            </w:r>
          </w:p>
        </w:tc>
        <w:tc>
          <w:tcPr>
            <w:tcW w:w="1384" w:type="dxa"/>
          </w:tcPr>
          <w:p w14:paraId="3B96031D" w14:textId="1851494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971,491</w:t>
            </w:r>
          </w:p>
        </w:tc>
        <w:tc>
          <w:tcPr>
            <w:tcW w:w="1405" w:type="dxa"/>
          </w:tcPr>
          <w:p w14:paraId="2AECF8D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71C6648" w14:textId="3782AB2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971,491</w:t>
            </w:r>
          </w:p>
        </w:tc>
        <w:tc>
          <w:tcPr>
            <w:tcW w:w="1240" w:type="dxa"/>
            <w:hideMark/>
          </w:tcPr>
          <w:p w14:paraId="578CB8E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37C25324" w14:textId="77777777" w:rsidTr="003E76FF">
        <w:trPr>
          <w:trHeight w:val="499"/>
        </w:trPr>
        <w:tc>
          <w:tcPr>
            <w:tcW w:w="464" w:type="dxa"/>
            <w:noWrap/>
            <w:hideMark/>
          </w:tcPr>
          <w:p w14:paraId="5C449F0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</w:t>
            </w:r>
          </w:p>
        </w:tc>
        <w:tc>
          <w:tcPr>
            <w:tcW w:w="1570" w:type="dxa"/>
            <w:hideMark/>
          </w:tcPr>
          <w:p w14:paraId="4F95C03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NSSF</w:t>
            </w:r>
          </w:p>
        </w:tc>
        <w:tc>
          <w:tcPr>
            <w:tcW w:w="2410" w:type="dxa"/>
            <w:hideMark/>
          </w:tcPr>
          <w:p w14:paraId="3EFC9ED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4-047-274-2120211-100-2021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7C660D7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384" w:type="dxa"/>
          </w:tcPr>
          <w:p w14:paraId="43304046" w14:textId="017428F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78,000</w:t>
            </w:r>
          </w:p>
        </w:tc>
        <w:tc>
          <w:tcPr>
            <w:tcW w:w="1405" w:type="dxa"/>
          </w:tcPr>
          <w:p w14:paraId="04E52F4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721FA85B" w14:textId="6014469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78,000</w:t>
            </w:r>
          </w:p>
        </w:tc>
        <w:tc>
          <w:tcPr>
            <w:tcW w:w="1240" w:type="dxa"/>
            <w:hideMark/>
          </w:tcPr>
          <w:p w14:paraId="438A9D5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279CB817" w14:textId="77777777" w:rsidTr="003E76FF">
        <w:trPr>
          <w:trHeight w:val="580"/>
        </w:trPr>
        <w:tc>
          <w:tcPr>
            <w:tcW w:w="464" w:type="dxa"/>
            <w:noWrap/>
            <w:hideMark/>
          </w:tcPr>
          <w:p w14:paraId="34FC6BB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</w:t>
            </w:r>
          </w:p>
        </w:tc>
        <w:tc>
          <w:tcPr>
            <w:tcW w:w="1570" w:type="dxa"/>
            <w:hideMark/>
          </w:tcPr>
          <w:p w14:paraId="52BC101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NHIF </w:t>
            </w:r>
          </w:p>
        </w:tc>
        <w:tc>
          <w:tcPr>
            <w:tcW w:w="2410" w:type="dxa"/>
            <w:hideMark/>
          </w:tcPr>
          <w:p w14:paraId="13C1EAF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115FF0C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384" w:type="dxa"/>
          </w:tcPr>
          <w:p w14:paraId="072B5FEF" w14:textId="60546A3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181,500</w:t>
            </w:r>
          </w:p>
        </w:tc>
        <w:tc>
          <w:tcPr>
            <w:tcW w:w="1405" w:type="dxa"/>
          </w:tcPr>
          <w:p w14:paraId="0B424FA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8A5D7F8" w14:textId="67538C8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181,500</w:t>
            </w:r>
          </w:p>
        </w:tc>
        <w:tc>
          <w:tcPr>
            <w:tcW w:w="1240" w:type="dxa"/>
            <w:hideMark/>
          </w:tcPr>
          <w:p w14:paraId="7D5B035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4C755BA5" w14:textId="77777777" w:rsidTr="003E76FF">
        <w:trPr>
          <w:trHeight w:val="960"/>
        </w:trPr>
        <w:tc>
          <w:tcPr>
            <w:tcW w:w="464" w:type="dxa"/>
            <w:noWrap/>
            <w:hideMark/>
          </w:tcPr>
          <w:p w14:paraId="424F11E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</w:t>
            </w:r>
          </w:p>
        </w:tc>
        <w:tc>
          <w:tcPr>
            <w:tcW w:w="1570" w:type="dxa"/>
            <w:hideMark/>
          </w:tcPr>
          <w:p w14:paraId="6E6F036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410" w:type="dxa"/>
            <w:hideMark/>
          </w:tcPr>
          <w:p w14:paraId="33E1F4D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7E798F2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of fuel, repairs &amp; maintenance, printing, stationery, telephone, travel &amp; subsistence, office tea &amp; refreshment, purchase of furniture &amp; legal fee</w:t>
            </w:r>
          </w:p>
        </w:tc>
        <w:tc>
          <w:tcPr>
            <w:tcW w:w="1384" w:type="dxa"/>
          </w:tcPr>
          <w:p w14:paraId="38D6CBBF" w14:textId="217B9BB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2,658,134</w:t>
            </w:r>
          </w:p>
        </w:tc>
        <w:tc>
          <w:tcPr>
            <w:tcW w:w="1405" w:type="dxa"/>
          </w:tcPr>
          <w:p w14:paraId="3BEE639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1876935B" w14:textId="09F5F61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2,658,134</w:t>
            </w:r>
          </w:p>
        </w:tc>
        <w:tc>
          <w:tcPr>
            <w:tcW w:w="1240" w:type="dxa"/>
            <w:hideMark/>
          </w:tcPr>
          <w:p w14:paraId="17FFD40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564ADAEF" w14:textId="77777777" w:rsidTr="003E76FF">
        <w:trPr>
          <w:trHeight w:val="776"/>
        </w:trPr>
        <w:tc>
          <w:tcPr>
            <w:tcW w:w="464" w:type="dxa"/>
            <w:noWrap/>
            <w:hideMark/>
          </w:tcPr>
          <w:p w14:paraId="4D4999A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</w:t>
            </w:r>
          </w:p>
        </w:tc>
        <w:tc>
          <w:tcPr>
            <w:tcW w:w="1570" w:type="dxa"/>
            <w:hideMark/>
          </w:tcPr>
          <w:p w14:paraId="1B97F41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410" w:type="dxa"/>
            <w:hideMark/>
          </w:tcPr>
          <w:p w14:paraId="2F7C8D3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/2022-006</w:t>
            </w:r>
          </w:p>
        </w:tc>
        <w:tc>
          <w:tcPr>
            <w:tcW w:w="3393" w:type="dxa"/>
            <w:hideMark/>
          </w:tcPr>
          <w:p w14:paraId="584370C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384" w:type="dxa"/>
          </w:tcPr>
          <w:p w14:paraId="4895B247" w14:textId="1E10C73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1,724,768</w:t>
            </w:r>
          </w:p>
        </w:tc>
        <w:tc>
          <w:tcPr>
            <w:tcW w:w="1405" w:type="dxa"/>
          </w:tcPr>
          <w:p w14:paraId="4613732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E4A08F7" w14:textId="43704BA9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1,724,768</w:t>
            </w:r>
          </w:p>
        </w:tc>
        <w:tc>
          <w:tcPr>
            <w:tcW w:w="1240" w:type="dxa"/>
            <w:hideMark/>
          </w:tcPr>
          <w:p w14:paraId="6946A59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045D56F7" w14:textId="77777777" w:rsidTr="000F4D8A">
        <w:trPr>
          <w:trHeight w:val="544"/>
        </w:trPr>
        <w:tc>
          <w:tcPr>
            <w:tcW w:w="464" w:type="dxa"/>
            <w:noWrap/>
          </w:tcPr>
          <w:p w14:paraId="7A14028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6CB15040" w14:textId="5CECF75A" w:rsidR="003E76FF" w:rsidRPr="004B1D4D" w:rsidRDefault="003E76FF" w:rsidP="003E76FF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Monitoring &amp; Evaluation</w:t>
            </w:r>
          </w:p>
        </w:tc>
        <w:tc>
          <w:tcPr>
            <w:tcW w:w="2410" w:type="dxa"/>
          </w:tcPr>
          <w:p w14:paraId="6960A06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3AF6AB0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240CA91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14C017B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2859EBE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1CBC719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150EE993" w14:textId="77777777" w:rsidTr="003E76FF">
        <w:trPr>
          <w:trHeight w:val="1005"/>
        </w:trPr>
        <w:tc>
          <w:tcPr>
            <w:tcW w:w="464" w:type="dxa"/>
            <w:noWrap/>
            <w:hideMark/>
          </w:tcPr>
          <w:p w14:paraId="10BDD73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6</w:t>
            </w:r>
          </w:p>
        </w:tc>
        <w:tc>
          <w:tcPr>
            <w:tcW w:w="1570" w:type="dxa"/>
            <w:hideMark/>
          </w:tcPr>
          <w:p w14:paraId="5DF560D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410" w:type="dxa"/>
            <w:hideMark/>
          </w:tcPr>
          <w:p w14:paraId="29921E5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4-047-274-2210000-111-2021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5A27C1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of fuel, repairs &amp; maintenance, printing, stationery, Airtime, travel &amp; subsistence.</w:t>
            </w:r>
          </w:p>
        </w:tc>
        <w:tc>
          <w:tcPr>
            <w:tcW w:w="1384" w:type="dxa"/>
          </w:tcPr>
          <w:p w14:paraId="42479FD4" w14:textId="04B6803E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400EE1E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580718D" w14:textId="73347F9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4B91023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002FD6D" w14:textId="77777777" w:rsidTr="000F4D8A">
        <w:trPr>
          <w:trHeight w:val="442"/>
        </w:trPr>
        <w:tc>
          <w:tcPr>
            <w:tcW w:w="464" w:type="dxa"/>
            <w:noWrap/>
            <w:hideMark/>
          </w:tcPr>
          <w:p w14:paraId="78236DF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</w:t>
            </w:r>
          </w:p>
        </w:tc>
        <w:tc>
          <w:tcPr>
            <w:tcW w:w="1570" w:type="dxa"/>
            <w:hideMark/>
          </w:tcPr>
          <w:p w14:paraId="023E741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410" w:type="dxa"/>
            <w:hideMark/>
          </w:tcPr>
          <w:p w14:paraId="30F8B52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504988D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384" w:type="dxa"/>
          </w:tcPr>
          <w:p w14:paraId="276A09BB" w14:textId="68626B0A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4E0C158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014308C" w14:textId="15FE0B8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11972F6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0BC150F" w14:textId="77777777" w:rsidTr="003E76FF">
        <w:trPr>
          <w:trHeight w:val="843"/>
        </w:trPr>
        <w:tc>
          <w:tcPr>
            <w:tcW w:w="464" w:type="dxa"/>
            <w:noWrap/>
            <w:hideMark/>
          </w:tcPr>
          <w:p w14:paraId="3DC12B7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</w:t>
            </w:r>
          </w:p>
        </w:tc>
        <w:tc>
          <w:tcPr>
            <w:tcW w:w="1570" w:type="dxa"/>
            <w:hideMark/>
          </w:tcPr>
          <w:p w14:paraId="36AD719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2410" w:type="dxa"/>
            <w:hideMark/>
          </w:tcPr>
          <w:p w14:paraId="36EB5CE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4-047-274-2210700-111-2021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7E58332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Undertake Training of the NG-CDFC, PMCs &amp; NG-CDFC Staff on NG-CDF Related issues</w:t>
            </w:r>
          </w:p>
        </w:tc>
        <w:tc>
          <w:tcPr>
            <w:tcW w:w="1384" w:type="dxa"/>
          </w:tcPr>
          <w:p w14:paraId="77F8C028" w14:textId="22B15865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405" w:type="dxa"/>
          </w:tcPr>
          <w:p w14:paraId="1596B88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18B05211" w14:textId="40A1ADD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240" w:type="dxa"/>
            <w:hideMark/>
          </w:tcPr>
          <w:p w14:paraId="3F490E7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556E4BCA" w14:textId="77777777" w:rsidTr="003E76FF">
        <w:trPr>
          <w:trHeight w:val="710"/>
        </w:trPr>
        <w:tc>
          <w:tcPr>
            <w:tcW w:w="464" w:type="dxa"/>
            <w:noWrap/>
            <w:hideMark/>
          </w:tcPr>
          <w:p w14:paraId="7A80E4F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</w:t>
            </w:r>
          </w:p>
        </w:tc>
        <w:tc>
          <w:tcPr>
            <w:tcW w:w="1570" w:type="dxa"/>
            <w:hideMark/>
          </w:tcPr>
          <w:p w14:paraId="3DDDF0E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2410" w:type="dxa"/>
            <w:hideMark/>
          </w:tcPr>
          <w:p w14:paraId="0670189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4-047-274-2640200-101-2021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156C8C6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To cater for any unforeseen occurrences in the constituency during the financial year</w:t>
            </w:r>
          </w:p>
        </w:tc>
        <w:tc>
          <w:tcPr>
            <w:tcW w:w="1384" w:type="dxa"/>
          </w:tcPr>
          <w:p w14:paraId="58DDDA8C" w14:textId="1ACCC66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7,192,207</w:t>
            </w:r>
          </w:p>
        </w:tc>
        <w:tc>
          <w:tcPr>
            <w:tcW w:w="1405" w:type="dxa"/>
          </w:tcPr>
          <w:p w14:paraId="52394E7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0526D89" w14:textId="52318E9F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7,192,207</w:t>
            </w:r>
          </w:p>
        </w:tc>
        <w:tc>
          <w:tcPr>
            <w:tcW w:w="1240" w:type="dxa"/>
            <w:hideMark/>
          </w:tcPr>
          <w:p w14:paraId="7540E3C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600598B6" w14:textId="77777777" w:rsidTr="003E76FF">
        <w:trPr>
          <w:trHeight w:val="405"/>
        </w:trPr>
        <w:tc>
          <w:tcPr>
            <w:tcW w:w="464" w:type="dxa"/>
            <w:noWrap/>
          </w:tcPr>
          <w:p w14:paraId="48B0DFC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4484921B" w14:textId="6FDA5844" w:rsidR="003E76FF" w:rsidRPr="004B1D4D" w:rsidRDefault="003E76FF" w:rsidP="003E76FF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Bursary</w:t>
            </w:r>
          </w:p>
        </w:tc>
        <w:tc>
          <w:tcPr>
            <w:tcW w:w="2410" w:type="dxa"/>
          </w:tcPr>
          <w:p w14:paraId="2CE5E8F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0B27B07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0CAA73F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022EB7C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554DDF6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277F770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241BE9CA" w14:textId="77777777" w:rsidTr="003E76FF">
        <w:trPr>
          <w:trHeight w:val="840"/>
        </w:trPr>
        <w:tc>
          <w:tcPr>
            <w:tcW w:w="464" w:type="dxa"/>
            <w:noWrap/>
            <w:hideMark/>
          </w:tcPr>
          <w:p w14:paraId="035E632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</w:t>
            </w:r>
          </w:p>
        </w:tc>
        <w:tc>
          <w:tcPr>
            <w:tcW w:w="1570" w:type="dxa"/>
            <w:hideMark/>
          </w:tcPr>
          <w:p w14:paraId="570F39D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Bursary; Secondary Schools for needy students</w:t>
            </w:r>
          </w:p>
        </w:tc>
        <w:tc>
          <w:tcPr>
            <w:tcW w:w="2410" w:type="dxa"/>
            <w:hideMark/>
          </w:tcPr>
          <w:p w14:paraId="7E2AE96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4-047-274-2640101-103-2021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4F494818" w14:textId="06CE2C7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bursary to needy student</w:t>
            </w:r>
            <w:r w:rsidR="00867817">
              <w:rPr>
                <w:rFonts w:ascii="Footlight MT Light" w:hAnsi="Footlight MT Light"/>
              </w:rPr>
              <w:t>s</w:t>
            </w:r>
          </w:p>
        </w:tc>
        <w:tc>
          <w:tcPr>
            <w:tcW w:w="1384" w:type="dxa"/>
          </w:tcPr>
          <w:p w14:paraId="313FBBE2" w14:textId="432E34D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20,376,339</w:t>
            </w:r>
          </w:p>
        </w:tc>
        <w:tc>
          <w:tcPr>
            <w:tcW w:w="1405" w:type="dxa"/>
          </w:tcPr>
          <w:p w14:paraId="137B4CF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495FB0BC" w14:textId="7B8409DD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20,376,339</w:t>
            </w:r>
          </w:p>
        </w:tc>
        <w:tc>
          <w:tcPr>
            <w:tcW w:w="1240" w:type="dxa"/>
            <w:hideMark/>
          </w:tcPr>
          <w:p w14:paraId="770C0B5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EE91D7D" w14:textId="77777777" w:rsidTr="003E76FF">
        <w:trPr>
          <w:trHeight w:val="900"/>
        </w:trPr>
        <w:tc>
          <w:tcPr>
            <w:tcW w:w="464" w:type="dxa"/>
            <w:noWrap/>
            <w:hideMark/>
          </w:tcPr>
          <w:p w14:paraId="5DE4B47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11</w:t>
            </w:r>
          </w:p>
        </w:tc>
        <w:tc>
          <w:tcPr>
            <w:tcW w:w="1570" w:type="dxa"/>
            <w:hideMark/>
          </w:tcPr>
          <w:p w14:paraId="29ECEB8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Bursary; Tertiary institutions (colleges, universities)</w:t>
            </w:r>
          </w:p>
        </w:tc>
        <w:tc>
          <w:tcPr>
            <w:tcW w:w="2410" w:type="dxa"/>
            <w:hideMark/>
          </w:tcPr>
          <w:p w14:paraId="0114D59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4-047-274-2640102-103-2021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1752CE23" w14:textId="2E8C5474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bursary to needy student</w:t>
            </w:r>
            <w:r w:rsidR="00867817">
              <w:rPr>
                <w:rFonts w:ascii="Footlight MT Light" w:hAnsi="Footlight MT Light"/>
              </w:rPr>
              <w:t>s</w:t>
            </w:r>
          </w:p>
        </w:tc>
        <w:tc>
          <w:tcPr>
            <w:tcW w:w="1384" w:type="dxa"/>
          </w:tcPr>
          <w:p w14:paraId="2535F6B4" w14:textId="5EAD1FF3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13,500,000</w:t>
            </w:r>
          </w:p>
        </w:tc>
        <w:tc>
          <w:tcPr>
            <w:tcW w:w="1405" w:type="dxa"/>
          </w:tcPr>
          <w:p w14:paraId="3CA731A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5EBAC4BE" w14:textId="7C434B2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13,500,000</w:t>
            </w:r>
          </w:p>
        </w:tc>
        <w:tc>
          <w:tcPr>
            <w:tcW w:w="1240" w:type="dxa"/>
            <w:hideMark/>
          </w:tcPr>
          <w:p w14:paraId="3E1AA2E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F443606" w14:textId="77777777" w:rsidTr="003E76FF">
        <w:trPr>
          <w:trHeight w:val="1408"/>
        </w:trPr>
        <w:tc>
          <w:tcPr>
            <w:tcW w:w="464" w:type="dxa"/>
            <w:noWrap/>
            <w:hideMark/>
          </w:tcPr>
          <w:p w14:paraId="701D118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</w:t>
            </w:r>
          </w:p>
        </w:tc>
        <w:tc>
          <w:tcPr>
            <w:tcW w:w="1570" w:type="dxa"/>
            <w:hideMark/>
          </w:tcPr>
          <w:p w14:paraId="2635A4E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 Vocational Institutions</w:t>
            </w:r>
          </w:p>
        </w:tc>
        <w:tc>
          <w:tcPr>
            <w:tcW w:w="2410" w:type="dxa"/>
            <w:hideMark/>
          </w:tcPr>
          <w:p w14:paraId="73043BB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4-047-274-2640103-103-2021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0473906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Payment of bursary towards skills enhancement under short courses for example hair dressing </w:t>
            </w:r>
            <w:r>
              <w:rPr>
                <w:rFonts w:ascii="Footlight MT Light" w:hAnsi="Footlight MT Light"/>
              </w:rPr>
              <w:t>&amp;</w:t>
            </w:r>
            <w:r w:rsidRPr="003532F4">
              <w:rPr>
                <w:rFonts w:ascii="Footlight MT Light" w:hAnsi="Footlight MT Light"/>
              </w:rPr>
              <w:t xml:space="preserve"> beauty, Baking, Tailoring, Driving, Masonry, Carpentry </w:t>
            </w:r>
            <w:r>
              <w:rPr>
                <w:rFonts w:ascii="Footlight MT Light" w:hAnsi="Footlight MT Light"/>
              </w:rPr>
              <w:t>&amp;</w:t>
            </w:r>
            <w:r w:rsidRPr="003532F4">
              <w:rPr>
                <w:rFonts w:ascii="Footlight MT Light" w:hAnsi="Footlight MT Light"/>
              </w:rPr>
              <w:t xml:space="preserve"> Plant operation.</w:t>
            </w:r>
          </w:p>
        </w:tc>
        <w:tc>
          <w:tcPr>
            <w:tcW w:w="1384" w:type="dxa"/>
          </w:tcPr>
          <w:p w14:paraId="74FBEE3B" w14:textId="32AF87F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405" w:type="dxa"/>
          </w:tcPr>
          <w:p w14:paraId="4EB8F8D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6076BC5E" w14:textId="75295BF0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240" w:type="dxa"/>
            <w:hideMark/>
          </w:tcPr>
          <w:p w14:paraId="462547E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5BAB078" w14:textId="77777777" w:rsidTr="003E76FF">
        <w:trPr>
          <w:trHeight w:val="778"/>
        </w:trPr>
        <w:tc>
          <w:tcPr>
            <w:tcW w:w="464" w:type="dxa"/>
            <w:noWrap/>
            <w:hideMark/>
          </w:tcPr>
          <w:p w14:paraId="16D9342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</w:t>
            </w:r>
          </w:p>
        </w:tc>
        <w:tc>
          <w:tcPr>
            <w:tcW w:w="1570" w:type="dxa"/>
            <w:hideMark/>
          </w:tcPr>
          <w:p w14:paraId="25B1DFC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NHIF Social Security Programme </w:t>
            </w:r>
          </w:p>
        </w:tc>
        <w:tc>
          <w:tcPr>
            <w:tcW w:w="2410" w:type="dxa"/>
            <w:hideMark/>
          </w:tcPr>
          <w:p w14:paraId="33E2D6E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4-047-274-2640103-103-2021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205BD85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To cater for health care services to the vulnerable groups in the society (200 beneficiaries)</w:t>
            </w:r>
          </w:p>
        </w:tc>
        <w:tc>
          <w:tcPr>
            <w:tcW w:w="1384" w:type="dxa"/>
          </w:tcPr>
          <w:p w14:paraId="184351D4" w14:textId="12FEFA2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7FAB46E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7E87CC82" w14:textId="292EB38F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3ABD92E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6393A1A8" w14:textId="77777777" w:rsidTr="003E76FF">
        <w:trPr>
          <w:trHeight w:val="930"/>
        </w:trPr>
        <w:tc>
          <w:tcPr>
            <w:tcW w:w="464" w:type="dxa"/>
            <w:noWrap/>
            <w:hideMark/>
          </w:tcPr>
          <w:p w14:paraId="3610B6A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14</w:t>
            </w:r>
          </w:p>
        </w:tc>
        <w:tc>
          <w:tcPr>
            <w:tcW w:w="1570" w:type="dxa"/>
            <w:hideMark/>
          </w:tcPr>
          <w:p w14:paraId="3A3CBE7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Constituency  Sports Tournament</w:t>
            </w:r>
          </w:p>
        </w:tc>
        <w:tc>
          <w:tcPr>
            <w:tcW w:w="2410" w:type="dxa"/>
            <w:hideMark/>
          </w:tcPr>
          <w:p w14:paraId="4764079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4-047-274-2640509-112-2021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38316D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Organize constituency sports tournament and award of balls and games kits to the participating teams in all wards</w:t>
            </w:r>
          </w:p>
        </w:tc>
        <w:tc>
          <w:tcPr>
            <w:tcW w:w="1384" w:type="dxa"/>
          </w:tcPr>
          <w:p w14:paraId="4684B8FE" w14:textId="5ACF5639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0C551D0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70F6BA1" w14:textId="68CC9AA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65A0C43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3712F43" w14:textId="77777777" w:rsidTr="003E76FF">
        <w:trPr>
          <w:trHeight w:val="1875"/>
        </w:trPr>
        <w:tc>
          <w:tcPr>
            <w:tcW w:w="464" w:type="dxa"/>
            <w:noWrap/>
            <w:hideMark/>
          </w:tcPr>
          <w:p w14:paraId="31AD8EA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15</w:t>
            </w:r>
          </w:p>
        </w:tc>
        <w:tc>
          <w:tcPr>
            <w:tcW w:w="1570" w:type="dxa"/>
            <w:hideMark/>
          </w:tcPr>
          <w:p w14:paraId="6A46C10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Environment activities</w:t>
            </w:r>
          </w:p>
        </w:tc>
        <w:tc>
          <w:tcPr>
            <w:tcW w:w="2410" w:type="dxa"/>
            <w:hideMark/>
          </w:tcPr>
          <w:p w14:paraId="37694A3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4-0047-274-2640510-110-2021-2022-001</w:t>
            </w:r>
          </w:p>
        </w:tc>
        <w:tc>
          <w:tcPr>
            <w:tcW w:w="3393" w:type="dxa"/>
            <w:hideMark/>
          </w:tcPr>
          <w:p w14:paraId="5D512427" w14:textId="0F6F8D5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and installation of 10,000 litres water tanks at: Loresho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Kabete vat lab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Kabete primary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North Highridge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 and Farasi lane secondary kshs.145,000</w:t>
            </w:r>
          </w:p>
        </w:tc>
        <w:tc>
          <w:tcPr>
            <w:tcW w:w="1384" w:type="dxa"/>
          </w:tcPr>
          <w:p w14:paraId="2CBD6B31" w14:textId="1EE8033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725,000</w:t>
            </w:r>
          </w:p>
        </w:tc>
        <w:tc>
          <w:tcPr>
            <w:tcW w:w="1405" w:type="dxa"/>
          </w:tcPr>
          <w:p w14:paraId="2C70FBC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CE4D5E5" w14:textId="38479020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725,000</w:t>
            </w:r>
          </w:p>
        </w:tc>
        <w:tc>
          <w:tcPr>
            <w:tcW w:w="1240" w:type="dxa"/>
            <w:hideMark/>
          </w:tcPr>
          <w:p w14:paraId="41EE70F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76FF8883" w14:textId="77777777" w:rsidTr="003E76FF">
        <w:trPr>
          <w:trHeight w:val="960"/>
        </w:trPr>
        <w:tc>
          <w:tcPr>
            <w:tcW w:w="464" w:type="dxa"/>
            <w:noWrap/>
            <w:hideMark/>
          </w:tcPr>
          <w:p w14:paraId="582F14A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16</w:t>
            </w:r>
          </w:p>
        </w:tc>
        <w:tc>
          <w:tcPr>
            <w:tcW w:w="1570" w:type="dxa"/>
            <w:hideMark/>
          </w:tcPr>
          <w:p w14:paraId="21371E8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Loresho primary school </w:t>
            </w:r>
          </w:p>
        </w:tc>
        <w:tc>
          <w:tcPr>
            <w:tcW w:w="2410" w:type="dxa"/>
            <w:hideMark/>
          </w:tcPr>
          <w:p w14:paraId="5A9C250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33451F30" w14:textId="18A1B40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2 classrooms</w:t>
            </w:r>
            <w:r>
              <w:rPr>
                <w:rFonts w:ascii="Footlight MT Light" w:hAnsi="Footlight MT Light"/>
              </w:rPr>
              <w:t xml:space="preserve"> on </w:t>
            </w:r>
            <w:r w:rsidRPr="003532F4">
              <w:rPr>
                <w:rFonts w:ascii="Footlight MT Light" w:hAnsi="Footlight MT Light"/>
              </w:rPr>
              <w:t>first floor with a slab &amp; a ramp: internal finishes, floor finishes and fixing of ceramic tiles.</w:t>
            </w:r>
          </w:p>
        </w:tc>
        <w:tc>
          <w:tcPr>
            <w:tcW w:w="1384" w:type="dxa"/>
          </w:tcPr>
          <w:p w14:paraId="3D42C338" w14:textId="5C34210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4,35</w:t>
            </w:r>
            <w:r w:rsidRPr="002241C5">
              <w:rPr>
                <w:rFonts w:ascii="Footlight MT Light" w:hAnsi="Footlight MT Light"/>
                <w:sz w:val="20"/>
                <w:szCs w:val="20"/>
                <w:lang w:val="sw-KE"/>
              </w:rPr>
              <w:t>0,000</w:t>
            </w:r>
          </w:p>
        </w:tc>
        <w:tc>
          <w:tcPr>
            <w:tcW w:w="1405" w:type="dxa"/>
          </w:tcPr>
          <w:p w14:paraId="45A1E120" w14:textId="45F405A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17" w:type="dxa"/>
            <w:hideMark/>
          </w:tcPr>
          <w:p w14:paraId="7DCA3D44" w14:textId="05771D0B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850,000</w:t>
            </w:r>
          </w:p>
        </w:tc>
        <w:tc>
          <w:tcPr>
            <w:tcW w:w="1240" w:type="dxa"/>
            <w:hideMark/>
          </w:tcPr>
          <w:p w14:paraId="529D48D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Ongoing </w:t>
            </w:r>
          </w:p>
        </w:tc>
      </w:tr>
      <w:tr w:rsidR="007A0409" w:rsidRPr="003532F4" w14:paraId="17EA020E" w14:textId="77777777" w:rsidTr="003E76FF">
        <w:trPr>
          <w:trHeight w:val="1020"/>
        </w:trPr>
        <w:tc>
          <w:tcPr>
            <w:tcW w:w="464" w:type="dxa"/>
            <w:noWrap/>
            <w:hideMark/>
          </w:tcPr>
          <w:p w14:paraId="4424FCD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17</w:t>
            </w:r>
          </w:p>
        </w:tc>
        <w:tc>
          <w:tcPr>
            <w:tcW w:w="1570" w:type="dxa"/>
            <w:hideMark/>
          </w:tcPr>
          <w:p w14:paraId="5A0438F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Bohra primary school </w:t>
            </w:r>
          </w:p>
        </w:tc>
        <w:tc>
          <w:tcPr>
            <w:tcW w:w="2410" w:type="dxa"/>
            <w:hideMark/>
          </w:tcPr>
          <w:p w14:paraId="6F094CE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52D8A544" w14:textId="40F261AB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2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first floor with a slab and a ramp: internal finishes, floor finishes and fixing of ceramic tiles.</w:t>
            </w:r>
          </w:p>
        </w:tc>
        <w:tc>
          <w:tcPr>
            <w:tcW w:w="1384" w:type="dxa"/>
          </w:tcPr>
          <w:p w14:paraId="770B98A5" w14:textId="56E3140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4,35</w:t>
            </w:r>
            <w:r w:rsidRPr="002241C5">
              <w:rPr>
                <w:rFonts w:ascii="Footlight MT Light" w:hAnsi="Footlight MT Light"/>
                <w:sz w:val="20"/>
                <w:szCs w:val="20"/>
                <w:lang w:val="sw-KE"/>
              </w:rPr>
              <w:t>0,000</w:t>
            </w:r>
          </w:p>
        </w:tc>
        <w:tc>
          <w:tcPr>
            <w:tcW w:w="1405" w:type="dxa"/>
          </w:tcPr>
          <w:p w14:paraId="1A7640D9" w14:textId="3584F55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17" w:type="dxa"/>
            <w:hideMark/>
          </w:tcPr>
          <w:p w14:paraId="5C491012" w14:textId="6E464FF4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850,000</w:t>
            </w:r>
          </w:p>
        </w:tc>
        <w:tc>
          <w:tcPr>
            <w:tcW w:w="1240" w:type="dxa"/>
            <w:hideMark/>
          </w:tcPr>
          <w:p w14:paraId="79FA71B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59AA49F6" w14:textId="77777777" w:rsidTr="000F4D8A">
        <w:trPr>
          <w:trHeight w:val="1117"/>
        </w:trPr>
        <w:tc>
          <w:tcPr>
            <w:tcW w:w="464" w:type="dxa"/>
            <w:noWrap/>
            <w:hideMark/>
          </w:tcPr>
          <w:p w14:paraId="075D94F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</w:t>
            </w:r>
          </w:p>
        </w:tc>
        <w:tc>
          <w:tcPr>
            <w:tcW w:w="1570" w:type="dxa"/>
            <w:hideMark/>
          </w:tcPr>
          <w:p w14:paraId="2C27FB2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Bohra primary school</w:t>
            </w:r>
            <w:r w:rsidRPr="003532F4">
              <w:rPr>
                <w:rFonts w:ascii="Footlight MT Light" w:hAnsi="Footlight MT Light"/>
              </w:rPr>
              <w:br/>
            </w:r>
            <w:r w:rsidRPr="003532F4">
              <w:rPr>
                <w:rFonts w:ascii="Footlight MT Light" w:hAnsi="Footlight MT Light"/>
              </w:rPr>
              <w:br/>
              <w:t xml:space="preserve"> </w:t>
            </w:r>
          </w:p>
        </w:tc>
        <w:tc>
          <w:tcPr>
            <w:tcW w:w="2410" w:type="dxa"/>
            <w:hideMark/>
          </w:tcPr>
          <w:p w14:paraId="14DAEEF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2E0D8358" w14:textId="5EA38CCA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Additional funds for construction of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2 classrooms on ground floor with a slab to completion: internal finishes, floor finishes</w:t>
            </w:r>
            <w:r>
              <w:rPr>
                <w:rFonts w:ascii="Footlight MT Light" w:hAnsi="Footlight MT Light"/>
              </w:rPr>
              <w:t>, ramp finishes,</w:t>
            </w:r>
            <w:r w:rsidRPr="003532F4">
              <w:rPr>
                <w:rFonts w:ascii="Footlight MT Light" w:hAnsi="Footlight MT Light"/>
              </w:rPr>
              <w:t xml:space="preserve"> and fixing of ceramic tiles</w:t>
            </w:r>
          </w:p>
        </w:tc>
        <w:tc>
          <w:tcPr>
            <w:tcW w:w="1384" w:type="dxa"/>
          </w:tcPr>
          <w:p w14:paraId="7CDE336A" w14:textId="60853E1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4,000,000</w:t>
            </w:r>
          </w:p>
        </w:tc>
        <w:tc>
          <w:tcPr>
            <w:tcW w:w="1405" w:type="dxa"/>
          </w:tcPr>
          <w:p w14:paraId="07F09DB7" w14:textId="3FBFD27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3,000,000</w:t>
            </w:r>
          </w:p>
        </w:tc>
        <w:tc>
          <w:tcPr>
            <w:tcW w:w="1417" w:type="dxa"/>
            <w:hideMark/>
          </w:tcPr>
          <w:p w14:paraId="5774A11B" w14:textId="45A28C63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240" w:type="dxa"/>
            <w:hideMark/>
          </w:tcPr>
          <w:p w14:paraId="3055765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Ongoing </w:t>
            </w:r>
          </w:p>
        </w:tc>
      </w:tr>
      <w:tr w:rsidR="007A0409" w:rsidRPr="003532F4" w14:paraId="4453851D" w14:textId="77777777" w:rsidTr="003E76FF">
        <w:trPr>
          <w:trHeight w:val="738"/>
        </w:trPr>
        <w:tc>
          <w:tcPr>
            <w:tcW w:w="464" w:type="dxa"/>
            <w:noWrap/>
            <w:hideMark/>
          </w:tcPr>
          <w:p w14:paraId="74E4587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19</w:t>
            </w:r>
          </w:p>
        </w:tc>
        <w:tc>
          <w:tcPr>
            <w:tcW w:w="1570" w:type="dxa"/>
            <w:hideMark/>
          </w:tcPr>
          <w:p w14:paraId="77223E2B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Kangemi primary school</w:t>
            </w:r>
          </w:p>
        </w:tc>
        <w:tc>
          <w:tcPr>
            <w:tcW w:w="2410" w:type="dxa"/>
            <w:hideMark/>
          </w:tcPr>
          <w:p w14:paraId="77B7E457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64BFCD0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Construction of 5 classrooms on first floor with a slab and ramp to completion</w:t>
            </w:r>
          </w:p>
        </w:tc>
        <w:tc>
          <w:tcPr>
            <w:tcW w:w="1384" w:type="dxa"/>
          </w:tcPr>
          <w:p w14:paraId="60C822DE" w14:textId="17CE788E" w:rsidR="007A0409" w:rsidRPr="003532F4" w:rsidRDefault="00867817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1</w:t>
            </w:r>
            <w:r w:rsidR="007A0409">
              <w:rPr>
                <w:rFonts w:ascii="Footlight MT Light" w:hAnsi="Footlight MT Light"/>
                <w:sz w:val="20"/>
                <w:szCs w:val="20"/>
                <w:lang w:val="sw-KE"/>
              </w:rPr>
              <w:t>0,000,000</w:t>
            </w:r>
          </w:p>
        </w:tc>
        <w:tc>
          <w:tcPr>
            <w:tcW w:w="1405" w:type="dxa"/>
          </w:tcPr>
          <w:p w14:paraId="7158437B" w14:textId="5890B8B6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D293CEB" w14:textId="34DF309A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240" w:type="dxa"/>
            <w:hideMark/>
          </w:tcPr>
          <w:p w14:paraId="2212BFC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1B6ACD6" w14:textId="77777777" w:rsidTr="00055DAC">
        <w:trPr>
          <w:trHeight w:val="1744"/>
        </w:trPr>
        <w:tc>
          <w:tcPr>
            <w:tcW w:w="464" w:type="dxa"/>
            <w:noWrap/>
            <w:hideMark/>
          </w:tcPr>
          <w:p w14:paraId="53268B3E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</w:t>
            </w:r>
          </w:p>
        </w:tc>
        <w:tc>
          <w:tcPr>
            <w:tcW w:w="1570" w:type="dxa"/>
            <w:hideMark/>
          </w:tcPr>
          <w:p w14:paraId="08B89DF9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Kihumbuini primary school </w:t>
            </w:r>
          </w:p>
        </w:tc>
        <w:tc>
          <w:tcPr>
            <w:tcW w:w="2410" w:type="dxa"/>
            <w:hideMark/>
          </w:tcPr>
          <w:p w14:paraId="2D9101C5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2EFDB1C4" w14:textId="01A1B896" w:rsidR="007A0409" w:rsidRPr="000F4D8A" w:rsidRDefault="000F4D8A" w:rsidP="007A0409">
            <w:pPr>
              <w:rPr>
                <w:rFonts w:ascii="Footlight MT Light" w:hAnsi="Footlight MT Light"/>
              </w:rPr>
            </w:pPr>
            <w:r w:rsidRPr="000F4D8A">
              <w:rPr>
                <w:rFonts w:ascii="Footlight MT Light" w:hAnsi="Footlight MT Light"/>
              </w:rPr>
              <w:t>Construction</w:t>
            </w:r>
            <w:r w:rsidR="007A0409" w:rsidRPr="000F4D8A">
              <w:rPr>
                <w:rFonts w:ascii="Footlight MT Light" w:hAnsi="Footlight MT Light"/>
              </w:rPr>
              <w:t xml:space="preserve"> of a ramp and staircase connecting 2 classrooms on first floor (Ksh 700,</w:t>
            </w:r>
            <w:r w:rsidR="00055DAC">
              <w:rPr>
                <w:rFonts w:ascii="Footlight MT Light" w:hAnsi="Footlight MT Light"/>
              </w:rPr>
              <w:t xml:space="preserve">000). </w:t>
            </w:r>
            <w:r w:rsidR="007A0409" w:rsidRPr="000F4D8A">
              <w:rPr>
                <w:rFonts w:ascii="Footlight MT Light" w:hAnsi="Footlight MT Light"/>
              </w:rPr>
              <w:t>Construction of  gate (ksh</w:t>
            </w:r>
            <w:r w:rsidR="00055DAC">
              <w:rPr>
                <w:rFonts w:ascii="Footlight MT Light" w:hAnsi="Footlight MT Light"/>
              </w:rPr>
              <w:t>s.300,000),  Construction of 200m perimeter wall (ksh.3,5</w:t>
            </w:r>
            <w:r w:rsidR="007A0409" w:rsidRPr="000F4D8A">
              <w:rPr>
                <w:rFonts w:ascii="Footlight MT Light" w:hAnsi="Footlight MT Light"/>
              </w:rPr>
              <w:t xml:space="preserve">00,000) </w:t>
            </w:r>
          </w:p>
        </w:tc>
        <w:tc>
          <w:tcPr>
            <w:tcW w:w="1384" w:type="dxa"/>
          </w:tcPr>
          <w:p w14:paraId="6FCAA27E" w14:textId="51D9FFB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9,500,000</w:t>
            </w:r>
          </w:p>
        </w:tc>
        <w:tc>
          <w:tcPr>
            <w:tcW w:w="1405" w:type="dxa"/>
          </w:tcPr>
          <w:p w14:paraId="44DF6524" w14:textId="6E292E4A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8,800,000</w:t>
            </w:r>
          </w:p>
        </w:tc>
        <w:tc>
          <w:tcPr>
            <w:tcW w:w="1417" w:type="dxa"/>
            <w:hideMark/>
          </w:tcPr>
          <w:p w14:paraId="559985D1" w14:textId="6221C715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4,500,000</w:t>
            </w:r>
          </w:p>
        </w:tc>
        <w:tc>
          <w:tcPr>
            <w:tcW w:w="1240" w:type="dxa"/>
            <w:hideMark/>
          </w:tcPr>
          <w:p w14:paraId="7DAF860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286B675D" w14:textId="77777777" w:rsidTr="003E76FF">
        <w:trPr>
          <w:trHeight w:val="818"/>
        </w:trPr>
        <w:tc>
          <w:tcPr>
            <w:tcW w:w="464" w:type="dxa"/>
            <w:noWrap/>
            <w:hideMark/>
          </w:tcPr>
          <w:p w14:paraId="6811815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21</w:t>
            </w:r>
          </w:p>
        </w:tc>
        <w:tc>
          <w:tcPr>
            <w:tcW w:w="1570" w:type="dxa"/>
            <w:hideMark/>
          </w:tcPr>
          <w:p w14:paraId="029C645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 Kihumbuini primary school</w:t>
            </w:r>
          </w:p>
        </w:tc>
        <w:tc>
          <w:tcPr>
            <w:tcW w:w="2410" w:type="dxa"/>
            <w:hideMark/>
          </w:tcPr>
          <w:p w14:paraId="44C12C4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41CB6F44" w14:textId="3286F322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 Purchase of 100 lockers and 100 chairs </w:t>
            </w:r>
          </w:p>
        </w:tc>
        <w:tc>
          <w:tcPr>
            <w:tcW w:w="1384" w:type="dxa"/>
          </w:tcPr>
          <w:p w14:paraId="6DFA41E9" w14:textId="10E58A8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0493DE2C" w14:textId="1026955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17" w:type="dxa"/>
            <w:hideMark/>
          </w:tcPr>
          <w:p w14:paraId="34785048" w14:textId="4938013A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06ACA61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19AF298D" w14:textId="77777777" w:rsidTr="003E76FF">
        <w:trPr>
          <w:trHeight w:val="1575"/>
        </w:trPr>
        <w:tc>
          <w:tcPr>
            <w:tcW w:w="464" w:type="dxa"/>
            <w:noWrap/>
            <w:hideMark/>
          </w:tcPr>
          <w:p w14:paraId="3B69336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22</w:t>
            </w:r>
          </w:p>
        </w:tc>
        <w:tc>
          <w:tcPr>
            <w:tcW w:w="1570" w:type="dxa"/>
            <w:hideMark/>
          </w:tcPr>
          <w:p w14:paraId="4DE6B1DE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Lower Kabete primary school</w:t>
            </w:r>
          </w:p>
        </w:tc>
        <w:tc>
          <w:tcPr>
            <w:tcW w:w="2410" w:type="dxa"/>
            <w:hideMark/>
          </w:tcPr>
          <w:p w14:paraId="26426040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/2022-006</w:t>
            </w:r>
          </w:p>
        </w:tc>
        <w:tc>
          <w:tcPr>
            <w:tcW w:w="3393" w:type="dxa"/>
            <w:hideMark/>
          </w:tcPr>
          <w:p w14:paraId="5B733F7B" w14:textId="06351820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4 classrooms on first floor</w:t>
            </w:r>
            <w:r w:rsidR="000F4D8A">
              <w:rPr>
                <w:rFonts w:ascii="Footlight MT Light" w:hAnsi="Footlight MT Light"/>
              </w:rPr>
              <w:t>: plastering and painting</w:t>
            </w:r>
            <w:r w:rsidRPr="003532F4">
              <w:rPr>
                <w:rFonts w:ascii="Footlight MT Light" w:hAnsi="Footlight MT Light"/>
              </w:rPr>
              <w:t xml:space="preserve"> (</w:t>
            </w:r>
            <w:r w:rsidR="000F4D8A" w:rsidRPr="003532F4">
              <w:rPr>
                <w:rFonts w:ascii="Footlight MT Light" w:hAnsi="Footlight MT Light"/>
              </w:rPr>
              <w:t>ksh</w:t>
            </w:r>
            <w:r w:rsidR="000F4D8A">
              <w:rPr>
                <w:rFonts w:ascii="Footlight MT Light" w:hAnsi="Footlight MT Light"/>
              </w:rPr>
              <w:t>s.</w:t>
            </w:r>
            <w:r w:rsidR="000F4D8A" w:rsidRPr="003532F4">
              <w:rPr>
                <w:rFonts w:ascii="Footlight MT Light" w:hAnsi="Footlight MT Light"/>
              </w:rPr>
              <w:t>200,000</w:t>
            </w:r>
            <w:r w:rsidRPr="003532F4">
              <w:rPr>
                <w:rFonts w:ascii="Footlight MT Light" w:hAnsi="Footlight MT Light"/>
              </w:rPr>
              <w:t>)</w:t>
            </w:r>
            <w:r w:rsidR="000F4D8A" w:rsidRPr="000F4D8A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 Renovation of  5 room</w:t>
            </w:r>
            <w:r>
              <w:rPr>
                <w:rFonts w:ascii="Footlight MT Light" w:hAnsi="Footlight MT Light"/>
              </w:rPr>
              <w:t>ed</w:t>
            </w:r>
            <w:r w:rsidRPr="003532F4">
              <w:rPr>
                <w:rFonts w:ascii="Footlight MT Light" w:hAnsi="Footlight MT Light"/>
              </w:rPr>
              <w:t xml:space="preserve"> head teacher’s house (ksh</w:t>
            </w:r>
            <w:r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1,200,000); painting, pastering, tiling, replacement of broken windows, ceiling and roofing.</w:t>
            </w:r>
          </w:p>
        </w:tc>
        <w:tc>
          <w:tcPr>
            <w:tcW w:w="1384" w:type="dxa"/>
          </w:tcPr>
          <w:p w14:paraId="316F914E" w14:textId="22BEFC10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8,200,000</w:t>
            </w:r>
          </w:p>
        </w:tc>
        <w:tc>
          <w:tcPr>
            <w:tcW w:w="1405" w:type="dxa"/>
          </w:tcPr>
          <w:p w14:paraId="3441E208" w14:textId="3E43DDA9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8,000,000</w:t>
            </w:r>
          </w:p>
        </w:tc>
        <w:tc>
          <w:tcPr>
            <w:tcW w:w="1417" w:type="dxa"/>
            <w:hideMark/>
          </w:tcPr>
          <w:p w14:paraId="6F572F6B" w14:textId="37BEF821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240" w:type="dxa"/>
            <w:hideMark/>
          </w:tcPr>
          <w:p w14:paraId="7EC2FEA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0DE37692" w14:textId="77777777" w:rsidTr="003E76FF">
        <w:trPr>
          <w:trHeight w:val="1905"/>
        </w:trPr>
        <w:tc>
          <w:tcPr>
            <w:tcW w:w="464" w:type="dxa"/>
            <w:noWrap/>
            <w:hideMark/>
          </w:tcPr>
          <w:p w14:paraId="6FD9CF93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23</w:t>
            </w:r>
          </w:p>
        </w:tc>
        <w:tc>
          <w:tcPr>
            <w:tcW w:w="1570" w:type="dxa"/>
            <w:hideMark/>
          </w:tcPr>
          <w:p w14:paraId="11FD33F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Aga Khan primary school</w:t>
            </w:r>
          </w:p>
        </w:tc>
        <w:tc>
          <w:tcPr>
            <w:tcW w:w="2410" w:type="dxa"/>
            <w:hideMark/>
          </w:tcPr>
          <w:p w14:paraId="39BE49A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/2022-007</w:t>
            </w:r>
          </w:p>
        </w:tc>
        <w:tc>
          <w:tcPr>
            <w:tcW w:w="3393" w:type="dxa"/>
            <w:hideMark/>
          </w:tcPr>
          <w:p w14:paraId="541BEF0B" w14:textId="559948A5" w:rsidR="007A0409" w:rsidRPr="000F4D8A" w:rsidRDefault="007A0409" w:rsidP="00B95EB5">
            <w:pPr>
              <w:rPr>
                <w:rFonts w:ascii="Footlight MT Light" w:hAnsi="Footlight MT Light"/>
              </w:rPr>
            </w:pPr>
            <w:r w:rsidRPr="000F4D8A">
              <w:rPr>
                <w:rFonts w:ascii="Footlight MT Light" w:hAnsi="Footlight MT Light"/>
              </w:rPr>
              <w:t xml:space="preserve">Rehabilitation of the entire school </w:t>
            </w:r>
            <w:r w:rsidR="00B95EB5">
              <w:rPr>
                <w:rFonts w:ascii="Footlight MT Light" w:hAnsi="Footlight MT Light"/>
              </w:rPr>
              <w:t xml:space="preserve">(ksh 4,000,000): </w:t>
            </w:r>
            <w:r w:rsidRPr="000F4D8A">
              <w:rPr>
                <w:rFonts w:ascii="Footlight MT Light" w:hAnsi="Footlight MT Light"/>
              </w:rPr>
              <w:t xml:space="preserve"> </w:t>
            </w:r>
            <w:r w:rsidR="00B95EB5">
              <w:rPr>
                <w:rFonts w:ascii="Footlight MT Light" w:hAnsi="Footlight MT Light"/>
              </w:rPr>
              <w:t xml:space="preserve">internal plastering and external </w:t>
            </w:r>
            <w:r w:rsidRPr="000F4D8A">
              <w:rPr>
                <w:rFonts w:ascii="Footlight MT Light" w:hAnsi="Footlight MT Light"/>
              </w:rPr>
              <w:t>painting</w:t>
            </w:r>
            <w:r w:rsidR="00B95EB5">
              <w:rPr>
                <w:rFonts w:ascii="Footlight MT Light" w:hAnsi="Footlight MT Light"/>
              </w:rPr>
              <w:t>, repair of broken windows, ceiling and doors of:</w:t>
            </w:r>
            <w:r w:rsidRPr="000F4D8A">
              <w:rPr>
                <w:rFonts w:ascii="Footlight MT Light" w:hAnsi="Footlight MT Light"/>
              </w:rPr>
              <w:t xml:space="preserve"> 45 classrooms</w:t>
            </w:r>
            <w:r w:rsidR="00B95EB5">
              <w:rPr>
                <w:rFonts w:ascii="Footlight MT Light" w:hAnsi="Footlight MT Light"/>
              </w:rPr>
              <w:t xml:space="preserve"> and 6 offices, 1 library.</w:t>
            </w:r>
            <w:r w:rsidRPr="009C31DA">
              <w:rPr>
                <w:rFonts w:ascii="Footlight MT Light" w:hAnsi="Footlight MT Light"/>
                <w:color w:val="FF0000"/>
              </w:rPr>
              <w:t xml:space="preserve"> </w:t>
            </w:r>
            <w:r w:rsidRPr="000F4D8A">
              <w:rPr>
                <w:rFonts w:ascii="Footlight MT Light" w:hAnsi="Footlight MT Light"/>
              </w:rPr>
              <w:t xml:space="preserve">Construction of </w:t>
            </w:r>
            <w:r w:rsidR="000F4D8A" w:rsidRPr="000F4D8A">
              <w:rPr>
                <w:rFonts w:ascii="Footlight MT Light" w:hAnsi="Footlight MT Light"/>
              </w:rPr>
              <w:t>perimeter</w:t>
            </w:r>
            <w:r w:rsidR="00B95EB5">
              <w:rPr>
                <w:rFonts w:ascii="Footlight MT Light" w:hAnsi="Footlight MT Light"/>
              </w:rPr>
              <w:t xml:space="preserve"> wall around the school </w:t>
            </w:r>
            <w:r w:rsidR="000F4D8A" w:rsidRPr="000F4D8A">
              <w:rPr>
                <w:rFonts w:ascii="Footlight MT Light" w:hAnsi="Footlight MT Light"/>
              </w:rPr>
              <w:t xml:space="preserve">301 </w:t>
            </w:r>
            <w:r w:rsidR="00B95EB5">
              <w:rPr>
                <w:rFonts w:ascii="Footlight MT Light" w:hAnsi="Footlight MT Light"/>
              </w:rPr>
              <w:t xml:space="preserve">meters </w:t>
            </w:r>
            <w:r w:rsidRPr="000F4D8A">
              <w:rPr>
                <w:rFonts w:ascii="Footlight MT Light" w:hAnsi="Footlight MT Light"/>
              </w:rPr>
              <w:t>(ksh</w:t>
            </w:r>
            <w:r w:rsidR="00363B1E">
              <w:rPr>
                <w:rFonts w:ascii="Footlight MT Light" w:hAnsi="Footlight MT Light"/>
              </w:rPr>
              <w:t>s.</w:t>
            </w:r>
            <w:r w:rsidR="0015690F">
              <w:rPr>
                <w:rFonts w:ascii="Footlight MT Light" w:hAnsi="Footlight MT Light"/>
              </w:rPr>
              <w:t>5, 5</w:t>
            </w:r>
            <w:r w:rsidR="00B95EB5" w:rsidRPr="000F4D8A">
              <w:rPr>
                <w:rFonts w:ascii="Footlight MT Light" w:hAnsi="Footlight MT Light"/>
              </w:rPr>
              <w:t>00,000</w:t>
            </w:r>
            <w:r w:rsidRPr="000F4D8A">
              <w:rPr>
                <w:rFonts w:ascii="Footlight MT Light" w:hAnsi="Footlight MT Light"/>
              </w:rPr>
              <w:t>)</w:t>
            </w:r>
            <w:r w:rsidR="00B95EB5">
              <w:rPr>
                <w:rFonts w:ascii="Footlight MT Light" w:hAnsi="Footlight MT Light"/>
              </w:rPr>
              <w:t>.</w:t>
            </w:r>
          </w:p>
        </w:tc>
        <w:tc>
          <w:tcPr>
            <w:tcW w:w="1384" w:type="dxa"/>
          </w:tcPr>
          <w:p w14:paraId="71625615" w14:textId="559409BA" w:rsidR="007A0409" w:rsidRPr="003532F4" w:rsidRDefault="0015690F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9,5</w:t>
            </w:r>
            <w:r w:rsidR="007A0409">
              <w:rPr>
                <w:rFonts w:ascii="Footlight MT Light" w:hAnsi="Footlight MT Light"/>
              </w:rPr>
              <w:t>00,000</w:t>
            </w:r>
          </w:p>
        </w:tc>
        <w:tc>
          <w:tcPr>
            <w:tcW w:w="1405" w:type="dxa"/>
          </w:tcPr>
          <w:p w14:paraId="4B5604F3" w14:textId="6861910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4EAE6A5D" w14:textId="5F429BAE" w:rsidR="007A0409" w:rsidRPr="003532F4" w:rsidRDefault="0015690F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9,5</w:t>
            </w:r>
            <w:r w:rsidR="007A0409" w:rsidRPr="003532F4">
              <w:rPr>
                <w:rFonts w:ascii="Footlight MT Light" w:hAnsi="Footlight MT Light"/>
              </w:rPr>
              <w:t>00,000</w:t>
            </w:r>
          </w:p>
        </w:tc>
        <w:tc>
          <w:tcPr>
            <w:tcW w:w="1240" w:type="dxa"/>
            <w:hideMark/>
          </w:tcPr>
          <w:p w14:paraId="143344C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6BB6A472" w14:textId="77777777" w:rsidTr="003E76FF">
        <w:trPr>
          <w:trHeight w:val="1652"/>
        </w:trPr>
        <w:tc>
          <w:tcPr>
            <w:tcW w:w="464" w:type="dxa"/>
            <w:noWrap/>
            <w:hideMark/>
          </w:tcPr>
          <w:p w14:paraId="6A48697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24</w:t>
            </w:r>
          </w:p>
        </w:tc>
        <w:tc>
          <w:tcPr>
            <w:tcW w:w="1570" w:type="dxa"/>
            <w:hideMark/>
          </w:tcPr>
          <w:p w14:paraId="7702334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Kabete vet lab primary school </w:t>
            </w:r>
          </w:p>
        </w:tc>
        <w:tc>
          <w:tcPr>
            <w:tcW w:w="2410" w:type="dxa"/>
            <w:hideMark/>
          </w:tcPr>
          <w:p w14:paraId="2A75DDB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/2022-008</w:t>
            </w:r>
          </w:p>
        </w:tc>
        <w:tc>
          <w:tcPr>
            <w:tcW w:w="3393" w:type="dxa"/>
            <w:hideMark/>
          </w:tcPr>
          <w:p w14:paraId="06C8AFA6" w14:textId="567F89FA" w:rsidR="007A0409" w:rsidRPr="003532F4" w:rsidRDefault="007A0409" w:rsidP="000F4D8A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Renovation of 10 </w:t>
            </w:r>
            <w:r w:rsidR="00363B1E" w:rsidRPr="003532F4">
              <w:rPr>
                <w:rFonts w:ascii="Footlight MT Light" w:hAnsi="Footlight MT Light"/>
              </w:rPr>
              <w:t>classrooms</w:t>
            </w:r>
            <w:r w:rsidR="00363B1E">
              <w:rPr>
                <w:rFonts w:ascii="Footlight MT Light" w:hAnsi="Footlight MT Light"/>
              </w:rPr>
              <w:t>;</w:t>
            </w:r>
            <w:r w:rsidR="00363B1E" w:rsidRPr="003532F4">
              <w:rPr>
                <w:rFonts w:ascii="Footlight MT Light" w:hAnsi="Footlight MT Light"/>
              </w:rPr>
              <w:t xml:space="preserve"> plastering</w:t>
            </w:r>
            <w:r w:rsidRPr="003532F4">
              <w:rPr>
                <w:rFonts w:ascii="Footlight MT Light" w:hAnsi="Footlight MT Light"/>
              </w:rPr>
              <w:t xml:space="preserve"> of walls, tiling, painting, replacing broken windows </w:t>
            </w:r>
            <w:r w:rsidR="00363B1E">
              <w:rPr>
                <w:rFonts w:ascii="Footlight MT Light" w:hAnsi="Footlight MT Light"/>
              </w:rPr>
              <w:t xml:space="preserve">&amp; </w:t>
            </w:r>
            <w:r w:rsidR="00363B1E" w:rsidRPr="003532F4">
              <w:rPr>
                <w:rFonts w:ascii="Footlight MT Light" w:hAnsi="Footlight MT Light"/>
              </w:rPr>
              <w:t>reroofing</w:t>
            </w:r>
            <w:r w:rsidRPr="003532F4">
              <w:rPr>
                <w:rFonts w:ascii="Footlight MT Light" w:hAnsi="Footlight MT Light"/>
              </w:rPr>
              <w:t xml:space="preserve"> (ksh</w:t>
            </w:r>
            <w:r w:rsidR="00E1102E">
              <w:rPr>
                <w:rFonts w:ascii="Footlight MT Light" w:hAnsi="Footlight MT Light"/>
              </w:rPr>
              <w:t>s.</w:t>
            </w:r>
            <w:r w:rsidR="009B3F70">
              <w:rPr>
                <w:rFonts w:ascii="Footlight MT Light" w:hAnsi="Footlight MT Light"/>
              </w:rPr>
              <w:t>7,5</w:t>
            </w:r>
            <w:r w:rsidR="00363B1E" w:rsidRPr="003532F4">
              <w:rPr>
                <w:rFonts w:ascii="Footlight MT Light" w:hAnsi="Footlight MT Light"/>
              </w:rPr>
              <w:t>00,000)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and installation of  cabros</w:t>
            </w:r>
            <w:r>
              <w:rPr>
                <w:rFonts w:ascii="Footlight MT Light" w:hAnsi="Footlight MT Light"/>
              </w:rPr>
              <w:t xml:space="preserve"> on</w:t>
            </w:r>
            <w:r w:rsidR="000F4D8A">
              <w:rPr>
                <w:rFonts w:ascii="Footlight MT Light" w:hAnsi="Footlight MT Light"/>
              </w:rPr>
              <w:t>70m by 24m</w:t>
            </w:r>
            <w:r>
              <w:rPr>
                <w:rFonts w:ascii="Footlight MT Light" w:hAnsi="Footlight MT Light"/>
              </w:rPr>
              <w:t xml:space="preserve"> </w:t>
            </w:r>
            <w:r w:rsidR="000F4D8A">
              <w:rPr>
                <w:rFonts w:ascii="Footlight MT Light" w:hAnsi="Footlight MT Light"/>
              </w:rPr>
              <w:t>(1680</w:t>
            </w:r>
            <w:r w:rsidR="00E1102E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 xml:space="preserve">square </w:t>
            </w:r>
            <w:r w:rsidR="00451645" w:rsidRPr="003532F4">
              <w:rPr>
                <w:rFonts w:ascii="Footlight MT Light" w:hAnsi="Footlight MT Light"/>
              </w:rPr>
              <w:t>met</w:t>
            </w:r>
            <w:r w:rsidR="00451645">
              <w:rPr>
                <w:rFonts w:ascii="Footlight MT Light" w:hAnsi="Footlight MT Light"/>
              </w:rPr>
              <w:t>ers</w:t>
            </w:r>
            <w:r w:rsidR="000F4D8A">
              <w:rPr>
                <w:rFonts w:ascii="Footlight MT Light" w:hAnsi="Footlight MT Light"/>
              </w:rPr>
              <w:t>)</w:t>
            </w:r>
            <w:r>
              <w:rPr>
                <w:rFonts w:ascii="Footlight MT Light" w:hAnsi="Footlight MT Light"/>
              </w:rPr>
              <w:t xml:space="preserve"> area </w:t>
            </w:r>
            <w:r w:rsidRPr="003532F4">
              <w:rPr>
                <w:rFonts w:ascii="Footlight MT Light" w:hAnsi="Footlight MT Light"/>
              </w:rPr>
              <w:t>(ksh</w:t>
            </w:r>
            <w:r w:rsidR="00E1102E">
              <w:rPr>
                <w:rFonts w:ascii="Footlight MT Light" w:hAnsi="Footlight MT Light"/>
              </w:rPr>
              <w:t>s.</w:t>
            </w:r>
            <w:r w:rsidR="009B3F70">
              <w:rPr>
                <w:rFonts w:ascii="Footlight MT Light" w:hAnsi="Footlight MT Light"/>
              </w:rPr>
              <w:t>2,5</w:t>
            </w:r>
            <w:r w:rsidRPr="003532F4">
              <w:rPr>
                <w:rFonts w:ascii="Footlight MT Light" w:hAnsi="Footlight MT Light"/>
              </w:rPr>
              <w:t>00,000) to completion</w:t>
            </w:r>
          </w:p>
        </w:tc>
        <w:tc>
          <w:tcPr>
            <w:tcW w:w="1384" w:type="dxa"/>
          </w:tcPr>
          <w:p w14:paraId="1DDA23F6" w14:textId="600F276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12,000,000</w:t>
            </w:r>
          </w:p>
        </w:tc>
        <w:tc>
          <w:tcPr>
            <w:tcW w:w="1405" w:type="dxa"/>
          </w:tcPr>
          <w:p w14:paraId="723569EB" w14:textId="4068BE3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5C071CD0" w14:textId="3E08C9E0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240" w:type="dxa"/>
            <w:hideMark/>
          </w:tcPr>
          <w:p w14:paraId="17E9498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4C700C02" w14:textId="77777777" w:rsidTr="003E76FF">
        <w:trPr>
          <w:trHeight w:val="644"/>
        </w:trPr>
        <w:tc>
          <w:tcPr>
            <w:tcW w:w="464" w:type="dxa"/>
            <w:noWrap/>
            <w:hideMark/>
          </w:tcPr>
          <w:p w14:paraId="58CF928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25</w:t>
            </w:r>
          </w:p>
        </w:tc>
        <w:tc>
          <w:tcPr>
            <w:tcW w:w="1570" w:type="dxa"/>
            <w:hideMark/>
          </w:tcPr>
          <w:p w14:paraId="2E358BF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Hospital Hill primary school </w:t>
            </w:r>
          </w:p>
        </w:tc>
        <w:tc>
          <w:tcPr>
            <w:tcW w:w="2410" w:type="dxa"/>
            <w:hideMark/>
          </w:tcPr>
          <w:p w14:paraId="5747D979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/2022-009</w:t>
            </w:r>
          </w:p>
        </w:tc>
        <w:tc>
          <w:tcPr>
            <w:tcW w:w="3393" w:type="dxa"/>
            <w:hideMark/>
          </w:tcPr>
          <w:p w14:paraId="7A6EE71F" w14:textId="726E99A1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  <w:lang w:val="en-GB"/>
              </w:rPr>
              <w:t xml:space="preserve">Construction of 300m perimeter wall </w:t>
            </w:r>
          </w:p>
        </w:tc>
        <w:tc>
          <w:tcPr>
            <w:tcW w:w="1384" w:type="dxa"/>
          </w:tcPr>
          <w:p w14:paraId="71D30DD1" w14:textId="3618A102" w:rsidR="007A0409" w:rsidRPr="003532F4" w:rsidRDefault="0015690F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5,5</w:t>
            </w:r>
            <w:bookmarkStart w:id="0" w:name="_GoBack"/>
            <w:bookmarkEnd w:id="0"/>
            <w:r w:rsidR="007A0409">
              <w:rPr>
                <w:rFonts w:ascii="Footlight MT Light" w:hAnsi="Footlight MT Light"/>
              </w:rPr>
              <w:t>00,000</w:t>
            </w:r>
          </w:p>
        </w:tc>
        <w:tc>
          <w:tcPr>
            <w:tcW w:w="1405" w:type="dxa"/>
          </w:tcPr>
          <w:p w14:paraId="12908465" w14:textId="484A996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17" w:type="dxa"/>
            <w:hideMark/>
          </w:tcPr>
          <w:p w14:paraId="0BA58D3F" w14:textId="2391F46A" w:rsidR="007A0409" w:rsidRPr="003532F4" w:rsidRDefault="0015690F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</w:t>
            </w:r>
            <w:r w:rsidR="007A0409" w:rsidRPr="003532F4">
              <w:rPr>
                <w:rFonts w:ascii="Footlight MT Light" w:hAnsi="Footlight MT Light"/>
              </w:rPr>
              <w:t>00,000</w:t>
            </w:r>
          </w:p>
        </w:tc>
        <w:tc>
          <w:tcPr>
            <w:tcW w:w="1240" w:type="dxa"/>
            <w:hideMark/>
          </w:tcPr>
          <w:p w14:paraId="69285C7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24937A69" w14:textId="77777777" w:rsidTr="00055DAC">
        <w:trPr>
          <w:trHeight w:val="1118"/>
        </w:trPr>
        <w:tc>
          <w:tcPr>
            <w:tcW w:w="464" w:type="dxa"/>
            <w:noWrap/>
            <w:hideMark/>
          </w:tcPr>
          <w:p w14:paraId="01898D3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26</w:t>
            </w:r>
          </w:p>
        </w:tc>
        <w:tc>
          <w:tcPr>
            <w:tcW w:w="1570" w:type="dxa"/>
            <w:hideMark/>
          </w:tcPr>
          <w:p w14:paraId="14FAF3FC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Highridge  primary school</w:t>
            </w:r>
          </w:p>
        </w:tc>
        <w:tc>
          <w:tcPr>
            <w:tcW w:w="2410" w:type="dxa"/>
            <w:hideMark/>
          </w:tcPr>
          <w:p w14:paraId="7A6EDA3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/2022-010</w:t>
            </w:r>
          </w:p>
        </w:tc>
        <w:tc>
          <w:tcPr>
            <w:tcW w:w="3393" w:type="dxa"/>
            <w:hideMark/>
          </w:tcPr>
          <w:p w14:paraId="09B598BB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Renovation of 3 classrooms - plastering of walls, tiling, painting, replacing broken windows, toilet sinks &amp; taps and ceiling to completion. </w:t>
            </w:r>
          </w:p>
        </w:tc>
        <w:tc>
          <w:tcPr>
            <w:tcW w:w="1384" w:type="dxa"/>
          </w:tcPr>
          <w:p w14:paraId="7035A7B4" w14:textId="1E81CD1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58413562" w14:textId="74A6E39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16B0F0AA" w14:textId="4D33D362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1D0D5C1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3A8D4FEF" w14:textId="77777777" w:rsidTr="003E76FF">
        <w:trPr>
          <w:trHeight w:val="3109"/>
        </w:trPr>
        <w:tc>
          <w:tcPr>
            <w:tcW w:w="464" w:type="dxa"/>
            <w:noWrap/>
            <w:hideMark/>
          </w:tcPr>
          <w:p w14:paraId="48CBD89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27</w:t>
            </w:r>
          </w:p>
        </w:tc>
        <w:tc>
          <w:tcPr>
            <w:tcW w:w="1570" w:type="dxa"/>
            <w:hideMark/>
          </w:tcPr>
          <w:p w14:paraId="4F423AB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Loresho Secondary School</w:t>
            </w:r>
          </w:p>
        </w:tc>
        <w:tc>
          <w:tcPr>
            <w:tcW w:w="2410" w:type="dxa"/>
            <w:hideMark/>
          </w:tcPr>
          <w:p w14:paraId="3AD3F22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6FFD69F4" w14:textId="1D39986D" w:rsidR="007A0409" w:rsidRPr="003532F4" w:rsidRDefault="007A0409" w:rsidP="00411217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</w:t>
            </w:r>
            <w:r w:rsidR="00D02729" w:rsidRPr="003532F4">
              <w:rPr>
                <w:rFonts w:ascii="Footlight MT Light" w:hAnsi="Footlight MT Light"/>
              </w:rPr>
              <w:t>for construction</w:t>
            </w:r>
            <w:r w:rsidRPr="003532F4">
              <w:rPr>
                <w:rFonts w:ascii="Footlight MT Light" w:hAnsi="Footlight MT Light"/>
              </w:rPr>
              <w:t xml:space="preserve">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 w:rsidR="00411217">
              <w:rPr>
                <w:rFonts w:ascii="Footlight MT Light" w:hAnsi="Footlight MT Light"/>
              </w:rPr>
              <w:t xml:space="preserve"> with 140 students capacity</w:t>
            </w:r>
            <w:r w:rsidR="00D02729"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 xml:space="preserve">: </w:t>
            </w:r>
            <w:r w:rsidR="00D02729" w:rsidRPr="00D02729">
              <w:rPr>
                <w:rFonts w:ascii="Footlight MT Light" w:hAnsi="Footlight MT Light"/>
              </w:rPr>
              <w:t>plastering,</w:t>
            </w:r>
            <w:r w:rsidR="00D02729"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</w:t>
            </w:r>
            <w:r w:rsidR="00D02729" w:rsidRPr="003532F4">
              <w:rPr>
                <w:rFonts w:ascii="Footlight MT Light" w:hAnsi="Footlight MT Light"/>
              </w:rPr>
              <w:t>),</w:t>
            </w:r>
            <w:r w:rsidR="00D02729"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 861,900), electrical installation (ksh 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laboratory</w:t>
            </w:r>
            <w:r w:rsidR="00411217">
              <w:rPr>
                <w:rFonts w:ascii="Footlight MT Light" w:hAnsi="Footlight MT Light"/>
              </w:rPr>
              <w:t xml:space="preserve"> &amp; sewer line connection (ksh 38</w:t>
            </w:r>
            <w:r w:rsidRPr="003532F4">
              <w:rPr>
                <w:rFonts w:ascii="Footlight MT Light" w:hAnsi="Footlight MT Light"/>
              </w:rPr>
              <w:t>0,000)</w:t>
            </w:r>
            <w:r w:rsidR="00411217">
              <w:rPr>
                <w:rFonts w:ascii="Footlight MT Light" w:hAnsi="Footlight MT Light"/>
              </w:rPr>
              <w:t xml:space="preserve"> a</w:t>
            </w:r>
            <w:r w:rsidRPr="003532F4">
              <w:rPr>
                <w:rFonts w:ascii="Footlight MT Light" w:hAnsi="Footlight MT Light"/>
              </w:rPr>
              <w:t>nd Construction of 5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second floor suspended slab (</w:t>
            </w:r>
            <w:r w:rsidR="00867817">
              <w:rPr>
                <w:rFonts w:ascii="Footlight MT Light" w:hAnsi="Footlight MT Light"/>
              </w:rPr>
              <w:t>Kshs.</w:t>
            </w:r>
            <w:r w:rsidRPr="003532F4">
              <w:rPr>
                <w:rFonts w:ascii="Footlight MT Light" w:hAnsi="Footlight MT Light"/>
              </w:rPr>
              <w:t>10,000,000) to completion.</w:t>
            </w:r>
            <w:r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384" w:type="dxa"/>
          </w:tcPr>
          <w:p w14:paraId="3250037D" w14:textId="5E2F9C34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27,500,000</w:t>
            </w:r>
          </w:p>
        </w:tc>
        <w:tc>
          <w:tcPr>
            <w:tcW w:w="1405" w:type="dxa"/>
          </w:tcPr>
          <w:p w14:paraId="093D4F62" w14:textId="10ACD1E0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67D6A0C9" w14:textId="58A9E830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12,500,000</w:t>
            </w:r>
          </w:p>
        </w:tc>
        <w:tc>
          <w:tcPr>
            <w:tcW w:w="1240" w:type="dxa"/>
            <w:hideMark/>
          </w:tcPr>
          <w:p w14:paraId="2FE335A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7FF80959" w14:textId="77777777" w:rsidTr="000F4D8A">
        <w:trPr>
          <w:trHeight w:val="977"/>
        </w:trPr>
        <w:tc>
          <w:tcPr>
            <w:tcW w:w="464" w:type="dxa"/>
            <w:noWrap/>
            <w:hideMark/>
          </w:tcPr>
          <w:p w14:paraId="5A40539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28</w:t>
            </w:r>
          </w:p>
        </w:tc>
        <w:tc>
          <w:tcPr>
            <w:tcW w:w="1570" w:type="dxa"/>
            <w:hideMark/>
          </w:tcPr>
          <w:p w14:paraId="70D4E5C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Vet Lab Secondary </w:t>
            </w:r>
          </w:p>
        </w:tc>
        <w:tc>
          <w:tcPr>
            <w:tcW w:w="2410" w:type="dxa"/>
            <w:hideMark/>
          </w:tcPr>
          <w:p w14:paraId="327F2C0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53C7E4D3" w14:textId="6C715786" w:rsidR="007A0409" w:rsidRPr="003532F4" w:rsidRDefault="00D02729" w:rsidP="00FE72B9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for construction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 w:rsidR="00411217">
              <w:rPr>
                <w:rFonts w:ascii="Footlight MT Light" w:hAnsi="Footlight MT Light"/>
              </w:rPr>
              <w:t xml:space="preserve"> with 140 students capacity</w:t>
            </w:r>
            <w:r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>: plastering,</w:t>
            </w:r>
            <w:r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(991,600),</w:t>
            </w:r>
            <w:r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 861,900), electrical installation (ksh 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</w:t>
            </w:r>
            <w:r w:rsidR="00FE72B9">
              <w:rPr>
                <w:rFonts w:ascii="Footlight MT Light" w:hAnsi="Footlight MT Light"/>
              </w:rPr>
              <w:t>y &amp; sewer line connection (ksh 38</w:t>
            </w:r>
            <w:r w:rsidR="00411217">
              <w:rPr>
                <w:rFonts w:ascii="Footlight MT Light" w:hAnsi="Footlight MT Light"/>
              </w:rPr>
              <w:t xml:space="preserve">0,000) </w:t>
            </w:r>
            <w:r w:rsidRPr="003532F4">
              <w:rPr>
                <w:rFonts w:ascii="Footlight MT Light" w:hAnsi="Footlight MT Light"/>
              </w:rPr>
              <w:t>and Construction of 5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second floor suspended slab (10,000,000) to completion.</w:t>
            </w:r>
          </w:p>
        </w:tc>
        <w:tc>
          <w:tcPr>
            <w:tcW w:w="1384" w:type="dxa"/>
          </w:tcPr>
          <w:p w14:paraId="734720FC" w14:textId="65693896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27,500,000</w:t>
            </w:r>
          </w:p>
        </w:tc>
        <w:tc>
          <w:tcPr>
            <w:tcW w:w="1405" w:type="dxa"/>
          </w:tcPr>
          <w:p w14:paraId="7C21D84D" w14:textId="2185955E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36A250EA" w14:textId="101B2331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12,500,000</w:t>
            </w:r>
          </w:p>
        </w:tc>
        <w:tc>
          <w:tcPr>
            <w:tcW w:w="1240" w:type="dxa"/>
            <w:hideMark/>
          </w:tcPr>
          <w:p w14:paraId="0C06E7D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7AC0E127" w14:textId="77777777" w:rsidTr="003E76FF">
        <w:trPr>
          <w:trHeight w:val="2034"/>
        </w:trPr>
        <w:tc>
          <w:tcPr>
            <w:tcW w:w="464" w:type="dxa"/>
            <w:noWrap/>
            <w:hideMark/>
          </w:tcPr>
          <w:p w14:paraId="698BA60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29</w:t>
            </w:r>
          </w:p>
        </w:tc>
        <w:tc>
          <w:tcPr>
            <w:tcW w:w="1570" w:type="dxa"/>
            <w:vMerge w:val="restart"/>
            <w:hideMark/>
          </w:tcPr>
          <w:p w14:paraId="2D6D166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Farasi Lane Secondary School </w:t>
            </w:r>
          </w:p>
        </w:tc>
        <w:tc>
          <w:tcPr>
            <w:tcW w:w="2410" w:type="dxa"/>
            <w:vMerge w:val="restart"/>
            <w:hideMark/>
          </w:tcPr>
          <w:p w14:paraId="4D01990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5157938E" w14:textId="38014F01" w:rsidR="007A0409" w:rsidRPr="003532F4" w:rsidRDefault="00D02729" w:rsidP="00055DAC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for construction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 w:rsidR="00411217">
              <w:rPr>
                <w:rFonts w:ascii="Footlight MT Light" w:hAnsi="Footlight MT Light"/>
              </w:rPr>
              <w:t xml:space="preserve"> with 140 students capacity</w:t>
            </w:r>
            <w:r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>: plastering,</w:t>
            </w:r>
            <w:r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(991,600),</w:t>
            </w:r>
            <w:r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</w:t>
            </w:r>
            <w:r w:rsidR="007C6579"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861,900), electrical installation (ksh</w:t>
            </w:r>
            <w:r w:rsidR="007C6579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laboratory</w:t>
            </w:r>
            <w:r w:rsidR="00FE72B9">
              <w:rPr>
                <w:rFonts w:ascii="Footlight MT Light" w:hAnsi="Footlight MT Light"/>
              </w:rPr>
              <w:t xml:space="preserve"> &amp; sewer line connection (ksh 38</w:t>
            </w:r>
            <w:r w:rsidR="00055DAC">
              <w:rPr>
                <w:rFonts w:ascii="Footlight MT Light" w:hAnsi="Footlight MT Light"/>
              </w:rPr>
              <w:t>0,000).</w:t>
            </w:r>
          </w:p>
        </w:tc>
        <w:tc>
          <w:tcPr>
            <w:tcW w:w="1384" w:type="dxa"/>
          </w:tcPr>
          <w:p w14:paraId="66FC9CD9" w14:textId="0F77ADF5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28,000,000</w:t>
            </w:r>
          </w:p>
        </w:tc>
        <w:tc>
          <w:tcPr>
            <w:tcW w:w="1405" w:type="dxa"/>
          </w:tcPr>
          <w:p w14:paraId="339B1D7A" w14:textId="752FC222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27C48069" w14:textId="39740972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2,500,000</w:t>
            </w:r>
          </w:p>
        </w:tc>
        <w:tc>
          <w:tcPr>
            <w:tcW w:w="1240" w:type="dxa"/>
            <w:hideMark/>
          </w:tcPr>
          <w:p w14:paraId="387EFD1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091235AE" w14:textId="77777777" w:rsidTr="003E76FF">
        <w:trPr>
          <w:trHeight w:val="1263"/>
        </w:trPr>
        <w:tc>
          <w:tcPr>
            <w:tcW w:w="464" w:type="dxa"/>
            <w:noWrap/>
            <w:hideMark/>
          </w:tcPr>
          <w:p w14:paraId="548A880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  <w:tc>
          <w:tcPr>
            <w:tcW w:w="1570" w:type="dxa"/>
            <w:vMerge/>
            <w:hideMark/>
          </w:tcPr>
          <w:p w14:paraId="6191864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2410" w:type="dxa"/>
            <w:vMerge/>
            <w:hideMark/>
          </w:tcPr>
          <w:p w14:paraId="26D936CC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  <w:hideMark/>
          </w:tcPr>
          <w:p w14:paraId="76180440" w14:textId="3C5A2EDB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Additional funds for construction of 5 classrooms (2019/2020 financial year project) on first floor slab with a ramp and sta</w:t>
            </w:r>
            <w:r>
              <w:rPr>
                <w:rFonts w:ascii="Footlight MT Light" w:hAnsi="Footlight MT Light"/>
              </w:rPr>
              <w:t>ir</w:t>
            </w:r>
            <w:r w:rsidRPr="003532F4">
              <w:rPr>
                <w:rFonts w:ascii="Footlight MT Light" w:hAnsi="Footlight MT Light"/>
              </w:rPr>
              <w:t>case</w:t>
            </w:r>
            <w:r w:rsidR="00867817">
              <w:rPr>
                <w:rFonts w:ascii="Footlight MT Light" w:hAnsi="Footlight MT Light"/>
              </w:rPr>
              <w:t xml:space="preserve">; </w:t>
            </w:r>
            <w:r w:rsidR="00D02729">
              <w:rPr>
                <w:rFonts w:ascii="Footlight MT Light" w:hAnsi="Footlight MT Light"/>
              </w:rPr>
              <w:t>concreting, steel bars reinforcement, plastering of added quantities on ramp.</w:t>
            </w:r>
          </w:p>
        </w:tc>
        <w:tc>
          <w:tcPr>
            <w:tcW w:w="1384" w:type="dxa"/>
          </w:tcPr>
          <w:p w14:paraId="7945B58E" w14:textId="3ACEDFAA" w:rsidR="007A0409" w:rsidRPr="003532F4" w:rsidRDefault="00D0272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3E25D226" w14:textId="2D675087" w:rsidR="007A0409" w:rsidRPr="003532F4" w:rsidRDefault="00D0272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12680AC8" w14:textId="60C69A99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3C725420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48B467A2" w14:textId="77777777" w:rsidTr="003E76FF">
        <w:trPr>
          <w:trHeight w:val="1800"/>
        </w:trPr>
        <w:tc>
          <w:tcPr>
            <w:tcW w:w="464" w:type="dxa"/>
            <w:noWrap/>
            <w:hideMark/>
          </w:tcPr>
          <w:p w14:paraId="1AA216D3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30</w:t>
            </w:r>
          </w:p>
        </w:tc>
        <w:tc>
          <w:tcPr>
            <w:tcW w:w="1570" w:type="dxa"/>
            <w:hideMark/>
          </w:tcPr>
          <w:p w14:paraId="5752627C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North Highridge Secondary School</w:t>
            </w:r>
          </w:p>
        </w:tc>
        <w:tc>
          <w:tcPr>
            <w:tcW w:w="2410" w:type="dxa"/>
            <w:hideMark/>
          </w:tcPr>
          <w:p w14:paraId="0E9913F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/2022-006</w:t>
            </w:r>
          </w:p>
        </w:tc>
        <w:tc>
          <w:tcPr>
            <w:tcW w:w="3393" w:type="dxa"/>
            <w:hideMark/>
          </w:tcPr>
          <w:p w14:paraId="21A02B00" w14:textId="1D88E085" w:rsidR="007A0409" w:rsidRPr="00451645" w:rsidRDefault="00AA5DE4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Additional funds</w:t>
            </w:r>
            <w:r w:rsidR="007A0409" w:rsidRPr="00451645">
              <w:rPr>
                <w:rFonts w:ascii="Footlight MT Light" w:hAnsi="Footlight MT Light"/>
              </w:rPr>
              <w:t xml:space="preserve"> for construction of a single Science Laboratory from slab to completion &amp; equipping capacity 100 students (ksh</w:t>
            </w:r>
            <w:r w:rsidR="00867817">
              <w:rPr>
                <w:rFonts w:ascii="Footlight MT Light" w:hAnsi="Footlight MT Light"/>
              </w:rPr>
              <w:t>.</w:t>
            </w:r>
            <w:r w:rsidR="007A0409" w:rsidRPr="00451645">
              <w:rPr>
                <w:rFonts w:ascii="Footlight MT Light" w:hAnsi="Footlight MT Light"/>
              </w:rPr>
              <w:t xml:space="preserve">740,000), top up for construction of 2 classrooms from slab to completion </w:t>
            </w:r>
            <w:r w:rsidR="00451645" w:rsidRPr="00451645">
              <w:rPr>
                <w:rFonts w:ascii="Footlight MT Light" w:hAnsi="Footlight MT Light"/>
              </w:rPr>
              <w:t>(ksh</w:t>
            </w:r>
            <w:r w:rsidR="00867817">
              <w:rPr>
                <w:rFonts w:ascii="Footlight MT Light" w:hAnsi="Footlight MT Light"/>
              </w:rPr>
              <w:t>.</w:t>
            </w:r>
            <w:r w:rsidR="00451645" w:rsidRPr="00451645">
              <w:rPr>
                <w:rFonts w:ascii="Footlight MT Light" w:hAnsi="Footlight MT Light"/>
              </w:rPr>
              <w:t>1,230,000): construction of sta</w:t>
            </w:r>
            <w:r w:rsidR="00867817">
              <w:rPr>
                <w:rFonts w:ascii="Footlight MT Light" w:hAnsi="Footlight MT Light"/>
              </w:rPr>
              <w:t>ir</w:t>
            </w:r>
            <w:r w:rsidR="00451645" w:rsidRPr="00451645">
              <w:rPr>
                <w:rFonts w:ascii="Footlight MT Light" w:hAnsi="Footlight MT Light"/>
              </w:rPr>
              <w:t>case and ramp</w:t>
            </w:r>
            <w:r w:rsidR="007A0409" w:rsidRPr="00451645">
              <w:rPr>
                <w:rFonts w:ascii="Footlight MT Light" w:hAnsi="Footlight MT Light"/>
              </w:rPr>
              <w:t xml:space="preserve">. </w:t>
            </w:r>
          </w:p>
        </w:tc>
        <w:tc>
          <w:tcPr>
            <w:tcW w:w="1384" w:type="dxa"/>
          </w:tcPr>
          <w:p w14:paraId="44267A58" w14:textId="0DE89C19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1,970,000</w:t>
            </w:r>
          </w:p>
        </w:tc>
        <w:tc>
          <w:tcPr>
            <w:tcW w:w="1405" w:type="dxa"/>
          </w:tcPr>
          <w:p w14:paraId="15B05E98" w14:textId="450055E6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8,000,000</w:t>
            </w:r>
          </w:p>
        </w:tc>
        <w:tc>
          <w:tcPr>
            <w:tcW w:w="1417" w:type="dxa"/>
            <w:hideMark/>
          </w:tcPr>
          <w:p w14:paraId="189E55ED" w14:textId="4BFBCB3A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1,970,000</w:t>
            </w:r>
          </w:p>
        </w:tc>
        <w:tc>
          <w:tcPr>
            <w:tcW w:w="1240" w:type="dxa"/>
            <w:hideMark/>
          </w:tcPr>
          <w:p w14:paraId="0D531E0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24E83228" w14:textId="77777777" w:rsidTr="003E76FF">
        <w:trPr>
          <w:trHeight w:val="1035"/>
        </w:trPr>
        <w:tc>
          <w:tcPr>
            <w:tcW w:w="464" w:type="dxa"/>
            <w:noWrap/>
            <w:hideMark/>
          </w:tcPr>
          <w:p w14:paraId="4BF8914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31</w:t>
            </w:r>
          </w:p>
        </w:tc>
        <w:tc>
          <w:tcPr>
            <w:tcW w:w="1570" w:type="dxa"/>
            <w:hideMark/>
          </w:tcPr>
          <w:p w14:paraId="19EB6D4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Parklands Arya Girls secondary </w:t>
            </w:r>
          </w:p>
        </w:tc>
        <w:tc>
          <w:tcPr>
            <w:tcW w:w="2410" w:type="dxa"/>
            <w:hideMark/>
          </w:tcPr>
          <w:p w14:paraId="77CBEDA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/2022-007</w:t>
            </w:r>
          </w:p>
        </w:tc>
        <w:tc>
          <w:tcPr>
            <w:tcW w:w="3393" w:type="dxa"/>
            <w:hideMark/>
          </w:tcPr>
          <w:p w14:paraId="6568BD43" w14:textId="6C1F821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Renovation of 3 laboratories with students capacity</w:t>
            </w:r>
            <w:r>
              <w:rPr>
                <w:rFonts w:ascii="Footlight MT Light" w:hAnsi="Footlight MT Light"/>
              </w:rPr>
              <w:t xml:space="preserve"> of </w:t>
            </w:r>
            <w:r w:rsidRPr="003532F4">
              <w:rPr>
                <w:rFonts w:ascii="Footlight MT Light" w:hAnsi="Footlight MT Light"/>
              </w:rPr>
              <w:t>70</w:t>
            </w:r>
            <w:r>
              <w:rPr>
                <w:rFonts w:ascii="Footlight MT Light" w:hAnsi="Footlight MT Light"/>
              </w:rPr>
              <w:t xml:space="preserve"> students </w:t>
            </w:r>
            <w:r w:rsidRPr="003532F4">
              <w:rPr>
                <w:rFonts w:ascii="Footlight MT Light" w:hAnsi="Footlight MT Light"/>
              </w:rPr>
              <w:t>per session</w:t>
            </w:r>
            <w:r>
              <w:rPr>
                <w:rFonts w:ascii="Footlight MT Light" w:hAnsi="Footlight MT Light"/>
              </w:rPr>
              <w:t xml:space="preserve"> each; </w:t>
            </w:r>
            <w:r w:rsidRPr="003532F4">
              <w:rPr>
                <w:rFonts w:ascii="Footlight MT Light" w:hAnsi="Footlight MT Light"/>
              </w:rPr>
              <w:t>painting, tiling</w:t>
            </w:r>
            <w:r>
              <w:rPr>
                <w:rFonts w:ascii="Footlight MT Light" w:hAnsi="Footlight MT Light"/>
              </w:rPr>
              <w:t xml:space="preserve">, reroofing </w:t>
            </w:r>
            <w:r w:rsidRPr="003532F4">
              <w:rPr>
                <w:rFonts w:ascii="Footlight MT Light" w:hAnsi="Footlight MT Light"/>
              </w:rPr>
              <w:t>&amp; replacement of</w:t>
            </w:r>
            <w:r w:rsidR="00451645">
              <w:rPr>
                <w:rFonts w:ascii="Footlight MT Light" w:hAnsi="Footlight MT Light"/>
              </w:rPr>
              <w:t xml:space="preserve"> 35</w:t>
            </w:r>
            <w:r w:rsidRPr="003532F4">
              <w:rPr>
                <w:rFonts w:ascii="Footlight MT Light" w:hAnsi="Footlight MT Light"/>
              </w:rPr>
              <w:t xml:space="preserve"> work benches</w:t>
            </w:r>
          </w:p>
        </w:tc>
        <w:tc>
          <w:tcPr>
            <w:tcW w:w="1384" w:type="dxa"/>
          </w:tcPr>
          <w:p w14:paraId="3F4233C4" w14:textId="1B8AE2FA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1990C3A4" w14:textId="3BEF24FB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7E31A9F3" w14:textId="2A299DA0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5251BDB9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35CCC1D" w14:textId="77777777" w:rsidTr="003E76FF">
        <w:trPr>
          <w:trHeight w:val="1266"/>
        </w:trPr>
        <w:tc>
          <w:tcPr>
            <w:tcW w:w="464" w:type="dxa"/>
            <w:noWrap/>
            <w:hideMark/>
          </w:tcPr>
          <w:p w14:paraId="7AD8FB19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32</w:t>
            </w:r>
          </w:p>
        </w:tc>
        <w:tc>
          <w:tcPr>
            <w:tcW w:w="1570" w:type="dxa"/>
            <w:hideMark/>
          </w:tcPr>
          <w:p w14:paraId="7125F4B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Westlands Deputy County Commissioner Office</w:t>
            </w:r>
          </w:p>
        </w:tc>
        <w:tc>
          <w:tcPr>
            <w:tcW w:w="2410" w:type="dxa"/>
            <w:hideMark/>
          </w:tcPr>
          <w:p w14:paraId="582A6D2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4-047-274-2640507-113-2021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EA9FBBB" w14:textId="492C715A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Renovation of 4 offices</w:t>
            </w:r>
            <w:r>
              <w:rPr>
                <w:rFonts w:ascii="Footlight MT Light" w:hAnsi="Footlight MT Light"/>
              </w:rPr>
              <w:t xml:space="preserve">; </w:t>
            </w:r>
            <w:r w:rsidRPr="003532F4">
              <w:rPr>
                <w:rFonts w:ascii="Footlight MT Light" w:hAnsi="Footlight MT Light"/>
              </w:rPr>
              <w:t>tiling, painting</w:t>
            </w:r>
            <w:r w:rsidR="00867817">
              <w:rPr>
                <w:rFonts w:ascii="Footlight MT Light" w:hAnsi="Footlight MT Light"/>
              </w:rPr>
              <w:t xml:space="preserve"> and </w:t>
            </w:r>
            <w:r>
              <w:rPr>
                <w:rFonts w:ascii="Footlight MT Light" w:hAnsi="Footlight MT Light"/>
              </w:rPr>
              <w:t>re</w:t>
            </w:r>
            <w:r w:rsidRPr="003532F4">
              <w:rPr>
                <w:rFonts w:ascii="Footlight MT Light" w:hAnsi="Footlight MT Light"/>
              </w:rPr>
              <w:t>roofing (</w:t>
            </w:r>
            <w:r>
              <w:rPr>
                <w:rFonts w:ascii="Footlight MT Light" w:hAnsi="Footlight MT Light"/>
              </w:rPr>
              <w:t>Kshs.</w:t>
            </w:r>
            <w:r w:rsidRPr="003532F4">
              <w:rPr>
                <w:rFonts w:ascii="Footlight MT Light" w:hAnsi="Footlight MT Light"/>
              </w:rPr>
              <w:t>1,500,000). Construction of 2 room</w:t>
            </w:r>
            <w:r>
              <w:rPr>
                <w:rFonts w:ascii="Footlight MT Light" w:hAnsi="Footlight MT Light"/>
              </w:rPr>
              <w:t>ed</w:t>
            </w:r>
            <w:r w:rsidRPr="003532F4">
              <w:rPr>
                <w:rFonts w:ascii="Footlight MT Light" w:hAnsi="Footlight MT Light"/>
              </w:rPr>
              <w:t xml:space="preserve"> chiefs’ office (ksh</w:t>
            </w:r>
            <w:r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 xml:space="preserve">2,000,000) to completion. </w:t>
            </w:r>
          </w:p>
        </w:tc>
        <w:tc>
          <w:tcPr>
            <w:tcW w:w="1384" w:type="dxa"/>
          </w:tcPr>
          <w:p w14:paraId="54234730" w14:textId="1E535A2B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05" w:type="dxa"/>
          </w:tcPr>
          <w:p w14:paraId="720596C3" w14:textId="7EB6F49D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0A2B263B" w14:textId="61AE2D1D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3,500,000</w:t>
            </w:r>
          </w:p>
        </w:tc>
        <w:tc>
          <w:tcPr>
            <w:tcW w:w="1240" w:type="dxa"/>
            <w:hideMark/>
          </w:tcPr>
          <w:p w14:paraId="34664B20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AA91C28" w14:textId="77777777" w:rsidTr="003E76FF">
        <w:trPr>
          <w:trHeight w:val="2265"/>
        </w:trPr>
        <w:tc>
          <w:tcPr>
            <w:tcW w:w="464" w:type="dxa"/>
            <w:noWrap/>
            <w:hideMark/>
          </w:tcPr>
          <w:p w14:paraId="2A0F44E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33</w:t>
            </w:r>
          </w:p>
        </w:tc>
        <w:tc>
          <w:tcPr>
            <w:tcW w:w="1570" w:type="dxa"/>
            <w:hideMark/>
          </w:tcPr>
          <w:p w14:paraId="26D45AD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Highridge Divisional Headquarters ACC office</w:t>
            </w:r>
          </w:p>
        </w:tc>
        <w:tc>
          <w:tcPr>
            <w:tcW w:w="2410" w:type="dxa"/>
            <w:hideMark/>
          </w:tcPr>
          <w:p w14:paraId="3BADD80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4-047-274-2640507-113-2021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174549EE" w14:textId="595E4EB8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Purchase of office furniture: </w:t>
            </w:r>
            <w:r w:rsidR="00867817">
              <w:rPr>
                <w:rFonts w:ascii="Footlight MT Light" w:hAnsi="Footlight MT Light"/>
              </w:rPr>
              <w:t xml:space="preserve">2 </w:t>
            </w:r>
            <w:r w:rsidRPr="003532F4">
              <w:rPr>
                <w:rFonts w:ascii="Footlight MT Light" w:hAnsi="Footlight MT Light"/>
              </w:rPr>
              <w:t>executive</w:t>
            </w:r>
            <w:r w:rsidR="00867817"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 xml:space="preserve">tables &amp; </w:t>
            </w:r>
            <w:r w:rsidR="00451645">
              <w:rPr>
                <w:rFonts w:ascii="Footlight MT Light" w:hAnsi="Footlight MT Light"/>
              </w:rPr>
              <w:t xml:space="preserve">2 </w:t>
            </w:r>
            <w:r w:rsidRPr="003532F4">
              <w:rPr>
                <w:rFonts w:ascii="Footlight MT Light" w:hAnsi="Footlight MT Light"/>
              </w:rPr>
              <w:t>chair</w:t>
            </w:r>
            <w:r>
              <w:rPr>
                <w:rFonts w:ascii="Footlight MT Light" w:hAnsi="Footlight MT Light"/>
              </w:rPr>
              <w:t xml:space="preserve">s </w:t>
            </w:r>
            <w:r w:rsidRPr="003532F4">
              <w:rPr>
                <w:rFonts w:ascii="Footlight MT Light" w:hAnsi="Footlight MT Light"/>
              </w:rPr>
              <w:t>(ksh 75,000), 2 boardroom tables &amp; 15 seats (ksh</w:t>
            </w:r>
            <w:r w:rsidR="00867817"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157</w:t>
            </w:r>
            <w:proofErr w:type="gramStart"/>
            <w:r w:rsidRPr="003532F4">
              <w:rPr>
                <w:rFonts w:ascii="Footlight MT Light" w:hAnsi="Footlight MT Light"/>
              </w:rPr>
              <w:t>,500</w:t>
            </w:r>
            <w:proofErr w:type="gramEnd"/>
            <w:r w:rsidRPr="003532F4">
              <w:rPr>
                <w:rFonts w:ascii="Footlight MT Light" w:hAnsi="Footlight MT Light"/>
              </w:rPr>
              <w:t>), 2 secretary tables &amp; seats (ksh</w:t>
            </w:r>
            <w:r w:rsidR="00867817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70,000),2 office cabinet drawers (ksh56,000), 1 </w:t>
            </w:r>
            <w:r w:rsidR="00E1102E" w:rsidRPr="003532F4">
              <w:rPr>
                <w:rFonts w:ascii="Footlight MT Light" w:hAnsi="Footlight MT Light"/>
              </w:rPr>
              <w:t>executive cabinet</w:t>
            </w:r>
            <w:r w:rsidRPr="003532F4">
              <w:rPr>
                <w:rFonts w:ascii="Footlight MT Light" w:hAnsi="Footlight MT Light"/>
              </w:rPr>
              <w:t xml:space="preserve"> (ksh 32,000) and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10 visitors seats (ksh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50,000) &amp; </w:t>
            </w:r>
            <w:r w:rsidRPr="00451645">
              <w:rPr>
                <w:rFonts w:ascii="Footlight MT Light" w:hAnsi="Footlight MT Light"/>
              </w:rPr>
              <w:t>fittings</w:t>
            </w:r>
            <w:r w:rsidR="00451645">
              <w:rPr>
                <w:rFonts w:ascii="Footlight MT Light" w:hAnsi="Footlight MT Light"/>
              </w:rPr>
              <w:t>: curtain box, blinds and carpet</w:t>
            </w:r>
            <w:r w:rsidRPr="003532F4">
              <w:rPr>
                <w:rFonts w:ascii="Footlight MT Light" w:hAnsi="Footlight MT Light"/>
              </w:rPr>
              <w:t xml:space="preserve"> (ksh 72,000).</w:t>
            </w:r>
          </w:p>
        </w:tc>
        <w:tc>
          <w:tcPr>
            <w:tcW w:w="1384" w:type="dxa"/>
          </w:tcPr>
          <w:p w14:paraId="7E6CFB7B" w14:textId="0C736872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46FD06B4" w14:textId="77777777" w:rsidR="00451645" w:rsidRPr="00A95E6D" w:rsidRDefault="00451645" w:rsidP="00867817">
            <w:pPr>
              <w:spacing w:line="360" w:lineRule="auto"/>
              <w:jc w:val="both"/>
              <w:rPr>
                <w:rFonts w:ascii="Footlight MT Light" w:hAnsi="Footlight MT Light" w:cs="Calibri"/>
                <w:color w:val="000000"/>
                <w:sz w:val="20"/>
                <w:szCs w:val="24"/>
                <w:lang w:val="sw-KE" w:eastAsia="sw-KE"/>
              </w:rPr>
            </w:pPr>
            <w:r w:rsidRPr="00A95E6D">
              <w:rPr>
                <w:rFonts w:ascii="Footlight MT Light" w:hAnsi="Footlight MT Light" w:cs="Calibri"/>
                <w:color w:val="000000"/>
                <w:sz w:val="20"/>
                <w:szCs w:val="24"/>
                <w:lang w:val="sw-KE" w:eastAsia="sw-KE"/>
              </w:rPr>
              <w:t>3,191,899</w:t>
            </w:r>
          </w:p>
          <w:p w14:paraId="4A83BAC7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5831EA94" w14:textId="5B759FE3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0E0115A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0209C171" w14:textId="77777777" w:rsidTr="003E76FF">
        <w:trPr>
          <w:trHeight w:val="345"/>
        </w:trPr>
        <w:tc>
          <w:tcPr>
            <w:tcW w:w="7837" w:type="dxa"/>
            <w:gridSpan w:val="4"/>
            <w:noWrap/>
            <w:hideMark/>
          </w:tcPr>
          <w:p w14:paraId="24AA1EF9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TOTAL ALLOCATION</w:t>
            </w:r>
          </w:p>
        </w:tc>
        <w:tc>
          <w:tcPr>
            <w:tcW w:w="1384" w:type="dxa"/>
          </w:tcPr>
          <w:p w14:paraId="1BC8767E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</w:p>
        </w:tc>
        <w:tc>
          <w:tcPr>
            <w:tcW w:w="1405" w:type="dxa"/>
          </w:tcPr>
          <w:p w14:paraId="59FB6BF1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2D72F446" w14:textId="3AA1530A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137,088,879</w:t>
            </w:r>
          </w:p>
        </w:tc>
        <w:tc>
          <w:tcPr>
            <w:tcW w:w="1240" w:type="dxa"/>
            <w:noWrap/>
            <w:hideMark/>
          </w:tcPr>
          <w:p w14:paraId="2E11F5A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</w:tr>
    </w:tbl>
    <w:p w14:paraId="6E5D9B63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  <w:sectPr w:rsidR="008E75BC" w:rsidSect="008E75B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D2F9936" w14:textId="557E6E62" w:rsidR="00A14A11" w:rsidRPr="00994FE5" w:rsidRDefault="00A14A11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E0F2009" w14:textId="2CCA2416" w:rsidR="00E97629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 NGCDF committee approved the following payments:</w:t>
      </w:r>
    </w:p>
    <w:p w14:paraId="38E2365A" w14:textId="3439E9F2" w:rsidR="00E97629" w:rsidRPr="00994FE5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 xml:space="preserve">NGCDFC </w:t>
      </w:r>
      <w:r w:rsidR="00E97629" w:rsidRPr="00994FE5">
        <w:rPr>
          <w:rFonts w:ascii="Footlight MT Light" w:hAnsi="Footlight MT Light" w:cs="Times New Roman"/>
          <w:b/>
          <w:bCs/>
          <w:sz w:val="24"/>
          <w:szCs w:val="28"/>
        </w:rPr>
        <w:t>payments</w:t>
      </w:r>
    </w:p>
    <w:p w14:paraId="526C97E1" w14:textId="06C70EEB" w:rsidR="00E97629" w:rsidRPr="00994FE5" w:rsidRDefault="00E97629" w:rsidP="00A14A11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NGCDFC allowances of 47,000/=</w:t>
      </w:r>
    </w:p>
    <w:p w14:paraId="1D93F396" w14:textId="0B88C522" w:rsidR="00E97629" w:rsidRPr="00994FE5" w:rsidRDefault="00E97629" w:rsidP="00A14A11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Rocky driving school 736,000/=</w:t>
      </w:r>
    </w:p>
    <w:p w14:paraId="522F6B65" w14:textId="7EB59C9D" w:rsidR="00217AE8" w:rsidRPr="00735EC2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>Supplier</w:t>
      </w:r>
      <w:r w:rsidR="002866D2">
        <w:rPr>
          <w:rFonts w:ascii="Footlight MT Light" w:hAnsi="Footlight MT Light" w:cs="Times New Roman"/>
          <w:b/>
          <w:bCs/>
          <w:sz w:val="24"/>
          <w:szCs w:val="28"/>
        </w:rPr>
        <w:t>s’</w:t>
      </w: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 xml:space="preserve"> Payments </w:t>
      </w:r>
    </w:p>
    <w:p w14:paraId="5CAA3BDE" w14:textId="2467A681" w:rsidR="00E97629" w:rsidRPr="00735EC2" w:rsidRDefault="00735EC2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Matayaev enterprises 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 xml:space="preserve"> 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 xml:space="preserve"> 14</w:t>
      </w:r>
      <w:r w:rsidRPr="00735EC2">
        <w:rPr>
          <w:rFonts w:ascii="Footlight MT Light" w:hAnsi="Footlight MT Light" w:cs="Times New Roman"/>
          <w:sz w:val="24"/>
          <w:szCs w:val="28"/>
        </w:rPr>
        <w:t>4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>,</w:t>
      </w:r>
      <w:r w:rsidRPr="00735EC2">
        <w:rPr>
          <w:rFonts w:ascii="Footlight MT Light" w:hAnsi="Footlight MT Light" w:cs="Times New Roman"/>
          <w:sz w:val="24"/>
          <w:szCs w:val="28"/>
        </w:rPr>
        <w:t>92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>0/=</w:t>
      </w:r>
    </w:p>
    <w:p w14:paraId="19968812" w14:textId="24EA539D" w:rsidR="00E97629" w:rsidRPr="00735EC2" w:rsidRDefault="00735EC2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Emas company limited </w:t>
      </w:r>
      <w:r w:rsidR="00640E6D" w:rsidRPr="00735EC2">
        <w:rPr>
          <w:rFonts w:ascii="Footlight MT Light" w:hAnsi="Footlight MT Light" w:cs="Times New Roman"/>
          <w:sz w:val="24"/>
          <w:szCs w:val="28"/>
        </w:rPr>
        <w:t xml:space="preserve"> </w:t>
      </w:r>
      <w:r w:rsidRPr="00735EC2">
        <w:rPr>
          <w:rFonts w:ascii="Footlight MT Light" w:hAnsi="Footlight MT Light" w:cs="Times New Roman"/>
          <w:sz w:val="24"/>
          <w:szCs w:val="28"/>
        </w:rPr>
        <w:t>ksh</w:t>
      </w:r>
      <w:r w:rsidR="00640E6D" w:rsidRPr="00735EC2">
        <w:rPr>
          <w:rFonts w:ascii="Footlight MT Light" w:hAnsi="Footlight MT Light" w:cs="Times New Roman"/>
          <w:sz w:val="24"/>
          <w:szCs w:val="28"/>
        </w:rPr>
        <w:t>1,210,000/=</w:t>
      </w:r>
    </w:p>
    <w:p w14:paraId="55FBE411" w14:textId="719DB197" w:rsidR="00640E6D" w:rsidRPr="00735EC2" w:rsidRDefault="00640E6D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Tents</w:t>
      </w:r>
      <w:r w:rsidR="00F234CA" w:rsidRPr="00735EC2">
        <w:rPr>
          <w:rFonts w:ascii="Footlight MT Light" w:hAnsi="Footlight MT Light" w:cs="Times New Roman"/>
          <w:sz w:val="24"/>
          <w:szCs w:val="28"/>
        </w:rPr>
        <w:t xml:space="preserve"> &amp; chairs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510,000/=</w:t>
      </w:r>
    </w:p>
    <w:p w14:paraId="4C8433E1" w14:textId="0F73F487" w:rsidR="00E97629" w:rsidRPr="00735EC2" w:rsidRDefault="00640E6D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Postal address 9,500/=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 xml:space="preserve"> </w:t>
      </w:r>
    </w:p>
    <w:p w14:paraId="32429D4D" w14:textId="32FE4C54" w:rsidR="00E52CB7" w:rsidRPr="00735EC2" w:rsidRDefault="00E52CB7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Water </w:t>
      </w:r>
      <w:r w:rsidR="00070C55" w:rsidRPr="00735EC2">
        <w:rPr>
          <w:rFonts w:ascii="Footlight MT Light" w:hAnsi="Footlight MT Light" w:cs="Times New Roman"/>
          <w:sz w:val="24"/>
          <w:szCs w:val="28"/>
        </w:rPr>
        <w:t>tanks supplied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to A</w:t>
      </w:r>
      <w:r w:rsidRPr="00735EC2">
        <w:rPr>
          <w:rFonts w:ascii="Footlight MT Light" w:hAnsi="Footlight MT Light" w:cs="Times New Roman"/>
          <w:sz w:val="24"/>
          <w:szCs w:val="28"/>
        </w:rPr>
        <w:t>ga khan primary, Loresho primary, Farasi lane primary and Highridge girls secondary school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ksh 144,000 each.</w:t>
      </w:r>
    </w:p>
    <w:p w14:paraId="0037D1A5" w14:textId="219239CE" w:rsidR="00217AE8" w:rsidRPr="00735EC2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 xml:space="preserve">GKB 538W comprehensive cover </w:t>
      </w:r>
    </w:p>
    <w:p w14:paraId="01C04691" w14:textId="171A3D93" w:rsidR="00640E6D" w:rsidRPr="00994FE5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The committee approved t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>he payment of 165,000/= to Aris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Insurance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Brokers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Company for </w:t>
      </w:r>
      <w:r w:rsidRPr="002866D2">
        <w:rPr>
          <w:rFonts w:ascii="Footlight MT Light" w:hAnsi="Footlight MT Light" w:cs="Times New Roman"/>
          <w:sz w:val="24"/>
          <w:szCs w:val="28"/>
        </w:rPr>
        <w:t>comprehensive insurance cover of GKB 538W NGCDF vehicle.</w:t>
      </w:r>
    </w:p>
    <w:p w14:paraId="78725325" w14:textId="60E2BFEB" w:rsidR="00217AE8" w:rsidRPr="00994FE5" w:rsidRDefault="00217AE8" w:rsidP="00A14A1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GKB 538W car wash charges</w:t>
      </w:r>
    </w:p>
    <w:p w14:paraId="39BF2E63" w14:textId="35799193" w:rsidR="00217AE8" w:rsidRPr="00994FE5" w:rsidRDefault="00670131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</w:t>
      </w:r>
      <w:r w:rsidR="00640E6D" w:rsidRPr="00994FE5">
        <w:rPr>
          <w:rFonts w:ascii="Footlight MT Light" w:hAnsi="Footlight MT Light" w:cs="Times New Roman"/>
          <w:sz w:val="24"/>
          <w:szCs w:val="28"/>
        </w:rPr>
        <w:t>approved payment of 5,000/= (five thousand shillings only) car wash charges for the GKB 538W NGCDF vehicle.</w:t>
      </w:r>
    </w:p>
    <w:p w14:paraId="41F76FB4" w14:textId="13D28CE5" w:rsidR="00A737C2" w:rsidRPr="00670131" w:rsidRDefault="00217AE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sz w:val="24"/>
          <w:szCs w:val="28"/>
        </w:rPr>
      </w:pPr>
      <w:r w:rsidRPr="00670131">
        <w:rPr>
          <w:rFonts w:ascii="Footlight MT Light" w:hAnsi="Footlight MT Light" w:cs="Times New Roman"/>
          <w:b/>
          <w:sz w:val="24"/>
          <w:szCs w:val="28"/>
        </w:rPr>
        <w:t>MIN 06/10/2021/13</w:t>
      </w:r>
      <w:r w:rsidR="00670131">
        <w:rPr>
          <w:rFonts w:ascii="Footlight MT Light" w:hAnsi="Footlight MT Light" w:cs="Times New Roman"/>
          <w:b/>
          <w:sz w:val="24"/>
          <w:szCs w:val="28"/>
        </w:rPr>
        <w:t>:</w:t>
      </w:r>
      <w:r w:rsidRPr="00670131">
        <w:rPr>
          <w:rFonts w:ascii="Footlight MT Light" w:hAnsi="Footlight MT Light" w:cs="Times New Roman"/>
          <w:b/>
          <w:sz w:val="24"/>
          <w:szCs w:val="28"/>
        </w:rPr>
        <w:t xml:space="preserve"> AOB</w:t>
      </w:r>
    </w:p>
    <w:p w14:paraId="4160E50D" w14:textId="0188E5E6" w:rsidR="00640E6D" w:rsidRPr="00994FE5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 meeting ended at 1:00pm by a word of prayer from Julius Wambua Kavoo.</w:t>
      </w:r>
    </w:p>
    <w:p w14:paraId="685D971A" w14:textId="24D1973D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CONFIRMATION OF MINUTES</w:t>
      </w:r>
    </w:p>
    <w:p w14:paraId="1573FFB7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</w:p>
    <w:p w14:paraId="697AB0FC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CHAIRMAN</w:t>
      </w:r>
    </w:p>
    <w:p w14:paraId="1E25B9F8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2E4AD02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Adekhera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Bidija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Elkia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  <w:t>............................................. Date…………………</w:t>
      </w:r>
    </w:p>
    <w:p w14:paraId="7D468547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</w:p>
    <w:p w14:paraId="39CDEA10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SECRETARY</w:t>
      </w:r>
    </w:p>
    <w:p w14:paraId="285C1232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B993477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Phanis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Minayo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>……………………………………...Date……………………</w:t>
      </w:r>
    </w:p>
    <w:p w14:paraId="2541BB50" w14:textId="79B0A6CA" w:rsidR="00A737C2" w:rsidRPr="00994FE5" w:rsidRDefault="00A737C2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8E93CC3" w14:textId="74FF00B8" w:rsidR="00A737C2" w:rsidRPr="00994FE5" w:rsidRDefault="00A737C2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Cs w:val="24"/>
        </w:rPr>
      </w:pPr>
    </w:p>
    <w:sectPr w:rsidR="00A737C2" w:rsidRPr="00994FE5" w:rsidSect="00761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E0E"/>
    <w:multiLevelType w:val="hybridMultilevel"/>
    <w:tmpl w:val="0150A7D8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44FB5"/>
    <w:multiLevelType w:val="hybridMultilevel"/>
    <w:tmpl w:val="46688B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1127"/>
    <w:multiLevelType w:val="hybridMultilevel"/>
    <w:tmpl w:val="70E69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A7984"/>
    <w:multiLevelType w:val="hybridMultilevel"/>
    <w:tmpl w:val="04CA266C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2769F"/>
    <w:multiLevelType w:val="hybridMultilevel"/>
    <w:tmpl w:val="0150A7D8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A3548"/>
    <w:multiLevelType w:val="hybridMultilevel"/>
    <w:tmpl w:val="6F880C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51ED6"/>
    <w:multiLevelType w:val="hybridMultilevel"/>
    <w:tmpl w:val="B9E89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8370B"/>
    <w:multiLevelType w:val="hybridMultilevel"/>
    <w:tmpl w:val="2B34EA6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C1885"/>
    <w:multiLevelType w:val="hybridMultilevel"/>
    <w:tmpl w:val="04CA266C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3510"/>
    <w:multiLevelType w:val="hybridMultilevel"/>
    <w:tmpl w:val="E34A3C94"/>
    <w:lvl w:ilvl="0" w:tplc="10000011">
      <w:start w:val="1"/>
      <w:numFmt w:val="decimal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E95F66"/>
    <w:multiLevelType w:val="hybridMultilevel"/>
    <w:tmpl w:val="4E30FFB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4423B"/>
    <w:multiLevelType w:val="hybridMultilevel"/>
    <w:tmpl w:val="93048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F7C0511"/>
    <w:multiLevelType w:val="hybridMultilevel"/>
    <w:tmpl w:val="1C44A1CC"/>
    <w:lvl w:ilvl="0" w:tplc="10000011">
      <w:start w:val="1"/>
      <w:numFmt w:val="decimal"/>
      <w:lvlText w:val="%1)"/>
      <w:lvlJc w:val="left"/>
      <w:pPr>
        <w:ind w:left="360" w:hanging="360"/>
      </w:pPr>
    </w:lvl>
    <w:lvl w:ilvl="1" w:tplc="10000011">
      <w:start w:val="1"/>
      <w:numFmt w:val="decimal"/>
      <w:lvlText w:val="%2)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0"/>
    <w:rsid w:val="00055DAC"/>
    <w:rsid w:val="00070C55"/>
    <w:rsid w:val="000F4D8A"/>
    <w:rsid w:val="0015690F"/>
    <w:rsid w:val="001B78D5"/>
    <w:rsid w:val="001C1ED0"/>
    <w:rsid w:val="00217AE8"/>
    <w:rsid w:val="002866D2"/>
    <w:rsid w:val="002D3131"/>
    <w:rsid w:val="003134CA"/>
    <w:rsid w:val="00347E8A"/>
    <w:rsid w:val="00347FB6"/>
    <w:rsid w:val="00363B1E"/>
    <w:rsid w:val="0039401F"/>
    <w:rsid w:val="003D0246"/>
    <w:rsid w:val="003E76FF"/>
    <w:rsid w:val="00411217"/>
    <w:rsid w:val="00451645"/>
    <w:rsid w:val="004742F0"/>
    <w:rsid w:val="004B1D4D"/>
    <w:rsid w:val="004C62F4"/>
    <w:rsid w:val="004E25F6"/>
    <w:rsid w:val="005038CB"/>
    <w:rsid w:val="00534913"/>
    <w:rsid w:val="005365F5"/>
    <w:rsid w:val="005C61CF"/>
    <w:rsid w:val="00640E6D"/>
    <w:rsid w:val="00650169"/>
    <w:rsid w:val="0066357B"/>
    <w:rsid w:val="00670131"/>
    <w:rsid w:val="0069042F"/>
    <w:rsid w:val="006B1BEC"/>
    <w:rsid w:val="0071623D"/>
    <w:rsid w:val="00735EC2"/>
    <w:rsid w:val="00761837"/>
    <w:rsid w:val="00765DCF"/>
    <w:rsid w:val="007A0409"/>
    <w:rsid w:val="007C6579"/>
    <w:rsid w:val="00867817"/>
    <w:rsid w:val="008A2ADE"/>
    <w:rsid w:val="008E75BC"/>
    <w:rsid w:val="009337CB"/>
    <w:rsid w:val="00994FE5"/>
    <w:rsid w:val="009B3F70"/>
    <w:rsid w:val="009C31DA"/>
    <w:rsid w:val="00A14A11"/>
    <w:rsid w:val="00A737C2"/>
    <w:rsid w:val="00AA5DE4"/>
    <w:rsid w:val="00AA61CF"/>
    <w:rsid w:val="00B22DE0"/>
    <w:rsid w:val="00B95EB5"/>
    <w:rsid w:val="00C0004F"/>
    <w:rsid w:val="00C36F7A"/>
    <w:rsid w:val="00CB6453"/>
    <w:rsid w:val="00D02729"/>
    <w:rsid w:val="00D2588C"/>
    <w:rsid w:val="00D3070D"/>
    <w:rsid w:val="00D508C5"/>
    <w:rsid w:val="00D74A48"/>
    <w:rsid w:val="00D75E34"/>
    <w:rsid w:val="00D76C90"/>
    <w:rsid w:val="00D77B04"/>
    <w:rsid w:val="00DF4FE0"/>
    <w:rsid w:val="00E1102E"/>
    <w:rsid w:val="00E52CB7"/>
    <w:rsid w:val="00E97629"/>
    <w:rsid w:val="00F050C3"/>
    <w:rsid w:val="00F10330"/>
    <w:rsid w:val="00F130B6"/>
    <w:rsid w:val="00F234CA"/>
    <w:rsid w:val="00F87375"/>
    <w:rsid w:val="00FB1B5C"/>
    <w:rsid w:val="00FE72B9"/>
    <w:rsid w:val="00FF4EC3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DDBE"/>
  <w15:chartTrackingRefBased/>
  <w15:docId w15:val="{860F5F4E-3EA1-4DA7-833C-10A1D33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Phanis</dc:creator>
  <cp:keywords/>
  <dc:description/>
  <cp:lastModifiedBy>RISPER</cp:lastModifiedBy>
  <cp:revision>8</cp:revision>
  <cp:lastPrinted>2021-10-07T08:17:00Z</cp:lastPrinted>
  <dcterms:created xsi:type="dcterms:W3CDTF">2021-10-20T07:11:00Z</dcterms:created>
  <dcterms:modified xsi:type="dcterms:W3CDTF">2021-10-20T07:48:00Z</dcterms:modified>
</cp:coreProperties>
</file>