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DE" w:rsidRPr="00415C1C" w:rsidRDefault="00130B9C" w:rsidP="00AE12B9">
      <w:pPr>
        <w:spacing w:line="360" w:lineRule="auto"/>
        <w:jc w:val="both"/>
        <w:rPr>
          <w:rFonts w:ascii="Footlight MT Light" w:eastAsia="Calibri" w:hAnsi="Footlight MT Light" w:cs="Times New Roman"/>
          <w:b/>
          <w:iCs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MINUTES OF DAGORETT</w:t>
      </w:r>
      <w:r w:rsidR="00821569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I NORTH NGCDF MEETING HELD ON 07</w:t>
      </w:r>
      <w:r w:rsidR="00BA5490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/10</w:t>
      </w:r>
      <w:r w:rsidRPr="00415C1C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/2019</w:t>
      </w:r>
      <w:r w:rsidRPr="00415C1C">
        <w:rPr>
          <w:rFonts w:ascii="Footlight MT Light" w:eastAsia="Calibri" w:hAnsi="Footlight MT Light" w:cs="Times New Roman"/>
          <w:b/>
          <w:iCs/>
          <w:sz w:val="24"/>
          <w:szCs w:val="24"/>
        </w:rPr>
        <w:t xml:space="preserve"> AT KILELESHWA NG-CDF OFFICE AT 10 AM.</w:t>
      </w:r>
    </w:p>
    <w:p w:rsidR="0086335A" w:rsidRPr="00415C1C" w:rsidRDefault="0086335A" w:rsidP="00AE12B9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</w:rPr>
      </w:pPr>
    </w:p>
    <w:p w:rsidR="0086335A" w:rsidRPr="00415C1C" w:rsidRDefault="0086335A" w:rsidP="006667F8">
      <w:pPr>
        <w:tabs>
          <w:tab w:val="center" w:pos="4680"/>
        </w:tabs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PRESENT</w:t>
      </w:r>
      <w:r w:rsidR="006667F8">
        <w:rPr>
          <w:rFonts w:ascii="Footlight MT Light" w:eastAsia="Calibri" w:hAnsi="Footlight MT Light" w:cs="Aharoni"/>
          <w:b/>
          <w:sz w:val="24"/>
          <w:szCs w:val="24"/>
          <w:u w:val="single"/>
        </w:rPr>
        <w:tab/>
      </w:r>
    </w:p>
    <w:p w:rsidR="0086335A" w:rsidRPr="00415C1C" w:rsidRDefault="00821569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Paul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KipsangMagut</w:t>
      </w:r>
      <w:proofErr w:type="spellEnd"/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86335A" w:rsidRPr="00415C1C">
        <w:rPr>
          <w:rFonts w:ascii="Footlight MT Light" w:eastAsia="Calibri" w:hAnsi="Footlight MT Light" w:cs="Aharoni"/>
          <w:sz w:val="24"/>
          <w:szCs w:val="24"/>
        </w:rPr>
        <w:t xml:space="preserve">- Funds Account Manager </w:t>
      </w:r>
    </w:p>
    <w:p w:rsidR="00AD40C0" w:rsidRDefault="00AD40C0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Erick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Nyandiko</w:t>
      </w:r>
      <w:proofErr w:type="spellEnd"/>
      <w:r w:rsidRPr="00415C1C">
        <w:rPr>
          <w:rFonts w:ascii="Footlight MT Light" w:eastAsia="Calibri" w:hAnsi="Footlight MT Light" w:cs="Aharoni"/>
          <w:sz w:val="24"/>
          <w:szCs w:val="24"/>
        </w:rPr>
        <w:t xml:space="preserve"> - Secretary 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Bishop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JoseckTsuma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Doris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Kanini</w:t>
      </w:r>
      <w:proofErr w:type="spellEnd"/>
      <w:r w:rsidR="00042E39" w:rsidRPr="00415C1C">
        <w:rPr>
          <w:rFonts w:ascii="Footlight MT Light" w:eastAsia="Calibri" w:hAnsi="Footlight MT Light" w:cs="Aharoni"/>
          <w:sz w:val="24"/>
          <w:szCs w:val="24"/>
        </w:rPr>
        <w:t xml:space="preserve"> Mule</w:t>
      </w:r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Rukia</w:t>
      </w:r>
      <w:proofErr w:type="spellEnd"/>
      <w:r w:rsidRPr="00415C1C">
        <w:rPr>
          <w:rFonts w:ascii="Footlight MT Light" w:eastAsia="Calibri" w:hAnsi="Footlight MT Light" w:cs="Aharoni"/>
          <w:sz w:val="24"/>
          <w:szCs w:val="24"/>
        </w:rPr>
        <w:t xml:space="preserve"> Abdi </w:t>
      </w:r>
      <w:proofErr w:type="spellStart"/>
      <w:r w:rsidR="00042E39" w:rsidRPr="00415C1C">
        <w:rPr>
          <w:rFonts w:ascii="Footlight MT Light" w:eastAsia="Calibri" w:hAnsi="Footlight MT Light" w:cs="Aharoni"/>
          <w:sz w:val="24"/>
          <w:szCs w:val="24"/>
        </w:rPr>
        <w:t>Haro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James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Kihara</w:t>
      </w:r>
      <w:r w:rsidR="00042E39" w:rsidRPr="00415C1C">
        <w:rPr>
          <w:rFonts w:ascii="Footlight MT Light" w:eastAsia="Calibri" w:hAnsi="Footlight MT Light" w:cs="Aharoni"/>
          <w:sz w:val="24"/>
          <w:szCs w:val="24"/>
        </w:rPr>
        <w:t>Waweru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6F5DB7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Leonard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Ochuka</w:t>
      </w:r>
      <w:r w:rsidR="00AB78C5">
        <w:rPr>
          <w:rFonts w:ascii="Footlight MT Light" w:eastAsia="Calibri" w:hAnsi="Footlight MT Light" w:cs="Aharoni"/>
          <w:sz w:val="24"/>
          <w:szCs w:val="24"/>
        </w:rPr>
        <w:t>Odera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Member</w:t>
      </w:r>
    </w:p>
    <w:p w:rsidR="0063549D" w:rsidRDefault="007E23A5" w:rsidP="001639B2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LeunidahNyota</w:t>
      </w:r>
      <w:proofErr w:type="spellEnd"/>
      <w:r w:rsidR="001639B2">
        <w:rPr>
          <w:rFonts w:ascii="Footlight MT Light" w:eastAsia="Calibri" w:hAnsi="Footlight MT Light" w:cs="Aharoni"/>
          <w:sz w:val="24"/>
          <w:szCs w:val="24"/>
        </w:rPr>
        <w:t xml:space="preserve">   - Member</w:t>
      </w:r>
    </w:p>
    <w:p w:rsidR="001639B2" w:rsidRDefault="001639B2" w:rsidP="001639B2">
      <w:pPr>
        <w:spacing w:after="0" w:line="360" w:lineRule="auto"/>
        <w:ind w:left="72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415C1C" w:rsidRDefault="002A3CE3" w:rsidP="002A3CE3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b/>
          <w:sz w:val="24"/>
          <w:szCs w:val="24"/>
          <w:u w:val="single"/>
        </w:rPr>
        <w:t>ABSENT</w:t>
      </w:r>
    </w:p>
    <w:p w:rsidR="002A3CE3" w:rsidRDefault="002A3CE3" w:rsidP="002A3CE3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John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Kisang</w:t>
      </w:r>
      <w:r w:rsidR="00E47397">
        <w:rPr>
          <w:rFonts w:ascii="Footlight MT Light" w:eastAsia="Calibri" w:hAnsi="Footlight MT Light" w:cs="Aharoni"/>
          <w:sz w:val="24"/>
          <w:szCs w:val="24"/>
        </w:rPr>
        <w:t>-</w:t>
      </w:r>
      <w:r>
        <w:rPr>
          <w:rFonts w:ascii="Footlight MT Light" w:eastAsia="Calibri" w:hAnsi="Footlight MT Light" w:cs="Aharoni"/>
          <w:sz w:val="24"/>
          <w:szCs w:val="24"/>
        </w:rPr>
        <w:t>Acc</w:t>
      </w:r>
      <w:proofErr w:type="spellEnd"/>
    </w:p>
    <w:p w:rsidR="002A3CE3" w:rsidRDefault="002A3CE3" w:rsidP="002A3CE3">
      <w:pPr>
        <w:pStyle w:val="ListParagraph"/>
        <w:spacing w:after="0" w:line="360" w:lineRule="auto"/>
        <w:ind w:left="144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2A3CE3" w:rsidRDefault="002A3CE3" w:rsidP="002A3CE3">
      <w:pPr>
        <w:pStyle w:val="ListParagraph"/>
        <w:spacing w:after="0" w:line="360" w:lineRule="auto"/>
        <w:ind w:left="144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415C1C" w:rsidRDefault="002A3CE3" w:rsidP="002A3CE3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b/>
          <w:sz w:val="24"/>
          <w:szCs w:val="24"/>
          <w:u w:val="single"/>
        </w:rPr>
        <w:t xml:space="preserve">INATTANDANCE </w:t>
      </w:r>
    </w:p>
    <w:p w:rsidR="0063549D" w:rsidRPr="002A3CE3" w:rsidRDefault="002A3CE3" w:rsidP="002A3CE3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Hon. Paul Simba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Arati</w:t>
      </w:r>
      <w:r w:rsidR="00E47397">
        <w:rPr>
          <w:rFonts w:ascii="Footlight MT Light" w:eastAsia="Calibri" w:hAnsi="Footlight MT Light" w:cs="Aharoni"/>
          <w:sz w:val="24"/>
          <w:szCs w:val="24"/>
        </w:rPr>
        <w:t>-</w:t>
      </w:r>
      <w:r>
        <w:rPr>
          <w:rFonts w:ascii="Footlight MT Light" w:eastAsia="Calibri" w:hAnsi="Footlight MT Light" w:cs="Aharoni"/>
          <w:sz w:val="24"/>
          <w:szCs w:val="24"/>
        </w:rPr>
        <w:t>Mp</w:t>
      </w:r>
      <w:proofErr w:type="spellEnd"/>
    </w:p>
    <w:p w:rsidR="0086335A" w:rsidRPr="00415C1C" w:rsidRDefault="00EC7836" w:rsidP="00AE12B9">
      <w:pPr>
        <w:pBdr>
          <w:bottom w:val="single" w:sz="4" w:space="4" w:color="4F81BD"/>
        </w:pBdr>
        <w:spacing w:before="200" w:after="280" w:line="360" w:lineRule="auto"/>
        <w:ind w:right="936"/>
        <w:jc w:val="both"/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  <w:t>AGENDAS</w:t>
      </w:r>
    </w:p>
    <w:p w:rsidR="00546CDE" w:rsidRPr="00415C1C" w:rsidRDefault="00B83AE2" w:rsidP="00AE12B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Reading </w:t>
      </w:r>
      <w:r w:rsidR="00DC480E" w:rsidRPr="00415C1C">
        <w:rPr>
          <w:rFonts w:ascii="Footlight MT Light" w:eastAsia="Calibri" w:hAnsi="Footlight MT Light" w:cs="Aharoni"/>
          <w:sz w:val="24"/>
          <w:szCs w:val="24"/>
        </w:rPr>
        <w:t>a</w:t>
      </w:r>
      <w:r w:rsidRPr="00415C1C">
        <w:rPr>
          <w:rFonts w:ascii="Footlight MT Light" w:eastAsia="Calibri" w:hAnsi="Footlight MT Light" w:cs="Aharoni"/>
          <w:sz w:val="24"/>
          <w:szCs w:val="24"/>
        </w:rPr>
        <w:t xml:space="preserve">nd Confirmation </w:t>
      </w:r>
      <w:r w:rsidR="00DC480E" w:rsidRPr="00415C1C">
        <w:rPr>
          <w:rFonts w:ascii="Footlight MT Light" w:eastAsia="Calibri" w:hAnsi="Footlight MT Light" w:cs="Aharoni"/>
          <w:sz w:val="24"/>
          <w:szCs w:val="24"/>
        </w:rPr>
        <w:t>of</w:t>
      </w:r>
      <w:r w:rsidRPr="00415C1C">
        <w:rPr>
          <w:rFonts w:ascii="Footlight MT Light" w:eastAsia="Calibri" w:hAnsi="Footlight MT Light" w:cs="Aharoni"/>
          <w:sz w:val="24"/>
          <w:szCs w:val="24"/>
        </w:rPr>
        <w:t xml:space="preserve"> Previous M</w:t>
      </w:r>
      <w:r w:rsidR="00546CDE" w:rsidRPr="00415C1C">
        <w:rPr>
          <w:rFonts w:ascii="Footlight MT Light" w:eastAsia="Calibri" w:hAnsi="Footlight MT Light" w:cs="Aharoni"/>
          <w:sz w:val="24"/>
          <w:szCs w:val="24"/>
        </w:rPr>
        <w:t>inutes.</w:t>
      </w:r>
    </w:p>
    <w:p w:rsidR="00BA5490" w:rsidRDefault="00AC5C6E" w:rsidP="0082156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>Matters Arising</w:t>
      </w:r>
    </w:p>
    <w:p w:rsidR="00821569" w:rsidRPr="00821569" w:rsidRDefault="00481758" w:rsidP="0082156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Project Proposals </w:t>
      </w:r>
    </w:p>
    <w:p w:rsidR="00BA5490" w:rsidRDefault="00481758" w:rsidP="00481758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>Change Of A</w:t>
      </w:r>
      <w:r w:rsidRPr="00481758">
        <w:rPr>
          <w:rFonts w:ascii="Footlight MT Light" w:eastAsia="Calibri" w:hAnsi="Footlight MT Light" w:cs="Aharoni"/>
          <w:sz w:val="24"/>
          <w:szCs w:val="24"/>
        </w:rPr>
        <w:t>ctivity</w:t>
      </w:r>
    </w:p>
    <w:p w:rsidR="00481758" w:rsidRPr="00481758" w:rsidRDefault="00481758" w:rsidP="00481758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Emergency </w:t>
      </w:r>
    </w:p>
    <w:p w:rsidR="00744798" w:rsidRPr="00481758" w:rsidRDefault="00DD56A8" w:rsidP="004817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>AOB</w:t>
      </w:r>
    </w:p>
    <w:p w:rsidR="007C7CCE" w:rsidRDefault="007C7CCE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:rsidR="0086335A" w:rsidRPr="00415C1C" w:rsidRDefault="00B34DCC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PRELIMINARIES</w:t>
      </w:r>
    </w:p>
    <w:p w:rsidR="0086335A" w:rsidRPr="00415C1C" w:rsidRDefault="0086335A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The meeting was called to order by the</w:t>
      </w:r>
      <w:r w:rsidR="00B34DCC" w:rsidRPr="00415C1C">
        <w:rPr>
          <w:rFonts w:ascii="Footlight MT Light" w:eastAsia="Calibri" w:hAnsi="Footlight MT Light" w:cs="Kartika"/>
          <w:sz w:val="24"/>
          <w:szCs w:val="24"/>
        </w:rPr>
        <w:t xml:space="preserve"> appointed C</w:t>
      </w:r>
      <w:r w:rsidR="00E0307E">
        <w:rPr>
          <w:rFonts w:ascii="Footlight MT Light" w:eastAsia="Calibri" w:hAnsi="Footlight MT Light" w:cs="Kartika"/>
          <w:sz w:val="24"/>
          <w:szCs w:val="24"/>
        </w:rPr>
        <w:t xml:space="preserve">hairperson Bishop </w:t>
      </w:r>
      <w:proofErr w:type="spellStart"/>
      <w:r w:rsidR="00E0307E">
        <w:rPr>
          <w:rFonts w:ascii="Footlight MT Light" w:eastAsia="Calibri" w:hAnsi="Footlight MT Light" w:cs="Kartika"/>
          <w:sz w:val="24"/>
          <w:szCs w:val="24"/>
        </w:rPr>
        <w:t>JoseckTsuma</w:t>
      </w:r>
      <w:r w:rsidRPr="00415C1C">
        <w:rPr>
          <w:rFonts w:ascii="Footlight MT Light" w:eastAsia="Calibri" w:hAnsi="Footlight MT Light" w:cs="Kartika"/>
          <w:sz w:val="24"/>
          <w:szCs w:val="24"/>
        </w:rPr>
        <w:t>and</w:t>
      </w:r>
      <w:proofErr w:type="spellEnd"/>
      <w:r w:rsidRPr="00415C1C">
        <w:rPr>
          <w:rFonts w:ascii="Footlight MT Light" w:eastAsia="Calibri" w:hAnsi="Footlight MT Light" w:cs="Kartika"/>
          <w:sz w:val="24"/>
          <w:szCs w:val="24"/>
        </w:rPr>
        <w:t xml:space="preserve"> then preceded with a word of prayer from </w:t>
      </w:r>
      <w:r w:rsidR="00B34DCC" w:rsidRPr="00415C1C">
        <w:rPr>
          <w:rFonts w:ascii="Footlight MT Light" w:eastAsia="Calibri" w:hAnsi="Footlight MT Light" w:cs="Kartika"/>
          <w:sz w:val="24"/>
          <w:szCs w:val="24"/>
        </w:rPr>
        <w:t>him.</w:t>
      </w:r>
    </w:p>
    <w:p w:rsidR="002034F9" w:rsidRPr="00415C1C" w:rsidRDefault="002034F9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86335A" w:rsidRPr="00415C1C" w:rsidRDefault="008D51DC" w:rsidP="00AE12B9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415C1C">
        <w:rPr>
          <w:rFonts w:ascii="Footlight MT Light" w:hAnsi="Footlight MT Light" w:cs="Aharoni"/>
          <w:b/>
          <w:sz w:val="24"/>
          <w:szCs w:val="24"/>
          <w:u w:val="single"/>
        </w:rPr>
        <w:t>MINUTENGCDF/DNORTH/</w:t>
      </w:r>
      <w:r w:rsidR="003D2D2F" w:rsidRPr="00415C1C">
        <w:rPr>
          <w:rFonts w:ascii="Footlight MT Light" w:hAnsi="Footlight MT Light"/>
          <w:b/>
          <w:sz w:val="24"/>
          <w:szCs w:val="24"/>
          <w:u w:val="single"/>
        </w:rPr>
        <w:t>0</w:t>
      </w:r>
      <w:r w:rsidR="00481758">
        <w:rPr>
          <w:rFonts w:ascii="Footlight MT Light" w:hAnsi="Footlight MT Light"/>
          <w:b/>
          <w:sz w:val="24"/>
          <w:szCs w:val="24"/>
          <w:u w:val="single"/>
        </w:rPr>
        <w:t>71</w:t>
      </w:r>
      <w:r w:rsidR="00C97DB7" w:rsidRPr="00415C1C">
        <w:rPr>
          <w:rFonts w:ascii="Footlight MT Light" w:hAnsi="Footlight MT Light"/>
          <w:b/>
          <w:sz w:val="24"/>
          <w:szCs w:val="24"/>
          <w:u w:val="single"/>
        </w:rPr>
        <w:t>/2019</w:t>
      </w:r>
      <w:r w:rsidRPr="00415C1C">
        <w:rPr>
          <w:rFonts w:ascii="Footlight MT Light" w:hAnsi="Footlight MT Light"/>
          <w:b/>
          <w:sz w:val="24"/>
          <w:szCs w:val="24"/>
          <w:u w:val="single"/>
        </w:rPr>
        <w:t xml:space="preserve"> READING AND CONFIRMATION OF THE PREVIOUS MINUTES</w:t>
      </w:r>
    </w:p>
    <w:p w:rsidR="007C7CCE" w:rsidRPr="00415C1C" w:rsidRDefault="0086335A" w:rsidP="00AE12B9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415C1C">
        <w:rPr>
          <w:rFonts w:ascii="Footlight MT Light" w:hAnsi="Footlight MT Light"/>
          <w:sz w:val="24"/>
          <w:szCs w:val="24"/>
        </w:rPr>
        <w:t xml:space="preserve">The </w:t>
      </w:r>
      <w:r w:rsidR="008D51DC" w:rsidRPr="00415C1C">
        <w:rPr>
          <w:rFonts w:ascii="Footlight MT Light" w:hAnsi="Footlight MT Light"/>
          <w:sz w:val="24"/>
          <w:szCs w:val="24"/>
        </w:rPr>
        <w:t>minu</w:t>
      </w:r>
      <w:r w:rsidR="00173E52" w:rsidRPr="00415C1C">
        <w:rPr>
          <w:rFonts w:ascii="Footlight MT Light" w:hAnsi="Footlight MT Light"/>
          <w:sz w:val="24"/>
          <w:szCs w:val="24"/>
        </w:rPr>
        <w:t>te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s of the previous meeting </w:t>
      </w:r>
      <w:r w:rsidR="00BA4E2C">
        <w:rPr>
          <w:rFonts w:ascii="Footlight MT Light" w:hAnsi="Footlight MT Light"/>
          <w:sz w:val="24"/>
          <w:szCs w:val="24"/>
        </w:rPr>
        <w:t>(2</w:t>
      </w:r>
      <w:r w:rsidR="00BA4E2C" w:rsidRPr="00BA4E2C">
        <w:rPr>
          <w:rFonts w:ascii="Footlight MT Light" w:hAnsi="Footlight MT Light"/>
          <w:sz w:val="24"/>
          <w:szCs w:val="24"/>
          <w:vertAlign w:val="superscript"/>
        </w:rPr>
        <w:t>nd</w:t>
      </w:r>
      <w:r w:rsidR="00BA4E2C">
        <w:rPr>
          <w:rFonts w:ascii="Footlight MT Light" w:hAnsi="Footlight MT Light"/>
          <w:sz w:val="24"/>
          <w:szCs w:val="24"/>
        </w:rPr>
        <w:t xml:space="preserve"> October 2019) </w:t>
      </w:r>
      <w:r w:rsidR="008D51DC" w:rsidRPr="00415C1C">
        <w:rPr>
          <w:rFonts w:ascii="Footlight MT Light" w:hAnsi="Footlight MT Light"/>
          <w:sz w:val="24"/>
          <w:szCs w:val="24"/>
        </w:rPr>
        <w:t>were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re</w:t>
      </w:r>
      <w:r w:rsidR="005D0A15">
        <w:rPr>
          <w:rFonts w:ascii="Footlight MT Light" w:hAnsi="Footlight MT Light"/>
          <w:sz w:val="24"/>
          <w:szCs w:val="24"/>
        </w:rPr>
        <w:t>a</w:t>
      </w:r>
      <w:r w:rsidR="00467C33" w:rsidRPr="00415C1C">
        <w:rPr>
          <w:rFonts w:ascii="Footlight MT Light" w:hAnsi="Footlight MT Light"/>
          <w:sz w:val="24"/>
          <w:szCs w:val="24"/>
        </w:rPr>
        <w:t>d b</w:t>
      </w:r>
      <w:r w:rsidR="00366F67" w:rsidRPr="00415C1C">
        <w:rPr>
          <w:rFonts w:ascii="Footlight MT Light" w:hAnsi="Footlight MT Light"/>
          <w:sz w:val="24"/>
          <w:szCs w:val="24"/>
        </w:rPr>
        <w:t>y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the secretary,</w:t>
      </w:r>
      <w:r w:rsidR="000D3B8D">
        <w:rPr>
          <w:rFonts w:ascii="Footlight MT Light" w:hAnsi="Footlight MT Light"/>
          <w:sz w:val="24"/>
          <w:szCs w:val="24"/>
        </w:rPr>
        <w:t xml:space="preserve"> proposed by</w:t>
      </w:r>
      <w:r w:rsidR="00401FD5">
        <w:rPr>
          <w:rFonts w:ascii="Footlight MT Light" w:hAnsi="Footlight MT Light"/>
          <w:sz w:val="24"/>
          <w:szCs w:val="24"/>
        </w:rPr>
        <w:t xml:space="preserve"> Doris </w:t>
      </w:r>
      <w:proofErr w:type="spellStart"/>
      <w:r w:rsidR="00401FD5">
        <w:rPr>
          <w:rFonts w:ascii="Footlight MT Light" w:hAnsi="Footlight MT Light"/>
          <w:sz w:val="24"/>
          <w:szCs w:val="24"/>
        </w:rPr>
        <w:t>Kanini</w:t>
      </w:r>
      <w:r w:rsidR="000D3B8D">
        <w:rPr>
          <w:rFonts w:ascii="Footlight MT Light" w:hAnsi="Footlight MT Light"/>
          <w:sz w:val="24"/>
          <w:szCs w:val="24"/>
        </w:rPr>
        <w:t>and</w:t>
      </w:r>
      <w:proofErr w:type="spellEnd"/>
      <w:r w:rsidR="000D3B8D">
        <w:rPr>
          <w:rFonts w:ascii="Footlight MT Light" w:hAnsi="Footlight MT Light"/>
          <w:sz w:val="24"/>
          <w:szCs w:val="24"/>
        </w:rPr>
        <w:t xml:space="preserve"> s</w:t>
      </w:r>
      <w:r w:rsidR="008D51DC" w:rsidRPr="00415C1C">
        <w:rPr>
          <w:rFonts w:ascii="Footlight MT Light" w:hAnsi="Footlight MT Light"/>
          <w:sz w:val="24"/>
          <w:szCs w:val="24"/>
        </w:rPr>
        <w:t xml:space="preserve">econded by </w:t>
      </w:r>
      <w:r w:rsidR="00481758">
        <w:rPr>
          <w:rFonts w:ascii="Footlight MT Light" w:hAnsi="Footlight MT Light"/>
          <w:sz w:val="24"/>
          <w:szCs w:val="24"/>
        </w:rPr>
        <w:t xml:space="preserve">Leonard </w:t>
      </w:r>
      <w:proofErr w:type="spellStart"/>
      <w:r w:rsidR="00481758">
        <w:rPr>
          <w:rFonts w:ascii="Footlight MT Light" w:hAnsi="Footlight MT Light"/>
          <w:sz w:val="24"/>
          <w:szCs w:val="24"/>
        </w:rPr>
        <w:t>Ochuka</w:t>
      </w:r>
      <w:proofErr w:type="spellEnd"/>
      <w:r w:rsidR="00715DF1">
        <w:rPr>
          <w:rFonts w:ascii="Footlight MT Light" w:hAnsi="Footlight MT Light"/>
          <w:sz w:val="24"/>
          <w:szCs w:val="24"/>
        </w:rPr>
        <w:t xml:space="preserve"> as the true copy of the</w:t>
      </w:r>
      <w:r w:rsidR="0050330C">
        <w:rPr>
          <w:rFonts w:ascii="Footlight MT Light" w:hAnsi="Footlight MT Light"/>
          <w:sz w:val="24"/>
          <w:szCs w:val="24"/>
        </w:rPr>
        <w:t xml:space="preserve"> discussion.</w:t>
      </w:r>
    </w:p>
    <w:p w:rsidR="0037151A" w:rsidRDefault="00B533D1" w:rsidP="005C5735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B533D1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715DF1">
        <w:rPr>
          <w:rFonts w:ascii="Footlight MT Light" w:eastAsia="Calibri" w:hAnsi="Footlight MT Light" w:cs="Kartika"/>
          <w:b/>
          <w:sz w:val="24"/>
          <w:szCs w:val="24"/>
          <w:u w:val="single"/>
        </w:rPr>
        <w:t>072</w:t>
      </w:r>
      <w:r w:rsidRPr="00B533D1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 w:rsidR="005C5735">
        <w:rPr>
          <w:rFonts w:ascii="Footlight MT Light" w:eastAsia="Calibri" w:hAnsi="Footlight MT Light" w:cs="Aharoni"/>
          <w:b/>
          <w:sz w:val="24"/>
          <w:szCs w:val="24"/>
          <w:u w:val="single"/>
        </w:rPr>
        <w:t>MATTERS ARISING</w:t>
      </w:r>
    </w:p>
    <w:p w:rsidR="007C7CCE" w:rsidRDefault="007C7CCE" w:rsidP="005C5735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:rsidR="005C5735" w:rsidRDefault="00401FD5" w:rsidP="005C5735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There being no matters arising so the meeting proceeded as arranged. </w:t>
      </w:r>
    </w:p>
    <w:p w:rsidR="00027461" w:rsidRPr="005C5735" w:rsidRDefault="00027461" w:rsidP="005C5735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C04CA0" w:rsidRPr="00C17596" w:rsidRDefault="003362FA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9C4170">
        <w:rPr>
          <w:rFonts w:ascii="Footlight MT Light" w:eastAsia="Calibri" w:hAnsi="Footlight MT Light" w:cs="Kartika"/>
          <w:b/>
          <w:sz w:val="24"/>
          <w:szCs w:val="24"/>
          <w:u w:val="single"/>
        </w:rPr>
        <w:t>073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 w:rsidR="009C4170">
        <w:rPr>
          <w:rFonts w:ascii="Footlight MT Light" w:eastAsia="Calibri" w:hAnsi="Footlight MT Light" w:cs="Kartika"/>
          <w:b/>
          <w:sz w:val="24"/>
          <w:szCs w:val="24"/>
          <w:u w:val="single"/>
        </w:rPr>
        <w:t>Projects Proposals</w:t>
      </w:r>
    </w:p>
    <w:p w:rsidR="0078516D" w:rsidRPr="003B5A52" w:rsidRDefault="0078516D" w:rsidP="003B5A52">
      <w:pPr>
        <w:spacing w:before="46"/>
        <w:ind w:left="112" w:right="189"/>
        <w:jc w:val="both"/>
        <w:rPr>
          <w:rFonts w:ascii="Footlight MT Light" w:hAnsi="Footlight MT Light"/>
          <w:w w:val="102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 On 16</w:t>
      </w:r>
      <w:r w:rsidRPr="0078516D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October 2019 and 17</w:t>
      </w:r>
      <w:r w:rsidRPr="0078516D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October 2019 the public participation exercise from every ward such as </w:t>
      </w:r>
      <w:proofErr w:type="spellStart"/>
      <w:proofErr w:type="gramStart"/>
      <w:r w:rsidRPr="00A2310C">
        <w:rPr>
          <w:rFonts w:ascii="Footlight MT Light" w:eastAsia="Book Antiqua" w:hAnsi="Footlight MT Light"/>
          <w:sz w:val="24"/>
          <w:szCs w:val="24"/>
        </w:rPr>
        <w:t>Kilimani</w:t>
      </w:r>
      <w:proofErr w:type="spellEnd"/>
      <w:r w:rsidRPr="00A2310C">
        <w:rPr>
          <w:rFonts w:ascii="Footlight MT Light" w:eastAsia="Book Antiqua" w:hAnsi="Footlight MT Light"/>
          <w:sz w:val="24"/>
          <w:szCs w:val="24"/>
        </w:rPr>
        <w:t xml:space="preserve"> ,</w:t>
      </w:r>
      <w:proofErr w:type="spellStart"/>
      <w:r w:rsidRPr="00A2310C">
        <w:rPr>
          <w:rFonts w:ascii="Footlight MT Light" w:eastAsia="Book Antiqua" w:hAnsi="Footlight MT Light"/>
          <w:sz w:val="24"/>
          <w:szCs w:val="24"/>
        </w:rPr>
        <w:t>Kileleshwa,</w:t>
      </w:r>
      <w:r w:rsidR="00E0307E">
        <w:rPr>
          <w:rFonts w:ascii="Footlight MT Light" w:eastAsia="Book Antiqua" w:hAnsi="Footlight MT Light"/>
          <w:sz w:val="24"/>
          <w:szCs w:val="24"/>
        </w:rPr>
        <w:t>Kawangware</w:t>
      </w:r>
      <w:proofErr w:type="spellEnd"/>
      <w:proofErr w:type="gramEnd"/>
      <w:r w:rsidR="00E0307E">
        <w:rPr>
          <w:rFonts w:ascii="Footlight MT Light" w:eastAsia="Book Antiqua" w:hAnsi="Footlight MT Light"/>
          <w:sz w:val="24"/>
          <w:szCs w:val="24"/>
        </w:rPr>
        <w:t xml:space="preserve">, </w:t>
      </w:r>
      <w:proofErr w:type="spellStart"/>
      <w:r w:rsidR="00E0307E">
        <w:rPr>
          <w:rFonts w:ascii="Footlight MT Light" w:eastAsia="Book Antiqua" w:hAnsi="Footlight MT Light"/>
          <w:sz w:val="24"/>
          <w:szCs w:val="24"/>
        </w:rPr>
        <w:t>Kabiro</w:t>
      </w:r>
      <w:proofErr w:type="spellEnd"/>
      <w:r w:rsidR="00E0307E">
        <w:rPr>
          <w:rFonts w:ascii="Footlight MT Light" w:eastAsia="Book Antiqua" w:hAnsi="Footlight MT Light"/>
          <w:sz w:val="24"/>
          <w:szCs w:val="24"/>
        </w:rPr>
        <w:t xml:space="preserve">, and </w:t>
      </w:r>
      <w:proofErr w:type="spellStart"/>
      <w:r w:rsidR="00E0307E">
        <w:rPr>
          <w:rFonts w:ascii="Footlight MT Light" w:eastAsia="Book Antiqua" w:hAnsi="Footlight MT Light"/>
          <w:sz w:val="24"/>
          <w:szCs w:val="24"/>
        </w:rPr>
        <w:t>Gatina</w:t>
      </w:r>
      <w:proofErr w:type="spellEnd"/>
      <w:r w:rsidR="00E0307E">
        <w:rPr>
          <w:rFonts w:ascii="Footlight MT Light" w:eastAsia="Book Antiqua" w:hAnsi="Footlight MT Light"/>
          <w:sz w:val="24"/>
          <w:szCs w:val="24"/>
        </w:rPr>
        <w:t xml:space="preserve"> was undertaken.</w:t>
      </w:r>
    </w:p>
    <w:p w:rsidR="000D3B8D" w:rsidRDefault="009C4170" w:rsidP="009C4170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The fund account manager presented all the project proposals that were presented to the committee during the </w:t>
      </w:r>
      <w:r w:rsidR="00BA4E2C">
        <w:rPr>
          <w:rFonts w:ascii="Footlight MT Light" w:eastAsia="Calibri" w:hAnsi="Footlight MT Light" w:cs="Kartika"/>
          <w:sz w:val="24"/>
          <w:szCs w:val="24"/>
        </w:rPr>
        <w:t>public participation exercise from every ward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 as shown by the attached ward report</w:t>
      </w:r>
    </w:p>
    <w:p w:rsidR="00904CDF" w:rsidRPr="00904CDF" w:rsidRDefault="009C4170" w:rsidP="00904CD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After long discussion members agreed and approved the following project proposals be subm</w:t>
      </w:r>
      <w:r w:rsidR="00904CDF">
        <w:rPr>
          <w:rFonts w:ascii="Footlight MT Light" w:eastAsia="Calibri" w:hAnsi="Footlight MT Light" w:cs="Kartika"/>
          <w:sz w:val="24"/>
          <w:szCs w:val="24"/>
        </w:rPr>
        <w:t>itted to the board for approval</w:t>
      </w:r>
    </w:p>
    <w:tbl>
      <w:tblPr>
        <w:tblpPr w:leftFromText="180" w:rightFromText="180" w:vertAnchor="text" w:tblpX="-730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098"/>
        <w:gridCol w:w="2642"/>
        <w:gridCol w:w="2697"/>
        <w:gridCol w:w="1713"/>
        <w:gridCol w:w="1260"/>
      </w:tblGrid>
      <w:tr w:rsidR="00474252" w:rsidRPr="00474252" w:rsidTr="004F3E80">
        <w:trPr>
          <w:trHeight w:val="449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NO.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ITEM/PROJECT</w:t>
            </w:r>
          </w:p>
        </w:tc>
        <w:tc>
          <w:tcPr>
            <w:tcW w:w="2642" w:type="dxa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GFS CODES</w:t>
            </w: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ACTIVITY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AMOUNT</w:t>
            </w:r>
          </w:p>
        </w:tc>
        <w:tc>
          <w:tcPr>
            <w:tcW w:w="1260" w:type="dxa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  <w:b/>
              </w:rPr>
            </w:pPr>
            <w:r>
              <w:rPr>
                <w:rFonts w:ascii="Footlight MT Light" w:hAnsi="Footlight MT Light" w:cs="Kartika"/>
                <w:b/>
              </w:rPr>
              <w:t>STATUS</w:t>
            </w:r>
          </w:p>
        </w:tc>
      </w:tr>
      <w:tr w:rsidR="00474252" w:rsidRPr="00474252" w:rsidTr="006667F8">
        <w:trPr>
          <w:trHeight w:val="205"/>
        </w:trPr>
        <w:tc>
          <w:tcPr>
            <w:tcW w:w="11088" w:type="dxa"/>
            <w:gridSpan w:val="6"/>
          </w:tcPr>
          <w:p w:rsidR="00474252" w:rsidRPr="00474252" w:rsidRDefault="00474252" w:rsidP="00C22609">
            <w:pPr>
              <w:jc w:val="center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STATUTORY ALLOCATIONS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Office Administration/Rec. 6%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 xml:space="preserve">Payment of staff salaries and gratuities 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>3,947,496.00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NHIF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 xml:space="preserve">       120,000.00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4-047-275-2110000-100-2019/2020-003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NSSF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 xml:space="preserve">       48,000.00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27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4-047-275-2110000-100-2019/2020-004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urchase of fuel, repairs and maintenance, printing, photocopies, internet services stationery, travel and subsistence.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</w:p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>2,221,700.00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Ongoing </w:t>
            </w:r>
          </w:p>
        </w:tc>
      </w:tr>
      <w:tr w:rsidR="006667F8" w:rsidRPr="00474252" w:rsidTr="004F3E80">
        <w:trPr>
          <w:trHeight w:val="27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4-047-275-2110000-100-2019/2020-005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1,906,787.45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Bursary 25%</w:t>
            </w:r>
          </w:p>
        </w:tc>
        <w:tc>
          <w:tcPr>
            <w:tcW w:w="2642" w:type="dxa"/>
          </w:tcPr>
          <w:p w:rsidR="006667F8" w:rsidRPr="00777F8E" w:rsidRDefault="006667F8" w:rsidP="006667F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77F8E">
              <w:rPr>
                <w:rFonts w:ascii="Footlight MT Light" w:hAnsi="Footlight MT Light"/>
                <w:sz w:val="24"/>
                <w:szCs w:val="24"/>
              </w:rPr>
              <w:t>4-047-275-2640101-103-2019/2020-001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secondary schools.</w:t>
            </w:r>
          </w:p>
        </w:tc>
        <w:tc>
          <w:tcPr>
            <w:tcW w:w="1713" w:type="dxa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16,596,868.30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777F8E" w:rsidRDefault="006667F8" w:rsidP="006667F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77F8E">
              <w:rPr>
                <w:rFonts w:ascii="Footlight MT Light" w:hAnsi="Footlight MT Light"/>
                <w:sz w:val="24"/>
                <w:szCs w:val="24"/>
              </w:rPr>
              <w:t>4-047-275-2640101-103-2019/2020-002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tertiary institutions.</w:t>
            </w:r>
          </w:p>
        </w:tc>
        <w:tc>
          <w:tcPr>
            <w:tcW w:w="1713" w:type="dxa"/>
            <w:vAlign w:val="center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17,794,793.76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Monitoring and Evaluation 3%</w:t>
            </w:r>
          </w:p>
        </w:tc>
        <w:tc>
          <w:tcPr>
            <w:tcW w:w="2642" w:type="dxa"/>
          </w:tcPr>
          <w:p w:rsidR="006667F8" w:rsidRPr="00A81515" w:rsidRDefault="006667F8" w:rsidP="006667F8">
            <w:pPr>
              <w:rPr>
                <w:rFonts w:ascii="Footlight MT Light" w:hAnsi="Footlight MT Light"/>
                <w:sz w:val="24"/>
                <w:szCs w:val="24"/>
              </w:rPr>
            </w:pPr>
            <w:r w:rsidRPr="00A81515">
              <w:rPr>
                <w:rFonts w:ascii="Footlight MT Light" w:hAnsi="Footlight MT Light"/>
                <w:sz w:val="24"/>
                <w:szCs w:val="24"/>
              </w:rPr>
              <w:t>4-047-275-2210700-111-2019/2020-001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/>
              </w:rPr>
              <w:t>Purchase of fuel, repairs and maintenance, Printing, stationery, Airtime, travel and subsistence.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676,991.73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A81515" w:rsidRDefault="006667F8" w:rsidP="006667F8">
            <w:pPr>
              <w:rPr>
                <w:rFonts w:ascii="Footlight MT Light" w:hAnsi="Footlight MT Light"/>
                <w:sz w:val="24"/>
                <w:szCs w:val="24"/>
              </w:rPr>
            </w:pPr>
            <w:r w:rsidRPr="00A81515">
              <w:rPr>
                <w:rFonts w:ascii="Footlight MT Light" w:hAnsi="Footlight MT Light"/>
                <w:sz w:val="24"/>
                <w:szCs w:val="24"/>
              </w:rPr>
              <w:t>4-047-275-2210700-111-2019/2020-002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ayment of Committee sitting allowances, transport, conferences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975,000.00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6667F8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A81515" w:rsidRDefault="006667F8" w:rsidP="006667F8">
            <w:pPr>
              <w:rPr>
                <w:rFonts w:ascii="Footlight MT Light" w:hAnsi="Footlight MT Light"/>
                <w:sz w:val="24"/>
                <w:szCs w:val="24"/>
              </w:rPr>
            </w:pPr>
            <w:r w:rsidRPr="00A81515">
              <w:rPr>
                <w:rFonts w:ascii="Footlight MT Light" w:hAnsi="Footlight MT Light"/>
                <w:sz w:val="24"/>
                <w:szCs w:val="24"/>
              </w:rPr>
              <w:t>4-047-275-2210700-111-2019/2020-003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Undertake Training of the PMCs/NGCDFCs on CDF Related issues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2,470,000.00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74252" w:rsidRPr="00474252" w:rsidTr="004F3E80">
        <w:trPr>
          <w:trHeight w:val="143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Sports Activities 2%</w:t>
            </w:r>
          </w:p>
        </w:tc>
        <w:tc>
          <w:tcPr>
            <w:tcW w:w="2642" w:type="dxa"/>
          </w:tcPr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Funds to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Carry out Constituency Sports tournament and the winning teams/schools to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>be awarded with trophies, balls, and games kits.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2,747,994.48</w:t>
            </w:r>
          </w:p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</w:rPr>
            </w:pPr>
          </w:p>
        </w:tc>
        <w:tc>
          <w:tcPr>
            <w:tcW w:w="1260" w:type="dxa"/>
          </w:tcPr>
          <w:p w:rsidR="00474252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74252" w:rsidRPr="00474252" w:rsidTr="004F3E80">
        <w:trPr>
          <w:trHeight w:val="143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Emergency Reserve </w:t>
            </w:r>
          </w:p>
        </w:tc>
        <w:tc>
          <w:tcPr>
            <w:tcW w:w="2642" w:type="dxa"/>
          </w:tcPr>
          <w:p w:rsidR="006667F8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4-047-275-2640200-101-2019/2020-001</w:t>
            </w:r>
          </w:p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t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o cater for any unforeseen occurrences in the constituency during the financial year 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1260" w:type="dxa"/>
          </w:tcPr>
          <w:p w:rsidR="00474252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74252" w:rsidRPr="00474252" w:rsidTr="004F3E80">
        <w:trPr>
          <w:trHeight w:val="620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6.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Environmental Activities 2%</w:t>
            </w:r>
          </w:p>
          <w:p w:rsidR="00474252" w:rsidRPr="00474252" w:rsidRDefault="00474252" w:rsidP="00A75F68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girls High School</w:t>
            </w:r>
          </w:p>
          <w:p w:rsidR="00474252" w:rsidRPr="00474252" w:rsidRDefault="00474252" w:rsidP="00DF5CB3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DF5CB3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DF5CB3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St. Georges Girls Secondary School</w:t>
            </w:r>
          </w:p>
          <w:p w:rsidR="00474252" w:rsidRPr="00474252" w:rsidRDefault="00474252" w:rsidP="00911F52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911F52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911F52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Kileleshwa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474252" w:rsidRPr="00474252" w:rsidRDefault="00474252" w:rsidP="00E66451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E66451">
            <w:pPr>
              <w:rPr>
                <w:rFonts w:ascii="Footlight MT Light" w:hAnsi="Footlight MT Light" w:cs="Kartika"/>
              </w:rPr>
            </w:pPr>
          </w:p>
          <w:p w:rsidR="00474252" w:rsidRPr="004F3E80" w:rsidRDefault="00474252" w:rsidP="00E66451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Jacarandah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special school</w:t>
            </w:r>
          </w:p>
          <w:p w:rsidR="004F3E80" w:rsidRDefault="004F3E80" w:rsidP="004F3E80">
            <w:pPr>
              <w:rPr>
                <w:rFonts w:ascii="Footlight MT Light" w:hAnsi="Footlight MT Light" w:cs="Kartika"/>
              </w:rPr>
            </w:pPr>
          </w:p>
          <w:p w:rsidR="004F3E80" w:rsidRPr="004F3E80" w:rsidRDefault="004F3E80" w:rsidP="004F3E80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8510AD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Mixed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>Secondary school</w:t>
            </w:r>
          </w:p>
        </w:tc>
        <w:tc>
          <w:tcPr>
            <w:tcW w:w="2642" w:type="dxa"/>
          </w:tcPr>
          <w:p w:rsidR="00474252" w:rsidRPr="006667F8" w:rsidRDefault="006667F8" w:rsidP="006667F8">
            <w:pPr>
              <w:spacing w:after="0" w:line="240" w:lineRule="auto"/>
              <w:ind w:left="90"/>
              <w:rPr>
                <w:rFonts w:ascii="Footlight MT Light" w:eastAsia="Times New Roman" w:hAnsi="Footlight MT Light" w:cs="Calibri"/>
                <w:color w:val="000000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lastRenderedPageBreak/>
              <w:t>4-047-275-2640510-110-2019/2020-001</w:t>
            </w:r>
          </w:p>
        </w:tc>
        <w:tc>
          <w:tcPr>
            <w:tcW w:w="2697" w:type="dxa"/>
            <w:shd w:val="clear" w:color="auto" w:fill="auto"/>
          </w:tcPr>
          <w:p w:rsidR="00474252" w:rsidRPr="004F3E80" w:rsidRDefault="00474252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F3E80">
              <w:rPr>
                <w:rFonts w:ascii="Footlight MT Light" w:hAnsi="Footlight MT Light" w:cs="Calibri"/>
                <w:color w:val="000000"/>
              </w:rPr>
              <w:t xml:space="preserve">-purchase of two 5000 </w:t>
            </w:r>
            <w:proofErr w:type="spellStart"/>
            <w:r w:rsidRPr="004F3E80">
              <w:rPr>
                <w:rFonts w:ascii="Footlight MT Light" w:hAnsi="Footlight MT Light" w:cs="Calibri"/>
                <w:color w:val="000000"/>
              </w:rPr>
              <w:t>litre</w:t>
            </w:r>
            <w:proofErr w:type="spellEnd"/>
            <w:r w:rsidRPr="004F3E80">
              <w:rPr>
                <w:rFonts w:ascii="Footlight MT Light" w:hAnsi="Footlight MT Light" w:cs="Calibri"/>
                <w:color w:val="000000"/>
              </w:rPr>
              <w:t xml:space="preserve"> water tanks, construction of tank bases  and installation of gutters -200m long for water collection-                       </w:t>
            </w:r>
            <w:proofErr w:type="spellStart"/>
            <w:r w:rsidRPr="004F3E80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F3E80">
              <w:rPr>
                <w:rFonts w:ascii="Footlight MT Light" w:hAnsi="Footlight MT Light" w:cs="Calibri"/>
                <w:color w:val="000000"/>
              </w:rPr>
              <w:t>. 600,000.00</w:t>
            </w:r>
          </w:p>
          <w:p w:rsidR="00474252" w:rsidRPr="00474252" w:rsidRDefault="00474252" w:rsidP="00A75F6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A75F6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                    </w:t>
            </w:r>
          </w:p>
          <w:p w:rsidR="00474252" w:rsidRPr="00755A76" w:rsidRDefault="00474252" w:rsidP="00755A76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4F3E80">
              <w:rPr>
                <w:rFonts w:ascii="Footlight MT Light" w:hAnsi="Footlight MT Light" w:cs="Calibri"/>
                <w:color w:val="000000"/>
              </w:rPr>
              <w:t>-Construction of a water tower for existing borehole-(Foundation with 4*4 m square reinforced concrete base, reinforced pillars, reinforced concrete slab, plumbing wo</w:t>
            </w:r>
            <w:r w:rsidR="00755A76">
              <w:rPr>
                <w:rFonts w:ascii="Footlight MT Light" w:hAnsi="Footlight MT Light" w:cs="Calibri"/>
                <w:color w:val="000000"/>
              </w:rPr>
              <w:t xml:space="preserve">rks for installed water tanks)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>. 1,000,000.00</w:t>
            </w:r>
          </w:p>
          <w:p w:rsidR="00474252" w:rsidRPr="00474252" w:rsidRDefault="00474252" w:rsidP="007F1A7B">
            <w:pPr>
              <w:pStyle w:val="ListParagraph"/>
              <w:spacing w:after="0" w:line="240" w:lineRule="auto"/>
              <w:ind w:left="450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474252" w:rsidRPr="00755A76" w:rsidRDefault="00474252" w:rsidP="00755A76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55A76">
              <w:rPr>
                <w:rFonts w:ascii="Footlight MT Light" w:hAnsi="Footlight MT Light" w:cs="Calibri"/>
                <w:color w:val="000000"/>
              </w:rPr>
              <w:t xml:space="preserve">- Repair of 2 energy saving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;(replace outer worn out aluminum chambers, repair worn out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 holding bases  and installation of  new chimneys for the two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-                              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. 197,994.48        </w:t>
            </w:r>
          </w:p>
          <w:p w:rsidR="00474252" w:rsidRPr="00755A76" w:rsidRDefault="00474252" w:rsidP="00755A76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4F3E80" w:rsidRPr="00755A76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755A76">
              <w:rPr>
                <w:rFonts w:ascii="Footlight MT Light" w:hAnsi="Footlight MT Light" w:cs="Calibri"/>
                <w:color w:val="000000"/>
              </w:rPr>
              <w:t xml:space="preserve">             </w:t>
            </w:r>
          </w:p>
          <w:p w:rsidR="00474252" w:rsidRPr="00755A76" w:rsidRDefault="00474252" w:rsidP="00755A7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755A76">
              <w:rPr>
                <w:rFonts w:ascii="Footlight MT Light" w:hAnsi="Footlight MT Light" w:cs="Calibri"/>
                <w:color w:val="000000"/>
              </w:rPr>
              <w:t xml:space="preserve">- Purchase and installation of two energy saving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-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.                    380,000.00                                             </w:t>
            </w:r>
          </w:p>
          <w:p w:rsidR="00755A76" w:rsidRDefault="00755A76" w:rsidP="00771701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474252" w:rsidRPr="00755A76" w:rsidRDefault="00474252" w:rsidP="00755A7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755A76">
              <w:rPr>
                <w:rFonts w:ascii="Footlight MT Light" w:hAnsi="Footlight MT Light" w:cs="Calibri"/>
                <w:color w:val="000000"/>
              </w:rPr>
              <w:t xml:space="preserve">- Purchase and installation of three  energy saving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 xml:space="preserve">-                    </w:t>
            </w:r>
            <w:proofErr w:type="spellStart"/>
            <w:r w:rsidRPr="00755A76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755A76">
              <w:rPr>
                <w:rFonts w:ascii="Footlight MT Light" w:hAnsi="Footlight MT Light" w:cs="Calibri"/>
                <w:color w:val="000000"/>
              </w:rPr>
              <w:t>. 570,000.00</w:t>
            </w:r>
          </w:p>
          <w:p w:rsidR="00474252" w:rsidRPr="00474252" w:rsidRDefault="00474252" w:rsidP="00C22609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2,747,994.48</w:t>
            </w:r>
          </w:p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8D34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8D34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8D34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60" w:type="dxa"/>
          </w:tcPr>
          <w:p w:rsidR="00474252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74252" w:rsidRPr="00474252" w:rsidTr="006667F8">
        <w:trPr>
          <w:trHeight w:val="143"/>
        </w:trPr>
        <w:tc>
          <w:tcPr>
            <w:tcW w:w="11088" w:type="dxa"/>
            <w:gridSpan w:val="6"/>
          </w:tcPr>
          <w:p w:rsidR="00474252" w:rsidRPr="00474252" w:rsidRDefault="00474252" w:rsidP="00C2260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</w:p>
          <w:p w:rsidR="00474252" w:rsidRPr="00474252" w:rsidRDefault="00474252" w:rsidP="00C2260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color w:val="000000"/>
              </w:rPr>
              <w:t>EDUCATION PROJECTS- PRIMARY SCHOOLS</w:t>
            </w:r>
          </w:p>
        </w:tc>
      </w:tr>
      <w:tr w:rsidR="004F3E80" w:rsidRPr="00474252" w:rsidTr="00E36581">
        <w:trPr>
          <w:trHeight w:val="14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Kawangware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 of 4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floors,window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&amp; door repairs  and painting) 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2,000,000.00  </w:t>
            </w:r>
          </w:p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ii) Electrification of 3 classrooms(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conduiting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, fixing separate meters, switches and sockets )-(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200,000.00) </w:t>
            </w:r>
          </w:p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  <w:highlight w:val="red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iii)Rehabilitation of play field(Removal of concrete slab at the field, removal of cotton soil, applying red soil, leveling and planting of grass)-Ksh.2,000,000.00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New </w:t>
            </w:r>
          </w:p>
        </w:tc>
      </w:tr>
      <w:tr w:rsidR="004F3E80" w:rsidRPr="00474252" w:rsidTr="006A4713">
        <w:trPr>
          <w:trHeight w:val="14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Muslim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 , fixing of windows &amp; doors and painting)- Ksh.2,500,000.00 and ii)Purchase of 80 Lockers and chairs -                  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3,000,000.00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831B1C">
        <w:trPr>
          <w:trHeight w:val="4928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Riruta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HGM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floors, fixing windows &amp; doors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2,500,000.00 ii)Renovation of assembly ground-60*50m square(clearing of debris, levelling, laying of paving slabs and drainage channels around the assembly)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1,947,856.56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iii) Purchase of 80 Lockers and chairs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4,947,856.56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117956">
        <w:trPr>
          <w:trHeight w:val="619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4.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Gatina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47-275-2630204-104-2019/2020-004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 ,fixing windows &amp; doors and painting)- Ksh.2,500,000.00 ii)Renovation of boys and Girls Ablution Blocks 12 doors(hacking,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floors, fixing doors &amp;windows and painting)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1,500,000.00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350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Lavington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47-275-2630204-104-2019/2020-005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Infrastructure facelift(painting of school  12 no. classrooms-internal and external 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2,000,000.00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ii) Purchase of dining hall wooden chairs(80) and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>tables(20)- Ksh.500,000.00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FC7632">
        <w:trPr>
          <w:trHeight w:val="2531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6.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47-275-2630204-104-2019/2020-006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)Renovation of 6 classrooms (hacking the floor,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screeding,laying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tiles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2,000,000.00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ii) Purchase of 80 Lockers and Chairs 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C613FE">
        <w:trPr>
          <w:trHeight w:val="719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7.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St. Georges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47-275-2630204-104-2019/2020-007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Purchase of 80 lockers and Chairs 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792F5E">
        <w:trPr>
          <w:trHeight w:val="152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8.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Muthangari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47-275-2630204-104-2019/2020-008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Renovation of 4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, tiling of floors, fixing windows&amp; doors,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DC34C8">
        <w:trPr>
          <w:trHeight w:val="3864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9.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Kileleshwa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47-275-2630204-104-2019/2020-009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)Purchase of 80  lower primary lockers and chairs- Ksh.500,000.00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ii) Rehabilitation  of the field phase2-( 60*70m square ) ( clearing of the bushes, drainage work on the ground, leveling  applying red soil, planting of grass and marking of the field)-Ksh.2,000,000.00(size of the area of the works)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4F3E80" w:rsidRPr="00474252" w:rsidTr="006667F8">
        <w:trPr>
          <w:trHeight w:val="464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color w:val="000000"/>
              </w:rPr>
              <w:t>EDUCATION PROJECTS- SECONDARY SCHOOLS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</w:tc>
      </w:tr>
      <w:tr w:rsidR="004F3E80" w:rsidRPr="00474252" w:rsidTr="004F3E80">
        <w:trPr>
          <w:trHeight w:val="115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Nairobi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Milimani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118" w:rsidRPr="000E369E" w:rsidRDefault="00123118" w:rsidP="0012311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>)</w:t>
            </w:r>
            <w:r w:rsidRPr="000E369E">
              <w:rPr>
                <w:rFonts w:ascii="Footlight MT Light" w:hAnsi="Footlight MT Light" w:cs="Calibri"/>
                <w:color w:val="000000"/>
              </w:rPr>
              <w:t xml:space="preserve">Additional funds for construction of 3 </w:t>
            </w:r>
            <w:proofErr w:type="spellStart"/>
            <w:r w:rsidRPr="000E369E">
              <w:rPr>
                <w:rFonts w:ascii="Footlight MT Light" w:hAnsi="Footlight MT Light" w:cs="Calibri"/>
                <w:color w:val="000000"/>
              </w:rPr>
              <w:t>storey</w:t>
            </w:r>
            <w:proofErr w:type="spellEnd"/>
            <w:r w:rsidRPr="000E369E">
              <w:rPr>
                <w:rFonts w:ascii="Footlight MT Light" w:hAnsi="Footlight MT Light" w:cs="Calibri"/>
                <w:color w:val="000000"/>
              </w:rPr>
              <w:t xml:space="preserve">  Dormitory to completion; (walling, slabbing, painting, tiling plumbing works, electrical works, roofing, fixing windows and doors) </w:t>
            </w:r>
            <w:r>
              <w:rPr>
                <w:rFonts w:ascii="Footlight MT Light" w:hAnsi="Footlight MT Light" w:cs="Calibri"/>
                <w:color w:val="000000"/>
              </w:rPr>
              <w:t>Ksh-18,704,526.10</w:t>
            </w:r>
          </w:p>
          <w:p w:rsidR="004F3E80" w:rsidRPr="00123118" w:rsidRDefault="00123118" w:rsidP="0012311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ii)Painting of the school(12 classrooms and administration block-internal &amp; external-Ksh-2,295,473.90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21,000,000.00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4F3E80" w:rsidRPr="00474252" w:rsidTr="004F3E80">
        <w:trPr>
          <w:trHeight w:val="4134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Lavington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2630205-104-2019/2020-002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2 Classrooms on 1</w:t>
            </w:r>
            <w:r w:rsidRPr="00474252">
              <w:rPr>
                <w:rFonts w:ascii="Footlight MT Light" w:hAnsi="Footlight MT Light" w:cs="Calibri"/>
                <w:color w:val="000000"/>
                <w:vertAlign w:val="superscript"/>
              </w:rPr>
              <w:t>st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 floor; (walling, slabbing, keying of external walls, painting, tiling of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floor,electrical</w:t>
            </w:r>
            <w:proofErr w:type="spellEnd"/>
            <w:r w:rsidR="009D57A6">
              <w:rPr>
                <w:rFonts w:ascii="Footlight MT Light" w:hAnsi="Footlight MT Light" w:cs="Calibri"/>
                <w:color w:val="000000"/>
              </w:rPr>
              <w:t xml:space="preserve"> works )- Ksh.4,0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00,000.00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ii) Completion  of Science Laboratory- 80 square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metres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(internal &amp; external painting, electrical works and plumbing works)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</w:t>
            </w:r>
            <w:r w:rsidR="009D57A6">
              <w:rPr>
                <w:rFonts w:ascii="Footlight MT Light" w:hAnsi="Footlight MT Light" w:cs="Calibri"/>
                <w:color w:val="000000"/>
              </w:rPr>
              <w:t>4,5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F3E80" w:rsidRPr="00474252" w:rsidTr="004F3E80">
        <w:trPr>
          <w:trHeight w:val="59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Precious Blood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2630205-104-2019/2020-003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Painting of the school (15 classrooms and the administration block- roof, external and internal walls).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220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4.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Girls Sec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24645E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4-047-275-2630205-104-2019/2020-004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Construction of Perimeter wall 200M( clearing the bush, removing cotton soil, excavation &amp; removal  of </w:t>
            </w:r>
            <w:r w:rsidRPr="00474252">
              <w:rPr>
                <w:rFonts w:ascii="Footlight MT Light" w:hAnsi="Footlight MT Light" w:cs="Calibri"/>
                <w:b/>
                <w:color w:val="000000"/>
              </w:rPr>
              <w:t>underlying rocks</w:t>
            </w:r>
            <w:r w:rsidRPr="00474252">
              <w:rPr>
                <w:rFonts w:ascii="Footlight MT Light" w:hAnsi="Footlight MT Light" w:cs="Calibri"/>
                <w:color w:val="000000"/>
              </w:rPr>
              <w:t>, foundation works, walling, keying and capping)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800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Mixed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24645E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4-047-275-2630205-104-2019/2020-005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a kitchen( clearing the bush, removing cotton soil, foundation, walling,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>roofing, keying,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plumbing works, electrical works, fixing windows and doors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4,500,000.00 and Construction of two  Classrooms on first floor (walling, roofing, painting, tiling, fixin</w:t>
            </w:r>
            <w:r w:rsidR="009D57A6">
              <w:rPr>
                <w:rFonts w:ascii="Footlight MT Light" w:hAnsi="Footlight MT Light" w:cs="Calibri"/>
                <w:color w:val="000000"/>
              </w:rPr>
              <w:t>g of doors and windows)- Ksh.4,0</w:t>
            </w:r>
            <w:r w:rsidRPr="00474252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</w:t>
            </w:r>
            <w:r w:rsidR="009D57A6">
              <w:rPr>
                <w:rFonts w:ascii="Footlight MT Light" w:hAnsi="Footlight MT Light" w:cs="Calibri"/>
                <w:color w:val="000000"/>
              </w:rPr>
              <w:t>8,5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6667F8">
        <w:trPr>
          <w:trHeight w:val="449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 w:rsidRPr="00474252">
              <w:rPr>
                <w:rFonts w:ascii="Footlight MT Light" w:hAnsi="Footlight MT Light"/>
                <w:b/>
              </w:rPr>
              <w:t>SECURITY PROJECTS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4F3E80" w:rsidRPr="00474252" w:rsidTr="004F3E80">
        <w:trPr>
          <w:trHeight w:val="73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Muslim  Assistant  Chief’s Office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Electrification of the office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179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Muthangari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Police Station 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200M  Perimeter wall( clearing the bush, removing cotton soil, excavation of trenches, walling, keying and capping)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2108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Kawangware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Assistant County Commissioner’s Office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Rehabilitation of Ablution Block 5 doors(Tiling of floor, replace doors, plumbing works and painting)-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500,000.00 and Purchase and installation of a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metalic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gate- Ksh.100,000.00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600,000.00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6667F8">
        <w:trPr>
          <w:trHeight w:val="449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 w:rsidRPr="00474252">
              <w:rPr>
                <w:rFonts w:ascii="Footlight MT Light" w:hAnsi="Footlight MT Light"/>
                <w:b/>
              </w:rPr>
              <w:t>OTHER PROJECTS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4F3E80" w:rsidRPr="00474252" w:rsidTr="004F3E80">
        <w:trPr>
          <w:trHeight w:val="214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Kartika"/>
              </w:rPr>
              <w:t>Dagoretti</w:t>
            </w:r>
            <w:proofErr w:type="spellEnd"/>
            <w:r w:rsidRPr="00474252">
              <w:rPr>
                <w:rFonts w:ascii="Footlight MT Light" w:hAnsi="Footlight MT Light" w:cs="Kartika"/>
              </w:rPr>
              <w:t xml:space="preserve"> North NGCDF Office</w:t>
            </w:r>
          </w:p>
        </w:tc>
        <w:tc>
          <w:tcPr>
            <w:tcW w:w="2642" w:type="dxa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1D12FC">
              <w:rPr>
                <w:rFonts w:ascii="Footlight MT Light" w:hAnsi="Footlight MT Light"/>
                <w:sz w:val="24"/>
                <w:szCs w:val="24"/>
              </w:rPr>
              <w:t>4-047-275-3110202-102-201</w:t>
            </w:r>
            <w:r>
              <w:rPr>
                <w:rFonts w:ascii="Footlight MT Light" w:hAnsi="Footlight MT Light"/>
                <w:sz w:val="24"/>
                <w:szCs w:val="24"/>
              </w:rPr>
              <w:t>9/2020</w:t>
            </w:r>
            <w:r w:rsidRPr="001D12FC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2697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Additional funds for Construction of NG CDF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North Office (clearing the bush, removing cotton soil, foundation works, walling, keying, fixing doors &amp; windows, electrical works, plumbing works,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>painting and roofing)</w:t>
            </w:r>
          </w:p>
        </w:tc>
        <w:tc>
          <w:tcPr>
            <w:tcW w:w="1713" w:type="dxa"/>
            <w:shd w:val="clear" w:color="auto" w:fill="auto"/>
          </w:tcPr>
          <w:p w:rsidR="004F3E80" w:rsidRPr="00474252" w:rsidRDefault="004F3E80" w:rsidP="004F3E80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5,000,000.00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Ongoing</w:t>
            </w:r>
          </w:p>
        </w:tc>
      </w:tr>
      <w:tr w:rsidR="004F3E80" w:rsidRPr="00474252" w:rsidTr="004F3E80">
        <w:trPr>
          <w:trHeight w:val="37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bookmarkStart w:id="1" w:name="_Hlk517374334"/>
          </w:p>
        </w:tc>
        <w:tc>
          <w:tcPr>
            <w:tcW w:w="209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</w:p>
        </w:tc>
        <w:tc>
          <w:tcPr>
            <w:tcW w:w="2642" w:type="dxa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</w:p>
        </w:tc>
        <w:tc>
          <w:tcPr>
            <w:tcW w:w="2697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SUB-TOTAL</w:t>
            </w:r>
          </w:p>
        </w:tc>
        <w:tc>
          <w:tcPr>
            <w:tcW w:w="1713" w:type="dxa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bCs/>
                <w:color w:val="000000"/>
              </w:rPr>
              <w:t>137,399,724.14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bookmarkEnd w:id="1"/>
    </w:tbl>
    <w:p w:rsidR="00904CDF" w:rsidRDefault="00904CDF" w:rsidP="009C4170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5D0A15" w:rsidRDefault="0050330C" w:rsidP="005D0A15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MINUTE NGCDF/DNORT</w:t>
      </w:r>
      <w:r w:rsidR="003462D3">
        <w:rPr>
          <w:rFonts w:ascii="Footlight MT Light" w:eastAsia="Calibri" w:hAnsi="Footlight MT Light" w:cs="Kartika"/>
          <w:b/>
          <w:sz w:val="24"/>
          <w:szCs w:val="24"/>
          <w:u w:val="single"/>
        </w:rPr>
        <w:t>H/ 074/2019: R</w:t>
      </w:r>
      <w:r w:rsidR="003F0046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esubmission of </w:t>
      </w:r>
      <w:r w:rsidR="00423043">
        <w:rPr>
          <w:rFonts w:ascii="Footlight MT Light" w:eastAsia="Calibri" w:hAnsi="Footlight MT Light" w:cs="Kartika"/>
          <w:b/>
          <w:sz w:val="24"/>
          <w:szCs w:val="24"/>
          <w:u w:val="single"/>
        </w:rPr>
        <w:t>Project Proposal</w:t>
      </w:r>
    </w:p>
    <w:p w:rsidR="00B71ADB" w:rsidRDefault="0050330C" w:rsidP="00B71ADB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Members discussed on the matter brought forward by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Gatina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ward representative on matters based on the construction of a perimeter wall and agreed on the following.</w:t>
      </w:r>
    </w:p>
    <w:p w:rsidR="003B5A52" w:rsidRDefault="0050330C" w:rsidP="003B5A52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The previous proposed construction of a retainer wall 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by the members in 2015/2016 financial year was not approved by the board secretariat as was proposed to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Dagoretti</w:t>
      </w:r>
      <w:r w:rsidR="00904CDF">
        <w:rPr>
          <w:rFonts w:ascii="Footlight MT Light" w:eastAsia="Calibri" w:hAnsi="Footlight MT Light" w:cs="Kartika"/>
          <w:sz w:val="24"/>
          <w:szCs w:val="24"/>
        </w:rPr>
        <w:t>Mixed</w:t>
      </w:r>
      <w:proofErr w:type="spellEnd"/>
      <w:r w:rsidR="00904CDF">
        <w:rPr>
          <w:rFonts w:ascii="Footlight MT Light" w:eastAsia="Calibri" w:hAnsi="Footlight MT Light" w:cs="Kartika"/>
          <w:sz w:val="24"/>
          <w:szCs w:val="24"/>
        </w:rPr>
        <w:t xml:space="preserve"> Secondary 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school retainer wall at the cost of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10,000,000.00 (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ten million). After discussion the members agreed to resubmit the project proposal to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Gatina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primary </w:t>
      </w:r>
      <w:r w:rsidR="008F42AA">
        <w:rPr>
          <w:rFonts w:ascii="Footlight MT Light" w:eastAsia="Calibri" w:hAnsi="Footlight MT Light" w:cs="Kartika"/>
          <w:sz w:val="24"/>
          <w:szCs w:val="24"/>
        </w:rPr>
        <w:t>school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(270m</w:t>
      </w:r>
      <w:proofErr w:type="gramStart"/>
      <w:r w:rsidR="00423043">
        <w:rPr>
          <w:rFonts w:ascii="Footlight MT Light" w:eastAsia="Calibri" w:hAnsi="Footlight MT Light" w:cs="Kartika"/>
          <w:sz w:val="24"/>
          <w:szCs w:val="24"/>
        </w:rPr>
        <w:t>)</w:t>
      </w:r>
      <w:r w:rsidR="003B5A52">
        <w:rPr>
          <w:rFonts w:ascii="Footlight MT Light" w:eastAsia="Calibri" w:hAnsi="Footlight MT Light" w:cs="Kartika"/>
          <w:sz w:val="24"/>
          <w:szCs w:val="24"/>
        </w:rPr>
        <w:t>and</w:t>
      </w:r>
      <w:proofErr w:type="gram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D</w:t>
      </w:r>
      <w:r w:rsidR="008F42AA">
        <w:rPr>
          <w:rFonts w:ascii="Footlight MT Light" w:eastAsia="Calibri" w:hAnsi="Footlight MT Light" w:cs="Kartika"/>
          <w:sz w:val="24"/>
          <w:szCs w:val="24"/>
        </w:rPr>
        <w:t>agoretti</w:t>
      </w:r>
      <w:proofErr w:type="spellEnd"/>
      <w:r w:rsidR="008F42AA">
        <w:rPr>
          <w:rFonts w:ascii="Footlight MT Light" w:eastAsia="Calibri" w:hAnsi="Footlight MT Light" w:cs="Kartika"/>
          <w:sz w:val="24"/>
          <w:szCs w:val="24"/>
        </w:rPr>
        <w:t xml:space="preserve"> mixed secondary school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(</w:t>
      </w:r>
      <w:r w:rsidR="00423043" w:rsidRPr="00423043">
        <w:rPr>
          <w:rFonts w:ascii="Footlight MT Light" w:eastAsia="Calibri" w:hAnsi="Footlight MT Light" w:cs="Kartika"/>
          <w:i/>
          <w:sz w:val="24"/>
          <w:szCs w:val="24"/>
        </w:rPr>
        <w:t>230m)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perimeter</w:t>
      </w:r>
      <w:r w:rsidR="008F42AA">
        <w:rPr>
          <w:rFonts w:ascii="Footlight MT Light" w:eastAsia="Calibri" w:hAnsi="Footlight MT Light" w:cs="Kartika"/>
          <w:sz w:val="24"/>
          <w:szCs w:val="24"/>
        </w:rPr>
        <w:t xml:space="preserve"> wall at the same cost.</w:t>
      </w:r>
    </w:p>
    <w:p w:rsidR="00792458" w:rsidRDefault="008F42AA" w:rsidP="00792458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lastRenderedPageBreak/>
        <w:t>Thus it was mandated to the fund manager to write resubmission project proposal in second and third schedules to the NG-CDF Board Secretariat and report the progress of the same in the next meeting.</w:t>
      </w:r>
    </w:p>
    <w:p w:rsidR="000A06F6" w:rsidRDefault="000A06F6" w:rsidP="00792458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0A06F6" w:rsidRDefault="000A06F6" w:rsidP="000A06F6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075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Reallocation of funds for 2014/2015FY </w:t>
      </w:r>
    </w:p>
    <w:p w:rsidR="000A06F6" w:rsidRDefault="000A06F6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0A06F6">
        <w:rPr>
          <w:rFonts w:ascii="Footlight MT Light" w:eastAsia="Calibri" w:hAnsi="Footlight MT Light" w:cs="Kartika"/>
          <w:sz w:val="24"/>
          <w:szCs w:val="24"/>
        </w:rPr>
        <w:t>During financial</w:t>
      </w:r>
      <w:r>
        <w:rPr>
          <w:rFonts w:ascii="Footlight MT Light" w:eastAsia="Calibri" w:hAnsi="Footlight MT Light" w:cs="Kartika"/>
          <w:sz w:val="24"/>
          <w:szCs w:val="24"/>
        </w:rPr>
        <w:t xml:space="preserve"> year 2014/2015 the member had proposed </w:t>
      </w:r>
      <w:r w:rsidR="00CF2D52">
        <w:rPr>
          <w:rFonts w:ascii="Footlight MT Light" w:eastAsia="Calibri" w:hAnsi="Footlight MT Light" w:cs="Kartika"/>
          <w:sz w:val="24"/>
          <w:szCs w:val="24"/>
        </w:rPr>
        <w:t xml:space="preserve">to allocate funds to Jacaranda Special School, (CODE NO. 4-047-275-2630204-104-2014/15-013) for the purchase of school bus at the cost of KSHS 4,400,000.00 and </w:t>
      </w:r>
      <w:proofErr w:type="spellStart"/>
      <w:r w:rsidR="00CF2D52">
        <w:rPr>
          <w:rFonts w:ascii="Footlight MT Light" w:eastAsia="Calibri" w:hAnsi="Footlight MT Light" w:cs="Kartika"/>
          <w:sz w:val="24"/>
          <w:szCs w:val="24"/>
        </w:rPr>
        <w:t>Milimani</w:t>
      </w:r>
      <w:proofErr w:type="spellEnd"/>
      <w:r w:rsidR="00CF2D52">
        <w:rPr>
          <w:rFonts w:ascii="Footlight MT Light" w:eastAsia="Calibri" w:hAnsi="Footlight MT Light" w:cs="Kartika"/>
          <w:sz w:val="24"/>
          <w:szCs w:val="24"/>
        </w:rPr>
        <w:t xml:space="preserve"> Primary School, (CODE NO. 4-047-275- 2630204-104-2014/2015-005) for renovation of 3 classes-roofing at the cost of </w:t>
      </w:r>
      <w:proofErr w:type="spellStart"/>
      <w:r w:rsidR="00CF2D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CF2D52">
        <w:rPr>
          <w:rFonts w:ascii="Footlight MT Light" w:eastAsia="Calibri" w:hAnsi="Footlight MT Light" w:cs="Kartika"/>
          <w:sz w:val="24"/>
          <w:szCs w:val="24"/>
        </w:rPr>
        <w:t xml:space="preserve"> 600,000.00</w:t>
      </w:r>
    </w:p>
    <w:p w:rsidR="00C22609" w:rsidRDefault="00C22609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above funds were received on 29</w:t>
      </w:r>
      <w:r w:rsidRPr="00C22609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march 2019 through AIE NUMBER B042699 after 6 years. The above projects have been overtaken by events. Thus the members, after deliberation agreed to request to reallocate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4,400,000.00 meant for Jacaranda special school to </w:t>
      </w:r>
      <w:r w:rsidR="00C34104">
        <w:rPr>
          <w:rFonts w:ascii="Footlight MT Light" w:eastAsia="Calibri" w:hAnsi="Footlight MT Light" w:cs="Kartika"/>
          <w:sz w:val="24"/>
          <w:szCs w:val="24"/>
        </w:rPr>
        <w:t>Nairobi Primary School for the construction of phase 3 of 250m perimeter wall on the lower side of the school.</w:t>
      </w:r>
    </w:p>
    <w:p w:rsidR="005D735F" w:rsidRPr="000A06F6" w:rsidRDefault="005D735F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0A06F6" w:rsidRPr="005C5735" w:rsidRDefault="000A06F6" w:rsidP="00792458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792458" w:rsidRPr="00C17596" w:rsidRDefault="00792458" w:rsidP="00792458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0A06F6">
        <w:rPr>
          <w:rFonts w:ascii="Footlight MT Light" w:eastAsia="Calibri" w:hAnsi="Footlight MT Light" w:cs="Kartika"/>
          <w:b/>
          <w:sz w:val="24"/>
          <w:szCs w:val="24"/>
          <w:u w:val="single"/>
        </w:rPr>
        <w:t>076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Emergency </w:t>
      </w:r>
    </w:p>
    <w:p w:rsidR="00AB470B" w:rsidRDefault="008F2A92" w:rsidP="00065D4D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2018/2019 financial year came to an end on 30</w:t>
      </w:r>
      <w:r w:rsidRPr="008F2A92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June 2019 without any emergency in the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constituencyand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emergency vote funds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(kshs7, 145, 890.45) </w:t>
      </w:r>
      <w:r>
        <w:rPr>
          <w:rFonts w:ascii="Footlight MT Light" w:eastAsia="Calibri" w:hAnsi="Footlight MT Light" w:cs="Kartika"/>
          <w:sz w:val="24"/>
          <w:szCs w:val="24"/>
        </w:rPr>
        <w:t xml:space="preserve">were not utilized.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These amounts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7, 145, 890.45 comprised to emergency funds of previous year funds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1,406,897.00 and last financial year funds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5,738,993.45.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After </w:t>
      </w:r>
      <w:r w:rsidR="001D3FEE">
        <w:rPr>
          <w:rFonts w:ascii="Footlight MT Light" w:eastAsia="Calibri" w:hAnsi="Footlight MT Light" w:cs="Kartika"/>
          <w:sz w:val="24"/>
          <w:szCs w:val="24"/>
        </w:rPr>
        <w:t>lengthy discussion members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agreed that the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 above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amount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is proposed to be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allocated </w:t>
      </w:r>
      <w:r w:rsidR="001D3FEE">
        <w:rPr>
          <w:rFonts w:ascii="Footlight MT Light" w:eastAsia="Calibri" w:hAnsi="Footlight MT Light" w:cs="Kartika"/>
          <w:sz w:val="24"/>
          <w:szCs w:val="24"/>
        </w:rPr>
        <w:t xml:space="preserve">to the following projects. </w:t>
      </w:r>
    </w:p>
    <w:p w:rsidR="00AB470B" w:rsidRDefault="001D3FEE" w:rsidP="00AB470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proofErr w:type="spellStart"/>
      <w:r>
        <w:rPr>
          <w:rFonts w:ascii="Footlight MT Light" w:eastAsia="Calibri" w:hAnsi="Footlight MT Light" w:cs="Kartika"/>
          <w:sz w:val="24"/>
          <w:szCs w:val="24"/>
        </w:rPr>
        <w:t>Kileleshwa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police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office</w:t>
      </w:r>
    </w:p>
    <w:p w:rsidR="00AB470B" w:rsidRDefault="00AB470B" w:rsidP="00AB470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Jacaranda special school roofing </w:t>
      </w:r>
    </w:p>
    <w:p w:rsidR="001D3FEE" w:rsidRDefault="001D3FEE" w:rsidP="001D3FEE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lastRenderedPageBreak/>
        <w:t>The breakdowns of the activities in the above proposed projects are;</w:t>
      </w:r>
    </w:p>
    <w:tbl>
      <w:tblPr>
        <w:tblStyle w:val="TableGrid"/>
        <w:tblW w:w="9897" w:type="dxa"/>
        <w:tblInd w:w="108" w:type="dxa"/>
        <w:tblLook w:val="04A0" w:firstRow="1" w:lastRow="0" w:firstColumn="1" w:lastColumn="0" w:noHBand="0" w:noVBand="1"/>
      </w:tblPr>
      <w:tblGrid>
        <w:gridCol w:w="2890"/>
        <w:gridCol w:w="1248"/>
        <w:gridCol w:w="4177"/>
        <w:gridCol w:w="1582"/>
      </w:tblGrid>
      <w:tr w:rsidR="001D3FEE" w:rsidTr="00904CDF">
        <w:trPr>
          <w:trHeight w:val="369"/>
        </w:trPr>
        <w:tc>
          <w:tcPr>
            <w:tcW w:w="2946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Proposed project</w:t>
            </w:r>
          </w:p>
        </w:tc>
        <w:tc>
          <w:tcPr>
            <w:tcW w:w="1250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sector</w:t>
            </w:r>
          </w:p>
        </w:tc>
        <w:tc>
          <w:tcPr>
            <w:tcW w:w="4276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Activity to be done</w:t>
            </w:r>
          </w:p>
        </w:tc>
        <w:tc>
          <w:tcPr>
            <w:tcW w:w="1425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Amount</w:t>
            </w:r>
          </w:p>
        </w:tc>
      </w:tr>
      <w:tr w:rsidR="001D3FEE" w:rsidTr="00904CDF">
        <w:trPr>
          <w:trHeight w:val="369"/>
        </w:trPr>
        <w:tc>
          <w:tcPr>
            <w:tcW w:w="294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Renovation of OCS house</w:t>
            </w:r>
          </w:p>
        </w:tc>
        <w:tc>
          <w:tcPr>
            <w:tcW w:w="1425" w:type="dxa"/>
          </w:tcPr>
          <w:p w:rsidR="001D3FEE" w:rsidRDefault="008367A0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2,200,000.00</w:t>
            </w:r>
          </w:p>
        </w:tc>
      </w:tr>
      <w:tr w:rsidR="001D3FEE" w:rsidTr="00904CDF">
        <w:trPr>
          <w:trHeight w:val="383"/>
        </w:trPr>
        <w:tc>
          <w:tcPr>
            <w:tcW w:w="294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Renovation of staff houses </w:t>
            </w:r>
          </w:p>
        </w:tc>
        <w:tc>
          <w:tcPr>
            <w:tcW w:w="1425" w:type="dxa"/>
          </w:tcPr>
          <w:p w:rsidR="001D3FEE" w:rsidRDefault="008367A0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1,445,890.45</w:t>
            </w:r>
          </w:p>
        </w:tc>
      </w:tr>
      <w:tr w:rsidR="001D3FEE" w:rsidTr="00904CDF">
        <w:trPr>
          <w:trHeight w:val="369"/>
        </w:trPr>
        <w:tc>
          <w:tcPr>
            <w:tcW w:w="294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Renovation of staff ablution block </w:t>
            </w:r>
          </w:p>
        </w:tc>
        <w:tc>
          <w:tcPr>
            <w:tcW w:w="1425" w:type="dxa"/>
          </w:tcPr>
          <w:p w:rsidR="001D3FEE" w:rsidRDefault="008367A0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2,500,000.00</w:t>
            </w:r>
          </w:p>
        </w:tc>
      </w:tr>
      <w:tr w:rsidR="001D3FEE" w:rsidTr="00904CDF">
        <w:trPr>
          <w:trHeight w:val="752"/>
        </w:trPr>
        <w:tc>
          <w:tcPr>
            <w:tcW w:w="294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 w:rsidRPr="003F0046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Jacaranda special school roofing </w:t>
            </w:r>
          </w:p>
        </w:tc>
        <w:tc>
          <w:tcPr>
            <w:tcW w:w="1250" w:type="dxa"/>
          </w:tcPr>
          <w:p w:rsidR="001D3FEE" w:rsidRDefault="003F0046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education</w:t>
            </w:r>
          </w:p>
        </w:tc>
        <w:tc>
          <w:tcPr>
            <w:tcW w:w="4276" w:type="dxa"/>
          </w:tcPr>
          <w:p w:rsidR="001D3FEE" w:rsidRDefault="003F0046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Renovation of 4 classroom roof</w:t>
            </w:r>
          </w:p>
        </w:tc>
        <w:tc>
          <w:tcPr>
            <w:tcW w:w="1425" w:type="dxa"/>
          </w:tcPr>
          <w:p w:rsidR="001D3FEE" w:rsidRDefault="008367A0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1,000,000.00</w:t>
            </w:r>
          </w:p>
        </w:tc>
      </w:tr>
    </w:tbl>
    <w:p w:rsidR="001D3FEE" w:rsidRPr="001D3FEE" w:rsidRDefault="001D3FEE" w:rsidP="001D3FEE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AB470B" w:rsidRPr="00C17596" w:rsidRDefault="00AB470B" w:rsidP="00AB470B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2819D8">
        <w:rPr>
          <w:rFonts w:ascii="Footlight MT Light" w:eastAsia="Calibri" w:hAnsi="Footlight MT Light" w:cs="Kartika"/>
          <w:b/>
          <w:sz w:val="24"/>
          <w:szCs w:val="24"/>
          <w:u w:val="single"/>
        </w:rPr>
        <w:t>076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Payments Approvals</w:t>
      </w:r>
    </w:p>
    <w:p w:rsidR="00AB470B" w:rsidRDefault="002819D8" w:rsidP="00AB470B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following payments were discussed, agreed and passed by members.</w:t>
      </w:r>
    </w:p>
    <w:p w:rsidR="002819D8" w:rsidRDefault="002819D8" w:rsidP="002819D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NG-CDF meeting held on 23</w:t>
      </w:r>
      <w:r w:rsidRPr="002819D8">
        <w:rPr>
          <w:rFonts w:ascii="Footlight MT Light" w:eastAsia="Calibri" w:hAnsi="Footlight MT Light" w:cs="Kartika"/>
          <w:sz w:val="24"/>
          <w:szCs w:val="24"/>
          <w:vertAlign w:val="superscript"/>
        </w:rPr>
        <w:t>rd</w:t>
      </w:r>
      <w:r>
        <w:rPr>
          <w:rFonts w:ascii="Footlight MT Light" w:eastAsia="Calibri" w:hAnsi="Footlight MT Light" w:cs="Kartika"/>
          <w:sz w:val="24"/>
          <w:szCs w:val="24"/>
        </w:rPr>
        <w:t xml:space="preserve"> Oct. 2019…………………………….. 40, 000. 00</w:t>
      </w:r>
    </w:p>
    <w:p w:rsidR="002819D8" w:rsidRPr="00423043" w:rsidRDefault="002819D8" w:rsidP="0042304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M&amp;E exer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cise  </w:t>
      </w:r>
      <w:r>
        <w:rPr>
          <w:rFonts w:ascii="Footlight MT Light" w:eastAsia="Calibri" w:hAnsi="Footlight MT Light" w:cs="Kartika"/>
          <w:sz w:val="24"/>
          <w:szCs w:val="24"/>
        </w:rPr>
        <w:t xml:space="preserve"> held on 24</w:t>
      </w:r>
      <w:r w:rsidRPr="002819D8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Oct. 2019……………………………………..40, 000.00</w:t>
      </w:r>
    </w:p>
    <w:p w:rsidR="002819D8" w:rsidRDefault="0065058D" w:rsidP="002819D8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20520C">
        <w:rPr>
          <w:rFonts w:ascii="Footlight MT Light" w:eastAsia="Calibri" w:hAnsi="Footlight MT Light" w:cs="Kartika"/>
          <w:b/>
          <w:sz w:val="24"/>
          <w:szCs w:val="24"/>
        </w:rPr>
        <w:t xml:space="preserve">Total </w:t>
      </w:r>
      <w:r w:rsidR="00E47397">
        <w:rPr>
          <w:rFonts w:ascii="Footlight MT Light" w:eastAsia="Calibri" w:hAnsi="Footlight MT Light" w:cs="Kartika"/>
          <w:b/>
          <w:sz w:val="24"/>
          <w:szCs w:val="24"/>
        </w:rPr>
        <w:t>…………………………………………………………………130</w:t>
      </w:r>
      <w:r w:rsidRPr="0020520C">
        <w:rPr>
          <w:rFonts w:ascii="Footlight MT Light" w:eastAsia="Calibri" w:hAnsi="Footlight MT Light" w:cs="Kartika"/>
          <w:b/>
          <w:sz w:val="24"/>
          <w:szCs w:val="24"/>
        </w:rPr>
        <w:t>,000.00</w:t>
      </w:r>
    </w:p>
    <w:p w:rsidR="0020520C" w:rsidRPr="00C17596" w:rsidRDefault="0020520C" w:rsidP="0020520C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077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AOB</w:t>
      </w:r>
    </w:p>
    <w:p w:rsidR="0020520C" w:rsidRPr="003F0046" w:rsidRDefault="0020520C" w:rsidP="002819D8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M&amp;E exercise was agreed to be conducted the following day since schools were to start national examinations which could have hindered the exercise as planned earlier.</w:t>
      </w:r>
    </w:p>
    <w:p w:rsidR="00D12206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Adjournment </w:t>
      </w:r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 xml:space="preserve">There being no other business be discussed the meeting ended with a word of prayer from </w:t>
      </w:r>
      <w:r w:rsidR="003F0046">
        <w:rPr>
          <w:rFonts w:ascii="Footlight MT Light" w:eastAsia="Calibri" w:hAnsi="Footlight MT Light" w:cs="Kartika"/>
          <w:sz w:val="24"/>
          <w:szCs w:val="24"/>
        </w:rPr>
        <w:t xml:space="preserve">Bishop </w:t>
      </w:r>
      <w:proofErr w:type="spellStart"/>
      <w:r w:rsidR="003F0046">
        <w:rPr>
          <w:rFonts w:ascii="Footlight MT Light" w:eastAsia="Calibri" w:hAnsi="Footlight MT Light" w:cs="Kartika"/>
          <w:sz w:val="24"/>
          <w:szCs w:val="24"/>
        </w:rPr>
        <w:t>Joseck</w:t>
      </w:r>
      <w:proofErr w:type="spellEnd"/>
      <w:r w:rsidR="00F00FAD">
        <w:rPr>
          <w:rFonts w:ascii="Footlight MT Light" w:eastAsia="Calibri" w:hAnsi="Footlight MT Light" w:cs="Kartika"/>
          <w:sz w:val="24"/>
          <w:szCs w:val="24"/>
        </w:rPr>
        <w:t xml:space="preserve"> </w:t>
      </w:r>
      <w:proofErr w:type="spellStart"/>
      <w:r w:rsidR="003F0046">
        <w:rPr>
          <w:rFonts w:ascii="Footlight MT Light" w:eastAsia="Calibri" w:hAnsi="Footlight MT Light" w:cs="Kartika"/>
          <w:sz w:val="24"/>
          <w:szCs w:val="24"/>
        </w:rPr>
        <w:t>Tsuma</w:t>
      </w:r>
      <w:proofErr w:type="spellEnd"/>
      <w:r w:rsidR="00F00FAD">
        <w:rPr>
          <w:rFonts w:ascii="Footlight MT Light" w:eastAsia="Calibri" w:hAnsi="Footlight MT Light" w:cs="Kartika"/>
          <w:sz w:val="24"/>
          <w:szCs w:val="24"/>
        </w:rPr>
        <w:t xml:space="preserve"> </w:t>
      </w:r>
      <w:r w:rsidR="003F0046" w:rsidRPr="00415C1C">
        <w:rPr>
          <w:rFonts w:ascii="Footlight MT Light" w:eastAsia="Calibri" w:hAnsi="Footlight MT Light" w:cs="Kartika"/>
          <w:sz w:val="24"/>
          <w:szCs w:val="24"/>
        </w:rPr>
        <w:t>at 16:00 pm</w:t>
      </w:r>
    </w:p>
    <w:p w:rsidR="00B95467" w:rsidRPr="00415C1C" w:rsidRDefault="00B95467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</w:rPr>
        <w:t xml:space="preserve">Minutes Complied by:               </w:t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  <w:t>Minutes confirmed by:</w:t>
      </w:r>
    </w:p>
    <w:p w:rsidR="000270FC" w:rsidRPr="00415C1C" w:rsidRDefault="00510991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Kartika"/>
          <w:sz w:val="24"/>
          <w:szCs w:val="24"/>
        </w:rPr>
        <w:t>Nyandiko</w:t>
      </w:r>
      <w:proofErr w:type="spellEnd"/>
      <w:r w:rsidRPr="00415C1C">
        <w:rPr>
          <w:rFonts w:ascii="Footlight MT Light" w:eastAsia="Calibri" w:hAnsi="Footlight MT Light" w:cs="Kartika"/>
          <w:sz w:val="24"/>
          <w:szCs w:val="24"/>
        </w:rPr>
        <w:t xml:space="preserve"> Erick</w:t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  <w:t xml:space="preserve">Dr. Bishop </w:t>
      </w:r>
      <w:proofErr w:type="spellStart"/>
      <w:r w:rsidR="000270FC" w:rsidRPr="00415C1C">
        <w:rPr>
          <w:rFonts w:ascii="Footlight MT Light" w:eastAsia="Calibri" w:hAnsi="Footlight MT Light" w:cs="Kartika"/>
          <w:sz w:val="24"/>
          <w:szCs w:val="24"/>
        </w:rPr>
        <w:t>Joseck</w:t>
      </w:r>
      <w:proofErr w:type="spellEnd"/>
      <w:r w:rsidR="00F00FAD">
        <w:rPr>
          <w:rFonts w:ascii="Footlight MT Light" w:eastAsia="Calibri" w:hAnsi="Footlight MT Light" w:cs="Kartika"/>
          <w:sz w:val="24"/>
          <w:szCs w:val="24"/>
        </w:rPr>
        <w:t xml:space="preserve"> </w:t>
      </w:r>
      <w:proofErr w:type="spellStart"/>
      <w:r w:rsidR="000270FC" w:rsidRPr="00415C1C">
        <w:rPr>
          <w:rFonts w:ascii="Footlight MT Light" w:eastAsia="Calibri" w:hAnsi="Footlight MT Light" w:cs="Kartika"/>
          <w:sz w:val="24"/>
          <w:szCs w:val="24"/>
        </w:rPr>
        <w:t>Tsuma</w:t>
      </w:r>
      <w:proofErr w:type="spellEnd"/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lastRenderedPageBreak/>
        <w:t>Signature……………………...............</w:t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  <w:t>Signature: ………………….</w:t>
      </w:r>
    </w:p>
    <w:p w:rsidR="009C193F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>Date…………………………………...</w:t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  <w:t>Date…………………………</w:t>
      </w:r>
    </w:p>
    <w:sectPr w:rsidR="009C193F" w:rsidRPr="00415C1C" w:rsidSect="00DD3328">
      <w:headerReference w:type="default" r:id="rId8"/>
      <w:footerReference w:type="default" r:id="rId9"/>
      <w:pgSz w:w="12240" w:h="15840"/>
      <w:pgMar w:top="10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E9" w:rsidRDefault="00DE7EE9" w:rsidP="0045634C">
      <w:pPr>
        <w:spacing w:after="0" w:line="240" w:lineRule="auto"/>
      </w:pPr>
      <w:r>
        <w:separator/>
      </w:r>
    </w:p>
  </w:endnote>
  <w:endnote w:type="continuationSeparator" w:id="0">
    <w:p w:rsidR="00DE7EE9" w:rsidRDefault="00DE7EE9" w:rsidP="004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14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0FE2" w:rsidRDefault="001F0FE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7A6" w:rsidRPr="009D57A6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F0FE2" w:rsidRDefault="001F0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E9" w:rsidRDefault="00DE7EE9" w:rsidP="0045634C">
      <w:pPr>
        <w:spacing w:after="0" w:line="240" w:lineRule="auto"/>
      </w:pPr>
      <w:r>
        <w:separator/>
      </w:r>
    </w:p>
  </w:footnote>
  <w:footnote w:type="continuationSeparator" w:id="0">
    <w:p w:rsidR="00DE7EE9" w:rsidRDefault="00DE7EE9" w:rsidP="004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00" w:type="dxa"/>
      <w:tblInd w:w="-252" w:type="dxa"/>
      <w:tblLook w:val="04A0" w:firstRow="1" w:lastRow="0" w:firstColumn="1" w:lastColumn="0" w:noHBand="0" w:noVBand="1"/>
    </w:tblPr>
    <w:tblGrid>
      <w:gridCol w:w="3510"/>
      <w:gridCol w:w="6995"/>
      <w:gridCol w:w="6995"/>
    </w:tblGrid>
    <w:tr w:rsidR="001F0FE2" w:rsidRPr="0045634C" w:rsidTr="00DD3328">
      <w:trPr>
        <w:trHeight w:val="1713"/>
      </w:trPr>
      <w:tc>
        <w:tcPr>
          <w:tcW w:w="3510" w:type="dxa"/>
        </w:tcPr>
        <w:p w:rsidR="001F0FE2" w:rsidRPr="0045634C" w:rsidRDefault="001F0FE2" w:rsidP="0045634C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45634C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1266190" cy="924560"/>
                <wp:effectExtent l="0" t="0" r="0" b="8890"/>
                <wp:docPr id="1" name="Picture 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0FE2" w:rsidRPr="0045634C" w:rsidRDefault="001F0FE2" w:rsidP="0045634C">
          <w:pPr>
            <w:spacing w:after="0" w:line="240" w:lineRule="auto"/>
            <w:rPr>
              <w:rFonts w:ascii="Tahoma" w:eastAsia="Times New Roman" w:hAnsi="Tahoma" w:cs="Tahoma"/>
              <w:b/>
              <w:sz w:val="36"/>
              <w:szCs w:val="36"/>
            </w:rPr>
          </w:pPr>
          <w:r w:rsidRPr="0045634C"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 xml:space="preserve">NG-CDF </w:t>
          </w:r>
        </w:p>
      </w:tc>
      <w:tc>
        <w:tcPr>
          <w:tcW w:w="6995" w:type="dxa"/>
        </w:tcPr>
        <w:p w:rsidR="001F0FE2" w:rsidRPr="00D828DF" w:rsidRDefault="001F0FE2" w:rsidP="00173381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National Government Constituencies Development Fund 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>Dagoretti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North Constituency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Kango Estate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Kileleshwa</w:t>
          </w:r>
          <w:proofErr w:type="spellEnd"/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Tabere</w:t>
          </w:r>
          <w:proofErr w:type="spellEnd"/>
          <w:r w:rsidR="006667F8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Cresent</w:t>
          </w:r>
          <w:proofErr w:type="spellEnd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Off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Kangundo</w:t>
          </w:r>
          <w:proofErr w:type="spellEnd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Road</w:t>
          </w:r>
        </w:p>
        <w:p w:rsidR="001F0FE2" w:rsidRPr="00D828DF" w:rsidRDefault="001F0FE2" w:rsidP="00423043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P.O Box 36845-00200Nairobi              </w:t>
          </w: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FAM 0725367843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Cell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 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>: info@dagorettinorth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>ngcdf.go.ke |</w:t>
          </w: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www.dagorettinorthngcdf.go.ke</w:t>
          </w:r>
        </w:p>
      </w:tc>
      <w:tc>
        <w:tcPr>
          <w:tcW w:w="6995" w:type="dxa"/>
        </w:tcPr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0"/>
              <w:szCs w:val="20"/>
            </w:rPr>
          </w:pPr>
          <w:r w:rsidRPr="00D828DF">
            <w:rPr>
              <w:rFonts w:ascii="Footlight MT Light" w:eastAsia="Times New Roman" w:hAnsi="Footlight MT Light" w:cs="Tahoma"/>
              <w:b/>
              <w:sz w:val="20"/>
              <w:szCs w:val="20"/>
            </w:rPr>
            <w:t xml:space="preserve">National Government Constituencies Development Fund 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Kasarani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Constituency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Njiru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office, Off </w:t>
          </w: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Kangundo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Road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P.O Box 7542-00600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Nairobi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18"/>
              <w:szCs w:val="18"/>
            </w:rPr>
            <w:t>Tel:</w:t>
          </w:r>
          <w:r w:rsidRPr="00D828DF">
            <w:rPr>
              <w:rFonts w:ascii="Footlight MT Light" w:eastAsia="Times New Roman" w:hAnsi="Footlight MT Light" w:cs="Tahoma"/>
              <w:bCs/>
              <w:sz w:val="18"/>
              <w:szCs w:val="18"/>
            </w:rPr>
            <w:t xml:space="preserve">0206005376 </w:t>
          </w:r>
        </w:p>
        <w:p w:rsidR="001F0FE2" w:rsidRPr="00D828DF" w:rsidRDefault="001F0FE2" w:rsidP="00747D9F">
          <w:pPr>
            <w:spacing w:after="0" w:line="240" w:lineRule="auto"/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18"/>
              <w:szCs w:val="18"/>
            </w:rPr>
            <w:t>Email</w:t>
          </w:r>
          <w:r w:rsidRPr="00D828DF">
            <w:rPr>
              <w:rFonts w:ascii="Footlight MT Light" w:eastAsia="Times New Roman" w:hAnsi="Footlight MT Light" w:cs="Tahoma"/>
              <w:bCs/>
              <w:sz w:val="18"/>
              <w:szCs w:val="18"/>
            </w:rPr>
            <w:t>: infokasarani@ngcdf.go.ke</w:t>
          </w:r>
        </w:p>
      </w:tc>
    </w:tr>
  </w:tbl>
  <w:p w:rsidR="001F0FE2" w:rsidRPr="0045634C" w:rsidRDefault="002A6F23" w:rsidP="0045634C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  <w:lang w:val="en-GB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-612775</wp:posOffset>
              </wp:positionH>
              <wp:positionV relativeFrom="paragraph">
                <wp:posOffset>51434</wp:posOffset>
              </wp:positionV>
              <wp:extent cx="7096760" cy="0"/>
              <wp:effectExtent l="0" t="19050" r="4699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67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5A455" id="Straight Connector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8.25pt,4.05pt" to="510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85D"/>
    <w:multiLevelType w:val="hybridMultilevel"/>
    <w:tmpl w:val="5F0499D2"/>
    <w:lvl w:ilvl="0" w:tplc="4792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3E17"/>
    <w:multiLevelType w:val="hybridMultilevel"/>
    <w:tmpl w:val="49A8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99A"/>
    <w:multiLevelType w:val="hybridMultilevel"/>
    <w:tmpl w:val="8F5E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00A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2703"/>
    <w:multiLevelType w:val="hybridMultilevel"/>
    <w:tmpl w:val="98E4D6AA"/>
    <w:lvl w:ilvl="0" w:tplc="FE440510"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949"/>
    <w:multiLevelType w:val="hybridMultilevel"/>
    <w:tmpl w:val="DB22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6E9"/>
    <w:multiLevelType w:val="hybridMultilevel"/>
    <w:tmpl w:val="F1BE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4F52"/>
    <w:multiLevelType w:val="hybridMultilevel"/>
    <w:tmpl w:val="C16A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787"/>
    <w:multiLevelType w:val="hybridMultilevel"/>
    <w:tmpl w:val="F5B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6251"/>
    <w:multiLevelType w:val="hybridMultilevel"/>
    <w:tmpl w:val="59CA34AC"/>
    <w:lvl w:ilvl="0" w:tplc="594C2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D6692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DFC0478"/>
    <w:multiLevelType w:val="hybridMultilevel"/>
    <w:tmpl w:val="53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250A"/>
    <w:multiLevelType w:val="hybridMultilevel"/>
    <w:tmpl w:val="FD6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A7C3C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2500"/>
    <w:multiLevelType w:val="hybridMultilevel"/>
    <w:tmpl w:val="78A832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3AF5"/>
    <w:multiLevelType w:val="hybridMultilevel"/>
    <w:tmpl w:val="D584D634"/>
    <w:lvl w:ilvl="0" w:tplc="11066E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7E4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0396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1EC6C5C"/>
    <w:multiLevelType w:val="hybridMultilevel"/>
    <w:tmpl w:val="AC6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C7ED4"/>
    <w:multiLevelType w:val="hybridMultilevel"/>
    <w:tmpl w:val="50F2B96E"/>
    <w:lvl w:ilvl="0" w:tplc="F1B6712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13839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0C72"/>
    <w:multiLevelType w:val="hybridMultilevel"/>
    <w:tmpl w:val="7560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D03AC"/>
    <w:multiLevelType w:val="hybridMultilevel"/>
    <w:tmpl w:val="04D248A0"/>
    <w:lvl w:ilvl="0" w:tplc="2D8A6CC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6054D"/>
    <w:multiLevelType w:val="hybridMultilevel"/>
    <w:tmpl w:val="88F2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D0C1D"/>
    <w:multiLevelType w:val="hybridMultilevel"/>
    <w:tmpl w:val="89A4C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20282A"/>
    <w:multiLevelType w:val="hybridMultilevel"/>
    <w:tmpl w:val="65A2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5D99"/>
    <w:multiLevelType w:val="hybridMultilevel"/>
    <w:tmpl w:val="FCEC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2365"/>
    <w:multiLevelType w:val="hybridMultilevel"/>
    <w:tmpl w:val="FECED3F6"/>
    <w:lvl w:ilvl="0" w:tplc="08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5265E36"/>
    <w:multiLevelType w:val="hybridMultilevel"/>
    <w:tmpl w:val="0AFC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D4479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41B8E"/>
    <w:multiLevelType w:val="hybridMultilevel"/>
    <w:tmpl w:val="4A98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2647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864CE"/>
    <w:multiLevelType w:val="hybridMultilevel"/>
    <w:tmpl w:val="A4BC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E6FFE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8FB2041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E84"/>
    <w:multiLevelType w:val="hybridMultilevel"/>
    <w:tmpl w:val="8B14E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83CA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05C0"/>
    <w:multiLevelType w:val="hybridMultilevel"/>
    <w:tmpl w:val="4AC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05FFA"/>
    <w:multiLevelType w:val="hybridMultilevel"/>
    <w:tmpl w:val="9AB0FFE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76BD75F9"/>
    <w:multiLevelType w:val="hybridMultilevel"/>
    <w:tmpl w:val="5F221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CD3513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C5223DA"/>
    <w:multiLevelType w:val="hybridMultilevel"/>
    <w:tmpl w:val="C9382740"/>
    <w:lvl w:ilvl="0" w:tplc="15BE6164">
      <w:start w:val="1"/>
      <w:numFmt w:val="low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41"/>
  </w:num>
  <w:num w:numId="4">
    <w:abstractNumId w:val="7"/>
  </w:num>
  <w:num w:numId="5">
    <w:abstractNumId w:val="23"/>
  </w:num>
  <w:num w:numId="6">
    <w:abstractNumId w:val="26"/>
  </w:num>
  <w:num w:numId="7">
    <w:abstractNumId w:val="8"/>
  </w:num>
  <w:num w:numId="8">
    <w:abstractNumId w:val="1"/>
  </w:num>
  <w:num w:numId="9">
    <w:abstractNumId w:val="18"/>
  </w:num>
  <w:num w:numId="10">
    <w:abstractNumId w:val="28"/>
  </w:num>
  <w:num w:numId="11">
    <w:abstractNumId w:val="27"/>
  </w:num>
  <w:num w:numId="12">
    <w:abstractNumId w:val="38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2"/>
  </w:num>
  <w:num w:numId="18">
    <w:abstractNumId w:val="22"/>
  </w:num>
  <w:num w:numId="19">
    <w:abstractNumId w:val="19"/>
  </w:num>
  <w:num w:numId="20">
    <w:abstractNumId w:val="37"/>
  </w:num>
  <w:num w:numId="21">
    <w:abstractNumId w:val="10"/>
  </w:num>
  <w:num w:numId="22">
    <w:abstractNumId w:val="5"/>
  </w:num>
  <w:num w:numId="23">
    <w:abstractNumId w:val="21"/>
  </w:num>
  <w:num w:numId="24">
    <w:abstractNumId w:val="11"/>
  </w:num>
  <w:num w:numId="25">
    <w:abstractNumId w:val="32"/>
  </w:num>
  <w:num w:numId="26">
    <w:abstractNumId w:val="13"/>
  </w:num>
  <w:num w:numId="27">
    <w:abstractNumId w:val="17"/>
  </w:num>
  <w:num w:numId="28">
    <w:abstractNumId w:val="24"/>
  </w:num>
  <w:num w:numId="29">
    <w:abstractNumId w:val="33"/>
  </w:num>
  <w:num w:numId="30">
    <w:abstractNumId w:val="40"/>
  </w:num>
  <w:num w:numId="31">
    <w:abstractNumId w:val="35"/>
  </w:num>
  <w:num w:numId="32">
    <w:abstractNumId w:val="4"/>
  </w:num>
  <w:num w:numId="33">
    <w:abstractNumId w:val="39"/>
  </w:num>
  <w:num w:numId="34">
    <w:abstractNumId w:val="36"/>
  </w:num>
  <w:num w:numId="35">
    <w:abstractNumId w:val="0"/>
  </w:num>
  <w:num w:numId="36">
    <w:abstractNumId w:val="9"/>
  </w:num>
  <w:num w:numId="37">
    <w:abstractNumId w:val="6"/>
  </w:num>
  <w:num w:numId="38">
    <w:abstractNumId w:val="20"/>
  </w:num>
  <w:num w:numId="39">
    <w:abstractNumId w:val="25"/>
  </w:num>
  <w:num w:numId="40">
    <w:abstractNumId w:val="31"/>
  </w:num>
  <w:num w:numId="41">
    <w:abstractNumId w:val="3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C"/>
    <w:rsid w:val="000017E8"/>
    <w:rsid w:val="000052FE"/>
    <w:rsid w:val="00012644"/>
    <w:rsid w:val="00013682"/>
    <w:rsid w:val="00020F49"/>
    <w:rsid w:val="00023841"/>
    <w:rsid w:val="000267BF"/>
    <w:rsid w:val="000270FC"/>
    <w:rsid w:val="00027461"/>
    <w:rsid w:val="000325E5"/>
    <w:rsid w:val="0003585D"/>
    <w:rsid w:val="0003673E"/>
    <w:rsid w:val="00042E39"/>
    <w:rsid w:val="00044C7F"/>
    <w:rsid w:val="000513B8"/>
    <w:rsid w:val="00062FEB"/>
    <w:rsid w:val="00063D05"/>
    <w:rsid w:val="00065D4D"/>
    <w:rsid w:val="00081091"/>
    <w:rsid w:val="00082FC6"/>
    <w:rsid w:val="0009015C"/>
    <w:rsid w:val="000950D7"/>
    <w:rsid w:val="00096DCB"/>
    <w:rsid w:val="000A06F6"/>
    <w:rsid w:val="000C32AC"/>
    <w:rsid w:val="000C7BDD"/>
    <w:rsid w:val="000D3B8D"/>
    <w:rsid w:val="000D4069"/>
    <w:rsid w:val="000F2D64"/>
    <w:rsid w:val="00106ECB"/>
    <w:rsid w:val="00110FA6"/>
    <w:rsid w:val="0011117A"/>
    <w:rsid w:val="00112B98"/>
    <w:rsid w:val="0011371F"/>
    <w:rsid w:val="00116DCA"/>
    <w:rsid w:val="0012123E"/>
    <w:rsid w:val="001223D6"/>
    <w:rsid w:val="00123118"/>
    <w:rsid w:val="00123E93"/>
    <w:rsid w:val="00125EBC"/>
    <w:rsid w:val="00127AB3"/>
    <w:rsid w:val="00130B9C"/>
    <w:rsid w:val="00135568"/>
    <w:rsid w:val="00136EAE"/>
    <w:rsid w:val="001402FA"/>
    <w:rsid w:val="00142AC0"/>
    <w:rsid w:val="00156B95"/>
    <w:rsid w:val="00162530"/>
    <w:rsid w:val="001632CB"/>
    <w:rsid w:val="001639B2"/>
    <w:rsid w:val="00165EF1"/>
    <w:rsid w:val="00170C6C"/>
    <w:rsid w:val="00173381"/>
    <w:rsid w:val="00173E52"/>
    <w:rsid w:val="00173EB3"/>
    <w:rsid w:val="00174A8A"/>
    <w:rsid w:val="00181FC9"/>
    <w:rsid w:val="00182119"/>
    <w:rsid w:val="00187B22"/>
    <w:rsid w:val="001925B3"/>
    <w:rsid w:val="001A7197"/>
    <w:rsid w:val="001B02AB"/>
    <w:rsid w:val="001B121F"/>
    <w:rsid w:val="001B3194"/>
    <w:rsid w:val="001C1C12"/>
    <w:rsid w:val="001C23C7"/>
    <w:rsid w:val="001C31D1"/>
    <w:rsid w:val="001D0B23"/>
    <w:rsid w:val="001D3FEE"/>
    <w:rsid w:val="001D433A"/>
    <w:rsid w:val="001D64AC"/>
    <w:rsid w:val="001D6DA0"/>
    <w:rsid w:val="001E3828"/>
    <w:rsid w:val="001E6532"/>
    <w:rsid w:val="001F0FE2"/>
    <w:rsid w:val="001F3A71"/>
    <w:rsid w:val="001F7E7D"/>
    <w:rsid w:val="002034F9"/>
    <w:rsid w:val="00204C41"/>
    <w:rsid w:val="0020520C"/>
    <w:rsid w:val="002105B9"/>
    <w:rsid w:val="002116F4"/>
    <w:rsid w:val="00241432"/>
    <w:rsid w:val="002458D5"/>
    <w:rsid w:val="00252E83"/>
    <w:rsid w:val="002548AF"/>
    <w:rsid w:val="00262E71"/>
    <w:rsid w:val="002819D8"/>
    <w:rsid w:val="00282F6B"/>
    <w:rsid w:val="002958B4"/>
    <w:rsid w:val="00296932"/>
    <w:rsid w:val="002A35C0"/>
    <w:rsid w:val="002A3A16"/>
    <w:rsid w:val="002A3CE3"/>
    <w:rsid w:val="002A6F23"/>
    <w:rsid w:val="002C1271"/>
    <w:rsid w:val="002C19C9"/>
    <w:rsid w:val="002C6403"/>
    <w:rsid w:val="002D25D9"/>
    <w:rsid w:val="002E07BE"/>
    <w:rsid w:val="002E2FA1"/>
    <w:rsid w:val="002F4270"/>
    <w:rsid w:val="002F4527"/>
    <w:rsid w:val="002F5DAC"/>
    <w:rsid w:val="002F5DB6"/>
    <w:rsid w:val="002F6D79"/>
    <w:rsid w:val="003003C7"/>
    <w:rsid w:val="0030735B"/>
    <w:rsid w:val="0031722D"/>
    <w:rsid w:val="00317774"/>
    <w:rsid w:val="0032182C"/>
    <w:rsid w:val="00323F5F"/>
    <w:rsid w:val="00333E2D"/>
    <w:rsid w:val="003362FA"/>
    <w:rsid w:val="003427F9"/>
    <w:rsid w:val="003462D3"/>
    <w:rsid w:val="00350B55"/>
    <w:rsid w:val="003551B9"/>
    <w:rsid w:val="00366F67"/>
    <w:rsid w:val="00370DA7"/>
    <w:rsid w:val="0037151A"/>
    <w:rsid w:val="0038583A"/>
    <w:rsid w:val="0039458C"/>
    <w:rsid w:val="00397A85"/>
    <w:rsid w:val="003B5A52"/>
    <w:rsid w:val="003B6E98"/>
    <w:rsid w:val="003B71CC"/>
    <w:rsid w:val="003C5C38"/>
    <w:rsid w:val="003D2D2F"/>
    <w:rsid w:val="003D79AF"/>
    <w:rsid w:val="003D7F87"/>
    <w:rsid w:val="003E374B"/>
    <w:rsid w:val="003E3E2F"/>
    <w:rsid w:val="003E59A4"/>
    <w:rsid w:val="003E75A2"/>
    <w:rsid w:val="003F0046"/>
    <w:rsid w:val="004004BB"/>
    <w:rsid w:val="00400AC7"/>
    <w:rsid w:val="00401FD5"/>
    <w:rsid w:val="00410E46"/>
    <w:rsid w:val="004143DC"/>
    <w:rsid w:val="00415C1C"/>
    <w:rsid w:val="00417938"/>
    <w:rsid w:val="00423043"/>
    <w:rsid w:val="004245EC"/>
    <w:rsid w:val="00436393"/>
    <w:rsid w:val="00441CF9"/>
    <w:rsid w:val="004431B5"/>
    <w:rsid w:val="00452E76"/>
    <w:rsid w:val="0045600C"/>
    <w:rsid w:val="0045634C"/>
    <w:rsid w:val="0045675E"/>
    <w:rsid w:val="00463B0E"/>
    <w:rsid w:val="00466C49"/>
    <w:rsid w:val="00467C33"/>
    <w:rsid w:val="004714DF"/>
    <w:rsid w:val="0047165E"/>
    <w:rsid w:val="0047245B"/>
    <w:rsid w:val="00474252"/>
    <w:rsid w:val="00481758"/>
    <w:rsid w:val="004872DA"/>
    <w:rsid w:val="00496B91"/>
    <w:rsid w:val="00496D37"/>
    <w:rsid w:val="004A33ED"/>
    <w:rsid w:val="004A4EEA"/>
    <w:rsid w:val="004A6CF8"/>
    <w:rsid w:val="004B22DE"/>
    <w:rsid w:val="004B37B7"/>
    <w:rsid w:val="004B45FD"/>
    <w:rsid w:val="004B5464"/>
    <w:rsid w:val="004C2A03"/>
    <w:rsid w:val="004C31C9"/>
    <w:rsid w:val="004D1DCA"/>
    <w:rsid w:val="004E1DD7"/>
    <w:rsid w:val="004E3B84"/>
    <w:rsid w:val="004F0852"/>
    <w:rsid w:val="004F38EC"/>
    <w:rsid w:val="004F3E80"/>
    <w:rsid w:val="004F6494"/>
    <w:rsid w:val="004F768C"/>
    <w:rsid w:val="00500996"/>
    <w:rsid w:val="00500E9D"/>
    <w:rsid w:val="005026A4"/>
    <w:rsid w:val="0050330C"/>
    <w:rsid w:val="0050548F"/>
    <w:rsid w:val="00510991"/>
    <w:rsid w:val="0051360A"/>
    <w:rsid w:val="00522E1A"/>
    <w:rsid w:val="00530779"/>
    <w:rsid w:val="00530F81"/>
    <w:rsid w:val="00534C71"/>
    <w:rsid w:val="005352BA"/>
    <w:rsid w:val="00541B1C"/>
    <w:rsid w:val="00546CDE"/>
    <w:rsid w:val="00547F77"/>
    <w:rsid w:val="0055249C"/>
    <w:rsid w:val="00552D5E"/>
    <w:rsid w:val="005555C4"/>
    <w:rsid w:val="005673AE"/>
    <w:rsid w:val="00570E98"/>
    <w:rsid w:val="00574B69"/>
    <w:rsid w:val="005801AB"/>
    <w:rsid w:val="00593266"/>
    <w:rsid w:val="00596752"/>
    <w:rsid w:val="005A42C4"/>
    <w:rsid w:val="005B7535"/>
    <w:rsid w:val="005B79AE"/>
    <w:rsid w:val="005C3A7E"/>
    <w:rsid w:val="005C4DCD"/>
    <w:rsid w:val="005C5735"/>
    <w:rsid w:val="005D0476"/>
    <w:rsid w:val="005D0A15"/>
    <w:rsid w:val="005D5F94"/>
    <w:rsid w:val="005D735F"/>
    <w:rsid w:val="005E00A0"/>
    <w:rsid w:val="005F452A"/>
    <w:rsid w:val="00606C1C"/>
    <w:rsid w:val="00623E76"/>
    <w:rsid w:val="00624AAC"/>
    <w:rsid w:val="00632186"/>
    <w:rsid w:val="0063249E"/>
    <w:rsid w:val="0063549D"/>
    <w:rsid w:val="006406EE"/>
    <w:rsid w:val="00640CF6"/>
    <w:rsid w:val="00645901"/>
    <w:rsid w:val="0065058D"/>
    <w:rsid w:val="00651B0D"/>
    <w:rsid w:val="00655380"/>
    <w:rsid w:val="0066298B"/>
    <w:rsid w:val="00662FF9"/>
    <w:rsid w:val="0066330D"/>
    <w:rsid w:val="00664C93"/>
    <w:rsid w:val="006667F8"/>
    <w:rsid w:val="00672495"/>
    <w:rsid w:val="00680BE0"/>
    <w:rsid w:val="0068335D"/>
    <w:rsid w:val="00684692"/>
    <w:rsid w:val="0069144F"/>
    <w:rsid w:val="006A0AB8"/>
    <w:rsid w:val="006A40A1"/>
    <w:rsid w:val="006A52A4"/>
    <w:rsid w:val="006B745A"/>
    <w:rsid w:val="006C18D8"/>
    <w:rsid w:val="006C73D8"/>
    <w:rsid w:val="006D0D2A"/>
    <w:rsid w:val="006E0B56"/>
    <w:rsid w:val="006F089A"/>
    <w:rsid w:val="006F3CD9"/>
    <w:rsid w:val="006F4F91"/>
    <w:rsid w:val="006F5DB7"/>
    <w:rsid w:val="007127BE"/>
    <w:rsid w:val="00715DF1"/>
    <w:rsid w:val="0072087D"/>
    <w:rsid w:val="0072756C"/>
    <w:rsid w:val="00733963"/>
    <w:rsid w:val="00744798"/>
    <w:rsid w:val="00747D9F"/>
    <w:rsid w:val="00755A76"/>
    <w:rsid w:val="00756820"/>
    <w:rsid w:val="00763680"/>
    <w:rsid w:val="00771701"/>
    <w:rsid w:val="00772714"/>
    <w:rsid w:val="00783656"/>
    <w:rsid w:val="0078516D"/>
    <w:rsid w:val="007857F3"/>
    <w:rsid w:val="00792458"/>
    <w:rsid w:val="007949D8"/>
    <w:rsid w:val="007A3865"/>
    <w:rsid w:val="007A587B"/>
    <w:rsid w:val="007A6804"/>
    <w:rsid w:val="007B3A91"/>
    <w:rsid w:val="007C31AB"/>
    <w:rsid w:val="007C3C4C"/>
    <w:rsid w:val="007C7CCE"/>
    <w:rsid w:val="007D583E"/>
    <w:rsid w:val="007E0397"/>
    <w:rsid w:val="007E186D"/>
    <w:rsid w:val="007E23A5"/>
    <w:rsid w:val="007F1A7B"/>
    <w:rsid w:val="007F1D15"/>
    <w:rsid w:val="007F44FF"/>
    <w:rsid w:val="007F52D5"/>
    <w:rsid w:val="00800323"/>
    <w:rsid w:val="00801186"/>
    <w:rsid w:val="008051DC"/>
    <w:rsid w:val="00810479"/>
    <w:rsid w:val="00811EBD"/>
    <w:rsid w:val="00815060"/>
    <w:rsid w:val="00821569"/>
    <w:rsid w:val="00821C70"/>
    <w:rsid w:val="00824A78"/>
    <w:rsid w:val="00825A7F"/>
    <w:rsid w:val="008367A0"/>
    <w:rsid w:val="00837FA8"/>
    <w:rsid w:val="00840307"/>
    <w:rsid w:val="0084766A"/>
    <w:rsid w:val="008510AD"/>
    <w:rsid w:val="0086335A"/>
    <w:rsid w:val="008642E0"/>
    <w:rsid w:val="00867EEC"/>
    <w:rsid w:val="00872795"/>
    <w:rsid w:val="00873273"/>
    <w:rsid w:val="008740DA"/>
    <w:rsid w:val="00875E72"/>
    <w:rsid w:val="0088195D"/>
    <w:rsid w:val="00890D02"/>
    <w:rsid w:val="00893126"/>
    <w:rsid w:val="008960BC"/>
    <w:rsid w:val="008A0503"/>
    <w:rsid w:val="008A4884"/>
    <w:rsid w:val="008B430A"/>
    <w:rsid w:val="008B4CAB"/>
    <w:rsid w:val="008B6078"/>
    <w:rsid w:val="008C1EA1"/>
    <w:rsid w:val="008C47F3"/>
    <w:rsid w:val="008C4853"/>
    <w:rsid w:val="008C5C65"/>
    <w:rsid w:val="008C68AD"/>
    <w:rsid w:val="008C6B7A"/>
    <w:rsid w:val="008C7044"/>
    <w:rsid w:val="008C7AD0"/>
    <w:rsid w:val="008D342B"/>
    <w:rsid w:val="008D51DC"/>
    <w:rsid w:val="008E2414"/>
    <w:rsid w:val="008E4DDE"/>
    <w:rsid w:val="008E659E"/>
    <w:rsid w:val="008E6F83"/>
    <w:rsid w:val="008F1D7D"/>
    <w:rsid w:val="008F2A92"/>
    <w:rsid w:val="008F3F2B"/>
    <w:rsid w:val="008F42AA"/>
    <w:rsid w:val="008F6A8A"/>
    <w:rsid w:val="008F6DA1"/>
    <w:rsid w:val="008F7F6F"/>
    <w:rsid w:val="00903CF9"/>
    <w:rsid w:val="00904CDF"/>
    <w:rsid w:val="00907034"/>
    <w:rsid w:val="00911F52"/>
    <w:rsid w:val="00913B22"/>
    <w:rsid w:val="00921953"/>
    <w:rsid w:val="00923CD0"/>
    <w:rsid w:val="009418BA"/>
    <w:rsid w:val="00942D4E"/>
    <w:rsid w:val="00950547"/>
    <w:rsid w:val="009553B4"/>
    <w:rsid w:val="00957645"/>
    <w:rsid w:val="00962B1F"/>
    <w:rsid w:val="00962BE7"/>
    <w:rsid w:val="00963C59"/>
    <w:rsid w:val="00963E03"/>
    <w:rsid w:val="0098736B"/>
    <w:rsid w:val="009877D8"/>
    <w:rsid w:val="00991F39"/>
    <w:rsid w:val="009969FE"/>
    <w:rsid w:val="009A226D"/>
    <w:rsid w:val="009A6D13"/>
    <w:rsid w:val="009C0FED"/>
    <w:rsid w:val="009C193F"/>
    <w:rsid w:val="009C2B8A"/>
    <w:rsid w:val="009C3663"/>
    <w:rsid w:val="009C3A35"/>
    <w:rsid w:val="009C4170"/>
    <w:rsid w:val="009C78EF"/>
    <w:rsid w:val="009D3DD2"/>
    <w:rsid w:val="009D57A6"/>
    <w:rsid w:val="009F0DD0"/>
    <w:rsid w:val="009F287A"/>
    <w:rsid w:val="00A03E94"/>
    <w:rsid w:val="00A10AD7"/>
    <w:rsid w:val="00A10EA5"/>
    <w:rsid w:val="00A12580"/>
    <w:rsid w:val="00A13B75"/>
    <w:rsid w:val="00A1684E"/>
    <w:rsid w:val="00A254FE"/>
    <w:rsid w:val="00A30183"/>
    <w:rsid w:val="00A42579"/>
    <w:rsid w:val="00A453A4"/>
    <w:rsid w:val="00A471EE"/>
    <w:rsid w:val="00A50FBC"/>
    <w:rsid w:val="00A517CA"/>
    <w:rsid w:val="00A51E21"/>
    <w:rsid w:val="00A57B59"/>
    <w:rsid w:val="00A62E8C"/>
    <w:rsid w:val="00A6671D"/>
    <w:rsid w:val="00A67FBA"/>
    <w:rsid w:val="00A734AA"/>
    <w:rsid w:val="00A7399B"/>
    <w:rsid w:val="00A73E66"/>
    <w:rsid w:val="00A74222"/>
    <w:rsid w:val="00A75F68"/>
    <w:rsid w:val="00A768F2"/>
    <w:rsid w:val="00A854A2"/>
    <w:rsid w:val="00A91E80"/>
    <w:rsid w:val="00A96BA0"/>
    <w:rsid w:val="00AA3603"/>
    <w:rsid w:val="00AB470B"/>
    <w:rsid w:val="00AB5802"/>
    <w:rsid w:val="00AB5805"/>
    <w:rsid w:val="00AB6329"/>
    <w:rsid w:val="00AB78C5"/>
    <w:rsid w:val="00AC5C6E"/>
    <w:rsid w:val="00AD40C0"/>
    <w:rsid w:val="00AE12B9"/>
    <w:rsid w:val="00AE5936"/>
    <w:rsid w:val="00AF7273"/>
    <w:rsid w:val="00B06980"/>
    <w:rsid w:val="00B113BF"/>
    <w:rsid w:val="00B15C75"/>
    <w:rsid w:val="00B23267"/>
    <w:rsid w:val="00B24384"/>
    <w:rsid w:val="00B275D9"/>
    <w:rsid w:val="00B34DCC"/>
    <w:rsid w:val="00B36BCC"/>
    <w:rsid w:val="00B37203"/>
    <w:rsid w:val="00B5205B"/>
    <w:rsid w:val="00B533D1"/>
    <w:rsid w:val="00B545E5"/>
    <w:rsid w:val="00B556DB"/>
    <w:rsid w:val="00B5687C"/>
    <w:rsid w:val="00B62BF9"/>
    <w:rsid w:val="00B65CD9"/>
    <w:rsid w:val="00B71493"/>
    <w:rsid w:val="00B71ADB"/>
    <w:rsid w:val="00B73A2B"/>
    <w:rsid w:val="00B771B5"/>
    <w:rsid w:val="00B773EB"/>
    <w:rsid w:val="00B83AE2"/>
    <w:rsid w:val="00B865FC"/>
    <w:rsid w:val="00B87B6A"/>
    <w:rsid w:val="00B95467"/>
    <w:rsid w:val="00BA4E2C"/>
    <w:rsid w:val="00BA5490"/>
    <w:rsid w:val="00BA6BAA"/>
    <w:rsid w:val="00BB0967"/>
    <w:rsid w:val="00BB5D89"/>
    <w:rsid w:val="00BC42B9"/>
    <w:rsid w:val="00BC6FCF"/>
    <w:rsid w:val="00BC7FC3"/>
    <w:rsid w:val="00BD1C61"/>
    <w:rsid w:val="00BD4A4D"/>
    <w:rsid w:val="00BE1158"/>
    <w:rsid w:val="00BF37D5"/>
    <w:rsid w:val="00C033EB"/>
    <w:rsid w:val="00C04CA0"/>
    <w:rsid w:val="00C07F97"/>
    <w:rsid w:val="00C122FC"/>
    <w:rsid w:val="00C16DE0"/>
    <w:rsid w:val="00C17226"/>
    <w:rsid w:val="00C17596"/>
    <w:rsid w:val="00C22609"/>
    <w:rsid w:val="00C34104"/>
    <w:rsid w:val="00C36B13"/>
    <w:rsid w:val="00C4317B"/>
    <w:rsid w:val="00C432DD"/>
    <w:rsid w:val="00C45636"/>
    <w:rsid w:val="00C4588E"/>
    <w:rsid w:val="00C52EB8"/>
    <w:rsid w:val="00C6573D"/>
    <w:rsid w:val="00C756E4"/>
    <w:rsid w:val="00C901C1"/>
    <w:rsid w:val="00C93412"/>
    <w:rsid w:val="00C97DB7"/>
    <w:rsid w:val="00CA4329"/>
    <w:rsid w:val="00CA4929"/>
    <w:rsid w:val="00CA7F21"/>
    <w:rsid w:val="00CB10A0"/>
    <w:rsid w:val="00CB6E7A"/>
    <w:rsid w:val="00CC20A3"/>
    <w:rsid w:val="00CC231C"/>
    <w:rsid w:val="00CC3412"/>
    <w:rsid w:val="00CC780B"/>
    <w:rsid w:val="00CF2D52"/>
    <w:rsid w:val="00CF442F"/>
    <w:rsid w:val="00CF5942"/>
    <w:rsid w:val="00D02DDD"/>
    <w:rsid w:val="00D12206"/>
    <w:rsid w:val="00D144B5"/>
    <w:rsid w:val="00D160DF"/>
    <w:rsid w:val="00D1730E"/>
    <w:rsid w:val="00D23964"/>
    <w:rsid w:val="00D2576D"/>
    <w:rsid w:val="00D327B0"/>
    <w:rsid w:val="00D41725"/>
    <w:rsid w:val="00D41F72"/>
    <w:rsid w:val="00D42361"/>
    <w:rsid w:val="00D47DE1"/>
    <w:rsid w:val="00D609E4"/>
    <w:rsid w:val="00D64ACF"/>
    <w:rsid w:val="00D6531E"/>
    <w:rsid w:val="00D67E03"/>
    <w:rsid w:val="00D76C41"/>
    <w:rsid w:val="00D828DF"/>
    <w:rsid w:val="00D8481B"/>
    <w:rsid w:val="00D92605"/>
    <w:rsid w:val="00D92A31"/>
    <w:rsid w:val="00DA2ACE"/>
    <w:rsid w:val="00DA3083"/>
    <w:rsid w:val="00DB3644"/>
    <w:rsid w:val="00DB6C60"/>
    <w:rsid w:val="00DB7966"/>
    <w:rsid w:val="00DC3FA7"/>
    <w:rsid w:val="00DC480E"/>
    <w:rsid w:val="00DC6E3F"/>
    <w:rsid w:val="00DD070A"/>
    <w:rsid w:val="00DD3328"/>
    <w:rsid w:val="00DD4C0C"/>
    <w:rsid w:val="00DD56A8"/>
    <w:rsid w:val="00DD7C8A"/>
    <w:rsid w:val="00DE2791"/>
    <w:rsid w:val="00DE34CD"/>
    <w:rsid w:val="00DE3C79"/>
    <w:rsid w:val="00DE7EE9"/>
    <w:rsid w:val="00DF0468"/>
    <w:rsid w:val="00DF5CB3"/>
    <w:rsid w:val="00E0307E"/>
    <w:rsid w:val="00E05CAA"/>
    <w:rsid w:val="00E177F9"/>
    <w:rsid w:val="00E21DB2"/>
    <w:rsid w:val="00E22246"/>
    <w:rsid w:val="00E23D80"/>
    <w:rsid w:val="00E26148"/>
    <w:rsid w:val="00E36654"/>
    <w:rsid w:val="00E37F48"/>
    <w:rsid w:val="00E40D24"/>
    <w:rsid w:val="00E417A4"/>
    <w:rsid w:val="00E43F5F"/>
    <w:rsid w:val="00E4481D"/>
    <w:rsid w:val="00E44CB7"/>
    <w:rsid w:val="00E47397"/>
    <w:rsid w:val="00E55A66"/>
    <w:rsid w:val="00E66451"/>
    <w:rsid w:val="00E66FC1"/>
    <w:rsid w:val="00E677B7"/>
    <w:rsid w:val="00E874B8"/>
    <w:rsid w:val="00E940CF"/>
    <w:rsid w:val="00EA3C10"/>
    <w:rsid w:val="00EA51F6"/>
    <w:rsid w:val="00EC06D3"/>
    <w:rsid w:val="00EC2AC0"/>
    <w:rsid w:val="00EC7836"/>
    <w:rsid w:val="00ED0CD7"/>
    <w:rsid w:val="00ED1DC6"/>
    <w:rsid w:val="00ED2AA2"/>
    <w:rsid w:val="00EE02D8"/>
    <w:rsid w:val="00EE4151"/>
    <w:rsid w:val="00EE5D6E"/>
    <w:rsid w:val="00F007D3"/>
    <w:rsid w:val="00F00FAD"/>
    <w:rsid w:val="00F04C94"/>
    <w:rsid w:val="00F13E81"/>
    <w:rsid w:val="00F1574D"/>
    <w:rsid w:val="00F24843"/>
    <w:rsid w:val="00F375F5"/>
    <w:rsid w:val="00F43AE2"/>
    <w:rsid w:val="00F44BC5"/>
    <w:rsid w:val="00F52BB5"/>
    <w:rsid w:val="00F55488"/>
    <w:rsid w:val="00F7284D"/>
    <w:rsid w:val="00F72E4B"/>
    <w:rsid w:val="00F77BB9"/>
    <w:rsid w:val="00F80AB2"/>
    <w:rsid w:val="00F85991"/>
    <w:rsid w:val="00F92752"/>
    <w:rsid w:val="00F92D41"/>
    <w:rsid w:val="00F92E1E"/>
    <w:rsid w:val="00F964B8"/>
    <w:rsid w:val="00F97D08"/>
    <w:rsid w:val="00FA0171"/>
    <w:rsid w:val="00FA350E"/>
    <w:rsid w:val="00FB00AF"/>
    <w:rsid w:val="00FB07D4"/>
    <w:rsid w:val="00FB2BB4"/>
    <w:rsid w:val="00FC2013"/>
    <w:rsid w:val="00FC3CB5"/>
    <w:rsid w:val="00FC7867"/>
    <w:rsid w:val="00FD35D1"/>
    <w:rsid w:val="00FD605A"/>
    <w:rsid w:val="00FE2FD0"/>
    <w:rsid w:val="00FE595D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573F3-22D4-428C-A982-C59C94A8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4C"/>
  </w:style>
  <w:style w:type="paragraph" w:styleId="Footer">
    <w:name w:val="footer"/>
    <w:basedOn w:val="Normal"/>
    <w:link w:val="Foot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4C"/>
  </w:style>
  <w:style w:type="paragraph" w:styleId="BalloonText">
    <w:name w:val="Balloon Text"/>
    <w:basedOn w:val="Normal"/>
    <w:link w:val="BalloonTextChar"/>
    <w:uiPriority w:val="99"/>
    <w:semiHidden/>
    <w:unhideWhenUsed/>
    <w:rsid w:val="004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43FE-548C-4174-95E8-5F5870E8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2019-10-31T09:31:00Z</cp:lastPrinted>
  <dcterms:created xsi:type="dcterms:W3CDTF">2020-06-29T07:18:00Z</dcterms:created>
  <dcterms:modified xsi:type="dcterms:W3CDTF">2020-06-29T07:55:00Z</dcterms:modified>
</cp:coreProperties>
</file>