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1B" w:rsidRDefault="0089041B">
      <w:pPr>
        <w:rPr>
          <w:rFonts w:ascii="Footlight MT Light" w:hAnsi="Footlight MT Light"/>
        </w:rPr>
      </w:pPr>
    </w:p>
    <w:tbl>
      <w:tblPr>
        <w:tblW w:w="10505" w:type="dxa"/>
        <w:tblInd w:w="-252" w:type="dxa"/>
        <w:tblLook w:val="04A0" w:firstRow="1" w:lastRow="0" w:firstColumn="1" w:lastColumn="0" w:noHBand="0" w:noVBand="1"/>
      </w:tblPr>
      <w:tblGrid>
        <w:gridCol w:w="3510"/>
        <w:gridCol w:w="6995"/>
      </w:tblGrid>
      <w:tr w:rsidR="00EA3480" w:rsidRPr="00BC586A" w:rsidTr="008254A2">
        <w:tc>
          <w:tcPr>
            <w:tcW w:w="3510" w:type="dxa"/>
            <w:hideMark/>
          </w:tcPr>
          <w:p w:rsidR="00EA3480" w:rsidRPr="00BC586A" w:rsidRDefault="00EA3480" w:rsidP="008254A2">
            <w:pPr>
              <w:spacing w:after="0" w:line="240" w:lineRule="auto"/>
              <w:rPr>
                <w:rFonts w:ascii="Footlight MT Light" w:eastAsia="Times New Roman" w:hAnsi="Footlight MT Light" w:cs="Arial"/>
                <w:b/>
                <w:sz w:val="24"/>
                <w:szCs w:val="24"/>
              </w:rPr>
            </w:pPr>
            <w:r w:rsidRPr="00BC586A">
              <w:rPr>
                <w:rFonts w:ascii="Footlight MT Light" w:eastAsia="Times New Roman" w:hAnsi="Footlight MT Light" w:cs="Times New Roman"/>
                <w:noProof/>
                <w:sz w:val="24"/>
                <w:szCs w:val="24"/>
                <w:lang w:eastAsia="en-GB"/>
              </w:rPr>
              <w:drawing>
                <wp:inline distT="0" distB="0" distL="0" distR="0" wp14:anchorId="3759D971" wp14:editId="0CF79D25">
                  <wp:extent cx="17145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162050"/>
                          </a:xfrm>
                          <a:prstGeom prst="rect">
                            <a:avLst/>
                          </a:prstGeom>
                          <a:noFill/>
                          <a:ln>
                            <a:noFill/>
                          </a:ln>
                        </pic:spPr>
                      </pic:pic>
                    </a:graphicData>
                  </a:graphic>
                </wp:inline>
              </w:drawing>
            </w:r>
          </w:p>
          <w:p w:rsidR="00EA3480" w:rsidRPr="00BC586A" w:rsidRDefault="00EA3480" w:rsidP="008254A2">
            <w:pPr>
              <w:spacing w:after="0" w:line="240" w:lineRule="auto"/>
              <w:rPr>
                <w:rFonts w:ascii="Footlight MT Light" w:eastAsia="Times New Roman" w:hAnsi="Footlight MT Light" w:cs="Tahoma"/>
                <w:b/>
                <w:sz w:val="24"/>
                <w:szCs w:val="24"/>
              </w:rPr>
            </w:pPr>
            <w:r w:rsidRPr="00BC586A">
              <w:rPr>
                <w:rFonts w:ascii="Footlight MT Light" w:eastAsia="Times New Roman" w:hAnsi="Footlight MT Light" w:cs="Tahoma"/>
                <w:b/>
                <w:color w:val="FF0000"/>
                <w:sz w:val="24"/>
                <w:szCs w:val="24"/>
              </w:rPr>
              <w:t xml:space="preserve">      NG – CDF BOARD</w:t>
            </w:r>
          </w:p>
        </w:tc>
        <w:tc>
          <w:tcPr>
            <w:tcW w:w="6995" w:type="dxa"/>
          </w:tcPr>
          <w:p w:rsidR="00EA3480" w:rsidRPr="00BC586A" w:rsidRDefault="00EA3480" w:rsidP="008254A2">
            <w:pPr>
              <w:spacing w:after="0" w:line="240" w:lineRule="auto"/>
              <w:jc w:val="right"/>
              <w:rPr>
                <w:rFonts w:ascii="Footlight MT Light" w:eastAsia="Times New Roman" w:hAnsi="Footlight MT Light" w:cs="Tahoma"/>
                <w:b/>
                <w:sz w:val="24"/>
                <w:szCs w:val="24"/>
              </w:rPr>
            </w:pPr>
          </w:p>
          <w:p w:rsidR="00EA3480" w:rsidRPr="00BC586A" w:rsidRDefault="00EA3480" w:rsidP="008254A2">
            <w:pPr>
              <w:spacing w:after="0" w:line="240" w:lineRule="auto"/>
              <w:jc w:val="right"/>
              <w:rPr>
                <w:rFonts w:ascii="Footlight MT Light" w:eastAsia="Times New Roman" w:hAnsi="Footlight MT Light" w:cs="Tahoma"/>
                <w:b/>
                <w:sz w:val="24"/>
                <w:szCs w:val="24"/>
              </w:rPr>
            </w:pPr>
            <w:r w:rsidRPr="00BC586A">
              <w:rPr>
                <w:rFonts w:ascii="Footlight MT Light" w:eastAsia="Times New Roman" w:hAnsi="Footlight MT Light" w:cs="Tahoma"/>
                <w:b/>
                <w:sz w:val="24"/>
                <w:szCs w:val="24"/>
              </w:rPr>
              <w:t xml:space="preserve">National Government Constituencies Development Fund </w:t>
            </w:r>
          </w:p>
          <w:p w:rsidR="00EA3480" w:rsidRPr="00BC586A" w:rsidRDefault="00EA3480" w:rsidP="008254A2">
            <w:pPr>
              <w:spacing w:after="0" w:line="240" w:lineRule="auto"/>
              <w:jc w:val="right"/>
              <w:rPr>
                <w:rFonts w:ascii="Footlight MT Light" w:eastAsia="Times New Roman" w:hAnsi="Footlight MT Light" w:cs="Tahoma"/>
                <w:sz w:val="24"/>
                <w:szCs w:val="24"/>
              </w:rPr>
            </w:pPr>
            <w:proofErr w:type="spellStart"/>
            <w:r w:rsidRPr="00BC586A">
              <w:rPr>
                <w:rFonts w:ascii="Footlight MT Light" w:eastAsia="Times New Roman" w:hAnsi="Footlight MT Light" w:cs="Tahoma"/>
                <w:b/>
                <w:sz w:val="24"/>
                <w:szCs w:val="24"/>
              </w:rPr>
              <w:t>Lugari</w:t>
            </w:r>
            <w:proofErr w:type="spellEnd"/>
            <w:r w:rsidRPr="00BC586A">
              <w:rPr>
                <w:rFonts w:ascii="Footlight MT Light" w:eastAsia="Times New Roman" w:hAnsi="Footlight MT Light" w:cs="Tahoma"/>
                <w:b/>
                <w:sz w:val="24"/>
                <w:szCs w:val="24"/>
              </w:rPr>
              <w:t xml:space="preserve">  </w:t>
            </w:r>
            <w:proofErr w:type="spellStart"/>
            <w:r w:rsidRPr="00BC586A">
              <w:rPr>
                <w:rFonts w:ascii="Footlight MT Light" w:eastAsia="Times New Roman" w:hAnsi="Footlight MT Light" w:cs="Tahoma"/>
                <w:b/>
                <w:sz w:val="24"/>
                <w:szCs w:val="24"/>
              </w:rPr>
              <w:t>Consitituency</w:t>
            </w:r>
            <w:proofErr w:type="spellEnd"/>
          </w:p>
          <w:p w:rsidR="00EA3480" w:rsidRPr="00BC586A" w:rsidRDefault="00EA3480" w:rsidP="008254A2">
            <w:pPr>
              <w:spacing w:after="0" w:line="240" w:lineRule="auto"/>
              <w:jc w:val="right"/>
              <w:rPr>
                <w:rFonts w:ascii="Footlight MT Light" w:eastAsia="Times New Roman" w:hAnsi="Footlight MT Light" w:cs="Tahoma"/>
                <w:b/>
                <w:sz w:val="24"/>
                <w:szCs w:val="24"/>
              </w:rPr>
            </w:pPr>
            <w:proofErr w:type="spellStart"/>
            <w:r w:rsidRPr="00BC586A">
              <w:rPr>
                <w:rFonts w:ascii="Footlight MT Light" w:eastAsia="Times New Roman" w:hAnsi="Footlight MT Light" w:cs="Tahoma"/>
                <w:b/>
                <w:sz w:val="24"/>
                <w:szCs w:val="24"/>
              </w:rPr>
              <w:t>P.O.Box</w:t>
            </w:r>
            <w:proofErr w:type="spellEnd"/>
            <w:r w:rsidRPr="00BC586A">
              <w:rPr>
                <w:rFonts w:ascii="Footlight MT Light" w:eastAsia="Times New Roman" w:hAnsi="Footlight MT Light" w:cs="Tahoma"/>
                <w:b/>
                <w:sz w:val="24"/>
                <w:szCs w:val="24"/>
              </w:rPr>
              <w:t xml:space="preserve"> 700 </w:t>
            </w:r>
          </w:p>
          <w:p w:rsidR="00EA3480" w:rsidRPr="00BC586A" w:rsidRDefault="00EA3480" w:rsidP="008254A2">
            <w:pPr>
              <w:spacing w:after="0" w:line="240" w:lineRule="auto"/>
              <w:jc w:val="right"/>
              <w:rPr>
                <w:rFonts w:ascii="Footlight MT Light" w:eastAsia="Times New Roman" w:hAnsi="Footlight MT Light" w:cs="Tahoma"/>
                <w:b/>
                <w:sz w:val="24"/>
                <w:szCs w:val="24"/>
              </w:rPr>
            </w:pPr>
            <w:r w:rsidRPr="00BC586A">
              <w:rPr>
                <w:rFonts w:ascii="Footlight MT Light" w:eastAsia="Times New Roman" w:hAnsi="Footlight MT Light" w:cs="Tahoma"/>
                <w:b/>
                <w:sz w:val="24"/>
                <w:szCs w:val="24"/>
              </w:rPr>
              <w:t>Turbo</w:t>
            </w:r>
          </w:p>
          <w:p w:rsidR="00EA3480" w:rsidRPr="00BC586A" w:rsidRDefault="00EA3480" w:rsidP="008254A2">
            <w:pPr>
              <w:spacing w:after="0" w:line="240" w:lineRule="auto"/>
              <w:jc w:val="right"/>
              <w:rPr>
                <w:rFonts w:ascii="Footlight MT Light" w:eastAsia="Times New Roman" w:hAnsi="Footlight MT Light" w:cs="Arial"/>
                <w:b/>
                <w:sz w:val="24"/>
                <w:szCs w:val="24"/>
              </w:rPr>
            </w:pPr>
            <w:r w:rsidRPr="00BC586A">
              <w:rPr>
                <w:rFonts w:ascii="Footlight MT Light" w:eastAsia="Times New Roman" w:hAnsi="Footlight MT Light" w:cs="Tahoma"/>
                <w:b/>
                <w:bCs/>
                <w:sz w:val="24"/>
                <w:szCs w:val="24"/>
              </w:rPr>
              <w:t>Email</w:t>
            </w:r>
            <w:r w:rsidRPr="00BC586A">
              <w:rPr>
                <w:rFonts w:ascii="Footlight MT Light" w:eastAsia="Times New Roman" w:hAnsi="Footlight MT Light" w:cs="Tahoma"/>
                <w:bCs/>
                <w:sz w:val="24"/>
                <w:szCs w:val="24"/>
              </w:rPr>
              <w:t>: cdflugari@ngcdf.go.ke</w:t>
            </w:r>
          </w:p>
        </w:tc>
      </w:tr>
    </w:tbl>
    <w:p w:rsidR="00EA3480" w:rsidRPr="00BC586A" w:rsidRDefault="00EA3480" w:rsidP="00EA3480">
      <w:pPr>
        <w:keepNext/>
        <w:spacing w:after="0" w:line="240" w:lineRule="auto"/>
        <w:outlineLvl w:val="7"/>
        <w:rPr>
          <w:rFonts w:ascii="Footlight MT Light" w:eastAsia="Times New Roman" w:hAnsi="Footlight MT Light" w:cs="Tahoma"/>
          <w:b/>
          <w:bCs/>
          <w:sz w:val="24"/>
          <w:szCs w:val="24"/>
        </w:rPr>
      </w:pPr>
      <w:r w:rsidRPr="00BC586A">
        <w:rPr>
          <w:rFonts w:ascii="Calibri" w:eastAsia="Times New Roman" w:hAnsi="Calibri" w:cs="Times New Roman"/>
          <w:noProof/>
          <w:lang w:eastAsia="en-GB"/>
        </w:rPr>
        <mc:AlternateContent>
          <mc:Choice Requires="wps">
            <w:drawing>
              <wp:anchor distT="4294967294" distB="4294967294" distL="114300" distR="114300" simplePos="0" relativeHeight="251659264" behindDoc="0" locked="0" layoutInCell="1" allowOverlap="1" wp14:anchorId="26FB6247" wp14:editId="14F60D72">
                <wp:simplePos x="0" y="0"/>
                <wp:positionH relativeFrom="column">
                  <wp:posOffset>-272415</wp:posOffset>
                </wp:positionH>
                <wp:positionV relativeFrom="paragraph">
                  <wp:posOffset>98424</wp:posOffset>
                </wp:positionV>
                <wp:extent cx="6503670" cy="0"/>
                <wp:effectExtent l="0" t="19050" r="114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45pt,7.75pt" to="49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" strokeweight="4.5pt">
                <v:stroke linestyle="thinThick"/>
              </v:line>
            </w:pict>
          </mc:Fallback>
        </mc:AlternateContent>
      </w:r>
    </w:p>
    <w:p w:rsidR="00EA3480" w:rsidRPr="00BC586A" w:rsidRDefault="00EA3480" w:rsidP="00EA3480">
      <w:pPr>
        <w:jc w:val="both"/>
        <w:rPr>
          <w:rFonts w:ascii="Footlight MT Light" w:hAnsi="Footlight MT Light"/>
          <w:b/>
          <w:u w:val="single"/>
        </w:rPr>
      </w:pPr>
      <w:r w:rsidRPr="00BC586A">
        <w:rPr>
          <w:rFonts w:ascii="Footlight MT Light" w:hAnsi="Footlight MT Light"/>
          <w:b/>
          <w:u w:val="single"/>
        </w:rPr>
        <w:t xml:space="preserve">MINUTES OF LUGARI NG-CDFC MEETING HELD ON </w:t>
      </w:r>
      <w:r>
        <w:rPr>
          <w:rFonts w:ascii="Footlight MT Light" w:hAnsi="Footlight MT Light"/>
          <w:b/>
          <w:u w:val="single"/>
        </w:rPr>
        <w:t>7</w:t>
      </w:r>
      <w:r w:rsidRPr="00DA55BE">
        <w:rPr>
          <w:rFonts w:ascii="Footlight MT Light" w:hAnsi="Footlight MT Light"/>
          <w:b/>
          <w:u w:val="single"/>
          <w:vertAlign w:val="superscript"/>
        </w:rPr>
        <w:t>TH</w:t>
      </w:r>
      <w:r>
        <w:rPr>
          <w:rFonts w:ascii="Footlight MT Light" w:hAnsi="Footlight MT Light"/>
          <w:b/>
          <w:u w:val="single"/>
        </w:rPr>
        <w:t xml:space="preserve"> August</w:t>
      </w:r>
      <w:r w:rsidRPr="00BC586A">
        <w:rPr>
          <w:rFonts w:ascii="Footlight MT Light" w:hAnsi="Footlight MT Light"/>
          <w:b/>
          <w:u w:val="single"/>
        </w:rPr>
        <w:t xml:space="preserve">, 2023 AT THE NG-CDF BOARDROOM  </w:t>
      </w:r>
    </w:p>
    <w:p w:rsidR="00EA3480" w:rsidRPr="00BC586A" w:rsidRDefault="00EA3480" w:rsidP="00EA3480">
      <w:pPr>
        <w:rPr>
          <w:rFonts w:ascii="Footlight MT Light" w:eastAsia="Calibri" w:hAnsi="Footlight MT Light" w:cs="Times New Roman"/>
          <w:b/>
        </w:rPr>
      </w:pPr>
      <w:r w:rsidRPr="00BC586A">
        <w:rPr>
          <w:rFonts w:ascii="Footlight MT Light" w:eastAsia="Calibri" w:hAnsi="Footlight MT Light" w:cs="Times New Roman"/>
          <w:b/>
        </w:rPr>
        <w:t>MEMBERS PRESENT</w:t>
      </w:r>
    </w:p>
    <w:p w:rsidR="00EA3480" w:rsidRPr="00BC586A" w:rsidRDefault="00EA3480" w:rsidP="00EA3480">
      <w:pPr>
        <w:numPr>
          <w:ilvl w:val="0"/>
          <w:numId w:val="1"/>
        </w:numPr>
        <w:spacing w:line="360" w:lineRule="auto"/>
        <w:contextualSpacing/>
        <w:rPr>
          <w:rFonts w:ascii="Footlight MT Light" w:eastAsia="Calibri" w:hAnsi="Footlight MT Light" w:cs="Times New Roman"/>
        </w:rPr>
      </w:pPr>
      <w:r w:rsidRPr="00BC586A">
        <w:rPr>
          <w:rFonts w:ascii="Footlight MT Light" w:eastAsia="Calibri" w:hAnsi="Footlight MT Light" w:cs="Times New Roman"/>
        </w:rPr>
        <w:t xml:space="preserve">Wycliffe </w:t>
      </w:r>
      <w:proofErr w:type="spellStart"/>
      <w:r w:rsidRPr="00BC586A">
        <w:rPr>
          <w:rFonts w:ascii="Footlight MT Light" w:eastAsia="Calibri" w:hAnsi="Footlight MT Light" w:cs="Times New Roman"/>
        </w:rPr>
        <w:t>Soita</w:t>
      </w:r>
      <w:proofErr w:type="spellEnd"/>
      <w:r w:rsidRPr="00BC586A">
        <w:rPr>
          <w:rFonts w:ascii="Footlight MT Light" w:eastAsia="Calibri" w:hAnsi="Footlight MT Light" w:cs="Times New Roman"/>
        </w:rPr>
        <w:tab/>
      </w:r>
      <w:r w:rsidRPr="00BC586A">
        <w:rPr>
          <w:rFonts w:ascii="Footlight MT Light" w:eastAsia="Calibri" w:hAnsi="Footlight MT Light" w:cs="Times New Roman"/>
        </w:rPr>
        <w:tab/>
      </w:r>
      <w:r w:rsidRPr="00BC586A">
        <w:rPr>
          <w:rFonts w:ascii="Footlight MT Light" w:eastAsia="Calibri" w:hAnsi="Footlight MT Light" w:cs="Times New Roman"/>
        </w:rPr>
        <w:tab/>
        <w:t>Chairman</w:t>
      </w:r>
    </w:p>
    <w:p w:rsidR="00EA3480" w:rsidRPr="00BC586A" w:rsidRDefault="00EA3480" w:rsidP="00EA3480">
      <w:pPr>
        <w:numPr>
          <w:ilvl w:val="0"/>
          <w:numId w:val="1"/>
        </w:numPr>
        <w:spacing w:line="360" w:lineRule="auto"/>
        <w:contextualSpacing/>
        <w:rPr>
          <w:rFonts w:ascii="Footlight MT Light" w:eastAsia="Calibri" w:hAnsi="Footlight MT Light" w:cs="Times New Roman"/>
        </w:rPr>
      </w:pPr>
      <w:proofErr w:type="spellStart"/>
      <w:r w:rsidRPr="00BC586A">
        <w:rPr>
          <w:rFonts w:ascii="Footlight MT Light" w:eastAsia="Calibri" w:hAnsi="Footlight MT Light" w:cs="Times New Roman"/>
        </w:rPr>
        <w:t>Winnie</w:t>
      </w:r>
      <w:proofErr w:type="spellEnd"/>
      <w:r w:rsidRPr="00BC586A">
        <w:rPr>
          <w:rFonts w:ascii="Footlight MT Light" w:eastAsia="Calibri" w:hAnsi="Footlight MT Light" w:cs="Times New Roman"/>
        </w:rPr>
        <w:t xml:space="preserve"> </w:t>
      </w:r>
      <w:proofErr w:type="spellStart"/>
      <w:r w:rsidRPr="00BC586A">
        <w:rPr>
          <w:rFonts w:ascii="Footlight MT Light" w:eastAsia="Calibri" w:hAnsi="Footlight MT Light" w:cs="Times New Roman"/>
        </w:rPr>
        <w:t>Kageha</w:t>
      </w:r>
      <w:proofErr w:type="spellEnd"/>
      <w:r w:rsidRPr="00BC586A">
        <w:rPr>
          <w:rFonts w:ascii="Footlight MT Light" w:eastAsia="Calibri" w:hAnsi="Footlight MT Light" w:cs="Times New Roman"/>
        </w:rPr>
        <w:t xml:space="preserve">               </w:t>
      </w:r>
      <w:r w:rsidRPr="00BC586A">
        <w:rPr>
          <w:rFonts w:ascii="Footlight MT Light" w:eastAsia="Calibri" w:hAnsi="Footlight MT Light" w:cs="Times New Roman"/>
        </w:rPr>
        <w:tab/>
        <w:t>Secretary</w:t>
      </w:r>
    </w:p>
    <w:p w:rsidR="00EA3480" w:rsidRPr="00BC586A" w:rsidRDefault="00EA3480" w:rsidP="00EA3480">
      <w:pPr>
        <w:numPr>
          <w:ilvl w:val="0"/>
          <w:numId w:val="1"/>
        </w:numPr>
        <w:spacing w:line="360" w:lineRule="auto"/>
        <w:contextualSpacing/>
        <w:rPr>
          <w:rFonts w:ascii="Footlight MT Light" w:eastAsia="Calibri" w:hAnsi="Footlight MT Light" w:cs="Times New Roman"/>
        </w:rPr>
      </w:pPr>
      <w:r w:rsidRPr="00BC586A">
        <w:rPr>
          <w:rFonts w:ascii="Footlight MT Light" w:eastAsia="Calibri" w:hAnsi="Footlight MT Light" w:cs="Times New Roman"/>
        </w:rPr>
        <w:t xml:space="preserve">Perez </w:t>
      </w:r>
      <w:proofErr w:type="spellStart"/>
      <w:r w:rsidRPr="00BC586A">
        <w:rPr>
          <w:rFonts w:ascii="Footlight MT Light" w:eastAsia="Calibri" w:hAnsi="Footlight MT Light" w:cs="Times New Roman"/>
        </w:rPr>
        <w:t>Anyango</w:t>
      </w:r>
      <w:proofErr w:type="spellEnd"/>
      <w:r w:rsidRPr="00BC586A">
        <w:rPr>
          <w:rFonts w:ascii="Footlight MT Light" w:eastAsia="Calibri" w:hAnsi="Footlight MT Light" w:cs="Times New Roman"/>
        </w:rPr>
        <w:t xml:space="preserve">          </w:t>
      </w:r>
      <w:r w:rsidRPr="00BC586A">
        <w:rPr>
          <w:rFonts w:ascii="Footlight MT Light" w:eastAsia="Calibri" w:hAnsi="Footlight MT Light" w:cs="Times New Roman"/>
        </w:rPr>
        <w:tab/>
      </w:r>
      <w:r w:rsidRPr="00BC586A">
        <w:rPr>
          <w:rFonts w:ascii="Footlight MT Light" w:eastAsia="Calibri" w:hAnsi="Footlight MT Light" w:cs="Times New Roman"/>
        </w:rPr>
        <w:tab/>
        <w:t>Fund Account Manager</w:t>
      </w:r>
    </w:p>
    <w:p w:rsidR="00EA3480" w:rsidRPr="00BC586A" w:rsidRDefault="00EA3480" w:rsidP="00EA3480">
      <w:pPr>
        <w:numPr>
          <w:ilvl w:val="0"/>
          <w:numId w:val="1"/>
        </w:numPr>
        <w:spacing w:line="360" w:lineRule="auto"/>
        <w:contextualSpacing/>
        <w:rPr>
          <w:rFonts w:ascii="Footlight MT Light" w:eastAsia="Calibri" w:hAnsi="Footlight MT Light" w:cs="Times New Roman"/>
        </w:rPr>
      </w:pPr>
      <w:proofErr w:type="spellStart"/>
      <w:r w:rsidRPr="00BC586A">
        <w:rPr>
          <w:rFonts w:ascii="Footlight MT Light" w:eastAsia="Calibri" w:hAnsi="Footlight MT Light" w:cs="Times New Roman"/>
        </w:rPr>
        <w:t>Mispella</w:t>
      </w:r>
      <w:proofErr w:type="spellEnd"/>
      <w:r w:rsidRPr="00BC586A">
        <w:rPr>
          <w:rFonts w:ascii="Footlight MT Light" w:eastAsia="Calibri" w:hAnsi="Footlight MT Light" w:cs="Times New Roman"/>
        </w:rPr>
        <w:t xml:space="preserve"> </w:t>
      </w:r>
      <w:proofErr w:type="spellStart"/>
      <w:r w:rsidRPr="00BC586A">
        <w:rPr>
          <w:rFonts w:ascii="Footlight MT Light" w:eastAsia="Calibri" w:hAnsi="Footlight MT Light" w:cs="Times New Roman"/>
        </w:rPr>
        <w:t>Mulari</w:t>
      </w:r>
      <w:proofErr w:type="spellEnd"/>
      <w:r w:rsidRPr="00BC586A">
        <w:rPr>
          <w:rFonts w:ascii="Footlight MT Light" w:eastAsia="Calibri" w:hAnsi="Footlight MT Light" w:cs="Times New Roman"/>
        </w:rPr>
        <w:tab/>
      </w:r>
      <w:r w:rsidRPr="00BC586A">
        <w:rPr>
          <w:rFonts w:ascii="Footlight MT Light" w:eastAsia="Calibri" w:hAnsi="Footlight MT Light" w:cs="Times New Roman"/>
        </w:rPr>
        <w:tab/>
        <w:t>Member</w:t>
      </w:r>
    </w:p>
    <w:p w:rsidR="00EA3480" w:rsidRPr="00BC586A" w:rsidRDefault="00EA3480" w:rsidP="00EA3480">
      <w:pPr>
        <w:numPr>
          <w:ilvl w:val="0"/>
          <w:numId w:val="1"/>
        </w:numPr>
        <w:spacing w:line="360" w:lineRule="auto"/>
        <w:contextualSpacing/>
        <w:rPr>
          <w:rFonts w:ascii="Footlight MT Light" w:eastAsia="Calibri" w:hAnsi="Footlight MT Light" w:cs="Times New Roman"/>
        </w:rPr>
      </w:pPr>
      <w:r w:rsidRPr="00BC586A">
        <w:rPr>
          <w:rFonts w:ascii="Footlight MT Light" w:eastAsia="Calibri" w:hAnsi="Footlight MT Light" w:cs="Times New Roman"/>
        </w:rPr>
        <w:t xml:space="preserve">Beatrice </w:t>
      </w:r>
      <w:proofErr w:type="spellStart"/>
      <w:r w:rsidRPr="00BC586A">
        <w:rPr>
          <w:rFonts w:ascii="Footlight MT Light" w:eastAsia="Calibri" w:hAnsi="Footlight MT Light" w:cs="Times New Roman"/>
        </w:rPr>
        <w:t>Shirandula</w:t>
      </w:r>
      <w:proofErr w:type="spellEnd"/>
      <w:r w:rsidRPr="00BC586A">
        <w:rPr>
          <w:rFonts w:ascii="Footlight MT Light" w:eastAsia="Calibri" w:hAnsi="Footlight MT Light" w:cs="Times New Roman"/>
        </w:rPr>
        <w:tab/>
      </w:r>
      <w:r w:rsidRPr="00BC586A">
        <w:rPr>
          <w:rFonts w:ascii="Footlight MT Light" w:eastAsia="Calibri" w:hAnsi="Footlight MT Light" w:cs="Times New Roman"/>
        </w:rPr>
        <w:tab/>
        <w:t>Member</w:t>
      </w:r>
    </w:p>
    <w:p w:rsidR="00EA3480" w:rsidRPr="00BC586A" w:rsidRDefault="00EA3480" w:rsidP="00EA3480">
      <w:pPr>
        <w:numPr>
          <w:ilvl w:val="0"/>
          <w:numId w:val="1"/>
        </w:numPr>
        <w:spacing w:line="360" w:lineRule="auto"/>
        <w:contextualSpacing/>
        <w:rPr>
          <w:rFonts w:ascii="Footlight MT Light" w:eastAsia="Calibri" w:hAnsi="Footlight MT Light" w:cs="Times New Roman"/>
        </w:rPr>
      </w:pPr>
      <w:r w:rsidRPr="00BC586A">
        <w:rPr>
          <w:rFonts w:ascii="Footlight MT Light" w:eastAsia="Calibri" w:hAnsi="Footlight MT Light" w:cs="Times New Roman"/>
        </w:rPr>
        <w:t xml:space="preserve">Abraham </w:t>
      </w:r>
      <w:proofErr w:type="spellStart"/>
      <w:r w:rsidRPr="00BC586A">
        <w:rPr>
          <w:rFonts w:ascii="Footlight MT Light" w:eastAsia="Calibri" w:hAnsi="Footlight MT Light" w:cs="Times New Roman"/>
        </w:rPr>
        <w:t>Otieno</w:t>
      </w:r>
      <w:proofErr w:type="spellEnd"/>
      <w:r w:rsidRPr="00BC586A">
        <w:rPr>
          <w:rFonts w:ascii="Footlight MT Light" w:eastAsia="Calibri" w:hAnsi="Footlight MT Light" w:cs="Times New Roman"/>
        </w:rPr>
        <w:t xml:space="preserve">            </w:t>
      </w:r>
      <w:r w:rsidRPr="00BC586A">
        <w:rPr>
          <w:rFonts w:ascii="Footlight MT Light" w:eastAsia="Calibri" w:hAnsi="Footlight MT Light" w:cs="Times New Roman"/>
        </w:rPr>
        <w:tab/>
        <w:t>Member</w:t>
      </w:r>
    </w:p>
    <w:p w:rsidR="00EA3480" w:rsidRPr="00BC586A" w:rsidRDefault="00EA3480" w:rsidP="00EA3480">
      <w:pPr>
        <w:numPr>
          <w:ilvl w:val="0"/>
          <w:numId w:val="1"/>
        </w:numPr>
        <w:spacing w:line="360" w:lineRule="auto"/>
        <w:contextualSpacing/>
        <w:rPr>
          <w:rFonts w:ascii="Footlight MT Light" w:eastAsia="Calibri" w:hAnsi="Footlight MT Light" w:cs="Times New Roman"/>
        </w:rPr>
      </w:pPr>
      <w:r w:rsidRPr="00BC586A">
        <w:rPr>
          <w:rFonts w:ascii="Footlight MT Light" w:eastAsia="Calibri" w:hAnsi="Footlight MT Light" w:cs="Times New Roman"/>
        </w:rPr>
        <w:t xml:space="preserve">Nelly </w:t>
      </w:r>
      <w:proofErr w:type="spellStart"/>
      <w:r w:rsidRPr="00BC586A">
        <w:rPr>
          <w:rFonts w:ascii="Footlight MT Light" w:eastAsia="Calibri" w:hAnsi="Footlight MT Light" w:cs="Times New Roman"/>
        </w:rPr>
        <w:t>Alividza</w:t>
      </w:r>
      <w:proofErr w:type="spellEnd"/>
      <w:r w:rsidRPr="00BC586A">
        <w:rPr>
          <w:rFonts w:ascii="Footlight MT Light" w:eastAsia="Calibri" w:hAnsi="Footlight MT Light" w:cs="Times New Roman"/>
        </w:rPr>
        <w:tab/>
        <w:t xml:space="preserve">          </w:t>
      </w:r>
      <w:r w:rsidRPr="00BC586A">
        <w:rPr>
          <w:rFonts w:ascii="Footlight MT Light" w:eastAsia="Calibri" w:hAnsi="Footlight MT Light" w:cs="Times New Roman"/>
        </w:rPr>
        <w:tab/>
      </w:r>
      <w:r w:rsidRPr="00BC586A">
        <w:rPr>
          <w:rFonts w:ascii="Footlight MT Light" w:eastAsia="Calibri" w:hAnsi="Footlight MT Light" w:cs="Times New Roman"/>
        </w:rPr>
        <w:tab/>
        <w:t>Member</w:t>
      </w:r>
    </w:p>
    <w:p w:rsidR="00EA3480" w:rsidRPr="00BC586A" w:rsidRDefault="00EA3480" w:rsidP="00EA3480">
      <w:pPr>
        <w:numPr>
          <w:ilvl w:val="0"/>
          <w:numId w:val="1"/>
        </w:numPr>
        <w:spacing w:line="360" w:lineRule="auto"/>
        <w:contextualSpacing/>
        <w:rPr>
          <w:rFonts w:ascii="Footlight MT Light" w:eastAsia="Calibri" w:hAnsi="Footlight MT Light" w:cs="Times New Roman"/>
        </w:rPr>
      </w:pPr>
      <w:r w:rsidRPr="00BC586A">
        <w:rPr>
          <w:rFonts w:ascii="Footlight MT Light" w:eastAsia="Calibri" w:hAnsi="Footlight MT Light" w:cs="Times New Roman"/>
        </w:rPr>
        <w:t xml:space="preserve">John </w:t>
      </w:r>
      <w:proofErr w:type="spellStart"/>
      <w:r w:rsidRPr="00BC586A">
        <w:rPr>
          <w:rFonts w:ascii="Footlight MT Light" w:eastAsia="Calibri" w:hAnsi="Footlight MT Light" w:cs="Times New Roman"/>
        </w:rPr>
        <w:t>Wafula</w:t>
      </w:r>
      <w:proofErr w:type="spellEnd"/>
      <w:r w:rsidRPr="00BC586A">
        <w:rPr>
          <w:rFonts w:ascii="Footlight MT Light" w:eastAsia="Calibri" w:hAnsi="Footlight MT Light" w:cs="Times New Roman"/>
        </w:rPr>
        <w:t xml:space="preserve"> </w:t>
      </w:r>
      <w:proofErr w:type="spellStart"/>
      <w:r w:rsidRPr="00BC586A">
        <w:rPr>
          <w:rFonts w:ascii="Footlight MT Light" w:eastAsia="Calibri" w:hAnsi="Footlight MT Light" w:cs="Times New Roman"/>
        </w:rPr>
        <w:t>Sabuni</w:t>
      </w:r>
      <w:proofErr w:type="spellEnd"/>
      <w:r w:rsidRPr="00BC586A">
        <w:rPr>
          <w:rFonts w:ascii="Footlight MT Light" w:eastAsia="Calibri" w:hAnsi="Footlight MT Light" w:cs="Times New Roman"/>
        </w:rPr>
        <w:tab/>
      </w:r>
      <w:r w:rsidRPr="00BC586A">
        <w:rPr>
          <w:rFonts w:ascii="Footlight MT Light" w:eastAsia="Calibri" w:hAnsi="Footlight MT Light" w:cs="Times New Roman"/>
        </w:rPr>
        <w:tab/>
        <w:t>Member</w:t>
      </w:r>
    </w:p>
    <w:p w:rsidR="00EA3480" w:rsidRDefault="00EA3480" w:rsidP="00EA3480">
      <w:pPr>
        <w:numPr>
          <w:ilvl w:val="0"/>
          <w:numId w:val="1"/>
        </w:numPr>
        <w:spacing w:line="360" w:lineRule="auto"/>
        <w:contextualSpacing/>
        <w:rPr>
          <w:rFonts w:ascii="Footlight MT Light" w:eastAsia="Calibri" w:hAnsi="Footlight MT Light" w:cs="Times New Roman"/>
        </w:rPr>
      </w:pPr>
      <w:r w:rsidRPr="00BC586A">
        <w:rPr>
          <w:rFonts w:ascii="Footlight MT Light" w:eastAsia="Calibri" w:hAnsi="Footlight MT Light" w:cs="Times New Roman"/>
        </w:rPr>
        <w:t xml:space="preserve">Oliver </w:t>
      </w:r>
      <w:proofErr w:type="spellStart"/>
      <w:r w:rsidRPr="00BC586A">
        <w:rPr>
          <w:rFonts w:ascii="Footlight MT Light" w:eastAsia="Calibri" w:hAnsi="Footlight MT Light" w:cs="Times New Roman"/>
        </w:rPr>
        <w:t>Amuko</w:t>
      </w:r>
      <w:proofErr w:type="spellEnd"/>
      <w:r w:rsidRPr="00BC586A">
        <w:rPr>
          <w:rFonts w:ascii="Footlight MT Light" w:eastAsia="Calibri" w:hAnsi="Footlight MT Light" w:cs="Times New Roman"/>
        </w:rPr>
        <w:tab/>
      </w:r>
      <w:r w:rsidRPr="00BC586A">
        <w:rPr>
          <w:rFonts w:ascii="Footlight MT Light" w:eastAsia="Calibri" w:hAnsi="Footlight MT Light" w:cs="Times New Roman"/>
        </w:rPr>
        <w:tab/>
      </w:r>
      <w:r w:rsidRPr="00BC586A">
        <w:rPr>
          <w:rFonts w:ascii="Footlight MT Light" w:eastAsia="Calibri" w:hAnsi="Footlight MT Light" w:cs="Times New Roman"/>
        </w:rPr>
        <w:tab/>
        <w:t>Member</w:t>
      </w:r>
    </w:p>
    <w:p w:rsidR="00EA3480" w:rsidRPr="00B73ACA" w:rsidRDefault="00EA3480" w:rsidP="00EA3480">
      <w:pPr>
        <w:spacing w:line="360" w:lineRule="auto"/>
        <w:ind w:left="720"/>
        <w:contextualSpacing/>
        <w:rPr>
          <w:rFonts w:ascii="Footlight MT Light" w:eastAsia="Calibri" w:hAnsi="Footlight MT Light" w:cs="Times New Roman"/>
        </w:rPr>
      </w:pPr>
    </w:p>
    <w:p w:rsidR="00EA3480" w:rsidRPr="00BC586A" w:rsidRDefault="00EA3480" w:rsidP="00EA3480">
      <w:pPr>
        <w:spacing w:line="360" w:lineRule="auto"/>
        <w:contextualSpacing/>
        <w:rPr>
          <w:rFonts w:ascii="Footlight MT Light" w:eastAsia="Calibri" w:hAnsi="Footlight MT Light" w:cs="Times New Roman"/>
          <w:b/>
        </w:rPr>
      </w:pPr>
      <w:r w:rsidRPr="00BC586A">
        <w:rPr>
          <w:rFonts w:ascii="Footlight MT Light" w:eastAsia="Calibri" w:hAnsi="Footlight MT Light" w:cs="Times New Roman"/>
          <w:b/>
        </w:rPr>
        <w:t>ABSENT WITH APOLOGY</w:t>
      </w:r>
    </w:p>
    <w:p w:rsidR="00EA3480" w:rsidRPr="00BC586A" w:rsidRDefault="00EA3480" w:rsidP="00EA3480">
      <w:pPr>
        <w:numPr>
          <w:ilvl w:val="0"/>
          <w:numId w:val="2"/>
        </w:numPr>
        <w:spacing w:line="360" w:lineRule="auto"/>
        <w:contextualSpacing/>
        <w:rPr>
          <w:rFonts w:ascii="Footlight MT Light" w:eastAsia="Calibri" w:hAnsi="Footlight MT Light" w:cs="Times New Roman"/>
        </w:rPr>
      </w:pPr>
      <w:r w:rsidRPr="00BC586A">
        <w:rPr>
          <w:rFonts w:ascii="Footlight MT Light" w:eastAsia="Calibri" w:hAnsi="Footlight MT Light" w:cs="Times New Roman"/>
        </w:rPr>
        <w:t xml:space="preserve">Moses </w:t>
      </w:r>
      <w:proofErr w:type="spellStart"/>
      <w:r w:rsidRPr="00BC586A">
        <w:rPr>
          <w:rFonts w:ascii="Footlight MT Light" w:eastAsia="Calibri" w:hAnsi="Footlight MT Light" w:cs="Times New Roman"/>
        </w:rPr>
        <w:t>Gicharu</w:t>
      </w:r>
      <w:proofErr w:type="spellEnd"/>
      <w:r w:rsidRPr="00BC586A">
        <w:rPr>
          <w:rFonts w:ascii="Footlight MT Light" w:eastAsia="Calibri" w:hAnsi="Footlight MT Light" w:cs="Times New Roman"/>
        </w:rPr>
        <w:t xml:space="preserve"> </w:t>
      </w:r>
      <w:r w:rsidRPr="00BC586A">
        <w:rPr>
          <w:rFonts w:ascii="Footlight MT Light" w:eastAsia="Calibri" w:hAnsi="Footlight MT Light" w:cs="Times New Roman"/>
        </w:rPr>
        <w:tab/>
      </w:r>
      <w:r w:rsidRPr="00BC586A">
        <w:rPr>
          <w:rFonts w:ascii="Footlight MT Light" w:eastAsia="Calibri" w:hAnsi="Footlight MT Light" w:cs="Times New Roman"/>
        </w:rPr>
        <w:tab/>
        <w:t>DCC</w:t>
      </w:r>
    </w:p>
    <w:p w:rsidR="00EA3480" w:rsidRPr="00BC586A" w:rsidRDefault="00EA3480" w:rsidP="00EA3480">
      <w:pPr>
        <w:rPr>
          <w:rFonts w:ascii="Footlight MT Light" w:hAnsi="Footlight MT Light"/>
          <w:b/>
        </w:rPr>
      </w:pPr>
      <w:r w:rsidRPr="00BC586A">
        <w:rPr>
          <w:rFonts w:ascii="Footlight MT Light" w:hAnsi="Footlight MT Light"/>
          <w:b/>
        </w:rPr>
        <w:t>AGENDA</w:t>
      </w:r>
    </w:p>
    <w:p w:rsidR="00EA3480" w:rsidRPr="00BC586A" w:rsidRDefault="00EA3480" w:rsidP="00EA3480">
      <w:pPr>
        <w:numPr>
          <w:ilvl w:val="0"/>
          <w:numId w:val="3"/>
        </w:numPr>
        <w:spacing w:line="360" w:lineRule="auto"/>
        <w:contextualSpacing/>
        <w:rPr>
          <w:rFonts w:ascii="Footlight MT Light" w:hAnsi="Footlight MT Light"/>
        </w:rPr>
      </w:pPr>
      <w:r w:rsidRPr="00BC586A">
        <w:rPr>
          <w:rFonts w:ascii="Footlight MT Light" w:hAnsi="Footlight MT Light"/>
        </w:rPr>
        <w:t>Preliminaries</w:t>
      </w:r>
    </w:p>
    <w:p w:rsidR="00EA3480" w:rsidRDefault="00EA3480" w:rsidP="00EA3480">
      <w:pPr>
        <w:numPr>
          <w:ilvl w:val="0"/>
          <w:numId w:val="3"/>
        </w:numPr>
        <w:spacing w:line="360" w:lineRule="auto"/>
        <w:contextualSpacing/>
        <w:rPr>
          <w:rFonts w:ascii="Footlight MT Light" w:hAnsi="Footlight MT Light"/>
        </w:rPr>
      </w:pPr>
      <w:r w:rsidRPr="00BC586A">
        <w:rPr>
          <w:rFonts w:ascii="Footlight MT Light" w:hAnsi="Footlight MT Light"/>
        </w:rPr>
        <w:t>Reading and confirmation of the previous minutes</w:t>
      </w:r>
    </w:p>
    <w:p w:rsidR="003E26E3" w:rsidRDefault="003E26E3" w:rsidP="00EA3480">
      <w:pPr>
        <w:numPr>
          <w:ilvl w:val="0"/>
          <w:numId w:val="3"/>
        </w:numPr>
        <w:spacing w:line="360" w:lineRule="auto"/>
        <w:contextualSpacing/>
        <w:rPr>
          <w:rFonts w:ascii="Footlight MT Light" w:hAnsi="Footlight MT Light"/>
        </w:rPr>
      </w:pPr>
      <w:r>
        <w:rPr>
          <w:rFonts w:ascii="Footlight MT Light" w:hAnsi="Footlight MT Light"/>
        </w:rPr>
        <w:t>Matters arising from the previous minutes</w:t>
      </w:r>
    </w:p>
    <w:p w:rsidR="00EA3480" w:rsidRDefault="00EA3480" w:rsidP="00EA3480">
      <w:pPr>
        <w:numPr>
          <w:ilvl w:val="0"/>
          <w:numId w:val="3"/>
        </w:numPr>
        <w:spacing w:line="360" w:lineRule="auto"/>
        <w:contextualSpacing/>
        <w:rPr>
          <w:rFonts w:ascii="Footlight MT Light" w:hAnsi="Footlight MT Light"/>
        </w:rPr>
      </w:pPr>
      <w:r>
        <w:rPr>
          <w:rFonts w:ascii="Footlight MT Light" w:hAnsi="Footlight MT Light"/>
        </w:rPr>
        <w:t>Bursary</w:t>
      </w:r>
    </w:p>
    <w:p w:rsidR="00EA3480" w:rsidRDefault="00EA3480" w:rsidP="00EA3480">
      <w:pPr>
        <w:numPr>
          <w:ilvl w:val="0"/>
          <w:numId w:val="3"/>
        </w:numPr>
        <w:spacing w:line="360" w:lineRule="auto"/>
        <w:contextualSpacing/>
        <w:rPr>
          <w:rFonts w:ascii="Footlight MT Light" w:hAnsi="Footlight MT Light"/>
        </w:rPr>
      </w:pPr>
      <w:proofErr w:type="spellStart"/>
      <w:r>
        <w:rPr>
          <w:rFonts w:ascii="Footlight MT Light" w:hAnsi="Footlight MT Light"/>
        </w:rPr>
        <w:t>Ongoing</w:t>
      </w:r>
      <w:proofErr w:type="spellEnd"/>
      <w:r>
        <w:rPr>
          <w:rFonts w:ascii="Footlight MT Light" w:hAnsi="Footlight MT Light"/>
        </w:rPr>
        <w:t xml:space="preserve"> Projects</w:t>
      </w:r>
    </w:p>
    <w:p w:rsidR="00EA7207" w:rsidRDefault="00EA7207" w:rsidP="00EA3480">
      <w:pPr>
        <w:numPr>
          <w:ilvl w:val="0"/>
          <w:numId w:val="3"/>
        </w:numPr>
        <w:spacing w:line="360" w:lineRule="auto"/>
        <w:contextualSpacing/>
        <w:rPr>
          <w:rFonts w:ascii="Footlight MT Light" w:hAnsi="Footlight MT Light"/>
        </w:rPr>
      </w:pPr>
      <w:r>
        <w:rPr>
          <w:rFonts w:ascii="Footlight MT Light" w:hAnsi="Footlight MT Light"/>
        </w:rPr>
        <w:t>Purchase of Office Furniture</w:t>
      </w:r>
    </w:p>
    <w:p w:rsidR="00EA3480" w:rsidRDefault="00EA3480" w:rsidP="00EA3480">
      <w:pPr>
        <w:numPr>
          <w:ilvl w:val="0"/>
          <w:numId w:val="3"/>
        </w:numPr>
        <w:spacing w:line="360" w:lineRule="auto"/>
        <w:contextualSpacing/>
        <w:rPr>
          <w:rFonts w:ascii="Footlight MT Light" w:hAnsi="Footlight MT Light"/>
        </w:rPr>
      </w:pPr>
      <w:r>
        <w:rPr>
          <w:rFonts w:ascii="Footlight MT Light" w:hAnsi="Footlight MT Light"/>
        </w:rPr>
        <w:t>Project Monitoring and Evaluation</w:t>
      </w:r>
    </w:p>
    <w:p w:rsidR="004F014A" w:rsidRDefault="004F014A" w:rsidP="00EA3480">
      <w:pPr>
        <w:numPr>
          <w:ilvl w:val="0"/>
          <w:numId w:val="3"/>
        </w:numPr>
        <w:spacing w:line="360" w:lineRule="auto"/>
        <w:contextualSpacing/>
        <w:rPr>
          <w:rFonts w:ascii="Footlight MT Light" w:hAnsi="Footlight MT Light"/>
        </w:rPr>
      </w:pPr>
      <w:r>
        <w:rPr>
          <w:rFonts w:ascii="Footlight MT Light" w:hAnsi="Footlight MT Light"/>
        </w:rPr>
        <w:t>Reallocation of Projects</w:t>
      </w:r>
    </w:p>
    <w:p w:rsidR="001C5457" w:rsidRDefault="001C5457" w:rsidP="00EA3480">
      <w:pPr>
        <w:numPr>
          <w:ilvl w:val="0"/>
          <w:numId w:val="3"/>
        </w:numPr>
        <w:spacing w:line="360" w:lineRule="auto"/>
        <w:contextualSpacing/>
        <w:rPr>
          <w:rFonts w:ascii="Footlight MT Light" w:hAnsi="Footlight MT Light"/>
        </w:rPr>
      </w:pPr>
      <w:r>
        <w:rPr>
          <w:rFonts w:ascii="Footlight MT Light" w:hAnsi="Footlight MT Light"/>
        </w:rPr>
        <w:t>Payments</w:t>
      </w:r>
    </w:p>
    <w:p w:rsidR="00EA3480" w:rsidRDefault="00EA3480" w:rsidP="00EA3480">
      <w:pPr>
        <w:numPr>
          <w:ilvl w:val="0"/>
          <w:numId w:val="3"/>
        </w:numPr>
        <w:spacing w:line="360" w:lineRule="auto"/>
        <w:contextualSpacing/>
        <w:rPr>
          <w:rFonts w:ascii="Footlight MT Light" w:hAnsi="Footlight MT Light"/>
        </w:rPr>
      </w:pPr>
      <w:r>
        <w:rPr>
          <w:rFonts w:ascii="Footlight MT Light" w:hAnsi="Footlight MT Light"/>
        </w:rPr>
        <w:t>AOB</w:t>
      </w:r>
    </w:p>
    <w:p w:rsidR="00EA3480" w:rsidRDefault="00EA3480" w:rsidP="00EA3480">
      <w:pPr>
        <w:spacing w:line="360" w:lineRule="auto"/>
        <w:ind w:left="720"/>
        <w:contextualSpacing/>
        <w:rPr>
          <w:rFonts w:ascii="Footlight MT Light" w:hAnsi="Footlight MT Light"/>
        </w:rPr>
      </w:pPr>
    </w:p>
    <w:p w:rsidR="00B46B50" w:rsidRDefault="00B46B50" w:rsidP="00EA7207">
      <w:pPr>
        <w:rPr>
          <w:rFonts w:ascii="Footlight MT Light" w:hAnsi="Footlight MT Light"/>
          <w:b/>
        </w:rPr>
      </w:pPr>
    </w:p>
    <w:p w:rsidR="00B46B50" w:rsidRDefault="00B46B50" w:rsidP="00EA7207">
      <w:pPr>
        <w:rPr>
          <w:rFonts w:ascii="Footlight MT Light" w:hAnsi="Footlight MT Light"/>
          <w:b/>
        </w:rPr>
      </w:pPr>
    </w:p>
    <w:p w:rsidR="00B46B50" w:rsidRDefault="00B46B50" w:rsidP="00EA7207">
      <w:pPr>
        <w:rPr>
          <w:rFonts w:ascii="Footlight MT Light" w:hAnsi="Footlight MT Light"/>
          <w:b/>
        </w:rPr>
      </w:pPr>
    </w:p>
    <w:p w:rsidR="00B46B50" w:rsidRDefault="00B46B50" w:rsidP="00EA7207">
      <w:pPr>
        <w:rPr>
          <w:rFonts w:ascii="Footlight MT Light" w:hAnsi="Footlight MT Light"/>
          <w:b/>
        </w:rPr>
      </w:pPr>
    </w:p>
    <w:p w:rsidR="00EA7207" w:rsidRDefault="00EA7207" w:rsidP="00EA7207">
      <w:pPr>
        <w:rPr>
          <w:rFonts w:ascii="Footlight MT Light" w:hAnsi="Footlight MT Light"/>
          <w:b/>
        </w:rPr>
      </w:pPr>
      <w:r>
        <w:rPr>
          <w:rFonts w:ascii="Footlight MT Light" w:hAnsi="Footlight MT Light"/>
          <w:b/>
        </w:rPr>
        <w:t>MIN 1: 07/08</w:t>
      </w:r>
      <w:r w:rsidRPr="004B424F">
        <w:rPr>
          <w:rFonts w:ascii="Footlight MT Light" w:hAnsi="Footlight MT Light"/>
          <w:b/>
        </w:rPr>
        <w:t xml:space="preserve">/2023 </w:t>
      </w:r>
      <w:r>
        <w:rPr>
          <w:rFonts w:ascii="Footlight MT Light" w:hAnsi="Footlight MT Light"/>
          <w:b/>
        </w:rPr>
        <w:t>–</w:t>
      </w:r>
      <w:r w:rsidRPr="004B424F">
        <w:rPr>
          <w:rFonts w:ascii="Footlight MT Light" w:hAnsi="Footlight MT Light"/>
          <w:b/>
        </w:rPr>
        <w:t xml:space="preserve"> PRELIMINARIES</w:t>
      </w:r>
    </w:p>
    <w:p w:rsidR="00842838" w:rsidRDefault="00EA7207" w:rsidP="00EA7207">
      <w:pPr>
        <w:rPr>
          <w:rFonts w:ascii="Footlight MT Light" w:hAnsi="Footlight MT Light"/>
        </w:rPr>
      </w:pPr>
      <w:r w:rsidRPr="004B424F">
        <w:rPr>
          <w:rFonts w:ascii="Footlight MT Light" w:hAnsi="Footlight MT Light"/>
        </w:rPr>
        <w:t>The Chairman cal</w:t>
      </w:r>
      <w:r>
        <w:rPr>
          <w:rFonts w:ascii="Footlight MT Light" w:hAnsi="Footlight MT Light"/>
        </w:rPr>
        <w:t>led the meeting to order at 11.2</w:t>
      </w:r>
      <w:r w:rsidRPr="004B424F">
        <w:rPr>
          <w:rFonts w:ascii="Footlight MT Light" w:hAnsi="Footlight MT Light"/>
        </w:rPr>
        <w:t>0 a.m. A word of prayer w</w:t>
      </w:r>
      <w:r>
        <w:rPr>
          <w:rFonts w:ascii="Footlight MT Light" w:hAnsi="Footlight MT Light"/>
        </w:rPr>
        <w:t xml:space="preserve">as offered by </w:t>
      </w:r>
      <w:proofErr w:type="spellStart"/>
      <w:r>
        <w:rPr>
          <w:rFonts w:ascii="Footlight MT Light" w:hAnsi="Footlight MT Light"/>
        </w:rPr>
        <w:t>Mr.</w:t>
      </w:r>
      <w:proofErr w:type="spellEnd"/>
      <w:r>
        <w:rPr>
          <w:rFonts w:ascii="Footlight MT Light" w:hAnsi="Footlight MT Light"/>
        </w:rPr>
        <w:t xml:space="preserve"> Abraham </w:t>
      </w:r>
      <w:proofErr w:type="spellStart"/>
      <w:r>
        <w:rPr>
          <w:rFonts w:ascii="Footlight MT Light" w:hAnsi="Footlight MT Light"/>
        </w:rPr>
        <w:t>Otieno</w:t>
      </w:r>
      <w:proofErr w:type="spellEnd"/>
      <w:r>
        <w:rPr>
          <w:rFonts w:ascii="Footlight MT Light" w:hAnsi="Footlight MT Light"/>
        </w:rPr>
        <w:t>.</w:t>
      </w:r>
    </w:p>
    <w:p w:rsidR="00EA7207" w:rsidRDefault="00EA7207" w:rsidP="00EA7207">
      <w:pPr>
        <w:rPr>
          <w:rFonts w:ascii="Footlight MT Light" w:hAnsi="Footlight MT Light"/>
          <w:b/>
        </w:rPr>
      </w:pPr>
      <w:r>
        <w:rPr>
          <w:rFonts w:ascii="Footlight MT Light" w:hAnsi="Footlight MT Light"/>
          <w:b/>
        </w:rPr>
        <w:t>MIN 2: 07/08</w:t>
      </w:r>
      <w:r w:rsidRPr="004B424F">
        <w:rPr>
          <w:rFonts w:ascii="Footlight MT Light" w:hAnsi="Footlight MT Light"/>
          <w:b/>
        </w:rPr>
        <w:t xml:space="preserve">/2023 </w:t>
      </w:r>
      <w:r>
        <w:rPr>
          <w:rFonts w:ascii="Footlight MT Light" w:hAnsi="Footlight MT Light"/>
          <w:b/>
        </w:rPr>
        <w:t>–</w:t>
      </w:r>
      <w:r w:rsidRPr="004B424F">
        <w:rPr>
          <w:rFonts w:ascii="Footlight MT Light" w:hAnsi="Footlight MT Light"/>
          <w:b/>
        </w:rPr>
        <w:t xml:space="preserve"> </w:t>
      </w:r>
      <w:r w:rsidRPr="00EA7207">
        <w:rPr>
          <w:rFonts w:ascii="Footlight MT Light" w:hAnsi="Footlight MT Light"/>
          <w:b/>
        </w:rPr>
        <w:t>READING AND CONFIRMATION OF THE PREVIOUS MINUTES</w:t>
      </w:r>
    </w:p>
    <w:p w:rsidR="00EA7207" w:rsidRPr="00EA7207" w:rsidRDefault="00EA7207" w:rsidP="003E26E3">
      <w:pPr>
        <w:jc w:val="both"/>
        <w:rPr>
          <w:rFonts w:ascii="Footlight MT Light" w:hAnsi="Footlight MT Light"/>
        </w:rPr>
      </w:pPr>
      <w:r w:rsidRPr="00EA7207">
        <w:rPr>
          <w:rFonts w:ascii="Footlight MT Light" w:hAnsi="Footlight MT Light"/>
        </w:rPr>
        <w:t xml:space="preserve">The Secretary read through the minutes of the previous meeting which were confirmed by </w:t>
      </w:r>
      <w:proofErr w:type="spellStart"/>
      <w:r w:rsidR="003E26E3" w:rsidRPr="00EA7207">
        <w:rPr>
          <w:rFonts w:ascii="Footlight MT Light" w:hAnsi="Footlight MT Light"/>
        </w:rPr>
        <w:t>Mr.</w:t>
      </w:r>
      <w:proofErr w:type="spellEnd"/>
      <w:r w:rsidR="003E26E3" w:rsidRPr="00EA7207">
        <w:rPr>
          <w:rFonts w:ascii="Footlight MT Light" w:hAnsi="Footlight MT Light"/>
        </w:rPr>
        <w:t xml:space="preserve"> </w:t>
      </w:r>
      <w:r w:rsidRPr="00EA7207">
        <w:rPr>
          <w:rFonts w:ascii="Footlight MT Light" w:hAnsi="Footlight MT Light"/>
        </w:rPr>
        <w:t xml:space="preserve">John </w:t>
      </w:r>
      <w:proofErr w:type="spellStart"/>
      <w:r w:rsidRPr="00EA7207">
        <w:rPr>
          <w:rFonts w:ascii="Footlight MT Light" w:hAnsi="Footlight MT Light"/>
        </w:rPr>
        <w:t>Sabuni</w:t>
      </w:r>
      <w:proofErr w:type="spellEnd"/>
      <w:r w:rsidRPr="00EA7207">
        <w:rPr>
          <w:rFonts w:ascii="Footlight MT Light" w:hAnsi="Footlight MT Light"/>
        </w:rPr>
        <w:t xml:space="preserve">, seconded by </w:t>
      </w:r>
      <w:proofErr w:type="spellStart"/>
      <w:r w:rsidRPr="00EA7207">
        <w:rPr>
          <w:rFonts w:ascii="Footlight MT Light" w:hAnsi="Footlight MT Light"/>
        </w:rPr>
        <w:t>Ms.</w:t>
      </w:r>
      <w:proofErr w:type="spellEnd"/>
      <w:r w:rsidRPr="00EA7207">
        <w:rPr>
          <w:rFonts w:ascii="Footlight MT Light" w:hAnsi="Footlight MT Light"/>
        </w:rPr>
        <w:t xml:space="preserve"> </w:t>
      </w:r>
      <w:proofErr w:type="spellStart"/>
      <w:r w:rsidRPr="00EA7207">
        <w:rPr>
          <w:rFonts w:ascii="Footlight MT Light" w:hAnsi="Footlight MT Light"/>
        </w:rPr>
        <w:t>Mispella</w:t>
      </w:r>
      <w:proofErr w:type="spellEnd"/>
      <w:r w:rsidRPr="00EA7207">
        <w:rPr>
          <w:rFonts w:ascii="Footlight MT Light" w:hAnsi="Footlight MT Light"/>
        </w:rPr>
        <w:t xml:space="preserve"> </w:t>
      </w:r>
      <w:proofErr w:type="spellStart"/>
      <w:r w:rsidRPr="00EA7207">
        <w:rPr>
          <w:rFonts w:ascii="Footlight MT Light" w:hAnsi="Footlight MT Light"/>
        </w:rPr>
        <w:t>Mulari</w:t>
      </w:r>
      <w:proofErr w:type="spellEnd"/>
      <w:r w:rsidRPr="00EA7207">
        <w:rPr>
          <w:rFonts w:ascii="Footlight MT Light" w:hAnsi="Footlight MT Light"/>
        </w:rPr>
        <w:t xml:space="preserve"> and adopted by the Committee as a true record of the meeting of 7</w:t>
      </w:r>
      <w:r w:rsidRPr="00EA7207">
        <w:rPr>
          <w:rFonts w:ascii="Footlight MT Light" w:hAnsi="Footlight MT Light"/>
          <w:vertAlign w:val="superscript"/>
        </w:rPr>
        <w:t>th</w:t>
      </w:r>
      <w:r w:rsidRPr="00EA7207">
        <w:rPr>
          <w:rFonts w:ascii="Footlight MT Light" w:hAnsi="Footlight MT Light"/>
        </w:rPr>
        <w:t xml:space="preserve"> July, 2023.</w:t>
      </w:r>
    </w:p>
    <w:p w:rsidR="00EA7207" w:rsidRPr="00EA7207" w:rsidRDefault="00EA7207" w:rsidP="00EA7207">
      <w:pPr>
        <w:rPr>
          <w:rFonts w:ascii="Footlight MT Light" w:hAnsi="Footlight MT Light"/>
        </w:rPr>
      </w:pPr>
      <w:r>
        <w:rPr>
          <w:rFonts w:ascii="Footlight MT Light" w:hAnsi="Footlight MT Light"/>
          <w:b/>
        </w:rPr>
        <w:t>MIN 3: 07/08</w:t>
      </w:r>
      <w:r w:rsidRPr="004B424F">
        <w:rPr>
          <w:rFonts w:ascii="Footlight MT Light" w:hAnsi="Footlight MT Light"/>
          <w:b/>
        </w:rPr>
        <w:t>/2023</w:t>
      </w:r>
      <w:r>
        <w:rPr>
          <w:rFonts w:ascii="Footlight MT Light" w:hAnsi="Footlight MT Light"/>
          <w:b/>
        </w:rPr>
        <w:t xml:space="preserve"> - </w:t>
      </w:r>
      <w:r w:rsidR="003E26E3" w:rsidRPr="003E26E3">
        <w:rPr>
          <w:rFonts w:ascii="Footlight MT Light" w:hAnsi="Footlight MT Light"/>
          <w:b/>
        </w:rPr>
        <w:t>MATTERS ARISING FROM THE PREVIOUS MINUTES</w:t>
      </w:r>
    </w:p>
    <w:p w:rsidR="00EA3480" w:rsidRDefault="00BE5965" w:rsidP="003E26E3">
      <w:pPr>
        <w:pStyle w:val="ListParagraph"/>
        <w:numPr>
          <w:ilvl w:val="0"/>
          <w:numId w:val="5"/>
        </w:numPr>
        <w:rPr>
          <w:rFonts w:ascii="Footlight MT Light" w:hAnsi="Footlight MT Light"/>
        </w:rPr>
      </w:pPr>
      <w:r>
        <w:rPr>
          <w:rFonts w:ascii="Footlight MT Light" w:hAnsi="Footlight MT Light"/>
        </w:rPr>
        <w:t>The Fund Account Manager informed members that Funds had been disbursed to respective PMC Accounts as per the Committee’s approval.</w:t>
      </w:r>
    </w:p>
    <w:p w:rsidR="00CD065A" w:rsidRDefault="00CD065A" w:rsidP="00CD065A">
      <w:pPr>
        <w:pStyle w:val="ListParagraph"/>
        <w:rPr>
          <w:rFonts w:ascii="Footlight MT Light" w:hAnsi="Footlight MT Light"/>
        </w:rPr>
      </w:pPr>
    </w:p>
    <w:p w:rsidR="00BE5965" w:rsidRDefault="00BE5965" w:rsidP="003E26E3">
      <w:pPr>
        <w:pStyle w:val="ListParagraph"/>
        <w:numPr>
          <w:ilvl w:val="0"/>
          <w:numId w:val="5"/>
        </w:numPr>
        <w:rPr>
          <w:rFonts w:ascii="Footlight MT Light" w:hAnsi="Footlight MT Light"/>
        </w:rPr>
      </w:pPr>
      <w:r>
        <w:rPr>
          <w:rFonts w:ascii="Footlight MT Light" w:hAnsi="Footlight MT Light"/>
        </w:rPr>
        <w:t xml:space="preserve">The Committee was informed that most of the PMCs had opened PMC Accounts at KCB </w:t>
      </w:r>
      <w:proofErr w:type="spellStart"/>
      <w:r>
        <w:rPr>
          <w:rFonts w:ascii="Footlight MT Light" w:hAnsi="Footlight MT Light"/>
        </w:rPr>
        <w:t>Webuye</w:t>
      </w:r>
      <w:proofErr w:type="spellEnd"/>
      <w:r>
        <w:rPr>
          <w:rFonts w:ascii="Footlight MT Light" w:hAnsi="Footlight MT Light"/>
        </w:rPr>
        <w:t xml:space="preserve"> Branch as guided and approved by the Committee.</w:t>
      </w:r>
    </w:p>
    <w:p w:rsidR="00CD065A" w:rsidRPr="00CD065A" w:rsidRDefault="00CD065A" w:rsidP="00CD065A">
      <w:pPr>
        <w:pStyle w:val="ListParagraph"/>
        <w:rPr>
          <w:rFonts w:ascii="Footlight MT Light" w:hAnsi="Footlight MT Light"/>
        </w:rPr>
      </w:pPr>
    </w:p>
    <w:p w:rsidR="00CD065A" w:rsidRDefault="00CD065A" w:rsidP="00CD065A">
      <w:pPr>
        <w:pStyle w:val="ListParagraph"/>
        <w:rPr>
          <w:rFonts w:ascii="Footlight MT Light" w:hAnsi="Footlight MT Light"/>
        </w:rPr>
      </w:pPr>
    </w:p>
    <w:p w:rsidR="00BE5965" w:rsidRDefault="00BE5965" w:rsidP="003E26E3">
      <w:pPr>
        <w:pStyle w:val="ListParagraph"/>
        <w:numPr>
          <w:ilvl w:val="0"/>
          <w:numId w:val="5"/>
        </w:numPr>
        <w:rPr>
          <w:rFonts w:ascii="Footlight MT Light" w:hAnsi="Footlight MT Light"/>
        </w:rPr>
      </w:pPr>
      <w:r>
        <w:rPr>
          <w:rFonts w:ascii="Footlight MT Light" w:hAnsi="Footlight MT Light"/>
        </w:rPr>
        <w:t xml:space="preserve">The Fund Account Manager informed the Committee that the Balance of </w:t>
      </w:r>
      <w:proofErr w:type="spellStart"/>
      <w:r>
        <w:rPr>
          <w:rFonts w:ascii="Footlight MT Light" w:hAnsi="Footlight MT Light"/>
        </w:rPr>
        <w:t>Kshs</w:t>
      </w:r>
      <w:proofErr w:type="spellEnd"/>
      <w:r>
        <w:rPr>
          <w:rFonts w:ascii="Footlight MT Light" w:hAnsi="Footlight MT Light"/>
        </w:rPr>
        <w:t xml:space="preserve"> 5,051,700.00 </w:t>
      </w:r>
      <w:r w:rsidR="00E50399">
        <w:rPr>
          <w:rFonts w:ascii="Footlight MT Light" w:hAnsi="Footlight MT Light"/>
        </w:rPr>
        <w:t xml:space="preserve">from the 2022/2023 FY </w:t>
      </w:r>
      <w:proofErr w:type="gramStart"/>
      <w:r w:rsidR="00E50399">
        <w:rPr>
          <w:rFonts w:ascii="Footlight MT Light" w:hAnsi="Footlight MT Light"/>
        </w:rPr>
        <w:t>Budget,</w:t>
      </w:r>
      <w:proofErr w:type="gramEnd"/>
      <w:r>
        <w:rPr>
          <w:rFonts w:ascii="Footlight MT Light" w:hAnsi="Footlight MT Light"/>
        </w:rPr>
        <w:t xml:space="preserve"> had not yet been disbursed </w:t>
      </w:r>
      <w:r w:rsidR="00E50399">
        <w:rPr>
          <w:rFonts w:ascii="Footlight MT Light" w:hAnsi="Footlight MT Light"/>
        </w:rPr>
        <w:t>by</w:t>
      </w:r>
      <w:r>
        <w:rPr>
          <w:rFonts w:ascii="Footlight MT Light" w:hAnsi="Footlight MT Light"/>
        </w:rPr>
        <w:t xml:space="preserve"> the Board.</w:t>
      </w:r>
    </w:p>
    <w:p w:rsidR="00E50399" w:rsidRDefault="00E50399" w:rsidP="00E50399">
      <w:pPr>
        <w:rPr>
          <w:rFonts w:ascii="Footlight MT Light" w:hAnsi="Footlight MT Light"/>
          <w:b/>
        </w:rPr>
      </w:pPr>
      <w:r>
        <w:rPr>
          <w:rFonts w:ascii="Footlight MT Light" w:hAnsi="Footlight MT Light"/>
          <w:b/>
        </w:rPr>
        <w:t>MIN 4: 07/08</w:t>
      </w:r>
      <w:r w:rsidRPr="004B424F">
        <w:rPr>
          <w:rFonts w:ascii="Footlight MT Light" w:hAnsi="Footlight MT Light"/>
          <w:b/>
        </w:rPr>
        <w:t>/2023</w:t>
      </w:r>
      <w:r>
        <w:rPr>
          <w:rFonts w:ascii="Footlight MT Light" w:hAnsi="Footlight MT Light"/>
          <w:b/>
        </w:rPr>
        <w:t xml:space="preserve"> - BURSARY </w:t>
      </w:r>
    </w:p>
    <w:p w:rsidR="00E50399" w:rsidRDefault="00E50399" w:rsidP="00E50399">
      <w:pPr>
        <w:jc w:val="both"/>
        <w:rPr>
          <w:rFonts w:ascii="Footlight MT Light" w:hAnsi="Footlight MT Light"/>
        </w:rPr>
      </w:pPr>
      <w:r>
        <w:rPr>
          <w:rFonts w:ascii="Footlight MT Light" w:hAnsi="Footlight MT Light"/>
        </w:rPr>
        <w:t>The Committee observed that it was necessary to commence the Bursary application and award process early enough this Financial Year in order. The Committee deliberated at length and concluded that the process would commence immediately the 2023/2024 FY Projects are approved.</w:t>
      </w:r>
    </w:p>
    <w:p w:rsidR="00E50399" w:rsidRDefault="00E50399" w:rsidP="00E50399">
      <w:pPr>
        <w:jc w:val="both"/>
        <w:rPr>
          <w:rFonts w:ascii="Footlight MT Light" w:hAnsi="Footlight MT Light"/>
        </w:rPr>
      </w:pPr>
      <w:r>
        <w:rPr>
          <w:rFonts w:ascii="Footlight MT Light" w:hAnsi="Footlight MT Light"/>
        </w:rPr>
        <w:t>Members agreed to strictly adhere to the recommendations of the Bursary Committee in order to improve accountability and transparency.</w:t>
      </w:r>
    </w:p>
    <w:p w:rsidR="00E50399" w:rsidRDefault="00276648" w:rsidP="00E50399">
      <w:pPr>
        <w:jc w:val="both"/>
        <w:rPr>
          <w:rFonts w:ascii="Footlight MT Light" w:hAnsi="Footlight MT Light"/>
        </w:rPr>
      </w:pPr>
      <w:r>
        <w:rPr>
          <w:rFonts w:ascii="Footlight MT Light" w:hAnsi="Footlight MT Light"/>
        </w:rPr>
        <w:t>Members also agreed to pay Bursar</w:t>
      </w:r>
      <w:r w:rsidR="007B33DD">
        <w:rPr>
          <w:rFonts w:ascii="Footlight MT Light" w:hAnsi="Footlight MT Light"/>
        </w:rPr>
        <w:t xml:space="preserve">y for deserving students an amount of </w:t>
      </w:r>
      <w:proofErr w:type="spellStart"/>
      <w:r w:rsidR="007B33DD">
        <w:rPr>
          <w:rFonts w:ascii="Footlight MT Light" w:hAnsi="Footlight MT Light"/>
        </w:rPr>
        <w:t>Kshs</w:t>
      </w:r>
      <w:proofErr w:type="spellEnd"/>
      <w:r w:rsidR="007B33DD">
        <w:rPr>
          <w:rFonts w:ascii="Footlight MT Light" w:hAnsi="Footlight MT Light"/>
        </w:rPr>
        <w:t xml:space="preserve"> 4,514,5</w:t>
      </w:r>
      <w:r w:rsidR="005C5FC3">
        <w:rPr>
          <w:rFonts w:ascii="Footlight MT Light" w:hAnsi="Footlight MT Light"/>
        </w:rPr>
        <w:t xml:space="preserve">00.00, because the </w:t>
      </w:r>
      <w:r w:rsidR="00592607">
        <w:rPr>
          <w:rFonts w:ascii="Footlight MT Light" w:hAnsi="Footlight MT Light"/>
        </w:rPr>
        <w:t>students</w:t>
      </w:r>
      <w:r w:rsidR="005C5FC3">
        <w:rPr>
          <w:rFonts w:ascii="Footlight MT Light" w:hAnsi="Footlight MT Light"/>
        </w:rPr>
        <w:t xml:space="preserve"> especially form fours, risk losing out during the most critical moment of their studies as exams approach, due to school fees arrears. </w:t>
      </w:r>
    </w:p>
    <w:p w:rsidR="007B33DD" w:rsidRDefault="007B33DD" w:rsidP="00E50399">
      <w:pPr>
        <w:jc w:val="both"/>
        <w:rPr>
          <w:rFonts w:ascii="Footlight MT Light" w:hAnsi="Footlight MT Light"/>
        </w:rPr>
      </w:pPr>
      <w:r>
        <w:rPr>
          <w:rFonts w:ascii="Footlight MT Light" w:hAnsi="Footlight MT Light"/>
        </w:rPr>
        <w:t xml:space="preserve">It was however noted that Bursary for FY 2023/2024 has not yet been disbursed by the Board. After lengthy deliberations, </w:t>
      </w:r>
      <w:r w:rsidR="006851B8">
        <w:rPr>
          <w:rFonts w:ascii="Footlight MT Light" w:hAnsi="Footlight MT Light"/>
        </w:rPr>
        <w:t>the Committee agreed to borrow</w:t>
      </w:r>
      <w:r>
        <w:rPr>
          <w:rFonts w:ascii="Footlight MT Light" w:hAnsi="Footlight MT Light"/>
        </w:rPr>
        <w:t xml:space="preserve"> funds from other Projects towards bursary to arrest the dire situation since </w:t>
      </w:r>
      <w:r w:rsidR="006851B8">
        <w:rPr>
          <w:rFonts w:ascii="Footlight MT Light" w:hAnsi="Footlight MT Light"/>
        </w:rPr>
        <w:t xml:space="preserve">the </w:t>
      </w:r>
      <w:r>
        <w:rPr>
          <w:rFonts w:ascii="Footlight MT Light" w:hAnsi="Footlight MT Light"/>
        </w:rPr>
        <w:t>students</w:t>
      </w:r>
      <w:r w:rsidR="006851B8">
        <w:rPr>
          <w:rFonts w:ascii="Footlight MT Light" w:hAnsi="Footlight MT Light"/>
        </w:rPr>
        <w:t xml:space="preserve">’ </w:t>
      </w:r>
      <w:r>
        <w:rPr>
          <w:rFonts w:ascii="Footlight MT Light" w:hAnsi="Footlight MT Light"/>
        </w:rPr>
        <w:t>academic calendar may be affected.</w:t>
      </w:r>
    </w:p>
    <w:p w:rsidR="006851B8" w:rsidRDefault="006851B8" w:rsidP="00E50399">
      <w:pPr>
        <w:jc w:val="both"/>
        <w:rPr>
          <w:rFonts w:ascii="Footlight MT Light" w:hAnsi="Footlight MT Light"/>
        </w:rPr>
      </w:pPr>
      <w:r>
        <w:rPr>
          <w:rFonts w:ascii="Footlight MT Light" w:hAnsi="Footlight MT Light"/>
        </w:rPr>
        <w:t>The Projects identified were as listed below:</w:t>
      </w:r>
    </w:p>
    <w:p w:rsidR="006851B8" w:rsidRDefault="00207486" w:rsidP="007336EC">
      <w:pPr>
        <w:pStyle w:val="ListParagraph"/>
        <w:numPr>
          <w:ilvl w:val="0"/>
          <w:numId w:val="7"/>
        </w:numPr>
        <w:jc w:val="both"/>
        <w:rPr>
          <w:rFonts w:ascii="Footlight MT Light" w:hAnsi="Footlight MT Light"/>
        </w:rPr>
      </w:pPr>
      <w:proofErr w:type="spellStart"/>
      <w:r>
        <w:rPr>
          <w:rFonts w:ascii="Footlight MT Light" w:hAnsi="Footlight MT Light"/>
        </w:rPr>
        <w:t>Lwandeti</w:t>
      </w:r>
      <w:proofErr w:type="spellEnd"/>
      <w:r>
        <w:rPr>
          <w:rFonts w:ascii="Footlight MT Light" w:hAnsi="Footlight MT Light"/>
        </w:rPr>
        <w:t xml:space="preserve"> DEB Primary School</w:t>
      </w:r>
      <w:r w:rsidR="00FC0923">
        <w:rPr>
          <w:rFonts w:ascii="Footlight MT Light" w:hAnsi="Footlight MT Light"/>
        </w:rPr>
        <w:t xml:space="preserve"> </w:t>
      </w:r>
      <w:r w:rsidR="007336EC">
        <w:rPr>
          <w:rFonts w:ascii="Footlight MT Light" w:hAnsi="Footlight MT Light"/>
        </w:rPr>
        <w:tab/>
      </w:r>
      <w:r w:rsidR="007336EC">
        <w:rPr>
          <w:rFonts w:ascii="Footlight MT Light" w:hAnsi="Footlight MT Light"/>
        </w:rPr>
        <w:tab/>
      </w:r>
      <w:r w:rsidR="007336EC">
        <w:rPr>
          <w:rFonts w:ascii="Footlight MT Light" w:hAnsi="Footlight MT Light"/>
        </w:rPr>
        <w:tab/>
        <w:t xml:space="preserve">– </w:t>
      </w:r>
      <w:r w:rsidR="007336EC">
        <w:rPr>
          <w:rFonts w:ascii="Footlight MT Light" w:hAnsi="Footlight MT Light"/>
        </w:rPr>
        <w:tab/>
      </w:r>
      <w:proofErr w:type="spellStart"/>
      <w:r w:rsidR="007336EC">
        <w:rPr>
          <w:rFonts w:ascii="Footlight MT Light" w:hAnsi="Footlight MT Light"/>
        </w:rPr>
        <w:t>Kshs</w:t>
      </w:r>
      <w:proofErr w:type="spellEnd"/>
      <w:r w:rsidR="007336EC">
        <w:rPr>
          <w:rFonts w:ascii="Footlight MT Light" w:hAnsi="Footlight MT Light"/>
        </w:rPr>
        <w:t xml:space="preserve"> 2,800,000.00</w:t>
      </w:r>
    </w:p>
    <w:p w:rsidR="007336EC" w:rsidRPr="007336EC" w:rsidRDefault="007336EC" w:rsidP="007336EC">
      <w:pPr>
        <w:pStyle w:val="ListParagraph"/>
        <w:numPr>
          <w:ilvl w:val="0"/>
          <w:numId w:val="7"/>
        </w:numPr>
        <w:jc w:val="both"/>
        <w:rPr>
          <w:rFonts w:ascii="Footlight MT Light" w:hAnsi="Footlight MT Light"/>
        </w:rPr>
      </w:pPr>
      <w:proofErr w:type="spellStart"/>
      <w:r>
        <w:rPr>
          <w:rFonts w:ascii="Footlight MT Light" w:hAnsi="Footlight MT Light"/>
        </w:rPr>
        <w:t>Munyuki</w:t>
      </w:r>
      <w:proofErr w:type="spellEnd"/>
      <w:r>
        <w:rPr>
          <w:rFonts w:ascii="Footlight MT Light" w:hAnsi="Footlight MT Light"/>
        </w:rPr>
        <w:t xml:space="preserve"> Secondary School </w:t>
      </w:r>
      <w:r>
        <w:rPr>
          <w:rFonts w:ascii="Footlight MT Light" w:hAnsi="Footlight MT Light"/>
        </w:rPr>
        <w:tab/>
      </w:r>
      <w:r w:rsidR="00FC0923">
        <w:rPr>
          <w:rFonts w:ascii="Footlight MT Light" w:hAnsi="Footlight MT Light"/>
        </w:rPr>
        <w:tab/>
      </w:r>
      <w:r w:rsidR="00FC0923">
        <w:rPr>
          <w:rFonts w:ascii="Footlight MT Light" w:hAnsi="Footlight MT Light"/>
        </w:rPr>
        <w:tab/>
      </w:r>
      <w:r>
        <w:rPr>
          <w:rFonts w:ascii="Footlight MT Light" w:hAnsi="Footlight MT Light"/>
        </w:rPr>
        <w:t xml:space="preserve">– </w:t>
      </w:r>
      <w:r>
        <w:rPr>
          <w:rFonts w:ascii="Footlight MT Light" w:hAnsi="Footlight MT Light"/>
        </w:rPr>
        <w:tab/>
      </w:r>
      <w:proofErr w:type="spellStart"/>
      <w:r>
        <w:rPr>
          <w:rFonts w:ascii="Footlight MT Light" w:hAnsi="Footlight MT Light"/>
        </w:rPr>
        <w:t>Kshs</w:t>
      </w:r>
      <w:proofErr w:type="spellEnd"/>
      <w:r>
        <w:rPr>
          <w:rFonts w:ascii="Footlight MT Light" w:hAnsi="Footlight MT Light"/>
        </w:rPr>
        <w:t xml:space="preserve"> 1,300,000.00</w:t>
      </w:r>
    </w:p>
    <w:p w:rsidR="00276648" w:rsidRDefault="00276648" w:rsidP="00E50399">
      <w:pPr>
        <w:jc w:val="both"/>
        <w:rPr>
          <w:rFonts w:ascii="Footlight MT Light" w:hAnsi="Footlight MT Light"/>
          <w:b/>
        </w:rPr>
      </w:pPr>
      <w:r>
        <w:rPr>
          <w:rFonts w:ascii="Footlight MT Light" w:hAnsi="Footlight MT Light"/>
          <w:b/>
        </w:rPr>
        <w:t>MIN 5: 07/08</w:t>
      </w:r>
      <w:r w:rsidRPr="004B424F">
        <w:rPr>
          <w:rFonts w:ascii="Footlight MT Light" w:hAnsi="Footlight MT Light"/>
          <w:b/>
        </w:rPr>
        <w:t>/2023</w:t>
      </w:r>
      <w:r>
        <w:rPr>
          <w:rFonts w:ascii="Footlight MT Light" w:hAnsi="Footlight MT Light"/>
          <w:b/>
        </w:rPr>
        <w:t xml:space="preserve"> – ONGOING PROJECTS</w:t>
      </w:r>
    </w:p>
    <w:p w:rsidR="001E367A" w:rsidRDefault="00CA4ECA" w:rsidP="00E50399">
      <w:pPr>
        <w:jc w:val="both"/>
        <w:rPr>
          <w:rFonts w:ascii="Footlight MT Light" w:hAnsi="Footlight MT Light"/>
        </w:rPr>
      </w:pPr>
      <w:r>
        <w:rPr>
          <w:rFonts w:ascii="Footlight MT Light" w:hAnsi="Footlight MT Light"/>
        </w:rPr>
        <w:t xml:space="preserve">The Fund Account Manager tabled a report of incomplete Projects that had been carried forward for implementation during the current Financial Year. </w:t>
      </w:r>
    </w:p>
    <w:p w:rsidR="003B0366" w:rsidRDefault="003B0366" w:rsidP="00E50399">
      <w:pPr>
        <w:jc w:val="both"/>
        <w:rPr>
          <w:rFonts w:ascii="Footlight MT Light" w:hAnsi="Footlight MT Light"/>
        </w:rPr>
      </w:pPr>
      <w:r>
        <w:rPr>
          <w:rFonts w:ascii="Footlight MT Light" w:hAnsi="Footlight MT Light"/>
        </w:rPr>
        <w:t>The Committee unanimously adopted the report and recommended it for onward transmission to the Board for inclusion in the FY 2023/2024 Budget proposal.</w:t>
      </w:r>
    </w:p>
    <w:p w:rsidR="007336EC" w:rsidRDefault="007336EC" w:rsidP="00E50399">
      <w:pPr>
        <w:jc w:val="both"/>
        <w:rPr>
          <w:rFonts w:ascii="Footlight MT Light" w:hAnsi="Footlight MT Light"/>
        </w:rPr>
      </w:pPr>
    </w:p>
    <w:p w:rsidR="00CA4ECA" w:rsidRDefault="00CA4ECA" w:rsidP="00E50399">
      <w:pPr>
        <w:jc w:val="both"/>
        <w:rPr>
          <w:rFonts w:ascii="Footlight MT Light" w:hAnsi="Footlight MT Light"/>
        </w:rPr>
      </w:pPr>
      <w:r>
        <w:rPr>
          <w:rFonts w:ascii="Footlight MT Light" w:hAnsi="Footlight MT Light"/>
          <w:b/>
        </w:rPr>
        <w:t>MIN 6: 07/08</w:t>
      </w:r>
      <w:r w:rsidRPr="004B424F">
        <w:rPr>
          <w:rFonts w:ascii="Footlight MT Light" w:hAnsi="Footlight MT Light"/>
          <w:b/>
        </w:rPr>
        <w:t>/2023</w:t>
      </w:r>
      <w:r>
        <w:rPr>
          <w:rFonts w:ascii="Footlight MT Light" w:hAnsi="Footlight MT Light"/>
          <w:b/>
        </w:rPr>
        <w:t xml:space="preserve"> - </w:t>
      </w:r>
      <w:r w:rsidRPr="00CA4ECA">
        <w:rPr>
          <w:rFonts w:ascii="Footlight MT Light" w:hAnsi="Footlight MT Light"/>
          <w:b/>
        </w:rPr>
        <w:t>PURCHASE OF OFFICE FURNITURE</w:t>
      </w:r>
    </w:p>
    <w:p w:rsidR="00CD065A" w:rsidRDefault="002C6622" w:rsidP="00E50399">
      <w:pPr>
        <w:jc w:val="both"/>
        <w:rPr>
          <w:rFonts w:ascii="Footlight MT Light" w:hAnsi="Footlight MT Light"/>
        </w:rPr>
      </w:pPr>
      <w:r>
        <w:rPr>
          <w:rFonts w:ascii="Footlight MT Light" w:hAnsi="Footlight MT Light"/>
        </w:rPr>
        <w:t>The Committee was informed that the Board had partly approved the purchase of furniture for the Office. It was agreed that procurement for the same should commence immediately since the furniture being used at the office are worn out.</w:t>
      </w:r>
    </w:p>
    <w:p w:rsidR="002C6622" w:rsidRDefault="002C6622" w:rsidP="00E50399">
      <w:pPr>
        <w:jc w:val="both"/>
        <w:rPr>
          <w:rFonts w:ascii="Footlight MT Light" w:hAnsi="Footlight MT Light"/>
          <w:b/>
        </w:rPr>
      </w:pPr>
      <w:r>
        <w:rPr>
          <w:rFonts w:ascii="Footlight MT Light" w:hAnsi="Footlight MT Light"/>
          <w:b/>
        </w:rPr>
        <w:t>MIN 7: 07/08</w:t>
      </w:r>
      <w:r w:rsidRPr="004B424F">
        <w:rPr>
          <w:rFonts w:ascii="Footlight MT Light" w:hAnsi="Footlight MT Light"/>
          <w:b/>
        </w:rPr>
        <w:t>/2023</w:t>
      </w:r>
      <w:r>
        <w:rPr>
          <w:rFonts w:ascii="Footlight MT Light" w:hAnsi="Footlight MT Light"/>
          <w:b/>
        </w:rPr>
        <w:t xml:space="preserve"> - </w:t>
      </w:r>
      <w:r w:rsidRPr="002C6622">
        <w:rPr>
          <w:rFonts w:ascii="Footlight MT Light" w:hAnsi="Footlight MT Light"/>
          <w:b/>
        </w:rPr>
        <w:t>PROJECT MONITORING AND EVALUATION</w:t>
      </w:r>
    </w:p>
    <w:p w:rsidR="002C6622" w:rsidRDefault="002C6622" w:rsidP="00E50399">
      <w:pPr>
        <w:jc w:val="both"/>
        <w:rPr>
          <w:rFonts w:ascii="Footlight MT Light" w:hAnsi="Footlight MT Light"/>
        </w:rPr>
      </w:pPr>
      <w:r>
        <w:rPr>
          <w:rFonts w:ascii="Footlight MT Light" w:hAnsi="Footlight MT Light"/>
        </w:rPr>
        <w:t>The Monitoring and Eval</w:t>
      </w:r>
      <w:r w:rsidR="00E67117">
        <w:rPr>
          <w:rFonts w:ascii="Footlight MT Light" w:hAnsi="Footlight MT Light"/>
        </w:rPr>
        <w:t>u</w:t>
      </w:r>
      <w:r>
        <w:rPr>
          <w:rFonts w:ascii="Footlight MT Light" w:hAnsi="Footlight MT Light"/>
        </w:rPr>
        <w:t>ation Chairperson tabled the Field visit report for the month of July, 2023, during which the following Projects were visited:</w:t>
      </w:r>
    </w:p>
    <w:tbl>
      <w:tblPr>
        <w:tblStyle w:val="TableGrid"/>
        <w:tblW w:w="0" w:type="auto"/>
        <w:jc w:val="center"/>
        <w:tblLook w:val="04A0" w:firstRow="1" w:lastRow="0" w:firstColumn="1" w:lastColumn="0" w:noHBand="0" w:noVBand="1"/>
      </w:tblPr>
      <w:tblGrid>
        <w:gridCol w:w="526"/>
        <w:gridCol w:w="1485"/>
        <w:gridCol w:w="1984"/>
        <w:gridCol w:w="1468"/>
        <w:gridCol w:w="1823"/>
        <w:gridCol w:w="1852"/>
      </w:tblGrid>
      <w:tr w:rsidR="002C6622" w:rsidRPr="002C6622" w:rsidTr="00380CBF">
        <w:trPr>
          <w:jc w:val="center"/>
        </w:trPr>
        <w:tc>
          <w:tcPr>
            <w:tcW w:w="0" w:type="auto"/>
          </w:tcPr>
          <w:p w:rsidR="002C6622" w:rsidRPr="002C6622" w:rsidRDefault="002C6622" w:rsidP="002C6622">
            <w:pPr>
              <w:jc w:val="center"/>
              <w:rPr>
                <w:rFonts w:ascii="Footlight MT Light" w:hAnsi="Footlight MT Light"/>
                <w:b/>
              </w:rPr>
            </w:pPr>
            <w:r>
              <w:rPr>
                <w:rFonts w:ascii="Footlight MT Light" w:hAnsi="Footlight MT Light"/>
                <w:b/>
              </w:rPr>
              <w:t>No.</w:t>
            </w:r>
          </w:p>
        </w:tc>
        <w:tc>
          <w:tcPr>
            <w:tcW w:w="1485" w:type="dxa"/>
          </w:tcPr>
          <w:p w:rsidR="002C6622" w:rsidRPr="002C6622" w:rsidRDefault="002C6622" w:rsidP="00E50399">
            <w:pPr>
              <w:jc w:val="both"/>
              <w:rPr>
                <w:rFonts w:ascii="Footlight MT Light" w:hAnsi="Footlight MT Light"/>
                <w:b/>
              </w:rPr>
            </w:pPr>
            <w:r>
              <w:rPr>
                <w:rFonts w:ascii="Footlight MT Light" w:hAnsi="Footlight MT Light"/>
                <w:b/>
              </w:rPr>
              <w:t>Project</w:t>
            </w:r>
          </w:p>
        </w:tc>
        <w:tc>
          <w:tcPr>
            <w:tcW w:w="1984" w:type="dxa"/>
          </w:tcPr>
          <w:p w:rsidR="002C6622" w:rsidRPr="002C6622" w:rsidRDefault="002C6622" w:rsidP="00E50399">
            <w:pPr>
              <w:jc w:val="both"/>
              <w:rPr>
                <w:rFonts w:ascii="Footlight MT Light" w:hAnsi="Footlight MT Light"/>
                <w:b/>
              </w:rPr>
            </w:pPr>
            <w:r>
              <w:rPr>
                <w:rFonts w:ascii="Footlight MT Light" w:hAnsi="Footlight MT Light"/>
                <w:b/>
              </w:rPr>
              <w:t>Project Activity</w:t>
            </w:r>
          </w:p>
        </w:tc>
        <w:tc>
          <w:tcPr>
            <w:tcW w:w="1468" w:type="dxa"/>
          </w:tcPr>
          <w:p w:rsidR="002C6622" w:rsidRDefault="002C6622" w:rsidP="00E50399">
            <w:pPr>
              <w:jc w:val="both"/>
              <w:rPr>
                <w:rFonts w:ascii="Footlight MT Light" w:hAnsi="Footlight MT Light"/>
                <w:b/>
              </w:rPr>
            </w:pPr>
            <w:r>
              <w:rPr>
                <w:rFonts w:ascii="Footlight MT Light" w:hAnsi="Footlight MT Light"/>
                <w:b/>
              </w:rPr>
              <w:t>Amount allocated</w:t>
            </w:r>
          </w:p>
        </w:tc>
        <w:tc>
          <w:tcPr>
            <w:tcW w:w="1823" w:type="dxa"/>
          </w:tcPr>
          <w:p w:rsidR="002C6622" w:rsidRDefault="002C6622" w:rsidP="00E50399">
            <w:pPr>
              <w:jc w:val="both"/>
              <w:rPr>
                <w:rFonts w:ascii="Footlight MT Light" w:hAnsi="Footlight MT Light"/>
                <w:b/>
              </w:rPr>
            </w:pPr>
            <w:r>
              <w:rPr>
                <w:rFonts w:ascii="Footlight MT Light" w:hAnsi="Footlight MT Light"/>
                <w:b/>
              </w:rPr>
              <w:t>Observation</w:t>
            </w:r>
          </w:p>
        </w:tc>
        <w:tc>
          <w:tcPr>
            <w:tcW w:w="1852" w:type="dxa"/>
          </w:tcPr>
          <w:p w:rsidR="002C6622" w:rsidRDefault="002C6622" w:rsidP="00E50399">
            <w:pPr>
              <w:jc w:val="both"/>
              <w:rPr>
                <w:rFonts w:ascii="Footlight MT Light" w:hAnsi="Footlight MT Light"/>
                <w:b/>
              </w:rPr>
            </w:pPr>
            <w:r>
              <w:rPr>
                <w:rFonts w:ascii="Footlight MT Light" w:hAnsi="Footlight MT Light"/>
                <w:b/>
              </w:rPr>
              <w:t>Remarks</w:t>
            </w:r>
          </w:p>
        </w:tc>
      </w:tr>
      <w:tr w:rsidR="002C6622" w:rsidTr="00380CBF">
        <w:trPr>
          <w:jc w:val="center"/>
        </w:trPr>
        <w:tc>
          <w:tcPr>
            <w:tcW w:w="0" w:type="auto"/>
          </w:tcPr>
          <w:p w:rsidR="002C6622" w:rsidRDefault="002C6622" w:rsidP="002C6622">
            <w:pPr>
              <w:jc w:val="center"/>
              <w:rPr>
                <w:rFonts w:ascii="Footlight MT Light" w:hAnsi="Footlight MT Light"/>
              </w:rPr>
            </w:pPr>
            <w:r>
              <w:rPr>
                <w:rFonts w:ascii="Footlight MT Light" w:hAnsi="Footlight MT Light"/>
              </w:rPr>
              <w:t>1.</w:t>
            </w:r>
          </w:p>
        </w:tc>
        <w:tc>
          <w:tcPr>
            <w:tcW w:w="1485" w:type="dxa"/>
          </w:tcPr>
          <w:p w:rsidR="002C6622" w:rsidRDefault="002C6622" w:rsidP="00E50399">
            <w:pPr>
              <w:jc w:val="both"/>
              <w:rPr>
                <w:rFonts w:ascii="Footlight MT Light" w:hAnsi="Footlight MT Light"/>
              </w:rPr>
            </w:pPr>
            <w:proofErr w:type="spellStart"/>
            <w:r>
              <w:rPr>
                <w:rFonts w:ascii="Footlight MT Light" w:hAnsi="Footlight MT Light"/>
              </w:rPr>
              <w:t>Makhukhuni</w:t>
            </w:r>
            <w:proofErr w:type="spellEnd"/>
            <w:r>
              <w:rPr>
                <w:rFonts w:ascii="Footlight MT Light" w:hAnsi="Footlight MT Light"/>
              </w:rPr>
              <w:t xml:space="preserve"> Primary School</w:t>
            </w:r>
          </w:p>
        </w:tc>
        <w:tc>
          <w:tcPr>
            <w:tcW w:w="1984" w:type="dxa"/>
          </w:tcPr>
          <w:p w:rsidR="002C6622" w:rsidRDefault="002C6622" w:rsidP="00E50399">
            <w:pPr>
              <w:jc w:val="both"/>
              <w:rPr>
                <w:rFonts w:ascii="Footlight MT Light" w:hAnsi="Footlight MT Light"/>
              </w:rPr>
            </w:pPr>
            <w:r>
              <w:rPr>
                <w:rFonts w:ascii="Footlight MT Light" w:hAnsi="Footlight MT Light"/>
              </w:rPr>
              <w:t>Construction of 8No. classrooms, one storey building</w:t>
            </w:r>
          </w:p>
        </w:tc>
        <w:tc>
          <w:tcPr>
            <w:tcW w:w="1468" w:type="dxa"/>
          </w:tcPr>
          <w:p w:rsidR="002C6622" w:rsidRDefault="002C6622" w:rsidP="00E50399">
            <w:pPr>
              <w:jc w:val="both"/>
              <w:rPr>
                <w:rFonts w:ascii="Footlight MT Light" w:hAnsi="Footlight MT Light"/>
              </w:rPr>
            </w:pPr>
            <w:r>
              <w:rPr>
                <w:rFonts w:ascii="Footlight MT Light" w:hAnsi="Footlight MT Light"/>
              </w:rPr>
              <w:t>4,800,000.00</w:t>
            </w:r>
          </w:p>
        </w:tc>
        <w:tc>
          <w:tcPr>
            <w:tcW w:w="1823" w:type="dxa"/>
          </w:tcPr>
          <w:p w:rsidR="002C6622" w:rsidRDefault="002C6622" w:rsidP="002C6622">
            <w:pPr>
              <w:jc w:val="both"/>
              <w:rPr>
                <w:rFonts w:ascii="Footlight MT Light" w:hAnsi="Footlight MT Light"/>
              </w:rPr>
            </w:pPr>
            <w:r>
              <w:rPr>
                <w:rFonts w:ascii="Footlight MT Light" w:hAnsi="Footlight MT Light"/>
              </w:rPr>
              <w:t xml:space="preserve">Contractor is onsite, enough materials have been delivered, works </w:t>
            </w:r>
            <w:proofErr w:type="spellStart"/>
            <w:r>
              <w:rPr>
                <w:rFonts w:ascii="Footlight MT Light" w:hAnsi="Footlight MT Light"/>
              </w:rPr>
              <w:t>ongoing</w:t>
            </w:r>
            <w:proofErr w:type="spellEnd"/>
          </w:p>
        </w:tc>
        <w:tc>
          <w:tcPr>
            <w:tcW w:w="1852" w:type="dxa"/>
          </w:tcPr>
          <w:p w:rsidR="002C6622" w:rsidRDefault="002C6622" w:rsidP="00E50399">
            <w:pPr>
              <w:jc w:val="both"/>
              <w:rPr>
                <w:rFonts w:ascii="Footlight MT Light" w:hAnsi="Footlight MT Light"/>
              </w:rPr>
            </w:pPr>
            <w:r>
              <w:rPr>
                <w:rFonts w:ascii="Footlight MT Light" w:hAnsi="Footlight MT Light"/>
              </w:rPr>
              <w:t xml:space="preserve">The Committee </w:t>
            </w:r>
            <w:proofErr w:type="spellStart"/>
            <w:r>
              <w:rPr>
                <w:rFonts w:ascii="Footlight MT Light" w:hAnsi="Footlight MT Light"/>
              </w:rPr>
              <w:t>advsed</w:t>
            </w:r>
            <w:proofErr w:type="spellEnd"/>
            <w:r>
              <w:rPr>
                <w:rFonts w:ascii="Footlight MT Light" w:hAnsi="Footlight MT Light"/>
              </w:rPr>
              <w:t xml:space="preserve"> the contractor </w:t>
            </w:r>
            <w:r w:rsidR="00380CBF">
              <w:rPr>
                <w:rFonts w:ascii="Footlight MT Light" w:hAnsi="Footlight MT Light"/>
              </w:rPr>
              <w:t>not to use bricks for partitioning otherwise the structural strength would be compromised.</w:t>
            </w:r>
          </w:p>
        </w:tc>
      </w:tr>
      <w:tr w:rsidR="002C6622" w:rsidTr="00380CBF">
        <w:trPr>
          <w:jc w:val="center"/>
        </w:trPr>
        <w:tc>
          <w:tcPr>
            <w:tcW w:w="0" w:type="auto"/>
          </w:tcPr>
          <w:p w:rsidR="002C6622" w:rsidRDefault="00380CBF" w:rsidP="002C6622">
            <w:pPr>
              <w:jc w:val="center"/>
              <w:rPr>
                <w:rFonts w:ascii="Footlight MT Light" w:hAnsi="Footlight MT Light"/>
              </w:rPr>
            </w:pPr>
            <w:r>
              <w:rPr>
                <w:rFonts w:ascii="Footlight MT Light" w:hAnsi="Footlight MT Light"/>
              </w:rPr>
              <w:t>2.</w:t>
            </w:r>
          </w:p>
        </w:tc>
        <w:tc>
          <w:tcPr>
            <w:tcW w:w="1485" w:type="dxa"/>
          </w:tcPr>
          <w:p w:rsidR="002C6622" w:rsidRDefault="00380CBF" w:rsidP="00E50399">
            <w:pPr>
              <w:jc w:val="both"/>
              <w:rPr>
                <w:rFonts w:ascii="Footlight MT Light" w:hAnsi="Footlight MT Light"/>
              </w:rPr>
            </w:pPr>
            <w:proofErr w:type="spellStart"/>
            <w:r>
              <w:rPr>
                <w:rFonts w:ascii="Footlight MT Light" w:hAnsi="Footlight MT Light"/>
              </w:rPr>
              <w:t>Chevaywa</w:t>
            </w:r>
            <w:proofErr w:type="spellEnd"/>
            <w:r>
              <w:rPr>
                <w:rFonts w:ascii="Footlight MT Light" w:hAnsi="Footlight MT Light"/>
              </w:rPr>
              <w:t xml:space="preserve"> TTI</w:t>
            </w:r>
          </w:p>
        </w:tc>
        <w:tc>
          <w:tcPr>
            <w:tcW w:w="1984" w:type="dxa"/>
          </w:tcPr>
          <w:p w:rsidR="002C6622" w:rsidRDefault="00380CBF" w:rsidP="00E50399">
            <w:pPr>
              <w:jc w:val="both"/>
              <w:rPr>
                <w:rFonts w:ascii="Footlight MT Light" w:hAnsi="Footlight MT Light"/>
              </w:rPr>
            </w:pPr>
            <w:r>
              <w:rPr>
                <w:rFonts w:ascii="Footlight MT Light" w:hAnsi="Footlight MT Light"/>
              </w:rPr>
              <w:t>Renovation of 6No. classrooms</w:t>
            </w:r>
          </w:p>
        </w:tc>
        <w:tc>
          <w:tcPr>
            <w:tcW w:w="1468" w:type="dxa"/>
          </w:tcPr>
          <w:p w:rsidR="002C6622" w:rsidRDefault="00655350" w:rsidP="00E50399">
            <w:pPr>
              <w:jc w:val="both"/>
              <w:rPr>
                <w:rFonts w:ascii="Footlight MT Light" w:hAnsi="Footlight MT Light"/>
              </w:rPr>
            </w:pPr>
            <w:r>
              <w:rPr>
                <w:rFonts w:ascii="Footlight MT Light" w:hAnsi="Footlight MT Light"/>
              </w:rPr>
              <w:t>2,100,000.00</w:t>
            </w:r>
          </w:p>
        </w:tc>
        <w:tc>
          <w:tcPr>
            <w:tcW w:w="1823" w:type="dxa"/>
          </w:tcPr>
          <w:p w:rsidR="002C6622" w:rsidRDefault="00655350" w:rsidP="00E50399">
            <w:pPr>
              <w:jc w:val="both"/>
              <w:rPr>
                <w:rFonts w:ascii="Footlight MT Light" w:hAnsi="Footlight MT Light"/>
              </w:rPr>
            </w:pPr>
            <w:r>
              <w:rPr>
                <w:rFonts w:ascii="Footlight MT Light" w:hAnsi="Footlight MT Light"/>
              </w:rPr>
              <w:t>Works are yet to commence.</w:t>
            </w:r>
          </w:p>
          <w:p w:rsidR="00655350" w:rsidRDefault="00655350" w:rsidP="00E50399">
            <w:pPr>
              <w:jc w:val="both"/>
              <w:rPr>
                <w:rFonts w:ascii="Footlight MT Light" w:hAnsi="Footlight MT Light"/>
              </w:rPr>
            </w:pPr>
            <w:r>
              <w:rPr>
                <w:rFonts w:ascii="Footlight MT Light" w:hAnsi="Footlight MT Light"/>
              </w:rPr>
              <w:t>There is need for additional funding since the funds allocated cannot implement the Project to completion</w:t>
            </w:r>
          </w:p>
        </w:tc>
        <w:tc>
          <w:tcPr>
            <w:tcW w:w="1852" w:type="dxa"/>
          </w:tcPr>
          <w:p w:rsidR="002C6622" w:rsidRDefault="00655350" w:rsidP="00E50399">
            <w:pPr>
              <w:jc w:val="both"/>
              <w:rPr>
                <w:rFonts w:ascii="Footlight MT Light" w:hAnsi="Footlight MT Light"/>
              </w:rPr>
            </w:pPr>
            <w:r>
              <w:rPr>
                <w:rFonts w:ascii="Footlight MT Light" w:hAnsi="Footlight MT Light"/>
              </w:rPr>
              <w:t>The Procurement process should be fast tracked for the Project to commence immediately.</w:t>
            </w:r>
          </w:p>
        </w:tc>
      </w:tr>
      <w:tr w:rsidR="002C6622" w:rsidTr="00380CBF">
        <w:trPr>
          <w:jc w:val="center"/>
        </w:trPr>
        <w:tc>
          <w:tcPr>
            <w:tcW w:w="0" w:type="auto"/>
          </w:tcPr>
          <w:p w:rsidR="002C6622" w:rsidRDefault="00655350" w:rsidP="002C6622">
            <w:pPr>
              <w:jc w:val="center"/>
              <w:rPr>
                <w:rFonts w:ascii="Footlight MT Light" w:hAnsi="Footlight MT Light"/>
              </w:rPr>
            </w:pPr>
            <w:r>
              <w:rPr>
                <w:rFonts w:ascii="Footlight MT Light" w:hAnsi="Footlight MT Light"/>
              </w:rPr>
              <w:t>3.</w:t>
            </w:r>
          </w:p>
        </w:tc>
        <w:tc>
          <w:tcPr>
            <w:tcW w:w="1485" w:type="dxa"/>
          </w:tcPr>
          <w:p w:rsidR="002C6622" w:rsidRDefault="00655350" w:rsidP="00E50399">
            <w:pPr>
              <w:jc w:val="both"/>
              <w:rPr>
                <w:rFonts w:ascii="Footlight MT Light" w:hAnsi="Footlight MT Light"/>
              </w:rPr>
            </w:pPr>
            <w:proofErr w:type="spellStart"/>
            <w:r>
              <w:rPr>
                <w:rFonts w:ascii="Footlight MT Light" w:hAnsi="Footlight MT Light"/>
              </w:rPr>
              <w:t>Chekalini</w:t>
            </w:r>
            <w:proofErr w:type="spellEnd"/>
            <w:r>
              <w:rPr>
                <w:rFonts w:ascii="Footlight MT Light" w:hAnsi="Footlight MT Light"/>
              </w:rPr>
              <w:t xml:space="preserve"> Secondary School</w:t>
            </w:r>
          </w:p>
        </w:tc>
        <w:tc>
          <w:tcPr>
            <w:tcW w:w="1984" w:type="dxa"/>
          </w:tcPr>
          <w:p w:rsidR="002C6622" w:rsidRDefault="00655350" w:rsidP="00E50399">
            <w:pPr>
              <w:jc w:val="both"/>
              <w:rPr>
                <w:rFonts w:ascii="Footlight MT Light" w:hAnsi="Footlight MT Light"/>
              </w:rPr>
            </w:pPr>
            <w:r>
              <w:rPr>
                <w:rFonts w:ascii="Footlight MT Light" w:hAnsi="Footlight MT Light"/>
              </w:rPr>
              <w:t>Construction of a 200-capacity dormitory</w:t>
            </w:r>
          </w:p>
        </w:tc>
        <w:tc>
          <w:tcPr>
            <w:tcW w:w="1468" w:type="dxa"/>
          </w:tcPr>
          <w:p w:rsidR="002C6622" w:rsidRDefault="00655350" w:rsidP="00E50399">
            <w:pPr>
              <w:jc w:val="both"/>
              <w:rPr>
                <w:rFonts w:ascii="Footlight MT Light" w:hAnsi="Footlight MT Light"/>
              </w:rPr>
            </w:pPr>
            <w:r>
              <w:rPr>
                <w:rFonts w:ascii="Footlight MT Light" w:hAnsi="Footlight MT Light"/>
              </w:rPr>
              <w:t>2,000,000.00</w:t>
            </w:r>
          </w:p>
        </w:tc>
        <w:tc>
          <w:tcPr>
            <w:tcW w:w="1823" w:type="dxa"/>
          </w:tcPr>
          <w:p w:rsidR="002C6622" w:rsidRDefault="00655350" w:rsidP="00E50399">
            <w:pPr>
              <w:jc w:val="both"/>
              <w:rPr>
                <w:rFonts w:ascii="Footlight MT Light" w:hAnsi="Footlight MT Light"/>
              </w:rPr>
            </w:pPr>
            <w:r>
              <w:rPr>
                <w:rFonts w:ascii="Footlight MT Light" w:hAnsi="Footlight MT Light"/>
              </w:rPr>
              <w:t xml:space="preserve">The contractor is </w:t>
            </w:r>
            <w:r w:rsidR="003419B0">
              <w:rPr>
                <w:rFonts w:ascii="Footlight MT Light" w:hAnsi="Footlight MT Light"/>
              </w:rPr>
              <w:t xml:space="preserve">onsite, works </w:t>
            </w:r>
            <w:proofErr w:type="spellStart"/>
            <w:r w:rsidR="003419B0">
              <w:rPr>
                <w:rFonts w:ascii="Footlight MT Light" w:hAnsi="Footlight MT Light"/>
              </w:rPr>
              <w:t>ongoing</w:t>
            </w:r>
            <w:proofErr w:type="spellEnd"/>
            <w:r w:rsidR="003419B0">
              <w:rPr>
                <w:rFonts w:ascii="Footlight MT Light" w:hAnsi="Footlight MT Light"/>
              </w:rPr>
              <w:t xml:space="preserve"> -</w:t>
            </w:r>
            <w:r>
              <w:rPr>
                <w:rFonts w:ascii="Footlight MT Light" w:hAnsi="Footlight MT Light"/>
              </w:rPr>
              <w:t xml:space="preserve"> at the substructure level.</w:t>
            </w:r>
          </w:p>
        </w:tc>
        <w:tc>
          <w:tcPr>
            <w:tcW w:w="1852" w:type="dxa"/>
          </w:tcPr>
          <w:p w:rsidR="002C6622" w:rsidRDefault="00655350" w:rsidP="00E50399">
            <w:pPr>
              <w:jc w:val="both"/>
              <w:rPr>
                <w:rFonts w:ascii="Footlight MT Light" w:hAnsi="Footlight MT Light"/>
              </w:rPr>
            </w:pPr>
            <w:r>
              <w:rPr>
                <w:rFonts w:ascii="Footlight MT Light" w:hAnsi="Footlight MT Light"/>
              </w:rPr>
              <w:t>Good progress, additional funding required for the project to be implemented to completion this Financial Year.</w:t>
            </w:r>
          </w:p>
        </w:tc>
      </w:tr>
      <w:tr w:rsidR="00655350" w:rsidTr="00380CBF">
        <w:trPr>
          <w:jc w:val="center"/>
        </w:trPr>
        <w:tc>
          <w:tcPr>
            <w:tcW w:w="0" w:type="auto"/>
          </w:tcPr>
          <w:p w:rsidR="00655350" w:rsidRDefault="00655350" w:rsidP="002C6622">
            <w:pPr>
              <w:jc w:val="center"/>
              <w:rPr>
                <w:rFonts w:ascii="Footlight MT Light" w:hAnsi="Footlight MT Light"/>
              </w:rPr>
            </w:pPr>
            <w:r>
              <w:rPr>
                <w:rFonts w:ascii="Footlight MT Light" w:hAnsi="Footlight MT Light"/>
              </w:rPr>
              <w:t>4.</w:t>
            </w:r>
          </w:p>
        </w:tc>
        <w:tc>
          <w:tcPr>
            <w:tcW w:w="1485" w:type="dxa"/>
          </w:tcPr>
          <w:p w:rsidR="00655350" w:rsidRDefault="00655350" w:rsidP="00E50399">
            <w:pPr>
              <w:jc w:val="both"/>
              <w:rPr>
                <w:rFonts w:ascii="Footlight MT Light" w:hAnsi="Footlight MT Light"/>
              </w:rPr>
            </w:pPr>
            <w:r>
              <w:rPr>
                <w:rFonts w:ascii="Footlight MT Light" w:hAnsi="Footlight MT Light"/>
              </w:rPr>
              <w:t>St. Cecilia Girls Secondary School</w:t>
            </w:r>
          </w:p>
        </w:tc>
        <w:tc>
          <w:tcPr>
            <w:tcW w:w="1984" w:type="dxa"/>
          </w:tcPr>
          <w:p w:rsidR="00655350" w:rsidRDefault="00655350" w:rsidP="00E50399">
            <w:pPr>
              <w:jc w:val="both"/>
              <w:rPr>
                <w:rFonts w:ascii="Footlight MT Light" w:hAnsi="Footlight MT Light"/>
              </w:rPr>
            </w:pPr>
            <w:r>
              <w:rPr>
                <w:rFonts w:ascii="Footlight MT Light" w:hAnsi="Footlight MT Light"/>
              </w:rPr>
              <w:t>Renovation of dormitory</w:t>
            </w:r>
          </w:p>
        </w:tc>
        <w:tc>
          <w:tcPr>
            <w:tcW w:w="1468" w:type="dxa"/>
          </w:tcPr>
          <w:p w:rsidR="00655350" w:rsidRDefault="00655350" w:rsidP="00E50399">
            <w:pPr>
              <w:jc w:val="both"/>
              <w:rPr>
                <w:rFonts w:ascii="Footlight MT Light" w:hAnsi="Footlight MT Light"/>
              </w:rPr>
            </w:pPr>
            <w:r>
              <w:rPr>
                <w:rFonts w:ascii="Footlight MT Light" w:hAnsi="Footlight MT Light"/>
              </w:rPr>
              <w:t>1,800,000.00</w:t>
            </w:r>
          </w:p>
        </w:tc>
        <w:tc>
          <w:tcPr>
            <w:tcW w:w="1823" w:type="dxa"/>
          </w:tcPr>
          <w:p w:rsidR="00655350" w:rsidRDefault="00655350" w:rsidP="00E50399">
            <w:pPr>
              <w:jc w:val="both"/>
              <w:rPr>
                <w:rFonts w:ascii="Footlight MT Light" w:hAnsi="Footlight MT Light"/>
              </w:rPr>
            </w:pPr>
            <w:r>
              <w:rPr>
                <w:rFonts w:ascii="Footlight MT Light" w:hAnsi="Footlight MT Light"/>
              </w:rPr>
              <w:t>The Project is not yet complete, flooring has not been completed.</w:t>
            </w:r>
          </w:p>
        </w:tc>
        <w:tc>
          <w:tcPr>
            <w:tcW w:w="1852" w:type="dxa"/>
          </w:tcPr>
          <w:p w:rsidR="00655350" w:rsidRDefault="00655350" w:rsidP="00E50399">
            <w:pPr>
              <w:jc w:val="both"/>
              <w:rPr>
                <w:rFonts w:ascii="Footlight MT Light" w:hAnsi="Footlight MT Light"/>
              </w:rPr>
            </w:pPr>
            <w:r>
              <w:rPr>
                <w:rFonts w:ascii="Footlight MT Light" w:hAnsi="Footlight MT Light"/>
              </w:rPr>
              <w:t>There is need for additional funding for the terrazzo floor to be done</w:t>
            </w:r>
          </w:p>
        </w:tc>
      </w:tr>
    </w:tbl>
    <w:p w:rsidR="002C6622" w:rsidRDefault="002C6622" w:rsidP="00E50399">
      <w:pPr>
        <w:jc w:val="both"/>
        <w:rPr>
          <w:rFonts w:ascii="Footlight MT Light" w:hAnsi="Footlight MT Light"/>
        </w:rPr>
      </w:pPr>
    </w:p>
    <w:p w:rsidR="004F014A" w:rsidRDefault="004F014A" w:rsidP="004F014A">
      <w:pPr>
        <w:jc w:val="both"/>
        <w:rPr>
          <w:rFonts w:ascii="Footlight MT Light" w:hAnsi="Footlight MT Light"/>
          <w:b/>
        </w:rPr>
      </w:pPr>
      <w:r>
        <w:rPr>
          <w:rFonts w:ascii="Footlight MT Light" w:hAnsi="Footlight MT Light"/>
          <w:b/>
        </w:rPr>
        <w:t>MIN 8: 07/08</w:t>
      </w:r>
      <w:r w:rsidRPr="004B424F">
        <w:rPr>
          <w:rFonts w:ascii="Footlight MT Light" w:hAnsi="Footlight MT Light"/>
          <w:b/>
        </w:rPr>
        <w:t>/2023</w:t>
      </w:r>
      <w:r>
        <w:rPr>
          <w:rFonts w:ascii="Footlight MT Light" w:hAnsi="Footlight MT Light"/>
          <w:b/>
        </w:rPr>
        <w:t xml:space="preserve"> –</w:t>
      </w:r>
      <w:r>
        <w:rPr>
          <w:rFonts w:ascii="Footlight MT Light" w:hAnsi="Footlight MT Light"/>
          <w:b/>
        </w:rPr>
        <w:t>REALLOCATION OF PROJECTS</w:t>
      </w:r>
    </w:p>
    <w:p w:rsidR="004F014A" w:rsidRDefault="004F014A" w:rsidP="00E50399">
      <w:pPr>
        <w:jc w:val="both"/>
        <w:rPr>
          <w:rFonts w:ascii="Footlight MT Light" w:hAnsi="Footlight MT Light"/>
        </w:rPr>
      </w:pPr>
      <w:r>
        <w:rPr>
          <w:rFonts w:ascii="Footlight MT Light" w:hAnsi="Footlight MT Light"/>
        </w:rPr>
        <w:t xml:space="preserve">The Chairman informed the Committee that it was not possible to implement the Project of construction of a police station at </w:t>
      </w:r>
      <w:proofErr w:type="spellStart"/>
      <w:r>
        <w:rPr>
          <w:rFonts w:ascii="Footlight MT Light" w:hAnsi="Footlight MT Light"/>
        </w:rPr>
        <w:t>Panpaper</w:t>
      </w:r>
      <w:proofErr w:type="spellEnd"/>
      <w:r>
        <w:rPr>
          <w:rFonts w:ascii="Footlight MT Light" w:hAnsi="Footlight MT Light"/>
        </w:rPr>
        <w:t xml:space="preserve"> Police Station as had been planned by the Committee in FY 2022/2023 because of a land dispute between the families that had donated the land to the Police Station and the Police Station.</w:t>
      </w:r>
    </w:p>
    <w:p w:rsidR="004F014A" w:rsidRDefault="004F014A" w:rsidP="00E50399">
      <w:pPr>
        <w:jc w:val="both"/>
        <w:rPr>
          <w:rFonts w:ascii="Footlight MT Light" w:hAnsi="Footlight MT Light"/>
        </w:rPr>
      </w:pPr>
      <w:r>
        <w:rPr>
          <w:rFonts w:ascii="Footlight MT Light" w:hAnsi="Footlight MT Light"/>
        </w:rPr>
        <w:t xml:space="preserve">The families were alleging that the Government had not honoured the </w:t>
      </w:r>
      <w:proofErr w:type="spellStart"/>
      <w:r>
        <w:rPr>
          <w:rFonts w:ascii="Footlight MT Light" w:hAnsi="Footlight MT Light"/>
        </w:rPr>
        <w:t>promse</w:t>
      </w:r>
      <w:proofErr w:type="spellEnd"/>
      <w:r>
        <w:rPr>
          <w:rFonts w:ascii="Footlight MT Light" w:hAnsi="Footlight MT Light"/>
        </w:rPr>
        <w:t xml:space="preserve"> to compensate them and were unwilling to surrender their titles to the police before compensation.</w:t>
      </w:r>
    </w:p>
    <w:p w:rsidR="004F014A" w:rsidRDefault="004F014A" w:rsidP="00E50399">
      <w:pPr>
        <w:jc w:val="both"/>
        <w:rPr>
          <w:rFonts w:ascii="Footlight MT Light" w:hAnsi="Footlight MT Light"/>
        </w:rPr>
      </w:pPr>
      <w:r>
        <w:rPr>
          <w:rFonts w:ascii="Footlight MT Light" w:hAnsi="Footlight MT Light"/>
        </w:rPr>
        <w:lastRenderedPageBreak/>
        <w:t xml:space="preserve">The Committee observed the NGCDF risked losing funds if the police was put up without settling the issue of land ownership. Hence, it was resolved that the funds that had been earmarked for the </w:t>
      </w:r>
      <w:proofErr w:type="spellStart"/>
      <w:r>
        <w:rPr>
          <w:rFonts w:ascii="Footlight MT Light" w:hAnsi="Footlight MT Light"/>
        </w:rPr>
        <w:t>Panpaper</w:t>
      </w:r>
      <w:proofErr w:type="spellEnd"/>
      <w:r>
        <w:rPr>
          <w:rFonts w:ascii="Footlight MT Light" w:hAnsi="Footlight MT Light"/>
        </w:rPr>
        <w:t xml:space="preserve"> Police Station Project </w:t>
      </w:r>
      <w:proofErr w:type="gramStart"/>
      <w:r>
        <w:rPr>
          <w:rFonts w:ascii="Footlight MT Light" w:hAnsi="Footlight MT Light"/>
        </w:rPr>
        <w:t>be</w:t>
      </w:r>
      <w:proofErr w:type="gramEnd"/>
      <w:r>
        <w:rPr>
          <w:rFonts w:ascii="Footlight MT Light" w:hAnsi="Footlight MT Light"/>
        </w:rPr>
        <w:t xml:space="preserve"> reallocated as follows:</w:t>
      </w:r>
    </w:p>
    <w:tbl>
      <w:tblPr>
        <w:tblStyle w:val="TableGrid"/>
        <w:tblW w:w="0" w:type="auto"/>
        <w:tblLook w:val="04A0" w:firstRow="1" w:lastRow="0" w:firstColumn="1" w:lastColumn="0" w:noHBand="0" w:noVBand="1"/>
      </w:tblPr>
      <w:tblGrid>
        <w:gridCol w:w="526"/>
        <w:gridCol w:w="2484"/>
        <w:gridCol w:w="4763"/>
        <w:gridCol w:w="1469"/>
      </w:tblGrid>
      <w:tr w:rsidR="003F25B8" w:rsidRPr="004F014A" w:rsidTr="004F014A">
        <w:tc>
          <w:tcPr>
            <w:tcW w:w="0" w:type="auto"/>
          </w:tcPr>
          <w:p w:rsidR="003F25B8" w:rsidRPr="004F014A" w:rsidRDefault="003F25B8" w:rsidP="003F25B8">
            <w:pPr>
              <w:jc w:val="center"/>
              <w:rPr>
                <w:rFonts w:ascii="Footlight MT Light" w:hAnsi="Footlight MT Light"/>
                <w:b/>
              </w:rPr>
            </w:pPr>
            <w:r>
              <w:rPr>
                <w:rFonts w:ascii="Footlight MT Light" w:hAnsi="Footlight MT Light"/>
                <w:b/>
              </w:rPr>
              <w:t>No.</w:t>
            </w:r>
          </w:p>
        </w:tc>
        <w:tc>
          <w:tcPr>
            <w:tcW w:w="0" w:type="auto"/>
          </w:tcPr>
          <w:p w:rsidR="003F25B8" w:rsidRPr="004F014A" w:rsidRDefault="003F25B8" w:rsidP="00E50399">
            <w:pPr>
              <w:jc w:val="both"/>
              <w:rPr>
                <w:rFonts w:ascii="Footlight MT Light" w:hAnsi="Footlight MT Light"/>
                <w:b/>
              </w:rPr>
            </w:pPr>
            <w:r>
              <w:rPr>
                <w:rFonts w:ascii="Footlight MT Light" w:hAnsi="Footlight MT Light"/>
                <w:b/>
              </w:rPr>
              <w:t>Project</w:t>
            </w:r>
          </w:p>
        </w:tc>
        <w:tc>
          <w:tcPr>
            <w:tcW w:w="0" w:type="auto"/>
          </w:tcPr>
          <w:p w:rsidR="003F25B8" w:rsidRPr="004F014A" w:rsidRDefault="003F25B8" w:rsidP="00E50399">
            <w:pPr>
              <w:jc w:val="both"/>
              <w:rPr>
                <w:rFonts w:ascii="Footlight MT Light" w:hAnsi="Footlight MT Light"/>
                <w:b/>
              </w:rPr>
            </w:pPr>
            <w:r>
              <w:rPr>
                <w:rFonts w:ascii="Footlight MT Light" w:hAnsi="Footlight MT Light"/>
                <w:b/>
              </w:rPr>
              <w:t>Project Activity</w:t>
            </w:r>
          </w:p>
        </w:tc>
        <w:tc>
          <w:tcPr>
            <w:tcW w:w="0" w:type="auto"/>
          </w:tcPr>
          <w:p w:rsidR="003F25B8" w:rsidRPr="004F014A" w:rsidRDefault="003F25B8" w:rsidP="00E50399">
            <w:pPr>
              <w:jc w:val="both"/>
              <w:rPr>
                <w:rFonts w:ascii="Footlight MT Light" w:hAnsi="Footlight MT Light"/>
                <w:b/>
              </w:rPr>
            </w:pPr>
            <w:r>
              <w:rPr>
                <w:rFonts w:ascii="Footlight MT Light" w:hAnsi="Footlight MT Light"/>
                <w:b/>
              </w:rPr>
              <w:t>Amount</w:t>
            </w:r>
          </w:p>
        </w:tc>
      </w:tr>
      <w:tr w:rsidR="003F25B8" w:rsidTr="004F014A">
        <w:tc>
          <w:tcPr>
            <w:tcW w:w="0" w:type="auto"/>
          </w:tcPr>
          <w:p w:rsidR="003F25B8" w:rsidRDefault="003F25B8" w:rsidP="003F25B8">
            <w:pPr>
              <w:jc w:val="center"/>
              <w:rPr>
                <w:rFonts w:ascii="Footlight MT Light" w:hAnsi="Footlight MT Light"/>
              </w:rPr>
            </w:pPr>
            <w:r>
              <w:rPr>
                <w:rFonts w:ascii="Footlight MT Light" w:hAnsi="Footlight MT Light"/>
              </w:rPr>
              <w:t>1.</w:t>
            </w:r>
          </w:p>
        </w:tc>
        <w:tc>
          <w:tcPr>
            <w:tcW w:w="0" w:type="auto"/>
          </w:tcPr>
          <w:p w:rsidR="003F25B8" w:rsidRDefault="003F25B8" w:rsidP="00E50399">
            <w:pPr>
              <w:jc w:val="both"/>
              <w:rPr>
                <w:rFonts w:ascii="Footlight MT Light" w:hAnsi="Footlight MT Light"/>
              </w:rPr>
            </w:pPr>
            <w:proofErr w:type="spellStart"/>
            <w:r>
              <w:rPr>
                <w:rFonts w:ascii="Footlight MT Light" w:hAnsi="Footlight MT Light"/>
              </w:rPr>
              <w:t>Mugunga</w:t>
            </w:r>
            <w:proofErr w:type="spellEnd"/>
            <w:r>
              <w:rPr>
                <w:rFonts w:ascii="Footlight MT Light" w:hAnsi="Footlight MT Light"/>
              </w:rPr>
              <w:t xml:space="preserve"> Primary School</w:t>
            </w:r>
          </w:p>
        </w:tc>
        <w:tc>
          <w:tcPr>
            <w:tcW w:w="0" w:type="auto"/>
          </w:tcPr>
          <w:p w:rsidR="003F25B8" w:rsidRDefault="003F25B8" w:rsidP="00E50399">
            <w:pPr>
              <w:jc w:val="both"/>
              <w:rPr>
                <w:rFonts w:ascii="Footlight MT Light" w:hAnsi="Footlight MT Light"/>
              </w:rPr>
            </w:pPr>
            <w:r>
              <w:rPr>
                <w:rFonts w:ascii="Footlight MT Light" w:hAnsi="Footlight MT Light"/>
              </w:rPr>
              <w:t>Renovation of 8No. classrooms – Flooring (</w:t>
            </w:r>
            <w:proofErr w:type="spellStart"/>
            <w:r>
              <w:rPr>
                <w:rFonts w:ascii="Footlight MT Light" w:hAnsi="Footlight MT Light"/>
              </w:rPr>
              <w:t>Terazzo</w:t>
            </w:r>
            <w:proofErr w:type="spellEnd"/>
            <w:r>
              <w:rPr>
                <w:rFonts w:ascii="Footlight MT Light" w:hAnsi="Footlight MT Light"/>
              </w:rPr>
              <w:t>)</w:t>
            </w:r>
          </w:p>
        </w:tc>
        <w:tc>
          <w:tcPr>
            <w:tcW w:w="0" w:type="auto"/>
          </w:tcPr>
          <w:p w:rsidR="003F25B8" w:rsidRDefault="003F25B8" w:rsidP="00E50399">
            <w:pPr>
              <w:jc w:val="both"/>
              <w:rPr>
                <w:rFonts w:ascii="Footlight MT Light" w:hAnsi="Footlight MT Light"/>
              </w:rPr>
            </w:pPr>
            <w:r>
              <w:rPr>
                <w:rFonts w:ascii="Footlight MT Light" w:hAnsi="Footlight MT Light"/>
              </w:rPr>
              <w:t>1,600,000.00</w:t>
            </w:r>
          </w:p>
        </w:tc>
      </w:tr>
      <w:tr w:rsidR="003F25B8" w:rsidTr="004F014A">
        <w:tc>
          <w:tcPr>
            <w:tcW w:w="0" w:type="auto"/>
          </w:tcPr>
          <w:p w:rsidR="003F25B8" w:rsidRDefault="003F25B8" w:rsidP="003F25B8">
            <w:pPr>
              <w:jc w:val="center"/>
              <w:rPr>
                <w:rFonts w:ascii="Footlight MT Light" w:hAnsi="Footlight MT Light"/>
              </w:rPr>
            </w:pPr>
            <w:r>
              <w:rPr>
                <w:rFonts w:ascii="Footlight MT Light" w:hAnsi="Footlight MT Light"/>
              </w:rPr>
              <w:t>2.</w:t>
            </w:r>
          </w:p>
        </w:tc>
        <w:tc>
          <w:tcPr>
            <w:tcW w:w="0" w:type="auto"/>
          </w:tcPr>
          <w:p w:rsidR="003F25B8" w:rsidRDefault="003F25B8" w:rsidP="00E50399">
            <w:pPr>
              <w:jc w:val="both"/>
              <w:rPr>
                <w:rFonts w:ascii="Footlight MT Light" w:hAnsi="Footlight MT Light"/>
              </w:rPr>
            </w:pPr>
            <w:proofErr w:type="spellStart"/>
            <w:r>
              <w:rPr>
                <w:rFonts w:ascii="Footlight MT Light" w:hAnsi="Footlight MT Light"/>
              </w:rPr>
              <w:t>Lugari</w:t>
            </w:r>
            <w:proofErr w:type="spellEnd"/>
            <w:r>
              <w:rPr>
                <w:rFonts w:ascii="Footlight MT Light" w:hAnsi="Footlight MT Light"/>
              </w:rPr>
              <w:t xml:space="preserve"> Chiefs Office</w:t>
            </w:r>
          </w:p>
        </w:tc>
        <w:tc>
          <w:tcPr>
            <w:tcW w:w="0" w:type="auto"/>
          </w:tcPr>
          <w:p w:rsidR="003F25B8" w:rsidRDefault="003F25B8" w:rsidP="00E50399">
            <w:pPr>
              <w:jc w:val="both"/>
              <w:rPr>
                <w:rFonts w:ascii="Footlight MT Light" w:hAnsi="Footlight MT Light"/>
              </w:rPr>
            </w:pPr>
            <w:r>
              <w:rPr>
                <w:rFonts w:ascii="Footlight MT Light" w:hAnsi="Footlight MT Light"/>
              </w:rPr>
              <w:t>Construction of a 4-door pit latrine to completion</w:t>
            </w:r>
          </w:p>
        </w:tc>
        <w:tc>
          <w:tcPr>
            <w:tcW w:w="0" w:type="auto"/>
          </w:tcPr>
          <w:p w:rsidR="003F25B8" w:rsidRDefault="003F25B8" w:rsidP="00E50399">
            <w:pPr>
              <w:jc w:val="both"/>
              <w:rPr>
                <w:rFonts w:ascii="Footlight MT Light" w:hAnsi="Footlight MT Light"/>
              </w:rPr>
            </w:pPr>
            <w:r>
              <w:rPr>
                <w:rFonts w:ascii="Footlight MT Light" w:hAnsi="Footlight MT Light"/>
              </w:rPr>
              <w:t>400,000</w:t>
            </w:r>
            <w:r w:rsidR="00327690">
              <w:rPr>
                <w:rFonts w:ascii="Footlight MT Light" w:hAnsi="Footlight MT Light"/>
              </w:rPr>
              <w:t>.00</w:t>
            </w:r>
          </w:p>
        </w:tc>
      </w:tr>
      <w:tr w:rsidR="00327690" w:rsidRPr="00327690" w:rsidTr="00945CF2">
        <w:tc>
          <w:tcPr>
            <w:tcW w:w="0" w:type="auto"/>
            <w:gridSpan w:val="3"/>
          </w:tcPr>
          <w:p w:rsidR="00327690" w:rsidRPr="00327690" w:rsidRDefault="00327690" w:rsidP="00327690">
            <w:pPr>
              <w:jc w:val="center"/>
              <w:rPr>
                <w:rFonts w:ascii="Footlight MT Light" w:hAnsi="Footlight MT Light"/>
                <w:b/>
              </w:rPr>
            </w:pPr>
            <w:r>
              <w:rPr>
                <w:rFonts w:ascii="Footlight MT Light" w:hAnsi="Footlight MT Light"/>
                <w:b/>
              </w:rPr>
              <w:t>Total</w:t>
            </w:r>
          </w:p>
        </w:tc>
        <w:tc>
          <w:tcPr>
            <w:tcW w:w="0" w:type="auto"/>
          </w:tcPr>
          <w:p w:rsidR="00327690" w:rsidRPr="00327690" w:rsidRDefault="00327690" w:rsidP="00E50399">
            <w:pPr>
              <w:jc w:val="both"/>
              <w:rPr>
                <w:rFonts w:ascii="Footlight MT Light" w:hAnsi="Footlight MT Light"/>
                <w:b/>
              </w:rPr>
            </w:pPr>
            <w:r>
              <w:rPr>
                <w:rFonts w:ascii="Footlight MT Light" w:hAnsi="Footlight MT Light"/>
                <w:b/>
              </w:rPr>
              <w:t>2,000,000.00</w:t>
            </w:r>
          </w:p>
        </w:tc>
      </w:tr>
    </w:tbl>
    <w:p w:rsidR="004F014A" w:rsidRDefault="004F014A" w:rsidP="00E50399">
      <w:pPr>
        <w:jc w:val="both"/>
        <w:rPr>
          <w:rFonts w:ascii="Footlight MT Light" w:hAnsi="Footlight MT Light"/>
        </w:rPr>
      </w:pPr>
      <w:bookmarkStart w:id="0" w:name="_GoBack"/>
      <w:bookmarkEnd w:id="0"/>
    </w:p>
    <w:p w:rsidR="001C5457" w:rsidRDefault="004F014A" w:rsidP="00E50399">
      <w:pPr>
        <w:jc w:val="both"/>
        <w:rPr>
          <w:rFonts w:ascii="Footlight MT Light" w:hAnsi="Footlight MT Light"/>
          <w:b/>
        </w:rPr>
      </w:pPr>
      <w:r>
        <w:rPr>
          <w:rFonts w:ascii="Footlight MT Light" w:hAnsi="Footlight MT Light"/>
          <w:b/>
        </w:rPr>
        <w:t>MIN 9</w:t>
      </w:r>
      <w:r w:rsidR="001C5457">
        <w:rPr>
          <w:rFonts w:ascii="Footlight MT Light" w:hAnsi="Footlight MT Light"/>
          <w:b/>
        </w:rPr>
        <w:t>: 07/08</w:t>
      </w:r>
      <w:r w:rsidR="001C5457" w:rsidRPr="004B424F">
        <w:rPr>
          <w:rFonts w:ascii="Footlight MT Light" w:hAnsi="Footlight MT Light"/>
          <w:b/>
        </w:rPr>
        <w:t>/2023</w:t>
      </w:r>
      <w:r w:rsidR="001C5457">
        <w:rPr>
          <w:rFonts w:ascii="Footlight MT Light" w:hAnsi="Footlight MT Light"/>
          <w:b/>
        </w:rPr>
        <w:t xml:space="preserve"> – PAYMENTS</w:t>
      </w:r>
    </w:p>
    <w:p w:rsidR="001C5457" w:rsidRDefault="001C5457" w:rsidP="00E50399">
      <w:pPr>
        <w:jc w:val="both"/>
        <w:rPr>
          <w:rFonts w:ascii="Footlight MT Light" w:hAnsi="Footlight MT Light"/>
        </w:rPr>
      </w:pPr>
      <w:r>
        <w:rPr>
          <w:rFonts w:ascii="Footlight MT Light" w:hAnsi="Footlight MT Light"/>
        </w:rPr>
        <w:t>The Committee approved the following payments:</w:t>
      </w:r>
    </w:p>
    <w:p w:rsidR="001C5457" w:rsidRDefault="00842838" w:rsidP="001C5457">
      <w:pPr>
        <w:pStyle w:val="ListParagraph"/>
        <w:numPr>
          <w:ilvl w:val="0"/>
          <w:numId w:val="6"/>
        </w:numPr>
        <w:jc w:val="both"/>
        <w:rPr>
          <w:rFonts w:ascii="Footlight MT Light" w:hAnsi="Footlight MT Light"/>
        </w:rPr>
      </w:pPr>
      <w:r>
        <w:rPr>
          <w:rFonts w:ascii="Footlight MT Light" w:hAnsi="Footlight MT Light"/>
        </w:rPr>
        <w:t>Committee Allowances for the meeting of 7</w:t>
      </w:r>
      <w:r w:rsidRPr="00842838">
        <w:rPr>
          <w:rFonts w:ascii="Footlight MT Light" w:hAnsi="Footlight MT Light"/>
          <w:vertAlign w:val="superscript"/>
        </w:rPr>
        <w:t>th</w:t>
      </w:r>
      <w:r>
        <w:rPr>
          <w:rFonts w:ascii="Footlight MT Light" w:hAnsi="Footlight MT Light"/>
        </w:rPr>
        <w:t xml:space="preserve"> August, 2023 – </w:t>
      </w:r>
      <w:proofErr w:type="spellStart"/>
      <w:r>
        <w:rPr>
          <w:rFonts w:ascii="Footlight MT Light" w:hAnsi="Footlight MT Light"/>
        </w:rPr>
        <w:t>Kshs</w:t>
      </w:r>
      <w:proofErr w:type="spellEnd"/>
      <w:r>
        <w:rPr>
          <w:rFonts w:ascii="Footlight MT Light" w:hAnsi="Footlight MT Light"/>
        </w:rPr>
        <w:t xml:space="preserve"> 47,000.00</w:t>
      </w:r>
    </w:p>
    <w:p w:rsidR="00842838" w:rsidRDefault="00842838" w:rsidP="001C5457">
      <w:pPr>
        <w:pStyle w:val="ListParagraph"/>
        <w:numPr>
          <w:ilvl w:val="0"/>
          <w:numId w:val="6"/>
        </w:numPr>
        <w:jc w:val="both"/>
        <w:rPr>
          <w:rFonts w:ascii="Footlight MT Light" w:hAnsi="Footlight MT Light"/>
        </w:rPr>
      </w:pPr>
      <w:r>
        <w:rPr>
          <w:rFonts w:ascii="Footlight MT Light" w:hAnsi="Footlight MT Light"/>
        </w:rPr>
        <w:t>Payment for outdoor screening and live coverage of the Str</w:t>
      </w:r>
      <w:r w:rsidR="00E67117">
        <w:rPr>
          <w:rFonts w:ascii="Footlight MT Light" w:hAnsi="Footlight MT Light"/>
        </w:rPr>
        <w:t>ategic Plan launch –</w:t>
      </w:r>
      <w:r w:rsidR="001E367A">
        <w:rPr>
          <w:rFonts w:ascii="Footlight MT Light" w:hAnsi="Footlight MT Light"/>
        </w:rPr>
        <w:t xml:space="preserve"> </w:t>
      </w:r>
      <w:proofErr w:type="spellStart"/>
      <w:r w:rsidR="00E67117">
        <w:rPr>
          <w:rFonts w:ascii="Footlight MT Light" w:hAnsi="Footlight MT Light"/>
        </w:rPr>
        <w:t>Kshs</w:t>
      </w:r>
      <w:proofErr w:type="spellEnd"/>
      <w:r w:rsidR="00E67117">
        <w:rPr>
          <w:rFonts w:ascii="Footlight MT Light" w:hAnsi="Footlight MT Light"/>
        </w:rPr>
        <w:t xml:space="preserve"> 281,326</w:t>
      </w:r>
      <w:r>
        <w:rPr>
          <w:rFonts w:ascii="Footlight MT Light" w:hAnsi="Footlight MT Light"/>
        </w:rPr>
        <w:t>.00</w:t>
      </w:r>
      <w:r w:rsidR="001E367A">
        <w:rPr>
          <w:rFonts w:ascii="Footlight MT Light" w:hAnsi="Footlight MT Light"/>
        </w:rPr>
        <w:t xml:space="preserve"> on 14</w:t>
      </w:r>
      <w:r w:rsidR="001E367A" w:rsidRPr="001E367A">
        <w:rPr>
          <w:rFonts w:ascii="Footlight MT Light" w:hAnsi="Footlight MT Light"/>
          <w:vertAlign w:val="superscript"/>
        </w:rPr>
        <w:t>th</w:t>
      </w:r>
      <w:r w:rsidR="001E367A">
        <w:rPr>
          <w:rFonts w:ascii="Footlight MT Light" w:hAnsi="Footlight MT Light"/>
        </w:rPr>
        <w:t xml:space="preserve"> July, 2023 at Holy Family </w:t>
      </w:r>
      <w:proofErr w:type="spellStart"/>
      <w:r w:rsidR="001E367A">
        <w:rPr>
          <w:rFonts w:ascii="Footlight MT Light" w:hAnsi="Footlight MT Light"/>
        </w:rPr>
        <w:t>Musembe</w:t>
      </w:r>
      <w:proofErr w:type="spellEnd"/>
      <w:r w:rsidR="001E367A">
        <w:rPr>
          <w:rFonts w:ascii="Footlight MT Light" w:hAnsi="Footlight MT Light"/>
        </w:rPr>
        <w:t>.</w:t>
      </w:r>
    </w:p>
    <w:p w:rsidR="00E67117" w:rsidRDefault="00E67117" w:rsidP="00E67117">
      <w:pPr>
        <w:pStyle w:val="ListParagraph"/>
        <w:numPr>
          <w:ilvl w:val="0"/>
          <w:numId w:val="6"/>
        </w:numPr>
        <w:jc w:val="both"/>
        <w:rPr>
          <w:rFonts w:ascii="Footlight MT Light" w:hAnsi="Footlight MT Light"/>
        </w:rPr>
      </w:pPr>
      <w:r>
        <w:rPr>
          <w:rFonts w:ascii="Footlight MT Light" w:hAnsi="Footlight MT Light"/>
        </w:rPr>
        <w:t xml:space="preserve">KPLC </w:t>
      </w:r>
      <w:proofErr w:type="spellStart"/>
      <w:r>
        <w:rPr>
          <w:rFonts w:ascii="Footlight MT Light" w:hAnsi="Footlight MT Light"/>
        </w:rPr>
        <w:t>Kshs</w:t>
      </w:r>
      <w:proofErr w:type="spellEnd"/>
      <w:r>
        <w:rPr>
          <w:rFonts w:ascii="Footlight MT Light" w:hAnsi="Footlight MT Light"/>
        </w:rPr>
        <w:t xml:space="preserve"> 6,000.00</w:t>
      </w:r>
    </w:p>
    <w:p w:rsidR="00E67117" w:rsidRDefault="00E67117" w:rsidP="00E67117">
      <w:pPr>
        <w:pStyle w:val="ListParagraph"/>
        <w:numPr>
          <w:ilvl w:val="0"/>
          <w:numId w:val="6"/>
        </w:numPr>
        <w:jc w:val="both"/>
        <w:rPr>
          <w:rFonts w:ascii="Footlight MT Light" w:hAnsi="Footlight MT Light"/>
        </w:rPr>
      </w:pPr>
      <w:r>
        <w:rPr>
          <w:rFonts w:ascii="Footlight MT Light" w:hAnsi="Footlight MT Light"/>
        </w:rPr>
        <w:t xml:space="preserve">Per diems during updating of the VBMS for FY 2023/2024 in </w:t>
      </w:r>
      <w:proofErr w:type="spellStart"/>
      <w:r>
        <w:rPr>
          <w:rFonts w:ascii="Footlight MT Light" w:hAnsi="Footlight MT Light"/>
        </w:rPr>
        <w:t>Kakamega</w:t>
      </w:r>
      <w:proofErr w:type="spellEnd"/>
      <w:r>
        <w:rPr>
          <w:rFonts w:ascii="Footlight MT Light" w:hAnsi="Footlight MT Light"/>
        </w:rPr>
        <w:t xml:space="preserve"> </w:t>
      </w:r>
      <w:proofErr w:type="spellStart"/>
      <w:r w:rsidR="0025715B">
        <w:rPr>
          <w:rFonts w:ascii="Footlight MT Light" w:hAnsi="Footlight MT Light"/>
        </w:rPr>
        <w:t>Kshs</w:t>
      </w:r>
      <w:proofErr w:type="spellEnd"/>
      <w:r w:rsidR="0025715B">
        <w:rPr>
          <w:rFonts w:ascii="Footlight MT Light" w:hAnsi="Footlight MT Light"/>
        </w:rPr>
        <w:t xml:space="preserve"> 29,4</w:t>
      </w:r>
      <w:r>
        <w:rPr>
          <w:rFonts w:ascii="Footlight MT Light" w:hAnsi="Footlight MT Light"/>
        </w:rPr>
        <w:t>00.00</w:t>
      </w:r>
    </w:p>
    <w:p w:rsidR="007336EC" w:rsidRPr="003F25B8" w:rsidRDefault="001E367A" w:rsidP="00842838">
      <w:pPr>
        <w:pStyle w:val="ListParagraph"/>
        <w:numPr>
          <w:ilvl w:val="0"/>
          <w:numId w:val="6"/>
        </w:numPr>
        <w:jc w:val="both"/>
        <w:rPr>
          <w:rFonts w:ascii="Footlight MT Light" w:hAnsi="Footlight MT Light"/>
        </w:rPr>
      </w:pPr>
      <w:r>
        <w:rPr>
          <w:rFonts w:ascii="Footlight MT Light" w:hAnsi="Footlight MT Light"/>
        </w:rPr>
        <w:t xml:space="preserve">Monitoring and Evaluation for August 2023 – </w:t>
      </w:r>
      <w:proofErr w:type="spellStart"/>
      <w:r>
        <w:rPr>
          <w:rFonts w:ascii="Footlight MT Light" w:hAnsi="Footlight MT Light"/>
        </w:rPr>
        <w:t>Kshs</w:t>
      </w:r>
      <w:proofErr w:type="spellEnd"/>
      <w:r>
        <w:rPr>
          <w:rFonts w:ascii="Footlight MT Light" w:hAnsi="Footlight MT Light"/>
        </w:rPr>
        <w:t xml:space="preserve"> </w:t>
      </w:r>
      <w:r w:rsidR="0025715B">
        <w:rPr>
          <w:rFonts w:ascii="Footlight MT Light" w:hAnsi="Footlight MT Light"/>
        </w:rPr>
        <w:t>135</w:t>
      </w:r>
      <w:r>
        <w:rPr>
          <w:rFonts w:ascii="Footlight MT Light" w:hAnsi="Footlight MT Light"/>
        </w:rPr>
        <w:t>,000.00</w:t>
      </w:r>
    </w:p>
    <w:p w:rsidR="00842838" w:rsidRDefault="00842838" w:rsidP="00842838">
      <w:pPr>
        <w:jc w:val="both"/>
        <w:rPr>
          <w:rFonts w:ascii="Footlight MT Light" w:hAnsi="Footlight MT Light"/>
          <w:b/>
        </w:rPr>
      </w:pPr>
      <w:r>
        <w:rPr>
          <w:rFonts w:ascii="Footlight MT Light" w:hAnsi="Footlight MT Light"/>
          <w:b/>
        </w:rPr>
        <w:t>MIN 9: 07/08</w:t>
      </w:r>
      <w:r w:rsidRPr="004B424F">
        <w:rPr>
          <w:rFonts w:ascii="Footlight MT Light" w:hAnsi="Footlight MT Light"/>
          <w:b/>
        </w:rPr>
        <w:t>/2023</w:t>
      </w:r>
      <w:r>
        <w:rPr>
          <w:rFonts w:ascii="Footlight MT Light" w:hAnsi="Footlight MT Light"/>
          <w:b/>
        </w:rPr>
        <w:t xml:space="preserve"> – AOB</w:t>
      </w:r>
    </w:p>
    <w:p w:rsidR="00842838" w:rsidRDefault="00842838" w:rsidP="00842838">
      <w:pPr>
        <w:jc w:val="both"/>
        <w:rPr>
          <w:rFonts w:ascii="Footlight MT Light" w:hAnsi="Footlight MT Light"/>
        </w:rPr>
      </w:pPr>
      <w:r>
        <w:rPr>
          <w:rFonts w:ascii="Footlight MT Light" w:hAnsi="Footlight MT Light"/>
        </w:rPr>
        <w:t xml:space="preserve">There being no other business, the meeting ended at 2.05p.m with a word of prayer from </w:t>
      </w:r>
      <w:proofErr w:type="spellStart"/>
      <w:r>
        <w:rPr>
          <w:rFonts w:ascii="Footlight MT Light" w:hAnsi="Footlight MT Light"/>
        </w:rPr>
        <w:t>Ms.</w:t>
      </w:r>
      <w:proofErr w:type="spellEnd"/>
      <w:r>
        <w:rPr>
          <w:rFonts w:ascii="Footlight MT Light" w:hAnsi="Footlight MT Light"/>
        </w:rPr>
        <w:t xml:space="preserve"> Nelly </w:t>
      </w:r>
      <w:proofErr w:type="spellStart"/>
      <w:r>
        <w:rPr>
          <w:rFonts w:ascii="Footlight MT Light" w:hAnsi="Footlight MT Light"/>
        </w:rPr>
        <w:t>Alivitza</w:t>
      </w:r>
      <w:proofErr w:type="spellEnd"/>
      <w:r>
        <w:rPr>
          <w:rFonts w:ascii="Footlight MT Light" w:hAnsi="Footlight MT Light"/>
        </w:rPr>
        <w:t>.</w:t>
      </w:r>
    </w:p>
    <w:p w:rsidR="00842838" w:rsidRPr="00842838" w:rsidRDefault="00842838" w:rsidP="00842838">
      <w:pPr>
        <w:jc w:val="both"/>
        <w:rPr>
          <w:rFonts w:ascii="Footlight MT Light" w:hAnsi="Footlight MT Light"/>
        </w:rPr>
      </w:pPr>
      <w:r w:rsidRPr="00842838">
        <w:rPr>
          <w:rFonts w:ascii="Footlight MT Light" w:hAnsi="Footlight MT Light"/>
        </w:rPr>
        <w:t>Signed:</w:t>
      </w:r>
    </w:p>
    <w:p w:rsidR="00842838" w:rsidRPr="00842838" w:rsidRDefault="00842838" w:rsidP="00842838">
      <w:pPr>
        <w:jc w:val="both"/>
        <w:rPr>
          <w:rFonts w:ascii="Footlight MT Light" w:hAnsi="Footlight MT Light"/>
        </w:rPr>
      </w:pPr>
      <w:r w:rsidRPr="00842838">
        <w:rPr>
          <w:rFonts w:ascii="Footlight MT Light" w:hAnsi="Footlight MT Light"/>
        </w:rPr>
        <w:t>Chairman: …………………………………………………</w:t>
      </w:r>
      <w:r w:rsidRPr="00842838">
        <w:rPr>
          <w:rFonts w:ascii="Footlight MT Light" w:hAnsi="Footlight MT Light"/>
        </w:rPr>
        <w:tab/>
        <w:t>Date: ………………………..</w:t>
      </w:r>
    </w:p>
    <w:p w:rsidR="00842838" w:rsidRPr="00842838" w:rsidRDefault="00842838" w:rsidP="00842838">
      <w:pPr>
        <w:jc w:val="both"/>
        <w:rPr>
          <w:rFonts w:ascii="Footlight MT Light" w:hAnsi="Footlight MT Light"/>
        </w:rPr>
      </w:pPr>
      <w:r w:rsidRPr="00842838">
        <w:rPr>
          <w:rFonts w:ascii="Footlight MT Light" w:hAnsi="Footlight MT Light"/>
        </w:rPr>
        <w:t>Secretary: …………………………………………………..</w:t>
      </w:r>
      <w:r w:rsidRPr="00842838">
        <w:rPr>
          <w:rFonts w:ascii="Footlight MT Light" w:hAnsi="Footlight MT Light"/>
        </w:rPr>
        <w:tab/>
        <w:t>Date: ……………………......</w:t>
      </w:r>
    </w:p>
    <w:sectPr w:rsidR="00842838" w:rsidRPr="00842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B71"/>
    <w:multiLevelType w:val="hybridMultilevel"/>
    <w:tmpl w:val="2CE80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D7C35"/>
    <w:multiLevelType w:val="hybridMultilevel"/>
    <w:tmpl w:val="9FA8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C26684"/>
    <w:multiLevelType w:val="hybridMultilevel"/>
    <w:tmpl w:val="BFF2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312242"/>
    <w:multiLevelType w:val="hybridMultilevel"/>
    <w:tmpl w:val="0036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914146"/>
    <w:multiLevelType w:val="hybridMultilevel"/>
    <w:tmpl w:val="D1A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B30A2E"/>
    <w:multiLevelType w:val="hybridMultilevel"/>
    <w:tmpl w:val="C374A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82002C"/>
    <w:multiLevelType w:val="hybridMultilevel"/>
    <w:tmpl w:val="82C66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80"/>
    <w:rsid w:val="0003412A"/>
    <w:rsid w:val="00123909"/>
    <w:rsid w:val="001C5457"/>
    <w:rsid w:val="001E367A"/>
    <w:rsid w:val="00207486"/>
    <w:rsid w:val="0025715B"/>
    <w:rsid w:val="00276648"/>
    <w:rsid w:val="002C6622"/>
    <w:rsid w:val="00327690"/>
    <w:rsid w:val="003419B0"/>
    <w:rsid w:val="00380CBF"/>
    <w:rsid w:val="003B0366"/>
    <w:rsid w:val="003E26E3"/>
    <w:rsid w:val="003F25B8"/>
    <w:rsid w:val="004F014A"/>
    <w:rsid w:val="00592607"/>
    <w:rsid w:val="005C5FC3"/>
    <w:rsid w:val="00655350"/>
    <w:rsid w:val="006851B8"/>
    <w:rsid w:val="007336EC"/>
    <w:rsid w:val="007B33DD"/>
    <w:rsid w:val="00842838"/>
    <w:rsid w:val="0089041B"/>
    <w:rsid w:val="008B4D40"/>
    <w:rsid w:val="008D3680"/>
    <w:rsid w:val="009A2FE1"/>
    <w:rsid w:val="009D3619"/>
    <w:rsid w:val="009E1EF1"/>
    <w:rsid w:val="00B46B50"/>
    <w:rsid w:val="00BE5965"/>
    <w:rsid w:val="00CA4ECA"/>
    <w:rsid w:val="00CD065A"/>
    <w:rsid w:val="00E50399"/>
    <w:rsid w:val="00E67117"/>
    <w:rsid w:val="00EA3480"/>
    <w:rsid w:val="00EA7207"/>
    <w:rsid w:val="00FC0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80"/>
    <w:rPr>
      <w:rFonts w:ascii="Tahoma" w:hAnsi="Tahoma" w:cs="Tahoma"/>
      <w:sz w:val="16"/>
      <w:szCs w:val="16"/>
    </w:rPr>
  </w:style>
  <w:style w:type="paragraph" w:styleId="ListParagraph">
    <w:name w:val="List Paragraph"/>
    <w:basedOn w:val="Normal"/>
    <w:uiPriority w:val="34"/>
    <w:qFormat/>
    <w:rsid w:val="00EA7207"/>
    <w:pPr>
      <w:ind w:left="720"/>
      <w:contextualSpacing/>
    </w:pPr>
  </w:style>
  <w:style w:type="table" w:styleId="TableGrid">
    <w:name w:val="Table Grid"/>
    <w:basedOn w:val="TableNormal"/>
    <w:uiPriority w:val="59"/>
    <w:rsid w:val="002C6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80"/>
    <w:rPr>
      <w:rFonts w:ascii="Tahoma" w:hAnsi="Tahoma" w:cs="Tahoma"/>
      <w:sz w:val="16"/>
      <w:szCs w:val="16"/>
    </w:rPr>
  </w:style>
  <w:style w:type="paragraph" w:styleId="ListParagraph">
    <w:name w:val="List Paragraph"/>
    <w:basedOn w:val="Normal"/>
    <w:uiPriority w:val="34"/>
    <w:qFormat/>
    <w:rsid w:val="00EA7207"/>
    <w:pPr>
      <w:ind w:left="720"/>
      <w:contextualSpacing/>
    </w:pPr>
  </w:style>
  <w:style w:type="table" w:styleId="TableGrid">
    <w:name w:val="Table Grid"/>
    <w:basedOn w:val="TableNormal"/>
    <w:uiPriority w:val="59"/>
    <w:rsid w:val="002C6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6304C-A218-47AF-BD6C-F1E549B1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dc:creator>
  <cp:lastModifiedBy>Window</cp:lastModifiedBy>
  <cp:revision>29</cp:revision>
  <cp:lastPrinted>2023-08-17T14:27:00Z</cp:lastPrinted>
  <dcterms:created xsi:type="dcterms:W3CDTF">2023-08-09T18:25:00Z</dcterms:created>
  <dcterms:modified xsi:type="dcterms:W3CDTF">2023-08-17T19:00:00Z</dcterms:modified>
</cp:coreProperties>
</file>