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421194" w14:textId="77777777" w:rsidR="006757F3" w:rsidRDefault="006757F3"/>
    <w:tbl>
      <w:tblPr>
        <w:tblW w:w="15210" w:type="dxa"/>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0"/>
        <w:gridCol w:w="1890"/>
        <w:gridCol w:w="2340"/>
        <w:gridCol w:w="6120"/>
        <w:gridCol w:w="4320"/>
      </w:tblGrid>
      <w:tr w:rsidR="006757F3" w:rsidRPr="00735F54" w14:paraId="58D65E83" w14:textId="77777777" w:rsidTr="009677AA">
        <w:trPr>
          <w:trHeight w:val="593"/>
          <w:tblHeader/>
        </w:trPr>
        <w:tc>
          <w:tcPr>
            <w:tcW w:w="540" w:type="dxa"/>
            <w:tcBorders>
              <w:top w:val="single" w:sz="4" w:space="0" w:color="000000"/>
              <w:left w:val="single" w:sz="4" w:space="0" w:color="000000"/>
              <w:bottom w:val="single" w:sz="4" w:space="0" w:color="000000"/>
              <w:right w:val="single" w:sz="4" w:space="0" w:color="000000"/>
            </w:tcBorders>
          </w:tcPr>
          <w:p w14:paraId="53377B73" w14:textId="77777777" w:rsidR="006757F3" w:rsidRPr="00735F54" w:rsidRDefault="006757F3" w:rsidP="00661C73">
            <w:pPr>
              <w:spacing w:after="0" w:line="240" w:lineRule="auto"/>
              <w:jc w:val="both"/>
              <w:rPr>
                <w:rFonts w:ascii="Footlight MT Light" w:eastAsia="Times New Roman" w:hAnsi="Footlight MT Light"/>
                <w:b/>
                <w:sz w:val="24"/>
                <w:szCs w:val="24"/>
              </w:rPr>
            </w:pPr>
            <w:r w:rsidRPr="00E635F1">
              <w:rPr>
                <w:rFonts w:ascii="Footlight MT Light" w:eastAsia="Times New Roman" w:hAnsi="Footlight MT Light"/>
                <w:b/>
                <w:sz w:val="24"/>
                <w:szCs w:val="24"/>
              </w:rPr>
              <w:t>No</w:t>
            </w:r>
          </w:p>
        </w:tc>
        <w:tc>
          <w:tcPr>
            <w:tcW w:w="1890" w:type="dxa"/>
            <w:tcBorders>
              <w:top w:val="single" w:sz="4" w:space="0" w:color="000000"/>
              <w:left w:val="single" w:sz="4" w:space="0" w:color="000000"/>
              <w:bottom w:val="single" w:sz="4" w:space="0" w:color="000000"/>
              <w:right w:val="single" w:sz="4" w:space="0" w:color="000000"/>
            </w:tcBorders>
          </w:tcPr>
          <w:p w14:paraId="1287C84A" w14:textId="77777777" w:rsidR="006757F3" w:rsidRPr="00735F54" w:rsidRDefault="006757F3" w:rsidP="00661C73">
            <w:pPr>
              <w:spacing w:after="0" w:line="240" w:lineRule="auto"/>
              <w:jc w:val="both"/>
              <w:rPr>
                <w:rFonts w:ascii="Footlight MT Light" w:eastAsia="Times New Roman" w:hAnsi="Footlight MT Light"/>
                <w:b/>
                <w:sz w:val="24"/>
                <w:szCs w:val="24"/>
              </w:rPr>
            </w:pPr>
            <w:r w:rsidRPr="00E635F1">
              <w:rPr>
                <w:rFonts w:ascii="Footlight MT Light" w:eastAsia="Times New Roman" w:hAnsi="Footlight MT Light"/>
                <w:b/>
                <w:sz w:val="24"/>
                <w:szCs w:val="24"/>
              </w:rPr>
              <w:t xml:space="preserve">Constituency name  </w:t>
            </w:r>
          </w:p>
        </w:tc>
        <w:tc>
          <w:tcPr>
            <w:tcW w:w="2340" w:type="dxa"/>
            <w:tcBorders>
              <w:top w:val="single" w:sz="4" w:space="0" w:color="000000"/>
              <w:left w:val="single" w:sz="4" w:space="0" w:color="000000"/>
              <w:bottom w:val="single" w:sz="4" w:space="0" w:color="000000"/>
              <w:right w:val="single" w:sz="4" w:space="0" w:color="000000"/>
            </w:tcBorders>
          </w:tcPr>
          <w:p w14:paraId="7E1B8CBB" w14:textId="77777777" w:rsidR="006757F3" w:rsidRPr="00735F54" w:rsidRDefault="006757F3" w:rsidP="00661C73">
            <w:pPr>
              <w:spacing w:after="0" w:line="240" w:lineRule="auto"/>
              <w:jc w:val="both"/>
              <w:rPr>
                <w:rFonts w:ascii="Footlight MT Light" w:eastAsia="Times New Roman" w:hAnsi="Footlight MT Light"/>
                <w:b/>
                <w:sz w:val="24"/>
                <w:szCs w:val="24"/>
              </w:rPr>
            </w:pPr>
            <w:r w:rsidRPr="00E635F1">
              <w:rPr>
                <w:rFonts w:ascii="Footlight MT Light" w:eastAsia="Times New Roman" w:hAnsi="Footlight MT Light"/>
                <w:b/>
                <w:sz w:val="24"/>
                <w:szCs w:val="24"/>
              </w:rPr>
              <w:t>Allocation</w:t>
            </w:r>
            <w:r>
              <w:rPr>
                <w:rFonts w:ascii="Footlight MT Light" w:eastAsia="Times New Roman" w:hAnsi="Footlight MT Light"/>
                <w:b/>
                <w:sz w:val="24"/>
                <w:szCs w:val="24"/>
              </w:rPr>
              <w:t xml:space="preserve"> (Kshs.)</w:t>
            </w:r>
          </w:p>
        </w:tc>
        <w:tc>
          <w:tcPr>
            <w:tcW w:w="6120" w:type="dxa"/>
            <w:tcBorders>
              <w:top w:val="single" w:sz="4" w:space="0" w:color="000000"/>
              <w:left w:val="single" w:sz="4" w:space="0" w:color="000000"/>
              <w:bottom w:val="single" w:sz="4" w:space="0" w:color="000000"/>
              <w:right w:val="single" w:sz="4" w:space="0" w:color="000000"/>
            </w:tcBorders>
          </w:tcPr>
          <w:p w14:paraId="01F2D793" w14:textId="77777777" w:rsidR="006757F3" w:rsidRPr="00735F54" w:rsidRDefault="006757F3" w:rsidP="00661C73">
            <w:pPr>
              <w:spacing w:after="0" w:line="240" w:lineRule="auto"/>
              <w:jc w:val="both"/>
              <w:rPr>
                <w:rFonts w:ascii="Footlight MT Light" w:eastAsia="Times New Roman" w:hAnsi="Footlight MT Light"/>
                <w:b/>
                <w:sz w:val="24"/>
                <w:szCs w:val="24"/>
              </w:rPr>
            </w:pPr>
            <w:r w:rsidRPr="00E635F1">
              <w:rPr>
                <w:rFonts w:ascii="Footlight MT Light" w:eastAsia="Times New Roman" w:hAnsi="Footlight MT Light"/>
                <w:b/>
                <w:sz w:val="24"/>
                <w:szCs w:val="24"/>
              </w:rPr>
              <w:t>Compliance to NG-CDF Act and other guidelines</w:t>
            </w:r>
          </w:p>
        </w:tc>
        <w:tc>
          <w:tcPr>
            <w:tcW w:w="4320" w:type="dxa"/>
            <w:tcBorders>
              <w:top w:val="single" w:sz="4" w:space="0" w:color="000000"/>
              <w:left w:val="single" w:sz="4" w:space="0" w:color="000000"/>
              <w:bottom w:val="single" w:sz="4" w:space="0" w:color="000000"/>
              <w:right w:val="single" w:sz="4" w:space="0" w:color="000000"/>
            </w:tcBorders>
          </w:tcPr>
          <w:p w14:paraId="5C44DCC5" w14:textId="77777777" w:rsidR="006757F3" w:rsidRPr="00735F54" w:rsidRDefault="006757F3" w:rsidP="00661C73">
            <w:pPr>
              <w:spacing w:after="0" w:line="240" w:lineRule="auto"/>
              <w:jc w:val="both"/>
              <w:rPr>
                <w:rFonts w:ascii="Footlight MT Light" w:eastAsia="Times New Roman" w:hAnsi="Footlight MT Light"/>
                <w:b/>
                <w:sz w:val="24"/>
                <w:szCs w:val="24"/>
              </w:rPr>
            </w:pPr>
            <w:r>
              <w:rPr>
                <w:rFonts w:ascii="Footlight MT Light" w:eastAsia="Times New Roman" w:hAnsi="Footlight MT Light"/>
                <w:b/>
                <w:sz w:val="24"/>
                <w:szCs w:val="24"/>
              </w:rPr>
              <w:t>Committee’s Recommendations</w:t>
            </w:r>
          </w:p>
        </w:tc>
      </w:tr>
      <w:tr w:rsidR="009677AA" w:rsidRPr="00FE2A5B" w14:paraId="3712F23D" w14:textId="77777777" w:rsidTr="009677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PrEx>
        <w:tc>
          <w:tcPr>
            <w:tcW w:w="540" w:type="dxa"/>
            <w:vMerge w:val="restart"/>
          </w:tcPr>
          <w:p w14:paraId="6A851951" w14:textId="77777777" w:rsidR="009677AA" w:rsidRPr="00FE2A5B" w:rsidRDefault="009677AA" w:rsidP="009677AA">
            <w:pPr>
              <w:pStyle w:val="ListParagraph"/>
              <w:numPr>
                <w:ilvl w:val="1"/>
                <w:numId w:val="2"/>
              </w:numPr>
              <w:jc w:val="both"/>
              <w:rPr>
                <w:rFonts w:ascii="Footlight MT Light" w:hAnsi="Footlight MT Light"/>
                <w:b/>
                <w:lang w:val="en-GB"/>
              </w:rPr>
            </w:pPr>
          </w:p>
        </w:tc>
        <w:tc>
          <w:tcPr>
            <w:tcW w:w="1890" w:type="dxa"/>
            <w:vMerge w:val="restart"/>
          </w:tcPr>
          <w:p w14:paraId="0F291E7B" w14:textId="77777777" w:rsidR="009677AA" w:rsidRPr="00FE2A5B" w:rsidRDefault="009677AA" w:rsidP="00E46341">
            <w:pPr>
              <w:spacing w:after="0" w:line="240" w:lineRule="auto"/>
              <w:jc w:val="both"/>
              <w:rPr>
                <w:rFonts w:ascii="Footlight MT Light" w:eastAsia="Times New Roman" w:hAnsi="Footlight MT Light" w:cs="Times New Roman"/>
                <w:b/>
                <w:sz w:val="24"/>
                <w:szCs w:val="24"/>
              </w:rPr>
            </w:pPr>
            <w:r w:rsidRPr="00FE2A5B">
              <w:rPr>
                <w:rFonts w:ascii="Footlight MT Light" w:eastAsia="Times New Roman" w:hAnsi="Footlight MT Light" w:cs="Times New Roman"/>
                <w:b/>
                <w:sz w:val="24"/>
                <w:szCs w:val="24"/>
                <w:lang w:val="en-GB"/>
              </w:rPr>
              <w:t>Igembe South</w:t>
            </w:r>
          </w:p>
        </w:tc>
        <w:tc>
          <w:tcPr>
            <w:tcW w:w="2340" w:type="dxa"/>
            <w:vMerge w:val="restart"/>
          </w:tcPr>
          <w:p w14:paraId="3783174C" w14:textId="77777777" w:rsidR="009677AA" w:rsidRPr="00FE2A5B" w:rsidRDefault="009677AA" w:rsidP="00E46341">
            <w:pPr>
              <w:spacing w:after="0" w:line="240" w:lineRule="auto"/>
              <w:jc w:val="both"/>
              <w:rPr>
                <w:rFonts w:ascii="Footlight MT Light" w:hAnsi="Footlight MT Light"/>
                <w:sz w:val="24"/>
                <w:szCs w:val="24"/>
              </w:rPr>
            </w:pPr>
            <w:r w:rsidRPr="00FE2A5B">
              <w:rPr>
                <w:rFonts w:ascii="Footlight MT Light" w:hAnsi="Footlight MT Light"/>
                <w:sz w:val="24"/>
                <w:szCs w:val="24"/>
              </w:rPr>
              <w:t>Normal Allocation, Kshs.175,361,810</w:t>
            </w:r>
          </w:p>
          <w:p w14:paraId="3B218471" w14:textId="77777777" w:rsidR="009677AA" w:rsidRPr="00FE2A5B" w:rsidRDefault="009677AA" w:rsidP="00E46341">
            <w:pPr>
              <w:spacing w:after="0" w:line="240" w:lineRule="auto"/>
              <w:jc w:val="both"/>
              <w:rPr>
                <w:rFonts w:ascii="Footlight MT Light" w:hAnsi="Footlight MT Light"/>
                <w:sz w:val="24"/>
                <w:szCs w:val="24"/>
              </w:rPr>
            </w:pPr>
          </w:p>
          <w:p w14:paraId="0FE2C7FC" w14:textId="77777777" w:rsidR="009677AA" w:rsidRPr="00FE2A5B" w:rsidRDefault="009677AA" w:rsidP="00E46341">
            <w:pPr>
              <w:spacing w:after="0" w:line="240" w:lineRule="auto"/>
              <w:jc w:val="both"/>
              <w:rPr>
                <w:rFonts w:ascii="Footlight MT Light" w:eastAsia="Times New Roman" w:hAnsi="Footlight MT Light" w:cs="Times New Roman"/>
                <w:sz w:val="24"/>
                <w:szCs w:val="24"/>
              </w:rPr>
            </w:pPr>
            <w:r w:rsidRPr="00FE2A5B">
              <w:rPr>
                <w:rFonts w:ascii="Footlight MT Light" w:eastAsia="Calibri" w:hAnsi="Footlight MT Light" w:cs="Times New Roman"/>
                <w:sz w:val="24"/>
                <w:szCs w:val="24"/>
                <w:lang w:val="en-GB"/>
              </w:rPr>
              <w:t>JSS Allocation, Kshs.</w:t>
            </w:r>
            <w:r w:rsidRPr="00FE2A5B">
              <w:rPr>
                <w:rFonts w:ascii="Footlight MT Light" w:eastAsia="Times New Roman" w:hAnsi="Footlight MT Light" w:cs="Times New Roman"/>
                <w:sz w:val="24"/>
                <w:szCs w:val="24"/>
              </w:rPr>
              <w:t>12,298,533</w:t>
            </w:r>
          </w:p>
          <w:p w14:paraId="0A1EB55D" w14:textId="77777777" w:rsidR="009677AA" w:rsidRPr="00FE2A5B" w:rsidRDefault="009677AA" w:rsidP="00E46341">
            <w:pPr>
              <w:spacing w:after="0" w:line="240" w:lineRule="auto"/>
              <w:jc w:val="both"/>
              <w:rPr>
                <w:rFonts w:ascii="Footlight MT Light" w:eastAsia="Times New Roman" w:hAnsi="Footlight MT Light" w:cs="Times New Roman"/>
                <w:sz w:val="24"/>
                <w:szCs w:val="24"/>
              </w:rPr>
            </w:pPr>
          </w:p>
          <w:p w14:paraId="572067B5" w14:textId="77777777" w:rsidR="009677AA" w:rsidRPr="00FE2A5B" w:rsidRDefault="009677AA" w:rsidP="00E46341">
            <w:pPr>
              <w:spacing w:after="0" w:line="240" w:lineRule="auto"/>
              <w:jc w:val="both"/>
              <w:rPr>
                <w:rFonts w:ascii="Footlight MT Light" w:eastAsia="Calibri" w:hAnsi="Footlight MT Light" w:cs="Times New Roman"/>
                <w:sz w:val="24"/>
                <w:szCs w:val="24"/>
              </w:rPr>
            </w:pPr>
            <w:r w:rsidRPr="00FE2A5B">
              <w:rPr>
                <w:rFonts w:ascii="Footlight MT Light" w:eastAsia="Calibri" w:hAnsi="Footlight MT Light" w:cs="Times New Roman"/>
                <w:b/>
                <w:sz w:val="24"/>
                <w:szCs w:val="24"/>
                <w:lang w:val="en-GB"/>
              </w:rPr>
              <w:t>Total Allocation, Kshs.</w:t>
            </w:r>
            <w:r w:rsidRPr="00FE2A5B">
              <w:rPr>
                <w:rFonts w:ascii="Footlight MT Light" w:eastAsia="Times New Roman" w:hAnsi="Footlight MT Light" w:cs="Calibri"/>
                <w:b/>
                <w:bCs/>
                <w:color w:val="000000"/>
                <w:sz w:val="24"/>
                <w:szCs w:val="24"/>
              </w:rPr>
              <w:t>187,660,343</w:t>
            </w:r>
          </w:p>
        </w:tc>
        <w:tc>
          <w:tcPr>
            <w:tcW w:w="6120" w:type="dxa"/>
          </w:tcPr>
          <w:p w14:paraId="11376A11" w14:textId="77777777" w:rsidR="009677AA" w:rsidRPr="00FE2A5B" w:rsidRDefault="009677AA" w:rsidP="00E46341">
            <w:pPr>
              <w:spacing w:after="0" w:line="240" w:lineRule="auto"/>
              <w:jc w:val="both"/>
              <w:rPr>
                <w:rFonts w:ascii="Footlight MT Light" w:hAnsi="Footlight MT Light"/>
                <w:b/>
                <w:sz w:val="24"/>
                <w:szCs w:val="24"/>
              </w:rPr>
            </w:pPr>
            <w:r w:rsidRPr="00FE2A5B">
              <w:rPr>
                <w:rFonts w:ascii="Footlight MT Light" w:hAnsi="Footlight MT Light"/>
                <w:b/>
                <w:sz w:val="24"/>
                <w:szCs w:val="24"/>
              </w:rPr>
              <w:t>All proposed projects complied apart from the following;</w:t>
            </w:r>
          </w:p>
        </w:tc>
        <w:tc>
          <w:tcPr>
            <w:tcW w:w="4320" w:type="dxa"/>
          </w:tcPr>
          <w:p w14:paraId="15ECC374" w14:textId="77777777" w:rsidR="009677AA" w:rsidRPr="00FE2A5B" w:rsidRDefault="009677AA" w:rsidP="00E46341">
            <w:pPr>
              <w:spacing w:after="0" w:line="240" w:lineRule="auto"/>
              <w:jc w:val="both"/>
              <w:rPr>
                <w:rFonts w:ascii="Footlight MT Light" w:eastAsia="Times New Roman" w:hAnsi="Footlight MT Light"/>
                <w:b/>
                <w:sz w:val="24"/>
                <w:szCs w:val="24"/>
              </w:rPr>
            </w:pPr>
            <w:r w:rsidRPr="00FE2A5B">
              <w:rPr>
                <w:rFonts w:ascii="Footlight MT Light" w:eastAsia="Times New Roman" w:hAnsi="Footlight MT Light"/>
                <w:b/>
                <w:sz w:val="24"/>
                <w:szCs w:val="24"/>
              </w:rPr>
              <w:t>All proposed projects recommended for approval apart from</w:t>
            </w:r>
            <w:r w:rsidRPr="00FE2A5B">
              <w:rPr>
                <w:rFonts w:ascii="Footlight MT Light" w:eastAsia="Times New Roman" w:hAnsi="Footlight MT Light"/>
                <w:b/>
                <w:sz w:val="24"/>
                <w:szCs w:val="24"/>
                <w:lang w:val="en-GB"/>
              </w:rPr>
              <w:t xml:space="preserve"> the following; </w:t>
            </w:r>
          </w:p>
        </w:tc>
      </w:tr>
      <w:tr w:rsidR="009677AA" w:rsidRPr="00FE2A5B" w14:paraId="175D0E00" w14:textId="77777777" w:rsidTr="009677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PrEx>
        <w:tc>
          <w:tcPr>
            <w:tcW w:w="540" w:type="dxa"/>
            <w:vMerge/>
          </w:tcPr>
          <w:p w14:paraId="6CE3D15E" w14:textId="77777777" w:rsidR="009677AA" w:rsidRPr="00FE2A5B" w:rsidRDefault="009677AA" w:rsidP="00E46341">
            <w:pPr>
              <w:spacing w:after="0" w:line="240" w:lineRule="auto"/>
              <w:jc w:val="both"/>
              <w:rPr>
                <w:rFonts w:ascii="Footlight MT Light" w:eastAsia="Times New Roman" w:hAnsi="Footlight MT Light" w:cs="Times New Roman"/>
                <w:b/>
                <w:sz w:val="24"/>
                <w:szCs w:val="24"/>
              </w:rPr>
            </w:pPr>
          </w:p>
        </w:tc>
        <w:tc>
          <w:tcPr>
            <w:tcW w:w="1890" w:type="dxa"/>
            <w:vMerge/>
          </w:tcPr>
          <w:p w14:paraId="7AE400BA" w14:textId="77777777" w:rsidR="009677AA" w:rsidRPr="00FE2A5B" w:rsidRDefault="009677AA" w:rsidP="00E46341">
            <w:pPr>
              <w:spacing w:after="0" w:line="240" w:lineRule="auto"/>
              <w:jc w:val="both"/>
              <w:rPr>
                <w:rFonts w:ascii="Footlight MT Light" w:eastAsia="Times New Roman" w:hAnsi="Footlight MT Light" w:cs="Times New Roman"/>
                <w:b/>
                <w:sz w:val="24"/>
                <w:szCs w:val="24"/>
              </w:rPr>
            </w:pPr>
          </w:p>
        </w:tc>
        <w:tc>
          <w:tcPr>
            <w:tcW w:w="2340" w:type="dxa"/>
            <w:vMerge/>
          </w:tcPr>
          <w:p w14:paraId="17FCC9E5" w14:textId="77777777" w:rsidR="009677AA" w:rsidRPr="00FE2A5B" w:rsidRDefault="009677AA" w:rsidP="00E46341">
            <w:pPr>
              <w:spacing w:after="0" w:line="240" w:lineRule="auto"/>
              <w:jc w:val="both"/>
              <w:rPr>
                <w:rFonts w:ascii="Footlight MT Light" w:eastAsia="Calibri" w:hAnsi="Footlight MT Light" w:cs="Times New Roman"/>
                <w:sz w:val="24"/>
                <w:szCs w:val="24"/>
              </w:rPr>
            </w:pPr>
          </w:p>
        </w:tc>
        <w:tc>
          <w:tcPr>
            <w:tcW w:w="6120" w:type="dxa"/>
          </w:tcPr>
          <w:p w14:paraId="57DA2670" w14:textId="77777777" w:rsidR="009677AA" w:rsidRPr="00FE2A5B" w:rsidRDefault="009677AA" w:rsidP="00E46341">
            <w:pPr>
              <w:spacing w:after="0" w:line="240" w:lineRule="auto"/>
              <w:jc w:val="both"/>
              <w:rPr>
                <w:rFonts w:ascii="Footlight MT Light" w:hAnsi="Footlight MT Light"/>
                <w:b/>
                <w:sz w:val="24"/>
                <w:szCs w:val="24"/>
              </w:rPr>
            </w:pPr>
            <w:r w:rsidRPr="00FE2A5B">
              <w:rPr>
                <w:rFonts w:ascii="Footlight MT Light" w:hAnsi="Footlight MT Light" w:cs="Calibri"/>
                <w:sz w:val="24"/>
                <w:szCs w:val="24"/>
              </w:rPr>
              <w:t xml:space="preserve">Climate Mitigation activities - </w:t>
            </w:r>
            <w:r w:rsidRPr="00FE2A5B">
              <w:rPr>
                <w:rFonts w:ascii="Footlight MT Light" w:eastAsia="Times New Roman" w:hAnsi="Footlight MT Light" w:cs="Calibri"/>
                <w:color w:val="000000"/>
                <w:sz w:val="24"/>
                <w:szCs w:val="24"/>
              </w:rPr>
              <w:t xml:space="preserve">Purchase and delivery of a 10,000 litres water tank at Ksh105,000, construction to completion of a tank base at Ksh65,000 purchase and installation of water gutters @Ksh71,000 and supply, delivery, planting and nurturing of 30 indigenous tree seedlings at Kshs.15,000 in various institutions – Kshs </w:t>
            </w:r>
            <w:r w:rsidRPr="00FE2A5B">
              <w:rPr>
                <w:rFonts w:ascii="Footlight MT Light" w:eastAsia="Times New Roman" w:hAnsi="Footlight MT Light" w:cs="Calibri"/>
                <w:b/>
                <w:bCs/>
                <w:color w:val="000000"/>
                <w:sz w:val="24"/>
                <w:szCs w:val="24"/>
              </w:rPr>
              <w:fldChar w:fldCharType="begin"/>
            </w:r>
            <w:r w:rsidRPr="00FE2A5B">
              <w:rPr>
                <w:rFonts w:ascii="Footlight MT Light" w:eastAsia="Times New Roman" w:hAnsi="Footlight MT Light" w:cs="Calibri"/>
                <w:b/>
                <w:bCs/>
                <w:color w:val="000000"/>
                <w:sz w:val="24"/>
                <w:szCs w:val="24"/>
              </w:rPr>
              <w:instrText xml:space="preserve"> =SUM(ABOVE) </w:instrText>
            </w:r>
            <w:r w:rsidRPr="00FE2A5B">
              <w:rPr>
                <w:rFonts w:ascii="Footlight MT Light" w:eastAsia="Times New Roman" w:hAnsi="Footlight MT Light" w:cs="Calibri"/>
                <w:b/>
                <w:bCs/>
                <w:color w:val="000000"/>
                <w:sz w:val="24"/>
                <w:szCs w:val="24"/>
              </w:rPr>
              <w:fldChar w:fldCharType="separate"/>
            </w:r>
            <w:r w:rsidRPr="00FE2A5B">
              <w:rPr>
                <w:rFonts w:ascii="Footlight MT Light" w:eastAsia="Times New Roman" w:hAnsi="Footlight MT Light" w:cs="Calibri"/>
                <w:b/>
                <w:bCs/>
                <w:noProof/>
                <w:color w:val="000000"/>
                <w:sz w:val="24"/>
                <w:szCs w:val="24"/>
              </w:rPr>
              <w:t>2,304,000</w:t>
            </w:r>
            <w:r w:rsidRPr="00FE2A5B">
              <w:rPr>
                <w:rFonts w:ascii="Footlight MT Light" w:eastAsia="Times New Roman" w:hAnsi="Footlight MT Light" w:cs="Calibri"/>
                <w:b/>
                <w:bCs/>
                <w:color w:val="000000"/>
                <w:sz w:val="24"/>
                <w:szCs w:val="24"/>
              </w:rPr>
              <w:fldChar w:fldCharType="end"/>
            </w:r>
            <w:r w:rsidRPr="00FE2A5B">
              <w:rPr>
                <w:rFonts w:ascii="Footlight MT Light" w:eastAsia="Times New Roman" w:hAnsi="Footlight MT Light" w:cs="Calibri"/>
                <w:b/>
                <w:bCs/>
                <w:color w:val="000000"/>
                <w:sz w:val="24"/>
                <w:szCs w:val="24"/>
              </w:rPr>
              <w:t>.</w:t>
            </w:r>
          </w:p>
        </w:tc>
        <w:tc>
          <w:tcPr>
            <w:tcW w:w="4320" w:type="dxa"/>
          </w:tcPr>
          <w:p w14:paraId="67018521" w14:textId="77777777" w:rsidR="009677AA" w:rsidRPr="00FE2A5B" w:rsidRDefault="009677AA" w:rsidP="00E46341">
            <w:pPr>
              <w:spacing w:after="0" w:line="240" w:lineRule="auto"/>
              <w:contextualSpacing/>
              <w:jc w:val="both"/>
              <w:rPr>
                <w:rFonts w:ascii="Footlight MT Light" w:eastAsia="Times New Roman" w:hAnsi="Footlight MT Light" w:cs="Times New Roman"/>
                <w:b/>
                <w:sz w:val="24"/>
                <w:szCs w:val="24"/>
                <w:lang w:val="en-GB" w:eastAsia="en-GB"/>
              </w:rPr>
            </w:pPr>
            <w:r w:rsidRPr="00FE2A5B">
              <w:rPr>
                <w:rFonts w:ascii="Footlight MT Light" w:eastAsia="Times New Roman" w:hAnsi="Footlight MT Light" w:cs="Times New Roman"/>
                <w:b/>
                <w:sz w:val="24"/>
                <w:szCs w:val="24"/>
                <w:lang w:val="en-GB" w:eastAsia="en-GB"/>
              </w:rPr>
              <w:t>Pending Approval</w:t>
            </w:r>
          </w:p>
          <w:p w14:paraId="405D3927" w14:textId="77777777" w:rsidR="009677AA" w:rsidRPr="00FE2A5B" w:rsidRDefault="009677AA" w:rsidP="00E46341">
            <w:pPr>
              <w:spacing w:after="0" w:line="240" w:lineRule="auto"/>
              <w:contextualSpacing/>
              <w:jc w:val="both"/>
              <w:rPr>
                <w:rFonts w:ascii="Footlight MT Light" w:eastAsia="Times New Roman" w:hAnsi="Footlight MT Light" w:cs="Times New Roman"/>
                <w:sz w:val="24"/>
                <w:szCs w:val="24"/>
                <w:lang w:val="en-GB" w:eastAsia="en-GB"/>
              </w:rPr>
            </w:pPr>
          </w:p>
          <w:p w14:paraId="536651CD" w14:textId="77777777" w:rsidR="009677AA" w:rsidRPr="00FE2A5B" w:rsidRDefault="009677AA" w:rsidP="00E46341">
            <w:pPr>
              <w:spacing w:after="0" w:line="240" w:lineRule="auto"/>
              <w:jc w:val="both"/>
              <w:rPr>
                <w:rFonts w:ascii="Footlight MT Light" w:eastAsia="Times New Roman" w:hAnsi="Footlight MT Light"/>
                <w:b/>
                <w:sz w:val="24"/>
                <w:szCs w:val="24"/>
              </w:rPr>
            </w:pPr>
            <w:r w:rsidRPr="00FE2A5B">
              <w:rPr>
                <w:rFonts w:ascii="Footlight MT Light" w:hAnsi="Footlight MT Light"/>
                <w:sz w:val="24"/>
                <w:szCs w:val="24"/>
              </w:rPr>
              <w:t>Proposed project to await guidelines on climate change projects.</w:t>
            </w:r>
          </w:p>
        </w:tc>
      </w:tr>
      <w:tr w:rsidR="009677AA" w:rsidRPr="00FE2A5B" w14:paraId="02F117DB" w14:textId="77777777" w:rsidTr="009677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PrEx>
        <w:tc>
          <w:tcPr>
            <w:tcW w:w="540" w:type="dxa"/>
            <w:vMerge/>
          </w:tcPr>
          <w:p w14:paraId="67EED862" w14:textId="77777777" w:rsidR="009677AA" w:rsidRPr="00FE2A5B" w:rsidRDefault="009677AA" w:rsidP="00E46341">
            <w:pPr>
              <w:spacing w:after="0" w:line="240" w:lineRule="auto"/>
              <w:jc w:val="both"/>
              <w:rPr>
                <w:rFonts w:ascii="Footlight MT Light" w:eastAsia="Times New Roman" w:hAnsi="Footlight MT Light" w:cs="Times New Roman"/>
                <w:b/>
                <w:sz w:val="24"/>
                <w:szCs w:val="24"/>
              </w:rPr>
            </w:pPr>
          </w:p>
        </w:tc>
        <w:tc>
          <w:tcPr>
            <w:tcW w:w="1890" w:type="dxa"/>
            <w:vMerge/>
          </w:tcPr>
          <w:p w14:paraId="50F02541" w14:textId="77777777" w:rsidR="009677AA" w:rsidRPr="00FE2A5B" w:rsidRDefault="009677AA" w:rsidP="00E46341">
            <w:pPr>
              <w:spacing w:after="0" w:line="240" w:lineRule="auto"/>
              <w:jc w:val="both"/>
              <w:rPr>
                <w:rFonts w:ascii="Footlight MT Light" w:eastAsia="Times New Roman" w:hAnsi="Footlight MT Light" w:cs="Times New Roman"/>
                <w:b/>
                <w:sz w:val="24"/>
                <w:szCs w:val="24"/>
              </w:rPr>
            </w:pPr>
          </w:p>
        </w:tc>
        <w:tc>
          <w:tcPr>
            <w:tcW w:w="2340" w:type="dxa"/>
            <w:vMerge/>
          </w:tcPr>
          <w:p w14:paraId="27D21FE8" w14:textId="77777777" w:rsidR="009677AA" w:rsidRPr="00FE2A5B" w:rsidRDefault="009677AA" w:rsidP="00E46341">
            <w:pPr>
              <w:spacing w:after="0" w:line="240" w:lineRule="auto"/>
              <w:jc w:val="both"/>
              <w:rPr>
                <w:rFonts w:ascii="Footlight MT Light" w:eastAsia="Calibri" w:hAnsi="Footlight MT Light" w:cs="Times New Roman"/>
                <w:sz w:val="24"/>
                <w:szCs w:val="24"/>
              </w:rPr>
            </w:pPr>
          </w:p>
        </w:tc>
        <w:tc>
          <w:tcPr>
            <w:tcW w:w="6120" w:type="dxa"/>
          </w:tcPr>
          <w:p w14:paraId="431ED355" w14:textId="77777777" w:rsidR="009677AA" w:rsidRPr="00FE2A5B" w:rsidRDefault="009677AA" w:rsidP="00E46341">
            <w:pPr>
              <w:spacing w:after="0" w:line="240" w:lineRule="auto"/>
              <w:jc w:val="both"/>
              <w:rPr>
                <w:rFonts w:ascii="Footlight MT Light" w:hAnsi="Footlight MT Light"/>
                <w:b/>
                <w:sz w:val="24"/>
                <w:szCs w:val="24"/>
              </w:rPr>
            </w:pPr>
            <w:proofErr w:type="spellStart"/>
            <w:r w:rsidRPr="00FE2A5B">
              <w:rPr>
                <w:rFonts w:ascii="Footlight MT Light" w:eastAsia="Times New Roman" w:hAnsi="Footlight MT Light" w:cs="Calibri"/>
                <w:color w:val="000000"/>
                <w:sz w:val="24"/>
                <w:szCs w:val="24"/>
              </w:rPr>
              <w:t>Antubankui</w:t>
            </w:r>
            <w:proofErr w:type="spellEnd"/>
            <w:r w:rsidRPr="00FE2A5B">
              <w:rPr>
                <w:rFonts w:ascii="Footlight MT Light" w:eastAsia="Times New Roman" w:hAnsi="Footlight MT Light" w:cs="Calibri"/>
                <w:color w:val="000000"/>
                <w:sz w:val="24"/>
                <w:szCs w:val="24"/>
              </w:rPr>
              <w:t xml:space="preserve"> Primary School, Kshs.2,000,000 - Purchase of 0.154 Hectares of land </w:t>
            </w:r>
          </w:p>
        </w:tc>
        <w:tc>
          <w:tcPr>
            <w:tcW w:w="4320" w:type="dxa"/>
          </w:tcPr>
          <w:p w14:paraId="109E4BBC" w14:textId="77777777" w:rsidR="009677AA" w:rsidRPr="00FE2A5B" w:rsidRDefault="009677AA" w:rsidP="00E46341">
            <w:pPr>
              <w:spacing w:after="0" w:line="240" w:lineRule="auto"/>
              <w:contextualSpacing/>
              <w:jc w:val="both"/>
              <w:rPr>
                <w:rFonts w:ascii="Footlight MT Light" w:eastAsia="Times New Roman" w:hAnsi="Footlight MT Light" w:cs="Times New Roman"/>
                <w:b/>
                <w:sz w:val="24"/>
                <w:szCs w:val="24"/>
                <w:lang w:val="en-GB" w:eastAsia="en-GB"/>
              </w:rPr>
            </w:pPr>
            <w:r w:rsidRPr="00FE2A5B">
              <w:rPr>
                <w:rFonts w:ascii="Footlight MT Light" w:eastAsia="Times New Roman" w:hAnsi="Footlight MT Light" w:cs="Times New Roman"/>
                <w:b/>
                <w:sz w:val="24"/>
                <w:szCs w:val="24"/>
                <w:lang w:val="en-GB" w:eastAsia="en-GB"/>
              </w:rPr>
              <w:t>Pending Approval.</w:t>
            </w:r>
          </w:p>
          <w:p w14:paraId="23CC1555" w14:textId="77777777" w:rsidR="009677AA" w:rsidRPr="00FE2A5B" w:rsidRDefault="009677AA" w:rsidP="00E46341">
            <w:pPr>
              <w:spacing w:after="0" w:line="240" w:lineRule="auto"/>
              <w:contextualSpacing/>
              <w:jc w:val="both"/>
              <w:rPr>
                <w:rFonts w:ascii="Footlight MT Light" w:eastAsia="Times New Roman" w:hAnsi="Footlight MT Light" w:cs="Times New Roman"/>
                <w:b/>
                <w:sz w:val="24"/>
                <w:szCs w:val="24"/>
                <w:lang w:val="en-GB" w:eastAsia="en-GB"/>
              </w:rPr>
            </w:pPr>
          </w:p>
          <w:p w14:paraId="675B33E5" w14:textId="77777777" w:rsidR="009677AA" w:rsidRPr="00FE2A5B" w:rsidRDefault="009677AA" w:rsidP="00E46341">
            <w:pPr>
              <w:spacing w:after="0" w:line="240" w:lineRule="auto"/>
              <w:contextualSpacing/>
              <w:jc w:val="both"/>
              <w:rPr>
                <w:rFonts w:ascii="Footlight MT Light" w:eastAsia="Times New Roman" w:hAnsi="Footlight MT Light" w:cs="Times New Roman"/>
                <w:sz w:val="24"/>
                <w:szCs w:val="24"/>
                <w:lang w:val="en-GB" w:eastAsia="en-GB"/>
              </w:rPr>
            </w:pPr>
            <w:r w:rsidRPr="00FE2A5B">
              <w:rPr>
                <w:rFonts w:ascii="Footlight MT Light" w:eastAsia="Times New Roman" w:hAnsi="Footlight MT Light" w:cs="Times New Roman"/>
                <w:sz w:val="24"/>
                <w:szCs w:val="24"/>
                <w:lang w:val="en-GB" w:eastAsia="en-GB"/>
              </w:rPr>
              <w:t>NG-CDFC to submit a letter from the County Director of Education communicating the decision of the County Education Board on the establishment of the school.</w:t>
            </w:r>
          </w:p>
          <w:p w14:paraId="30E2C61D" w14:textId="77777777" w:rsidR="009677AA" w:rsidRPr="00FE2A5B" w:rsidRDefault="009677AA" w:rsidP="00E46341">
            <w:pPr>
              <w:spacing w:after="0" w:line="240" w:lineRule="auto"/>
              <w:contextualSpacing/>
              <w:jc w:val="both"/>
              <w:rPr>
                <w:rFonts w:ascii="Footlight MT Light" w:eastAsia="Times New Roman" w:hAnsi="Footlight MT Light" w:cs="Times New Roman"/>
                <w:sz w:val="24"/>
                <w:szCs w:val="24"/>
                <w:lang w:val="en-GB" w:eastAsia="en-GB"/>
              </w:rPr>
            </w:pPr>
          </w:p>
          <w:p w14:paraId="06D70BEC" w14:textId="77777777" w:rsidR="009677AA" w:rsidRPr="00FE2A5B" w:rsidRDefault="009677AA" w:rsidP="00E46341">
            <w:pPr>
              <w:spacing w:after="0" w:line="240" w:lineRule="auto"/>
              <w:contextualSpacing/>
              <w:jc w:val="both"/>
              <w:rPr>
                <w:rFonts w:ascii="Footlight MT Light" w:eastAsia="Times New Roman" w:hAnsi="Footlight MT Light"/>
                <w:b/>
                <w:sz w:val="24"/>
                <w:szCs w:val="24"/>
              </w:rPr>
            </w:pPr>
            <w:r w:rsidRPr="00FE2A5B">
              <w:rPr>
                <w:rFonts w:ascii="Footlight MT Light" w:eastAsia="Times New Roman" w:hAnsi="Footlight MT Light" w:cs="Times New Roman"/>
                <w:sz w:val="24"/>
                <w:szCs w:val="24"/>
                <w:lang w:val="en-GB" w:eastAsia="en-GB"/>
              </w:rPr>
              <w:t>NG-CDFC to provide information on how the school will be developed once land has been procured</w:t>
            </w:r>
          </w:p>
        </w:tc>
      </w:tr>
      <w:tr w:rsidR="009677AA" w:rsidRPr="00FE2A5B" w14:paraId="6F946F7E" w14:textId="77777777" w:rsidTr="009677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PrEx>
        <w:tc>
          <w:tcPr>
            <w:tcW w:w="540" w:type="dxa"/>
            <w:vMerge/>
          </w:tcPr>
          <w:p w14:paraId="762CEC18" w14:textId="77777777" w:rsidR="009677AA" w:rsidRPr="00FE2A5B" w:rsidRDefault="009677AA" w:rsidP="00E46341">
            <w:pPr>
              <w:spacing w:after="0" w:line="240" w:lineRule="auto"/>
              <w:jc w:val="both"/>
              <w:rPr>
                <w:rFonts w:ascii="Footlight MT Light" w:eastAsia="Times New Roman" w:hAnsi="Footlight MT Light" w:cs="Times New Roman"/>
                <w:b/>
                <w:sz w:val="24"/>
                <w:szCs w:val="24"/>
              </w:rPr>
            </w:pPr>
          </w:p>
        </w:tc>
        <w:tc>
          <w:tcPr>
            <w:tcW w:w="1890" w:type="dxa"/>
            <w:vMerge/>
          </w:tcPr>
          <w:p w14:paraId="346A5620" w14:textId="77777777" w:rsidR="009677AA" w:rsidRPr="00FE2A5B" w:rsidRDefault="009677AA" w:rsidP="00E46341">
            <w:pPr>
              <w:spacing w:after="0" w:line="240" w:lineRule="auto"/>
              <w:jc w:val="both"/>
              <w:rPr>
                <w:rFonts w:ascii="Footlight MT Light" w:eastAsia="Times New Roman" w:hAnsi="Footlight MT Light" w:cs="Times New Roman"/>
                <w:b/>
                <w:sz w:val="24"/>
                <w:szCs w:val="24"/>
              </w:rPr>
            </w:pPr>
          </w:p>
        </w:tc>
        <w:tc>
          <w:tcPr>
            <w:tcW w:w="2340" w:type="dxa"/>
            <w:vMerge/>
          </w:tcPr>
          <w:p w14:paraId="6E76C856" w14:textId="77777777" w:rsidR="009677AA" w:rsidRPr="00FE2A5B" w:rsidRDefault="009677AA" w:rsidP="00E46341">
            <w:pPr>
              <w:spacing w:after="0" w:line="240" w:lineRule="auto"/>
              <w:jc w:val="both"/>
              <w:rPr>
                <w:rFonts w:ascii="Footlight MT Light" w:eastAsia="Calibri" w:hAnsi="Footlight MT Light" w:cs="Times New Roman"/>
                <w:sz w:val="24"/>
                <w:szCs w:val="24"/>
              </w:rPr>
            </w:pPr>
          </w:p>
        </w:tc>
        <w:tc>
          <w:tcPr>
            <w:tcW w:w="6120" w:type="dxa"/>
          </w:tcPr>
          <w:p w14:paraId="5DF08CB7" w14:textId="77777777" w:rsidR="009677AA" w:rsidRPr="00FE2A5B" w:rsidRDefault="009677AA" w:rsidP="00E46341">
            <w:pPr>
              <w:spacing w:after="0" w:line="240" w:lineRule="auto"/>
              <w:jc w:val="both"/>
              <w:rPr>
                <w:rFonts w:ascii="Footlight MT Light" w:hAnsi="Footlight MT Light"/>
                <w:b/>
                <w:sz w:val="24"/>
                <w:szCs w:val="24"/>
              </w:rPr>
            </w:pPr>
            <w:proofErr w:type="spellStart"/>
            <w:r w:rsidRPr="00FE2A5B">
              <w:rPr>
                <w:rFonts w:ascii="Footlight MT Light" w:eastAsia="Times New Roman" w:hAnsi="Footlight MT Light" w:cs="Calibri"/>
                <w:color w:val="000000"/>
                <w:sz w:val="24"/>
                <w:szCs w:val="24"/>
              </w:rPr>
              <w:t>Kirindine</w:t>
            </w:r>
            <w:proofErr w:type="spellEnd"/>
            <w:r w:rsidRPr="00FE2A5B">
              <w:rPr>
                <w:rFonts w:ascii="Footlight MT Light" w:eastAsia="Times New Roman" w:hAnsi="Footlight MT Light" w:cs="Calibri"/>
                <w:color w:val="000000"/>
                <w:sz w:val="24"/>
                <w:szCs w:val="24"/>
              </w:rPr>
              <w:t xml:space="preserve"> Day Secondary School, Kshs.12,000,000 - First Phase construction of a 1500-student capacity multi-purpose hall with a Kitchen, store, washrooms and three offices. Substructures, superstructure Reinforced Concrete Frame, Superstructure walling and roofing.</w:t>
            </w:r>
            <w:r w:rsidRPr="00FE2A5B">
              <w:rPr>
                <w:rFonts w:ascii="Footlight MT Light" w:eastAsia="Times New Roman" w:hAnsi="Footlight MT Light" w:cs="Calibri"/>
                <w:b/>
                <w:bCs/>
                <w:color w:val="000000"/>
                <w:sz w:val="24"/>
                <w:szCs w:val="24"/>
              </w:rPr>
              <w:t xml:space="preserve"> </w:t>
            </w:r>
          </w:p>
        </w:tc>
        <w:tc>
          <w:tcPr>
            <w:tcW w:w="4320" w:type="dxa"/>
          </w:tcPr>
          <w:p w14:paraId="705343E2" w14:textId="77777777" w:rsidR="009677AA" w:rsidRPr="00FE2A5B" w:rsidRDefault="009677AA" w:rsidP="00E46341">
            <w:pPr>
              <w:spacing w:after="0" w:line="240" w:lineRule="auto"/>
              <w:contextualSpacing/>
              <w:jc w:val="both"/>
              <w:rPr>
                <w:rFonts w:ascii="Footlight MT Light" w:eastAsia="Times New Roman" w:hAnsi="Footlight MT Light" w:cs="Times New Roman"/>
                <w:b/>
                <w:sz w:val="24"/>
                <w:szCs w:val="24"/>
                <w:lang w:val="en-GB" w:eastAsia="en-GB"/>
              </w:rPr>
            </w:pPr>
            <w:r w:rsidRPr="00FE2A5B">
              <w:rPr>
                <w:rFonts w:ascii="Footlight MT Light" w:eastAsia="Times New Roman" w:hAnsi="Footlight MT Light" w:cs="Times New Roman"/>
                <w:b/>
                <w:sz w:val="24"/>
                <w:szCs w:val="24"/>
                <w:lang w:val="en-GB" w:eastAsia="en-GB"/>
              </w:rPr>
              <w:t>Pending Approval.</w:t>
            </w:r>
          </w:p>
          <w:p w14:paraId="45603B86" w14:textId="77777777" w:rsidR="009677AA" w:rsidRPr="00FE2A5B" w:rsidRDefault="009677AA" w:rsidP="00E46341">
            <w:pPr>
              <w:spacing w:after="0" w:line="240" w:lineRule="auto"/>
              <w:contextualSpacing/>
              <w:jc w:val="both"/>
              <w:rPr>
                <w:rFonts w:ascii="Footlight MT Light" w:eastAsia="Times New Roman" w:hAnsi="Footlight MT Light" w:cs="Times New Roman"/>
                <w:b/>
                <w:sz w:val="24"/>
                <w:szCs w:val="24"/>
                <w:lang w:val="en-GB" w:eastAsia="en-GB"/>
              </w:rPr>
            </w:pPr>
          </w:p>
          <w:p w14:paraId="17D8586D" w14:textId="77777777" w:rsidR="009677AA" w:rsidRPr="00FE2A5B" w:rsidRDefault="009677AA" w:rsidP="00E46341">
            <w:pPr>
              <w:spacing w:after="0" w:line="240" w:lineRule="auto"/>
              <w:jc w:val="both"/>
              <w:rPr>
                <w:rFonts w:ascii="Footlight MT Light" w:eastAsia="Times New Roman" w:hAnsi="Footlight MT Light" w:cs="Times New Roman"/>
                <w:bCs/>
                <w:sz w:val="24"/>
                <w:szCs w:val="24"/>
                <w:lang w:val="en-GB" w:eastAsia="en-GB"/>
              </w:rPr>
            </w:pPr>
            <w:r w:rsidRPr="00FE2A5B">
              <w:rPr>
                <w:rFonts w:ascii="Footlight MT Light" w:eastAsia="Times New Roman" w:hAnsi="Footlight MT Light" w:cs="Times New Roman"/>
                <w:bCs/>
                <w:sz w:val="24"/>
                <w:szCs w:val="24"/>
                <w:lang w:val="en-GB" w:eastAsia="en-GB"/>
              </w:rPr>
              <w:t xml:space="preserve">NG-CDFC to submit the drawings and BOQs for the entire project </w:t>
            </w:r>
          </w:p>
          <w:p w14:paraId="61C511C8" w14:textId="77777777" w:rsidR="009677AA" w:rsidRPr="00FE2A5B" w:rsidRDefault="009677AA" w:rsidP="00E46341">
            <w:pPr>
              <w:spacing w:after="0" w:line="240" w:lineRule="auto"/>
              <w:jc w:val="both"/>
              <w:rPr>
                <w:rFonts w:ascii="Footlight MT Light" w:eastAsia="Times New Roman" w:hAnsi="Footlight MT Light" w:cs="Times New Roman"/>
                <w:bCs/>
                <w:sz w:val="24"/>
                <w:szCs w:val="24"/>
                <w:lang w:val="en-GB" w:eastAsia="en-GB"/>
              </w:rPr>
            </w:pPr>
          </w:p>
          <w:p w14:paraId="60480ABC" w14:textId="77777777" w:rsidR="009677AA" w:rsidRPr="00FE2A5B" w:rsidRDefault="009677AA" w:rsidP="00E46341">
            <w:pPr>
              <w:spacing w:after="0" w:line="240" w:lineRule="auto"/>
              <w:jc w:val="both"/>
              <w:rPr>
                <w:rFonts w:ascii="Footlight MT Light" w:eastAsia="Times New Roman" w:hAnsi="Footlight MT Light" w:cs="Calibri"/>
                <w:bCs/>
                <w:color w:val="000000"/>
                <w:sz w:val="24"/>
                <w:szCs w:val="24"/>
              </w:rPr>
            </w:pPr>
            <w:r w:rsidRPr="00FE2A5B">
              <w:rPr>
                <w:rFonts w:ascii="Footlight MT Light" w:eastAsia="Times New Roman" w:hAnsi="Footlight MT Light" w:cs="Calibri"/>
                <w:bCs/>
                <w:color w:val="000000"/>
                <w:sz w:val="24"/>
                <w:szCs w:val="24"/>
              </w:rPr>
              <w:t xml:space="preserve">The NG CDFC committed to fund the second phase of Kshs.12,000,000 to completion in the FY 2024/2025 proposal </w:t>
            </w:r>
          </w:p>
          <w:p w14:paraId="46D0A969" w14:textId="77777777" w:rsidR="009677AA" w:rsidRPr="00FE2A5B" w:rsidRDefault="009677AA" w:rsidP="00E46341">
            <w:pPr>
              <w:spacing w:after="0" w:line="240" w:lineRule="auto"/>
              <w:jc w:val="both"/>
              <w:rPr>
                <w:rFonts w:ascii="Footlight MT Light" w:eastAsia="Times New Roman" w:hAnsi="Footlight MT Light" w:cs="Calibri"/>
                <w:bCs/>
                <w:color w:val="000000"/>
                <w:sz w:val="24"/>
                <w:szCs w:val="24"/>
              </w:rPr>
            </w:pPr>
          </w:p>
          <w:p w14:paraId="4DFFF630" w14:textId="77777777" w:rsidR="009677AA" w:rsidRPr="00FE2A5B" w:rsidRDefault="009677AA" w:rsidP="00E46341">
            <w:pPr>
              <w:spacing w:after="0" w:line="240" w:lineRule="auto"/>
              <w:jc w:val="both"/>
              <w:rPr>
                <w:rFonts w:ascii="Footlight MT Light" w:eastAsia="Times New Roman" w:hAnsi="Footlight MT Light"/>
                <w:b/>
                <w:sz w:val="24"/>
                <w:szCs w:val="24"/>
              </w:rPr>
            </w:pPr>
            <w:r w:rsidRPr="00FE2A5B">
              <w:rPr>
                <w:rFonts w:ascii="Footlight MT Light" w:eastAsia="Times New Roman" w:hAnsi="Footlight MT Light" w:cs="Calibri"/>
                <w:bCs/>
                <w:color w:val="000000"/>
                <w:sz w:val="24"/>
                <w:szCs w:val="24"/>
              </w:rPr>
              <w:t>The estimated cost for the entire project was indicated as Kshs.24,000,000</w:t>
            </w:r>
          </w:p>
        </w:tc>
      </w:tr>
      <w:tr w:rsidR="009677AA" w:rsidRPr="00FE2A5B" w14:paraId="20561DFE" w14:textId="77777777" w:rsidTr="009677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PrEx>
        <w:tc>
          <w:tcPr>
            <w:tcW w:w="540" w:type="dxa"/>
            <w:vMerge/>
          </w:tcPr>
          <w:p w14:paraId="2C862FBB" w14:textId="77777777" w:rsidR="009677AA" w:rsidRPr="00FE2A5B" w:rsidRDefault="009677AA" w:rsidP="00E46341">
            <w:pPr>
              <w:spacing w:after="0" w:line="240" w:lineRule="auto"/>
              <w:jc w:val="both"/>
              <w:rPr>
                <w:rFonts w:ascii="Footlight MT Light" w:eastAsia="Times New Roman" w:hAnsi="Footlight MT Light" w:cs="Times New Roman"/>
                <w:b/>
                <w:sz w:val="24"/>
                <w:szCs w:val="24"/>
              </w:rPr>
            </w:pPr>
          </w:p>
        </w:tc>
        <w:tc>
          <w:tcPr>
            <w:tcW w:w="1890" w:type="dxa"/>
            <w:vMerge/>
          </w:tcPr>
          <w:p w14:paraId="32E1F59F" w14:textId="77777777" w:rsidR="009677AA" w:rsidRPr="00FE2A5B" w:rsidRDefault="009677AA" w:rsidP="00E46341">
            <w:pPr>
              <w:spacing w:after="0" w:line="240" w:lineRule="auto"/>
              <w:jc w:val="both"/>
              <w:rPr>
                <w:rFonts w:ascii="Footlight MT Light" w:eastAsia="Times New Roman" w:hAnsi="Footlight MT Light" w:cs="Times New Roman"/>
                <w:b/>
                <w:sz w:val="24"/>
                <w:szCs w:val="24"/>
              </w:rPr>
            </w:pPr>
          </w:p>
        </w:tc>
        <w:tc>
          <w:tcPr>
            <w:tcW w:w="2340" w:type="dxa"/>
            <w:vMerge/>
          </w:tcPr>
          <w:p w14:paraId="2198A2B0" w14:textId="77777777" w:rsidR="009677AA" w:rsidRPr="00FE2A5B" w:rsidRDefault="009677AA" w:rsidP="00E46341">
            <w:pPr>
              <w:spacing w:after="0" w:line="240" w:lineRule="auto"/>
              <w:jc w:val="both"/>
              <w:rPr>
                <w:rFonts w:ascii="Footlight MT Light" w:eastAsia="Calibri" w:hAnsi="Footlight MT Light" w:cs="Times New Roman"/>
                <w:sz w:val="24"/>
                <w:szCs w:val="24"/>
              </w:rPr>
            </w:pPr>
          </w:p>
        </w:tc>
        <w:tc>
          <w:tcPr>
            <w:tcW w:w="6120" w:type="dxa"/>
          </w:tcPr>
          <w:p w14:paraId="77A6102D" w14:textId="77777777" w:rsidR="009677AA" w:rsidRPr="00FE2A5B" w:rsidRDefault="009677AA" w:rsidP="00E46341">
            <w:pPr>
              <w:spacing w:after="0" w:line="240" w:lineRule="auto"/>
              <w:jc w:val="both"/>
              <w:rPr>
                <w:rFonts w:ascii="Footlight MT Light" w:eastAsia="Times New Roman" w:hAnsi="Footlight MT Light" w:cs="Calibri"/>
                <w:color w:val="000000"/>
                <w:sz w:val="24"/>
                <w:szCs w:val="24"/>
              </w:rPr>
            </w:pPr>
            <w:r w:rsidRPr="00FE2A5B">
              <w:rPr>
                <w:rFonts w:ascii="Footlight MT Light" w:eastAsia="Times New Roman" w:hAnsi="Footlight MT Light" w:cs="Calibri"/>
                <w:color w:val="000000"/>
                <w:sz w:val="24"/>
                <w:szCs w:val="24"/>
              </w:rPr>
              <w:t xml:space="preserve">Maua Girls Secondary School, Kshs.10,000,000 - First phase Construction of a Storied building with 3 classrooms on the </w:t>
            </w:r>
            <w:r w:rsidRPr="00FE2A5B">
              <w:rPr>
                <w:rFonts w:ascii="Footlight MT Light" w:eastAsia="Times New Roman" w:hAnsi="Footlight MT Light" w:cs="Calibri"/>
                <w:color w:val="000000"/>
                <w:sz w:val="24"/>
                <w:szCs w:val="24"/>
              </w:rPr>
              <w:lastRenderedPageBreak/>
              <w:t>ground floor and 3 classrooms on the 1st Floor. i.e. Substructures, superstructure R.C. Frame with slab, Superstructure walling and installation of doors and windows and electrical works. – Kshs 10,000,000</w:t>
            </w:r>
          </w:p>
          <w:p w14:paraId="38C7912C" w14:textId="77777777" w:rsidR="009677AA" w:rsidRPr="00FE2A5B" w:rsidRDefault="009677AA" w:rsidP="00E46341">
            <w:pPr>
              <w:spacing w:after="0" w:line="240" w:lineRule="auto"/>
              <w:jc w:val="both"/>
              <w:rPr>
                <w:rFonts w:ascii="Footlight MT Light" w:hAnsi="Footlight MT Light"/>
                <w:sz w:val="24"/>
                <w:szCs w:val="24"/>
              </w:rPr>
            </w:pPr>
            <w:r w:rsidRPr="00FE2A5B">
              <w:rPr>
                <w:rFonts w:ascii="Footlight MT Light" w:eastAsia="Times New Roman" w:hAnsi="Footlight MT Light" w:cs="Calibri"/>
                <w:color w:val="000000"/>
                <w:sz w:val="24"/>
                <w:szCs w:val="24"/>
              </w:rPr>
              <w:t xml:space="preserve">The NG CDFC undertakes to fund the second phase of </w:t>
            </w:r>
            <w:proofErr w:type="spellStart"/>
            <w:r w:rsidRPr="00FE2A5B">
              <w:rPr>
                <w:rFonts w:ascii="Footlight MT Light" w:eastAsia="Times New Roman" w:hAnsi="Footlight MT Light" w:cs="Calibri"/>
                <w:color w:val="000000"/>
                <w:sz w:val="24"/>
                <w:szCs w:val="24"/>
              </w:rPr>
              <w:t>Ksh</w:t>
            </w:r>
            <w:proofErr w:type="spellEnd"/>
            <w:r w:rsidRPr="00FE2A5B">
              <w:rPr>
                <w:rFonts w:ascii="Footlight MT Light" w:eastAsia="Times New Roman" w:hAnsi="Footlight MT Light" w:cs="Calibri"/>
                <w:color w:val="000000"/>
                <w:sz w:val="24"/>
                <w:szCs w:val="24"/>
              </w:rPr>
              <w:t xml:space="preserve"> 10,000,000 to completion in the FY 2024/2025 proposal</w:t>
            </w:r>
          </w:p>
        </w:tc>
        <w:tc>
          <w:tcPr>
            <w:tcW w:w="4320" w:type="dxa"/>
          </w:tcPr>
          <w:p w14:paraId="5B192484" w14:textId="77777777" w:rsidR="009677AA" w:rsidRPr="00FE2A5B" w:rsidRDefault="009677AA" w:rsidP="00E46341">
            <w:pPr>
              <w:spacing w:after="0" w:line="240" w:lineRule="auto"/>
              <w:contextualSpacing/>
              <w:jc w:val="both"/>
              <w:rPr>
                <w:rFonts w:ascii="Footlight MT Light" w:eastAsia="Times New Roman" w:hAnsi="Footlight MT Light" w:cs="Times New Roman"/>
                <w:b/>
                <w:sz w:val="24"/>
                <w:szCs w:val="24"/>
                <w:lang w:val="en-GB" w:eastAsia="en-GB"/>
              </w:rPr>
            </w:pPr>
            <w:r w:rsidRPr="00FE2A5B">
              <w:rPr>
                <w:rFonts w:ascii="Footlight MT Light" w:eastAsia="Times New Roman" w:hAnsi="Footlight MT Light" w:cs="Times New Roman"/>
                <w:b/>
                <w:sz w:val="24"/>
                <w:szCs w:val="24"/>
                <w:lang w:val="en-GB" w:eastAsia="en-GB"/>
              </w:rPr>
              <w:lastRenderedPageBreak/>
              <w:t>Pending Approval.</w:t>
            </w:r>
          </w:p>
          <w:p w14:paraId="6E9ACC7E" w14:textId="77777777" w:rsidR="009677AA" w:rsidRPr="00FE2A5B" w:rsidRDefault="009677AA" w:rsidP="00E46341">
            <w:pPr>
              <w:spacing w:after="0" w:line="240" w:lineRule="auto"/>
              <w:contextualSpacing/>
              <w:jc w:val="both"/>
              <w:rPr>
                <w:rFonts w:ascii="Footlight MT Light" w:eastAsia="Times New Roman" w:hAnsi="Footlight MT Light" w:cs="Times New Roman"/>
                <w:b/>
                <w:sz w:val="24"/>
                <w:szCs w:val="24"/>
                <w:lang w:val="en-GB" w:eastAsia="en-GB"/>
              </w:rPr>
            </w:pPr>
          </w:p>
          <w:p w14:paraId="43A3F73B" w14:textId="77777777" w:rsidR="009677AA" w:rsidRPr="00FE2A5B" w:rsidRDefault="009677AA" w:rsidP="00E46341">
            <w:pPr>
              <w:spacing w:after="0" w:line="240" w:lineRule="auto"/>
              <w:jc w:val="both"/>
              <w:rPr>
                <w:rFonts w:ascii="Footlight MT Light" w:eastAsia="Times New Roman" w:hAnsi="Footlight MT Light" w:cs="Times New Roman"/>
                <w:bCs/>
                <w:sz w:val="24"/>
                <w:szCs w:val="24"/>
                <w:lang w:val="en-GB" w:eastAsia="en-GB"/>
              </w:rPr>
            </w:pPr>
            <w:r w:rsidRPr="00FE2A5B">
              <w:rPr>
                <w:rFonts w:ascii="Footlight MT Light" w:eastAsia="Times New Roman" w:hAnsi="Footlight MT Light" w:cs="Times New Roman"/>
                <w:bCs/>
                <w:sz w:val="24"/>
                <w:szCs w:val="24"/>
                <w:lang w:val="en-GB" w:eastAsia="en-GB"/>
              </w:rPr>
              <w:lastRenderedPageBreak/>
              <w:t xml:space="preserve">NG-CDFC to submit drawings and BOQs for the entire project </w:t>
            </w:r>
          </w:p>
          <w:p w14:paraId="04507D36" w14:textId="77777777" w:rsidR="009677AA" w:rsidRPr="00FE2A5B" w:rsidRDefault="009677AA" w:rsidP="00E46341">
            <w:pPr>
              <w:spacing w:after="0" w:line="240" w:lineRule="auto"/>
              <w:jc w:val="both"/>
              <w:rPr>
                <w:rFonts w:ascii="Footlight MT Light" w:eastAsia="Times New Roman" w:hAnsi="Footlight MT Light" w:cs="Times New Roman"/>
                <w:bCs/>
                <w:sz w:val="24"/>
                <w:szCs w:val="24"/>
                <w:lang w:val="en-GB" w:eastAsia="en-GB"/>
              </w:rPr>
            </w:pPr>
          </w:p>
          <w:p w14:paraId="1EE02DE0" w14:textId="77777777" w:rsidR="009677AA" w:rsidRPr="00FE2A5B" w:rsidRDefault="009677AA" w:rsidP="00E46341">
            <w:pPr>
              <w:spacing w:after="0" w:line="240" w:lineRule="auto"/>
              <w:jc w:val="both"/>
              <w:rPr>
                <w:rFonts w:ascii="Footlight MT Light" w:eastAsia="Times New Roman" w:hAnsi="Footlight MT Light" w:cs="Times New Roman"/>
                <w:sz w:val="24"/>
                <w:szCs w:val="24"/>
                <w:lang w:val="en-GB" w:eastAsia="en-GB"/>
              </w:rPr>
            </w:pPr>
            <w:r w:rsidRPr="00FE2A5B">
              <w:rPr>
                <w:rFonts w:ascii="Footlight MT Light" w:eastAsia="Times New Roman" w:hAnsi="Footlight MT Light" w:cs="Calibri"/>
                <w:sz w:val="24"/>
                <w:szCs w:val="24"/>
              </w:rPr>
              <w:t>The description to include the entire scope of the project and specify what will be done under first phase</w:t>
            </w:r>
          </w:p>
          <w:p w14:paraId="194CB921" w14:textId="77777777" w:rsidR="009677AA" w:rsidRPr="00FE2A5B" w:rsidRDefault="009677AA" w:rsidP="00E46341">
            <w:pPr>
              <w:spacing w:after="0" w:line="240" w:lineRule="auto"/>
              <w:jc w:val="both"/>
              <w:rPr>
                <w:rFonts w:ascii="Footlight MT Light" w:eastAsia="Times New Roman" w:hAnsi="Footlight MT Light" w:cs="Times New Roman"/>
                <w:bCs/>
                <w:sz w:val="24"/>
                <w:szCs w:val="24"/>
                <w:lang w:val="en-GB" w:eastAsia="en-GB"/>
              </w:rPr>
            </w:pPr>
          </w:p>
          <w:p w14:paraId="2F66D6CB" w14:textId="77777777" w:rsidR="009677AA" w:rsidRPr="00FE2A5B" w:rsidRDefault="009677AA" w:rsidP="00E46341">
            <w:pPr>
              <w:spacing w:after="0" w:line="240" w:lineRule="auto"/>
              <w:jc w:val="both"/>
              <w:rPr>
                <w:rFonts w:ascii="Footlight MT Light" w:eastAsia="Times New Roman" w:hAnsi="Footlight MT Light" w:cs="Calibri"/>
                <w:bCs/>
                <w:color w:val="000000"/>
                <w:sz w:val="24"/>
                <w:szCs w:val="24"/>
              </w:rPr>
            </w:pPr>
            <w:r w:rsidRPr="00FE2A5B">
              <w:rPr>
                <w:rFonts w:ascii="Footlight MT Light" w:eastAsia="Times New Roman" w:hAnsi="Footlight MT Light" w:cs="Calibri"/>
                <w:bCs/>
                <w:color w:val="000000"/>
                <w:sz w:val="24"/>
                <w:szCs w:val="24"/>
              </w:rPr>
              <w:t xml:space="preserve">The NG CDFC has committed to fund the second phase of Kshs.10,000,000 to completion in the FY 2024/2025 proposal </w:t>
            </w:r>
          </w:p>
          <w:p w14:paraId="174AFF3E" w14:textId="77777777" w:rsidR="009677AA" w:rsidRPr="00FE2A5B" w:rsidRDefault="009677AA" w:rsidP="00E46341">
            <w:pPr>
              <w:spacing w:after="0" w:line="240" w:lineRule="auto"/>
              <w:jc w:val="both"/>
              <w:rPr>
                <w:rFonts w:ascii="Footlight MT Light" w:eastAsia="Times New Roman" w:hAnsi="Footlight MT Light" w:cs="Calibri"/>
                <w:bCs/>
                <w:color w:val="000000"/>
                <w:sz w:val="24"/>
                <w:szCs w:val="24"/>
              </w:rPr>
            </w:pPr>
          </w:p>
          <w:p w14:paraId="332EAAAB" w14:textId="77777777" w:rsidR="009677AA" w:rsidRPr="00FE2A5B" w:rsidRDefault="009677AA" w:rsidP="00E46341">
            <w:pPr>
              <w:spacing w:after="0" w:line="240" w:lineRule="auto"/>
              <w:jc w:val="both"/>
              <w:rPr>
                <w:rFonts w:ascii="Footlight MT Light" w:eastAsia="Times New Roman" w:hAnsi="Footlight MT Light"/>
                <w:b/>
                <w:sz w:val="24"/>
                <w:szCs w:val="24"/>
              </w:rPr>
            </w:pPr>
            <w:r w:rsidRPr="00FE2A5B">
              <w:rPr>
                <w:rFonts w:ascii="Footlight MT Light" w:eastAsia="Times New Roman" w:hAnsi="Footlight MT Light" w:cs="Calibri"/>
                <w:bCs/>
                <w:color w:val="000000"/>
                <w:sz w:val="24"/>
                <w:szCs w:val="24"/>
              </w:rPr>
              <w:t>The estimated cost for the entire project was indicated as Kshs.20,000,000</w:t>
            </w:r>
          </w:p>
        </w:tc>
      </w:tr>
      <w:tr w:rsidR="009677AA" w:rsidRPr="00FE2A5B" w14:paraId="2FB0AB50" w14:textId="77777777" w:rsidTr="009677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PrEx>
        <w:tc>
          <w:tcPr>
            <w:tcW w:w="540" w:type="dxa"/>
            <w:vMerge/>
          </w:tcPr>
          <w:p w14:paraId="22C951C5" w14:textId="77777777" w:rsidR="009677AA" w:rsidRPr="00FE2A5B" w:rsidRDefault="009677AA" w:rsidP="00E46341">
            <w:pPr>
              <w:spacing w:after="0" w:line="240" w:lineRule="auto"/>
              <w:jc w:val="both"/>
              <w:rPr>
                <w:rFonts w:ascii="Footlight MT Light" w:eastAsia="Times New Roman" w:hAnsi="Footlight MT Light" w:cs="Times New Roman"/>
                <w:b/>
                <w:sz w:val="24"/>
                <w:szCs w:val="24"/>
              </w:rPr>
            </w:pPr>
          </w:p>
        </w:tc>
        <w:tc>
          <w:tcPr>
            <w:tcW w:w="1890" w:type="dxa"/>
            <w:vMerge/>
          </w:tcPr>
          <w:p w14:paraId="2052CAC2" w14:textId="77777777" w:rsidR="009677AA" w:rsidRPr="00FE2A5B" w:rsidRDefault="009677AA" w:rsidP="00E46341">
            <w:pPr>
              <w:spacing w:after="0" w:line="240" w:lineRule="auto"/>
              <w:jc w:val="both"/>
              <w:rPr>
                <w:rFonts w:ascii="Footlight MT Light" w:eastAsia="Times New Roman" w:hAnsi="Footlight MT Light" w:cs="Times New Roman"/>
                <w:b/>
                <w:sz w:val="24"/>
                <w:szCs w:val="24"/>
              </w:rPr>
            </w:pPr>
          </w:p>
        </w:tc>
        <w:tc>
          <w:tcPr>
            <w:tcW w:w="2340" w:type="dxa"/>
            <w:vMerge/>
          </w:tcPr>
          <w:p w14:paraId="2339464D" w14:textId="77777777" w:rsidR="009677AA" w:rsidRPr="00FE2A5B" w:rsidRDefault="009677AA" w:rsidP="00E46341">
            <w:pPr>
              <w:spacing w:after="0" w:line="240" w:lineRule="auto"/>
              <w:jc w:val="both"/>
              <w:rPr>
                <w:rFonts w:ascii="Footlight MT Light" w:eastAsia="Calibri" w:hAnsi="Footlight MT Light" w:cs="Times New Roman"/>
                <w:sz w:val="24"/>
                <w:szCs w:val="24"/>
              </w:rPr>
            </w:pPr>
          </w:p>
        </w:tc>
        <w:tc>
          <w:tcPr>
            <w:tcW w:w="6120" w:type="dxa"/>
          </w:tcPr>
          <w:p w14:paraId="674AB8EF" w14:textId="77777777" w:rsidR="009677AA" w:rsidRPr="00FE2A5B" w:rsidRDefault="009677AA" w:rsidP="00E46341">
            <w:pPr>
              <w:spacing w:after="0" w:line="240" w:lineRule="auto"/>
              <w:jc w:val="both"/>
              <w:rPr>
                <w:rFonts w:ascii="Footlight MT Light" w:eastAsia="Times New Roman" w:hAnsi="Footlight MT Light" w:cs="Calibri"/>
                <w:color w:val="000000"/>
                <w:sz w:val="24"/>
                <w:szCs w:val="24"/>
              </w:rPr>
            </w:pPr>
            <w:proofErr w:type="spellStart"/>
            <w:r w:rsidRPr="00FE2A5B">
              <w:rPr>
                <w:rFonts w:ascii="Footlight MT Light" w:eastAsia="Times New Roman" w:hAnsi="Footlight MT Light" w:cs="Calibri"/>
                <w:color w:val="000000"/>
                <w:sz w:val="24"/>
                <w:szCs w:val="24"/>
              </w:rPr>
              <w:t>Mboone</w:t>
            </w:r>
            <w:proofErr w:type="spellEnd"/>
            <w:r w:rsidRPr="00FE2A5B">
              <w:rPr>
                <w:rFonts w:ascii="Footlight MT Light" w:eastAsia="Times New Roman" w:hAnsi="Footlight MT Light" w:cs="Calibri"/>
                <w:color w:val="000000"/>
                <w:sz w:val="24"/>
                <w:szCs w:val="24"/>
              </w:rPr>
              <w:t xml:space="preserve"> Day Secondary School, Kshs.10,000,000 - First phase Construction of a storied Administration Block with a PLWD ramp, a staffroom, washrooms, six offices and a store on the ground floor and a library and a computer room of 50-person capacity each on the first floor. i.e. substructures, superstructure R.C. Frame with slab, Superstructure walling and installation of doors and windows and finishes on the ground floor, Kshs.9,200,000 and construction to completion of a 40 cubic </w:t>
            </w:r>
            <w:proofErr w:type="spellStart"/>
            <w:r w:rsidRPr="00FE2A5B">
              <w:rPr>
                <w:rFonts w:ascii="Footlight MT Light" w:eastAsia="Times New Roman" w:hAnsi="Footlight MT Light" w:cs="Calibri"/>
                <w:color w:val="000000"/>
                <w:sz w:val="24"/>
                <w:szCs w:val="24"/>
              </w:rPr>
              <w:t>Metres</w:t>
            </w:r>
            <w:proofErr w:type="spellEnd"/>
            <w:r w:rsidRPr="00FE2A5B">
              <w:rPr>
                <w:rFonts w:ascii="Footlight MT Light" w:eastAsia="Times New Roman" w:hAnsi="Footlight MT Light" w:cs="Calibri"/>
                <w:color w:val="000000"/>
                <w:sz w:val="24"/>
                <w:szCs w:val="24"/>
              </w:rPr>
              <w:t xml:space="preserve"> septic tank@ 800,000.</w:t>
            </w:r>
          </w:p>
        </w:tc>
        <w:tc>
          <w:tcPr>
            <w:tcW w:w="4320" w:type="dxa"/>
          </w:tcPr>
          <w:p w14:paraId="38A5952C" w14:textId="77777777" w:rsidR="009677AA" w:rsidRPr="00FE2A5B" w:rsidRDefault="009677AA" w:rsidP="00E46341">
            <w:pPr>
              <w:spacing w:after="0" w:line="240" w:lineRule="auto"/>
              <w:contextualSpacing/>
              <w:jc w:val="both"/>
              <w:rPr>
                <w:rFonts w:ascii="Footlight MT Light" w:eastAsia="Times New Roman" w:hAnsi="Footlight MT Light" w:cs="Times New Roman"/>
                <w:b/>
                <w:sz w:val="24"/>
                <w:szCs w:val="24"/>
                <w:lang w:val="en-GB" w:eastAsia="en-GB"/>
              </w:rPr>
            </w:pPr>
            <w:r w:rsidRPr="00FE2A5B">
              <w:rPr>
                <w:rFonts w:ascii="Footlight MT Light" w:eastAsia="Times New Roman" w:hAnsi="Footlight MT Light" w:cs="Times New Roman"/>
                <w:b/>
                <w:sz w:val="24"/>
                <w:szCs w:val="24"/>
                <w:lang w:val="en-GB" w:eastAsia="en-GB"/>
              </w:rPr>
              <w:t>Pending Approval.</w:t>
            </w:r>
          </w:p>
          <w:p w14:paraId="4358857C" w14:textId="77777777" w:rsidR="009677AA" w:rsidRPr="00FE2A5B" w:rsidRDefault="009677AA" w:rsidP="00E46341">
            <w:pPr>
              <w:spacing w:after="0" w:line="240" w:lineRule="auto"/>
              <w:contextualSpacing/>
              <w:jc w:val="both"/>
              <w:rPr>
                <w:rFonts w:ascii="Footlight MT Light" w:eastAsia="Times New Roman" w:hAnsi="Footlight MT Light" w:cs="Times New Roman"/>
                <w:b/>
                <w:sz w:val="24"/>
                <w:szCs w:val="24"/>
                <w:lang w:val="en-GB" w:eastAsia="en-GB"/>
              </w:rPr>
            </w:pPr>
          </w:p>
          <w:p w14:paraId="3605D158" w14:textId="77777777" w:rsidR="009677AA" w:rsidRPr="00FE2A5B" w:rsidRDefault="009677AA" w:rsidP="00E46341">
            <w:pPr>
              <w:spacing w:after="0" w:line="240" w:lineRule="auto"/>
              <w:jc w:val="both"/>
              <w:rPr>
                <w:rFonts w:ascii="Footlight MT Light" w:eastAsia="Times New Roman" w:hAnsi="Footlight MT Light" w:cs="Times New Roman"/>
                <w:bCs/>
                <w:sz w:val="24"/>
                <w:szCs w:val="24"/>
                <w:lang w:val="en-GB" w:eastAsia="en-GB"/>
              </w:rPr>
            </w:pPr>
            <w:r w:rsidRPr="00FE2A5B">
              <w:rPr>
                <w:rFonts w:ascii="Footlight MT Light" w:eastAsia="Times New Roman" w:hAnsi="Footlight MT Light" w:cs="Times New Roman"/>
                <w:bCs/>
                <w:sz w:val="24"/>
                <w:szCs w:val="24"/>
                <w:lang w:val="en-GB" w:eastAsia="en-GB"/>
              </w:rPr>
              <w:t>NG-CDFC to submit drawings and BOQs for the entire project and specify the number of storeys</w:t>
            </w:r>
          </w:p>
          <w:p w14:paraId="183CFB02" w14:textId="77777777" w:rsidR="009677AA" w:rsidRPr="00FE2A5B" w:rsidRDefault="009677AA" w:rsidP="00E46341">
            <w:pPr>
              <w:spacing w:after="0" w:line="240" w:lineRule="auto"/>
              <w:jc w:val="both"/>
              <w:rPr>
                <w:rFonts w:ascii="Footlight MT Light" w:eastAsia="Times New Roman" w:hAnsi="Footlight MT Light" w:cs="Times New Roman"/>
                <w:bCs/>
                <w:sz w:val="24"/>
                <w:szCs w:val="24"/>
                <w:lang w:val="en-GB" w:eastAsia="en-GB"/>
              </w:rPr>
            </w:pPr>
          </w:p>
          <w:p w14:paraId="76762DA0" w14:textId="77777777" w:rsidR="009677AA" w:rsidRPr="00FE2A5B" w:rsidRDefault="009677AA" w:rsidP="00E46341">
            <w:pPr>
              <w:spacing w:after="0" w:line="240" w:lineRule="auto"/>
              <w:jc w:val="both"/>
              <w:rPr>
                <w:rFonts w:ascii="Footlight MT Light" w:eastAsia="Times New Roman" w:hAnsi="Footlight MT Light" w:cs="Times New Roman"/>
                <w:sz w:val="24"/>
                <w:szCs w:val="24"/>
                <w:lang w:val="en-GB" w:eastAsia="en-GB"/>
              </w:rPr>
            </w:pPr>
            <w:r w:rsidRPr="00FE2A5B">
              <w:rPr>
                <w:rFonts w:ascii="Footlight MT Light" w:eastAsia="Times New Roman" w:hAnsi="Footlight MT Light" w:cs="Calibri"/>
                <w:sz w:val="24"/>
                <w:szCs w:val="24"/>
              </w:rPr>
              <w:t>The description to include the entire scope of the project and specify what will be done under first phase</w:t>
            </w:r>
          </w:p>
          <w:p w14:paraId="2EC15248" w14:textId="77777777" w:rsidR="009677AA" w:rsidRPr="00FE2A5B" w:rsidRDefault="009677AA" w:rsidP="00E46341">
            <w:pPr>
              <w:spacing w:after="0" w:line="240" w:lineRule="auto"/>
              <w:jc w:val="both"/>
              <w:rPr>
                <w:rFonts w:ascii="Footlight MT Light" w:eastAsia="Times New Roman" w:hAnsi="Footlight MT Light" w:cs="Times New Roman"/>
                <w:bCs/>
                <w:sz w:val="24"/>
                <w:szCs w:val="24"/>
                <w:lang w:val="en-GB" w:eastAsia="en-GB"/>
              </w:rPr>
            </w:pPr>
          </w:p>
          <w:p w14:paraId="497E5113" w14:textId="77777777" w:rsidR="009677AA" w:rsidRPr="00FE2A5B" w:rsidRDefault="009677AA" w:rsidP="00E46341">
            <w:pPr>
              <w:spacing w:after="0" w:line="240" w:lineRule="auto"/>
              <w:jc w:val="both"/>
              <w:rPr>
                <w:rFonts w:ascii="Footlight MT Light" w:eastAsia="Times New Roman" w:hAnsi="Footlight MT Light" w:cs="Calibri"/>
                <w:bCs/>
                <w:color w:val="000000"/>
                <w:sz w:val="24"/>
                <w:szCs w:val="24"/>
              </w:rPr>
            </w:pPr>
            <w:r w:rsidRPr="00FE2A5B">
              <w:rPr>
                <w:rFonts w:ascii="Footlight MT Light" w:eastAsia="Times New Roman" w:hAnsi="Footlight MT Light" w:cs="Calibri"/>
                <w:bCs/>
                <w:color w:val="000000"/>
                <w:sz w:val="24"/>
                <w:szCs w:val="24"/>
              </w:rPr>
              <w:t xml:space="preserve">The NG-CDFC committed to fund the second phase of Kshs.10,000,000 to completion in the FY 2024/2025 proposal </w:t>
            </w:r>
          </w:p>
          <w:p w14:paraId="0DF9133B" w14:textId="77777777" w:rsidR="009677AA" w:rsidRPr="00FE2A5B" w:rsidRDefault="009677AA" w:rsidP="00E46341">
            <w:pPr>
              <w:spacing w:after="0" w:line="240" w:lineRule="auto"/>
              <w:jc w:val="both"/>
              <w:rPr>
                <w:rFonts w:ascii="Footlight MT Light" w:eastAsia="Times New Roman" w:hAnsi="Footlight MT Light" w:cs="Calibri"/>
                <w:bCs/>
                <w:color w:val="000000"/>
                <w:sz w:val="24"/>
                <w:szCs w:val="24"/>
              </w:rPr>
            </w:pPr>
          </w:p>
          <w:p w14:paraId="2763834B" w14:textId="77777777" w:rsidR="009677AA" w:rsidRPr="00FE2A5B" w:rsidRDefault="009677AA" w:rsidP="00E46341">
            <w:pPr>
              <w:spacing w:after="0" w:line="240" w:lineRule="auto"/>
              <w:jc w:val="both"/>
              <w:rPr>
                <w:rFonts w:ascii="Footlight MT Light" w:eastAsia="Times New Roman" w:hAnsi="Footlight MT Light" w:cs="Times New Roman"/>
                <w:b/>
                <w:sz w:val="24"/>
                <w:szCs w:val="24"/>
                <w:lang w:val="en-GB" w:eastAsia="en-GB"/>
              </w:rPr>
            </w:pPr>
            <w:r w:rsidRPr="00FE2A5B">
              <w:rPr>
                <w:rFonts w:ascii="Footlight MT Light" w:eastAsia="Times New Roman" w:hAnsi="Footlight MT Light" w:cs="Calibri"/>
                <w:bCs/>
                <w:color w:val="000000"/>
                <w:sz w:val="24"/>
                <w:szCs w:val="24"/>
              </w:rPr>
              <w:t>The estimated cost for the entire project was indicated as Kshs.20,000,000</w:t>
            </w:r>
          </w:p>
        </w:tc>
      </w:tr>
      <w:tr w:rsidR="009677AA" w:rsidRPr="00FE2A5B" w14:paraId="216DD7D5" w14:textId="77777777" w:rsidTr="009677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PrEx>
        <w:tc>
          <w:tcPr>
            <w:tcW w:w="540" w:type="dxa"/>
            <w:vMerge/>
          </w:tcPr>
          <w:p w14:paraId="27A8F873" w14:textId="77777777" w:rsidR="009677AA" w:rsidRPr="00FE2A5B" w:rsidRDefault="009677AA" w:rsidP="00E46341">
            <w:pPr>
              <w:spacing w:after="0" w:line="240" w:lineRule="auto"/>
              <w:jc w:val="both"/>
              <w:rPr>
                <w:rFonts w:ascii="Footlight MT Light" w:eastAsia="Times New Roman" w:hAnsi="Footlight MT Light" w:cs="Times New Roman"/>
                <w:b/>
                <w:sz w:val="24"/>
                <w:szCs w:val="24"/>
              </w:rPr>
            </w:pPr>
          </w:p>
        </w:tc>
        <w:tc>
          <w:tcPr>
            <w:tcW w:w="1890" w:type="dxa"/>
            <w:vMerge/>
          </w:tcPr>
          <w:p w14:paraId="18502C32" w14:textId="77777777" w:rsidR="009677AA" w:rsidRPr="00FE2A5B" w:rsidRDefault="009677AA" w:rsidP="00E46341">
            <w:pPr>
              <w:spacing w:after="0" w:line="240" w:lineRule="auto"/>
              <w:jc w:val="both"/>
              <w:rPr>
                <w:rFonts w:ascii="Footlight MT Light" w:eastAsia="Times New Roman" w:hAnsi="Footlight MT Light" w:cs="Times New Roman"/>
                <w:b/>
                <w:sz w:val="24"/>
                <w:szCs w:val="24"/>
              </w:rPr>
            </w:pPr>
          </w:p>
        </w:tc>
        <w:tc>
          <w:tcPr>
            <w:tcW w:w="2340" w:type="dxa"/>
            <w:vMerge/>
          </w:tcPr>
          <w:p w14:paraId="56BC3A87" w14:textId="77777777" w:rsidR="009677AA" w:rsidRPr="00FE2A5B" w:rsidRDefault="009677AA" w:rsidP="00E46341">
            <w:pPr>
              <w:spacing w:after="0" w:line="240" w:lineRule="auto"/>
              <w:jc w:val="both"/>
              <w:rPr>
                <w:rFonts w:ascii="Footlight MT Light" w:eastAsia="Calibri" w:hAnsi="Footlight MT Light" w:cs="Times New Roman"/>
                <w:sz w:val="24"/>
                <w:szCs w:val="24"/>
              </w:rPr>
            </w:pPr>
          </w:p>
        </w:tc>
        <w:tc>
          <w:tcPr>
            <w:tcW w:w="6120" w:type="dxa"/>
          </w:tcPr>
          <w:p w14:paraId="0E1E2802" w14:textId="77777777" w:rsidR="009677AA" w:rsidRPr="00FE2A5B" w:rsidRDefault="009677AA" w:rsidP="00E46341">
            <w:pPr>
              <w:spacing w:after="0" w:line="240" w:lineRule="auto"/>
              <w:jc w:val="both"/>
              <w:rPr>
                <w:rFonts w:ascii="Footlight MT Light" w:eastAsia="Times New Roman" w:hAnsi="Footlight MT Light" w:cs="Calibri"/>
                <w:color w:val="000000"/>
                <w:sz w:val="24"/>
                <w:szCs w:val="24"/>
              </w:rPr>
            </w:pPr>
            <w:r w:rsidRPr="00FE2A5B">
              <w:rPr>
                <w:rFonts w:ascii="Footlight MT Light" w:eastAsia="Times New Roman" w:hAnsi="Footlight MT Light" w:cs="Calibri"/>
                <w:sz w:val="24"/>
                <w:szCs w:val="24"/>
              </w:rPr>
              <w:t xml:space="preserve">Constituency Innovation Hub at Maua Chief's camp ground, Kshs.3,000,000 - First phase Construction of a 100-person Constituency Innovation Hub comprising of one office, two stores, a library a computer lab and a Hall; -i.e. Substructure </w:t>
            </w:r>
            <w:r w:rsidRPr="00FE2A5B">
              <w:rPr>
                <w:rFonts w:ascii="Footlight MT Light" w:eastAsia="Times New Roman" w:hAnsi="Footlight MT Light" w:cs="Calibri"/>
                <w:sz w:val="24"/>
                <w:szCs w:val="24"/>
              </w:rPr>
              <w:lastRenderedPageBreak/>
              <w:t>Works, (Ksh1,977,200), Reinforced concrete frame and superstructure walling with roofing (</w:t>
            </w:r>
            <w:proofErr w:type="spellStart"/>
            <w:r w:rsidRPr="00FE2A5B">
              <w:rPr>
                <w:rFonts w:ascii="Footlight MT Light" w:eastAsia="Times New Roman" w:hAnsi="Footlight MT Light" w:cs="Calibri"/>
                <w:sz w:val="24"/>
                <w:szCs w:val="24"/>
              </w:rPr>
              <w:t>Ksh</w:t>
            </w:r>
            <w:proofErr w:type="spellEnd"/>
            <w:r w:rsidRPr="00FE2A5B">
              <w:rPr>
                <w:rFonts w:ascii="Footlight MT Light" w:eastAsia="Times New Roman" w:hAnsi="Footlight MT Light" w:cs="Calibri"/>
                <w:sz w:val="24"/>
                <w:szCs w:val="24"/>
              </w:rPr>
              <w:t xml:space="preserve"> 1,022,800), </w:t>
            </w:r>
          </w:p>
        </w:tc>
        <w:tc>
          <w:tcPr>
            <w:tcW w:w="4320" w:type="dxa"/>
            <w:vMerge w:val="restart"/>
          </w:tcPr>
          <w:p w14:paraId="35F19BD6" w14:textId="77777777" w:rsidR="009677AA" w:rsidRPr="00FE2A5B" w:rsidRDefault="009677AA" w:rsidP="00E46341">
            <w:pPr>
              <w:spacing w:after="0" w:line="240" w:lineRule="auto"/>
              <w:contextualSpacing/>
              <w:jc w:val="both"/>
              <w:rPr>
                <w:rFonts w:ascii="Footlight MT Light" w:eastAsia="Times New Roman" w:hAnsi="Footlight MT Light" w:cs="Times New Roman"/>
                <w:b/>
                <w:sz w:val="24"/>
                <w:szCs w:val="24"/>
                <w:lang w:val="en-GB" w:eastAsia="en-GB"/>
              </w:rPr>
            </w:pPr>
            <w:r w:rsidRPr="00FE2A5B">
              <w:rPr>
                <w:rFonts w:ascii="Footlight MT Light" w:eastAsia="Times New Roman" w:hAnsi="Footlight MT Light" w:cs="Times New Roman"/>
                <w:b/>
                <w:sz w:val="24"/>
                <w:szCs w:val="24"/>
                <w:lang w:val="en-GB" w:eastAsia="en-GB"/>
              </w:rPr>
              <w:lastRenderedPageBreak/>
              <w:t>Pending Approval.</w:t>
            </w:r>
          </w:p>
          <w:p w14:paraId="10F422AF" w14:textId="77777777" w:rsidR="009677AA" w:rsidRPr="00FE2A5B" w:rsidRDefault="009677AA" w:rsidP="00E46341">
            <w:pPr>
              <w:spacing w:after="0" w:line="240" w:lineRule="auto"/>
              <w:contextualSpacing/>
              <w:jc w:val="both"/>
              <w:rPr>
                <w:rFonts w:ascii="Footlight MT Light" w:eastAsia="Times New Roman" w:hAnsi="Footlight MT Light" w:cs="Times New Roman"/>
                <w:b/>
                <w:sz w:val="24"/>
                <w:szCs w:val="24"/>
                <w:lang w:val="en-GB" w:eastAsia="en-GB"/>
              </w:rPr>
            </w:pPr>
          </w:p>
          <w:p w14:paraId="00E3410F" w14:textId="77777777" w:rsidR="009677AA" w:rsidRPr="00FE2A5B" w:rsidRDefault="009677AA" w:rsidP="00E46341">
            <w:pPr>
              <w:spacing w:after="0" w:line="240" w:lineRule="auto"/>
              <w:contextualSpacing/>
              <w:jc w:val="both"/>
              <w:rPr>
                <w:rFonts w:ascii="Footlight MT Light" w:eastAsia="Times New Roman" w:hAnsi="Footlight MT Light" w:cs="Times New Roman"/>
                <w:b/>
                <w:sz w:val="24"/>
                <w:szCs w:val="24"/>
                <w:lang w:val="en-GB" w:eastAsia="en-GB"/>
              </w:rPr>
            </w:pPr>
            <w:r w:rsidRPr="00FE2A5B">
              <w:rPr>
                <w:rFonts w:ascii="Footlight MT Light" w:eastAsia="Times New Roman" w:hAnsi="Footlight MT Light" w:cs="Times New Roman"/>
                <w:bCs/>
                <w:sz w:val="24"/>
                <w:szCs w:val="24"/>
                <w:lang w:val="en-GB" w:eastAsia="en-GB"/>
              </w:rPr>
              <w:t xml:space="preserve">Proposed project to await detailed guidelines from the Ministry of IC&amp;DE </w:t>
            </w:r>
          </w:p>
          <w:p w14:paraId="294399BE" w14:textId="77777777" w:rsidR="009677AA" w:rsidRPr="00FE2A5B" w:rsidRDefault="009677AA" w:rsidP="00E46341">
            <w:pPr>
              <w:spacing w:after="0" w:line="240" w:lineRule="auto"/>
              <w:contextualSpacing/>
              <w:jc w:val="both"/>
              <w:rPr>
                <w:rFonts w:ascii="Footlight MT Light" w:eastAsia="Times New Roman" w:hAnsi="Footlight MT Light" w:cs="Times New Roman"/>
                <w:bCs/>
                <w:sz w:val="24"/>
                <w:szCs w:val="24"/>
                <w:lang w:val="en-GB" w:eastAsia="en-GB"/>
              </w:rPr>
            </w:pPr>
            <w:r w:rsidRPr="00FE2A5B">
              <w:rPr>
                <w:rFonts w:ascii="Footlight MT Light" w:eastAsia="Times New Roman" w:hAnsi="Footlight MT Light" w:cs="Times New Roman"/>
                <w:bCs/>
                <w:sz w:val="24"/>
                <w:szCs w:val="24"/>
                <w:lang w:val="en-GB" w:eastAsia="en-GB"/>
              </w:rPr>
              <w:lastRenderedPageBreak/>
              <w:t>The estimated costs of the projects are Kshs.7,500,000</w:t>
            </w:r>
          </w:p>
        </w:tc>
      </w:tr>
      <w:tr w:rsidR="009677AA" w:rsidRPr="00FE2A5B" w14:paraId="1C98850B" w14:textId="77777777" w:rsidTr="009677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PrEx>
        <w:tc>
          <w:tcPr>
            <w:tcW w:w="540" w:type="dxa"/>
            <w:vMerge/>
          </w:tcPr>
          <w:p w14:paraId="0DFDC223" w14:textId="77777777" w:rsidR="009677AA" w:rsidRPr="00FE2A5B" w:rsidRDefault="009677AA" w:rsidP="00E46341">
            <w:pPr>
              <w:spacing w:after="0" w:line="240" w:lineRule="auto"/>
              <w:jc w:val="both"/>
              <w:rPr>
                <w:rFonts w:ascii="Footlight MT Light" w:eastAsia="Times New Roman" w:hAnsi="Footlight MT Light" w:cs="Times New Roman"/>
                <w:b/>
                <w:sz w:val="24"/>
                <w:szCs w:val="24"/>
              </w:rPr>
            </w:pPr>
          </w:p>
        </w:tc>
        <w:tc>
          <w:tcPr>
            <w:tcW w:w="1890" w:type="dxa"/>
            <w:vMerge/>
          </w:tcPr>
          <w:p w14:paraId="5B0D79F0" w14:textId="77777777" w:rsidR="009677AA" w:rsidRPr="00FE2A5B" w:rsidRDefault="009677AA" w:rsidP="00E46341">
            <w:pPr>
              <w:spacing w:after="0" w:line="240" w:lineRule="auto"/>
              <w:jc w:val="both"/>
              <w:rPr>
                <w:rFonts w:ascii="Footlight MT Light" w:eastAsia="Times New Roman" w:hAnsi="Footlight MT Light" w:cs="Times New Roman"/>
                <w:b/>
                <w:sz w:val="24"/>
                <w:szCs w:val="24"/>
              </w:rPr>
            </w:pPr>
          </w:p>
        </w:tc>
        <w:tc>
          <w:tcPr>
            <w:tcW w:w="2340" w:type="dxa"/>
            <w:vMerge/>
          </w:tcPr>
          <w:p w14:paraId="2F0BDDBE" w14:textId="77777777" w:rsidR="009677AA" w:rsidRPr="00FE2A5B" w:rsidRDefault="009677AA" w:rsidP="00E46341">
            <w:pPr>
              <w:spacing w:after="0" w:line="240" w:lineRule="auto"/>
              <w:jc w:val="both"/>
              <w:rPr>
                <w:rFonts w:ascii="Footlight MT Light" w:eastAsia="Calibri" w:hAnsi="Footlight MT Light" w:cs="Times New Roman"/>
                <w:sz w:val="24"/>
                <w:szCs w:val="24"/>
              </w:rPr>
            </w:pPr>
          </w:p>
        </w:tc>
        <w:tc>
          <w:tcPr>
            <w:tcW w:w="6120" w:type="dxa"/>
          </w:tcPr>
          <w:p w14:paraId="7546933E" w14:textId="77777777" w:rsidR="009677AA" w:rsidRPr="00FE2A5B" w:rsidRDefault="009677AA" w:rsidP="00E46341">
            <w:pPr>
              <w:spacing w:after="0" w:line="240" w:lineRule="auto"/>
              <w:rPr>
                <w:rFonts w:ascii="Footlight MT Light" w:eastAsia="Times New Roman" w:hAnsi="Footlight MT Light" w:cs="Calibri"/>
                <w:sz w:val="24"/>
                <w:szCs w:val="24"/>
              </w:rPr>
            </w:pPr>
            <w:r w:rsidRPr="00FE2A5B">
              <w:rPr>
                <w:rFonts w:ascii="Footlight MT Light" w:eastAsia="Times New Roman" w:hAnsi="Footlight MT Light" w:cs="Calibri"/>
                <w:sz w:val="24"/>
                <w:szCs w:val="24"/>
              </w:rPr>
              <w:t xml:space="preserve">Constituency Innovation Hub at </w:t>
            </w:r>
            <w:proofErr w:type="spellStart"/>
            <w:r w:rsidRPr="00FE2A5B">
              <w:rPr>
                <w:rFonts w:ascii="Footlight MT Light" w:eastAsia="Times New Roman" w:hAnsi="Footlight MT Light" w:cs="Calibri"/>
                <w:sz w:val="24"/>
                <w:szCs w:val="24"/>
              </w:rPr>
              <w:t>Kanuni</w:t>
            </w:r>
            <w:proofErr w:type="spellEnd"/>
            <w:r w:rsidRPr="00FE2A5B">
              <w:rPr>
                <w:rFonts w:ascii="Footlight MT Light" w:eastAsia="Times New Roman" w:hAnsi="Footlight MT Light" w:cs="Calibri"/>
                <w:sz w:val="24"/>
                <w:szCs w:val="24"/>
              </w:rPr>
              <w:t xml:space="preserve"> Assistant County Commissioner’s Office ground, Kshs.3,000,000 - First phase Construction of a 100-person Constituency Innovation Hub comprising of one office, two stores, a library a computer lab and a Hall; -i.e. Substructure Works, (Ksh1,977,200), Reinforced concrete frame and superstructure walling with roofing (</w:t>
            </w:r>
            <w:proofErr w:type="spellStart"/>
            <w:r w:rsidRPr="00FE2A5B">
              <w:rPr>
                <w:rFonts w:ascii="Footlight MT Light" w:eastAsia="Times New Roman" w:hAnsi="Footlight MT Light" w:cs="Calibri"/>
                <w:sz w:val="24"/>
                <w:szCs w:val="24"/>
              </w:rPr>
              <w:t>Ksh</w:t>
            </w:r>
            <w:proofErr w:type="spellEnd"/>
            <w:r w:rsidRPr="00FE2A5B">
              <w:rPr>
                <w:rFonts w:ascii="Footlight MT Light" w:eastAsia="Times New Roman" w:hAnsi="Footlight MT Light" w:cs="Calibri"/>
                <w:sz w:val="24"/>
                <w:szCs w:val="24"/>
              </w:rPr>
              <w:t xml:space="preserve"> 1,022,800),</w:t>
            </w:r>
          </w:p>
        </w:tc>
        <w:tc>
          <w:tcPr>
            <w:tcW w:w="4320" w:type="dxa"/>
            <w:vMerge/>
          </w:tcPr>
          <w:p w14:paraId="2F8BADD5" w14:textId="77777777" w:rsidR="009677AA" w:rsidRPr="00FE2A5B" w:rsidRDefault="009677AA" w:rsidP="00E46341">
            <w:pPr>
              <w:spacing w:after="0" w:line="240" w:lineRule="auto"/>
              <w:contextualSpacing/>
              <w:jc w:val="both"/>
              <w:rPr>
                <w:rFonts w:ascii="Footlight MT Light" w:eastAsia="Times New Roman" w:hAnsi="Footlight MT Light" w:cs="Times New Roman"/>
                <w:b/>
                <w:sz w:val="24"/>
                <w:szCs w:val="24"/>
                <w:lang w:val="en-GB" w:eastAsia="en-GB"/>
              </w:rPr>
            </w:pPr>
          </w:p>
        </w:tc>
      </w:tr>
      <w:tr w:rsidR="009677AA" w:rsidRPr="00FE2A5B" w14:paraId="3F23C7D1" w14:textId="77777777" w:rsidTr="009677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PrEx>
        <w:tc>
          <w:tcPr>
            <w:tcW w:w="540" w:type="dxa"/>
            <w:vMerge/>
          </w:tcPr>
          <w:p w14:paraId="2234C779" w14:textId="77777777" w:rsidR="009677AA" w:rsidRPr="00FE2A5B" w:rsidRDefault="009677AA" w:rsidP="00E46341">
            <w:pPr>
              <w:spacing w:after="0" w:line="240" w:lineRule="auto"/>
              <w:jc w:val="both"/>
              <w:rPr>
                <w:rFonts w:ascii="Footlight MT Light" w:eastAsia="Times New Roman" w:hAnsi="Footlight MT Light" w:cs="Times New Roman"/>
                <w:b/>
                <w:sz w:val="24"/>
                <w:szCs w:val="24"/>
              </w:rPr>
            </w:pPr>
          </w:p>
        </w:tc>
        <w:tc>
          <w:tcPr>
            <w:tcW w:w="1890" w:type="dxa"/>
            <w:vMerge/>
          </w:tcPr>
          <w:p w14:paraId="5DD52394" w14:textId="77777777" w:rsidR="009677AA" w:rsidRPr="00FE2A5B" w:rsidRDefault="009677AA" w:rsidP="00E46341">
            <w:pPr>
              <w:spacing w:after="0" w:line="240" w:lineRule="auto"/>
              <w:jc w:val="both"/>
              <w:rPr>
                <w:rFonts w:ascii="Footlight MT Light" w:eastAsia="Times New Roman" w:hAnsi="Footlight MT Light" w:cs="Times New Roman"/>
                <w:b/>
                <w:sz w:val="24"/>
                <w:szCs w:val="24"/>
              </w:rPr>
            </w:pPr>
          </w:p>
        </w:tc>
        <w:tc>
          <w:tcPr>
            <w:tcW w:w="2340" w:type="dxa"/>
            <w:vMerge/>
          </w:tcPr>
          <w:p w14:paraId="54C2CE90" w14:textId="77777777" w:rsidR="009677AA" w:rsidRPr="00FE2A5B" w:rsidRDefault="009677AA" w:rsidP="00E46341">
            <w:pPr>
              <w:spacing w:after="0" w:line="240" w:lineRule="auto"/>
              <w:jc w:val="both"/>
              <w:rPr>
                <w:rFonts w:ascii="Footlight MT Light" w:eastAsia="Calibri" w:hAnsi="Footlight MT Light" w:cs="Times New Roman"/>
                <w:sz w:val="24"/>
                <w:szCs w:val="24"/>
              </w:rPr>
            </w:pPr>
          </w:p>
        </w:tc>
        <w:tc>
          <w:tcPr>
            <w:tcW w:w="6120" w:type="dxa"/>
          </w:tcPr>
          <w:p w14:paraId="507B566F" w14:textId="77777777" w:rsidR="009677AA" w:rsidRPr="00FE2A5B" w:rsidRDefault="009677AA" w:rsidP="00E46341">
            <w:pPr>
              <w:spacing w:after="0" w:line="240" w:lineRule="auto"/>
              <w:rPr>
                <w:rFonts w:ascii="Footlight MT Light" w:eastAsia="Times New Roman" w:hAnsi="Footlight MT Light" w:cs="Calibri"/>
                <w:sz w:val="24"/>
                <w:szCs w:val="24"/>
              </w:rPr>
            </w:pPr>
            <w:r w:rsidRPr="00FE2A5B">
              <w:rPr>
                <w:rFonts w:ascii="Footlight MT Light" w:eastAsia="Times New Roman" w:hAnsi="Footlight MT Light" w:cs="Calibri"/>
                <w:sz w:val="24"/>
                <w:szCs w:val="24"/>
              </w:rPr>
              <w:t xml:space="preserve">Constituency Innovation Hub at </w:t>
            </w:r>
            <w:proofErr w:type="spellStart"/>
            <w:r w:rsidRPr="00FE2A5B">
              <w:rPr>
                <w:rFonts w:ascii="Footlight MT Light" w:eastAsia="Times New Roman" w:hAnsi="Footlight MT Light" w:cs="Calibri"/>
                <w:sz w:val="24"/>
                <w:szCs w:val="24"/>
              </w:rPr>
              <w:t>Antubochiu</w:t>
            </w:r>
            <w:proofErr w:type="spellEnd"/>
            <w:r w:rsidRPr="00FE2A5B">
              <w:rPr>
                <w:rFonts w:ascii="Footlight MT Light" w:eastAsia="Times New Roman" w:hAnsi="Footlight MT Light" w:cs="Calibri"/>
                <w:sz w:val="24"/>
                <w:szCs w:val="24"/>
              </w:rPr>
              <w:t xml:space="preserve"> Chief’s   ground, Kshs.3,000,000 - First phase Construction of a 100 persons   Constituency Innovation Hub comprising of one office, two stores, a library a computer lab and a Hall; -i.e. Substructure Works, (Ksh1,977,200), Reinforced concrete frame and superstructure walling with roofing (</w:t>
            </w:r>
            <w:proofErr w:type="spellStart"/>
            <w:r w:rsidRPr="00FE2A5B">
              <w:rPr>
                <w:rFonts w:ascii="Footlight MT Light" w:eastAsia="Times New Roman" w:hAnsi="Footlight MT Light" w:cs="Calibri"/>
                <w:sz w:val="24"/>
                <w:szCs w:val="24"/>
              </w:rPr>
              <w:t>Ksh</w:t>
            </w:r>
            <w:proofErr w:type="spellEnd"/>
            <w:r w:rsidRPr="00FE2A5B">
              <w:rPr>
                <w:rFonts w:ascii="Footlight MT Light" w:eastAsia="Times New Roman" w:hAnsi="Footlight MT Light" w:cs="Calibri"/>
                <w:sz w:val="24"/>
                <w:szCs w:val="24"/>
              </w:rPr>
              <w:t xml:space="preserve"> 1,022,800)</w:t>
            </w:r>
          </w:p>
        </w:tc>
        <w:tc>
          <w:tcPr>
            <w:tcW w:w="4320" w:type="dxa"/>
            <w:vMerge/>
          </w:tcPr>
          <w:p w14:paraId="26AFBE49" w14:textId="77777777" w:rsidR="009677AA" w:rsidRPr="00FE2A5B" w:rsidRDefault="009677AA" w:rsidP="00E46341">
            <w:pPr>
              <w:spacing w:after="0" w:line="240" w:lineRule="auto"/>
              <w:contextualSpacing/>
              <w:jc w:val="both"/>
              <w:rPr>
                <w:rFonts w:ascii="Footlight MT Light" w:eastAsia="Times New Roman" w:hAnsi="Footlight MT Light" w:cs="Times New Roman"/>
                <w:b/>
                <w:sz w:val="24"/>
                <w:szCs w:val="24"/>
                <w:lang w:val="en-GB" w:eastAsia="en-GB"/>
              </w:rPr>
            </w:pPr>
          </w:p>
        </w:tc>
      </w:tr>
      <w:tr w:rsidR="009677AA" w:rsidRPr="00FE2A5B" w14:paraId="0CB8638E" w14:textId="77777777" w:rsidTr="009677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PrEx>
        <w:tc>
          <w:tcPr>
            <w:tcW w:w="540" w:type="dxa"/>
            <w:vMerge/>
          </w:tcPr>
          <w:p w14:paraId="5AB579D6" w14:textId="77777777" w:rsidR="009677AA" w:rsidRPr="00FE2A5B" w:rsidRDefault="009677AA" w:rsidP="00E46341">
            <w:pPr>
              <w:spacing w:after="0" w:line="240" w:lineRule="auto"/>
              <w:jc w:val="both"/>
              <w:rPr>
                <w:rFonts w:ascii="Footlight MT Light" w:eastAsia="Times New Roman" w:hAnsi="Footlight MT Light" w:cs="Times New Roman"/>
                <w:b/>
                <w:sz w:val="24"/>
                <w:szCs w:val="24"/>
              </w:rPr>
            </w:pPr>
          </w:p>
        </w:tc>
        <w:tc>
          <w:tcPr>
            <w:tcW w:w="1890" w:type="dxa"/>
            <w:vMerge/>
          </w:tcPr>
          <w:p w14:paraId="7F0FE992" w14:textId="77777777" w:rsidR="009677AA" w:rsidRPr="00FE2A5B" w:rsidRDefault="009677AA" w:rsidP="00E46341">
            <w:pPr>
              <w:spacing w:after="0" w:line="240" w:lineRule="auto"/>
              <w:jc w:val="both"/>
              <w:rPr>
                <w:rFonts w:ascii="Footlight MT Light" w:eastAsia="Times New Roman" w:hAnsi="Footlight MT Light" w:cs="Times New Roman"/>
                <w:b/>
                <w:sz w:val="24"/>
                <w:szCs w:val="24"/>
              </w:rPr>
            </w:pPr>
          </w:p>
        </w:tc>
        <w:tc>
          <w:tcPr>
            <w:tcW w:w="2340" w:type="dxa"/>
            <w:vMerge/>
          </w:tcPr>
          <w:p w14:paraId="20807649" w14:textId="77777777" w:rsidR="009677AA" w:rsidRPr="00FE2A5B" w:rsidRDefault="009677AA" w:rsidP="00E46341">
            <w:pPr>
              <w:spacing w:after="0" w:line="240" w:lineRule="auto"/>
              <w:jc w:val="both"/>
              <w:rPr>
                <w:rFonts w:ascii="Footlight MT Light" w:eastAsia="Calibri" w:hAnsi="Footlight MT Light" w:cs="Times New Roman"/>
                <w:sz w:val="24"/>
                <w:szCs w:val="24"/>
              </w:rPr>
            </w:pPr>
          </w:p>
        </w:tc>
        <w:tc>
          <w:tcPr>
            <w:tcW w:w="6120" w:type="dxa"/>
          </w:tcPr>
          <w:p w14:paraId="7B4685E3" w14:textId="77777777" w:rsidR="009677AA" w:rsidRPr="00FE2A5B" w:rsidRDefault="009677AA" w:rsidP="00E46341">
            <w:pPr>
              <w:spacing w:after="0" w:line="240" w:lineRule="auto"/>
              <w:jc w:val="both"/>
              <w:rPr>
                <w:rFonts w:ascii="Footlight MT Light" w:eastAsia="Times New Roman" w:hAnsi="Footlight MT Light" w:cs="Calibri"/>
                <w:sz w:val="24"/>
                <w:szCs w:val="24"/>
              </w:rPr>
            </w:pPr>
            <w:r w:rsidRPr="00FE2A5B">
              <w:rPr>
                <w:rFonts w:ascii="Footlight MT Light" w:eastAsia="Times New Roman" w:hAnsi="Footlight MT Light" w:cs="Calibri"/>
                <w:sz w:val="24"/>
                <w:szCs w:val="24"/>
              </w:rPr>
              <w:t>Constituency Innovation Hub at Mutio Kiama ACC’s office ground, Kshs.3,000,000 - First phase Construction of a 100 persons   Constituency Innovation Hub comprising of one office, two stores, a library a computer lab and a Hall; -i.e. Substructure Works, (Ksh1,977,200), Reinforced concrete frame and superstructure walling with roofing (</w:t>
            </w:r>
            <w:proofErr w:type="spellStart"/>
            <w:r w:rsidRPr="00FE2A5B">
              <w:rPr>
                <w:rFonts w:ascii="Footlight MT Light" w:eastAsia="Times New Roman" w:hAnsi="Footlight MT Light" w:cs="Calibri"/>
                <w:sz w:val="24"/>
                <w:szCs w:val="24"/>
              </w:rPr>
              <w:t>Ksh</w:t>
            </w:r>
            <w:proofErr w:type="spellEnd"/>
            <w:r w:rsidRPr="00FE2A5B">
              <w:rPr>
                <w:rFonts w:ascii="Footlight MT Light" w:eastAsia="Times New Roman" w:hAnsi="Footlight MT Light" w:cs="Calibri"/>
                <w:sz w:val="24"/>
                <w:szCs w:val="24"/>
              </w:rPr>
              <w:t xml:space="preserve"> 1,022,800),</w:t>
            </w:r>
          </w:p>
        </w:tc>
        <w:tc>
          <w:tcPr>
            <w:tcW w:w="4320" w:type="dxa"/>
            <w:vMerge/>
          </w:tcPr>
          <w:p w14:paraId="5B8B5E95" w14:textId="77777777" w:rsidR="009677AA" w:rsidRPr="00FE2A5B" w:rsidRDefault="009677AA" w:rsidP="00E46341">
            <w:pPr>
              <w:spacing w:after="0" w:line="240" w:lineRule="auto"/>
              <w:contextualSpacing/>
              <w:jc w:val="both"/>
              <w:rPr>
                <w:rFonts w:ascii="Footlight MT Light" w:eastAsia="Times New Roman" w:hAnsi="Footlight MT Light" w:cs="Times New Roman"/>
                <w:b/>
                <w:sz w:val="24"/>
                <w:szCs w:val="24"/>
                <w:lang w:val="en-GB" w:eastAsia="en-GB"/>
              </w:rPr>
            </w:pPr>
          </w:p>
        </w:tc>
      </w:tr>
    </w:tbl>
    <w:p w14:paraId="604F09CA" w14:textId="77777777" w:rsidR="006757F3" w:rsidRDefault="006757F3" w:rsidP="00011639"/>
    <w:sectPr w:rsidR="006757F3" w:rsidSect="00D112C6">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AD61F3"/>
    <w:multiLevelType w:val="multilevel"/>
    <w:tmpl w:val="FB545206"/>
    <w:lvl w:ilvl="0">
      <w:start w:val="1"/>
      <w:numFmt w:val="decimal"/>
      <w:lvlText w:val="%1."/>
      <w:lvlJc w:val="left"/>
      <w:pPr>
        <w:tabs>
          <w:tab w:val="num" w:pos="720"/>
        </w:tabs>
        <w:ind w:left="720" w:hanging="720"/>
      </w:pPr>
      <w:rPr>
        <w:b w:val="0"/>
        <w:bCs w:val="0"/>
      </w:rPr>
    </w:lvl>
    <w:lvl w:ilvl="1">
      <w:start w:val="1"/>
      <w:numFmt w:val="decimal"/>
      <w:lvlText w:val="%2."/>
      <w:lvlJc w:val="left"/>
      <w:pPr>
        <w:ind w:left="1080" w:hanging="36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3A6A2C52"/>
    <w:multiLevelType w:val="hybridMultilevel"/>
    <w:tmpl w:val="C5ACF062"/>
    <w:lvl w:ilvl="0" w:tplc="8E48E9C4">
      <w:start w:val="1"/>
      <w:numFmt w:val="decimal"/>
      <w:lvlText w:val="%1."/>
      <w:lvlJc w:val="left"/>
      <w:pPr>
        <w:ind w:left="720" w:hanging="360"/>
      </w:pPr>
      <w:rPr>
        <w:rFonts w:hint="default"/>
        <w:b w:val="0"/>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22386318">
    <w:abstractNumId w:val="1"/>
  </w:num>
  <w:num w:numId="2" w16cid:durableId="38407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7F3"/>
    <w:rsid w:val="00011639"/>
    <w:rsid w:val="0001388D"/>
    <w:rsid w:val="00303839"/>
    <w:rsid w:val="00406E16"/>
    <w:rsid w:val="005E53FE"/>
    <w:rsid w:val="006757F3"/>
    <w:rsid w:val="009677AA"/>
    <w:rsid w:val="00D112C6"/>
  </w:rsids>
  <m:mathPr>
    <m:mathFont m:val="Cambria Math"/>
    <m:brkBin m:val="before"/>
    <m:brkBinSub m:val="--"/>
    <m:smallFrac m:val="0"/>
    <m:dispDef/>
    <m:lMargin m:val="0"/>
    <m:rMargin m:val="0"/>
    <m:defJc m:val="centerGroup"/>
    <m:wrapIndent m:val="1440"/>
    <m:intLim m:val="subSup"/>
    <m:naryLim m:val="undOvr"/>
  </m:mathPr>
  <w:themeFontLang w:val="en-K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44E38"/>
  <w15:chartTrackingRefBased/>
  <w15:docId w15:val="{BDC0A1F7-9223-4527-AC6A-B18E106CC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K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57F3"/>
    <w:pPr>
      <w:spacing w:after="200" w:line="276" w:lineRule="auto"/>
    </w:pPr>
    <w:rPr>
      <w:rFonts w:eastAsiaTheme="minorEastAsia"/>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Citation List,Resume Title,heading 4,Riana Table Bullets 1,Lettre d'introduction,1st level - Bullet List Paragraph,Paragrafo elenco,List Paragraph1,Colorful List - Accent 11,List Paragraph_Table bullets,List Item,C-Change,Ha,Graphic"/>
    <w:basedOn w:val="Normal"/>
    <w:link w:val="ListParagraphChar"/>
    <w:uiPriority w:val="34"/>
    <w:qFormat/>
    <w:rsid w:val="006757F3"/>
    <w:pPr>
      <w:spacing w:after="0" w:line="240" w:lineRule="auto"/>
      <w:ind w:left="720"/>
      <w:contextualSpacing/>
    </w:pPr>
    <w:rPr>
      <w:rFonts w:ascii="Times New Roman" w:eastAsia="Times New Roman" w:hAnsi="Times New Roman" w:cs="Times New Roman"/>
      <w:sz w:val="24"/>
      <w:szCs w:val="24"/>
    </w:rPr>
  </w:style>
  <w:style w:type="character" w:customStyle="1" w:styleId="ListParagraphChar">
    <w:name w:val="List Paragraph Char"/>
    <w:aliases w:val="Citation List Char,Resume Title Char,heading 4 Char,Riana Table Bullets 1 Char,Lettre d'introduction Char,1st level - Bullet List Paragraph Char,Paragrafo elenco Char,List Paragraph1 Char,Colorful List - Accent 11 Char,List Item Char"/>
    <w:link w:val="ListParagraph"/>
    <w:uiPriority w:val="34"/>
    <w:qFormat/>
    <w:rsid w:val="006757F3"/>
    <w:rPr>
      <w:rFonts w:ascii="Times New Roman" w:eastAsia="Times New Roman" w:hAnsi="Times New Roman" w:cs="Times New Roman"/>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751</Words>
  <Characters>4286</Characters>
  <Application>Microsoft Office Word</Application>
  <DocSecurity>0</DocSecurity>
  <Lines>35</Lines>
  <Paragraphs>10</Paragraphs>
  <ScaleCrop>false</ScaleCrop>
  <Company/>
  <LinksUpToDate>false</LinksUpToDate>
  <CharactersWithSpaces>5027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DOuna</dc:creator>
  <cp:keywords/>
  <dc:description/>
  <cp:lastModifiedBy>DOuna</cp:lastModifiedBy>
  <cp:revision>2</cp:revision>
  <dcterms:created xsi:type="dcterms:W3CDTF">2024-06-06T12:53:00Z</dcterms:created>
  <dcterms:modified xsi:type="dcterms:W3CDTF">2024-06-06T12:53:00Z</dcterms:modified>
</cp:coreProperties>
</file>