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84899699"/>
        <w:docPartObj>
          <w:docPartGallery w:val="Cover Pages"/>
          <w:docPartUnique/>
        </w:docPartObj>
      </w:sdtPr>
      <w:sdtContent>
        <w:p w14:paraId="2FB8C649" w14:textId="61F6A0CF" w:rsidR="0013218F" w:rsidRDefault="0013218F"/>
        <w:p w14:paraId="4D9D5845" w14:textId="77777777" w:rsidR="0013218F" w:rsidRDefault="0013218F" w:rsidP="0013218F">
          <w:pPr>
            <w:spacing w:after="160" w:line="259" w:lineRule="auto"/>
            <w:jc w:val="center"/>
          </w:pPr>
          <w:r>
            <w:rPr>
              <w:rFonts w:ascii="Maiandra GD" w:eastAsia="Times New Roman" w:hAnsi="Maiandra GD"/>
              <w:noProof/>
              <w:sz w:val="18"/>
              <w:szCs w:val="18"/>
            </w:rPr>
            <w:drawing>
              <wp:inline distT="0" distB="0" distL="0" distR="0" wp14:anchorId="6587230B" wp14:editId="0C584899">
                <wp:extent cx="1709057" cy="116477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00D78DFC" w14:textId="77777777" w:rsidR="0013218F" w:rsidRDefault="0013218F" w:rsidP="0013218F">
          <w:pPr>
            <w:spacing w:after="160" w:line="259" w:lineRule="auto"/>
            <w:jc w:val="center"/>
          </w:pPr>
          <w:r w:rsidRPr="0013218F">
            <w:rPr>
              <w:rFonts w:ascii="Footlight MT Light" w:hAnsi="Footlight MT Light"/>
              <w:b/>
              <w:bCs/>
              <w:color w:val="FF0000"/>
              <w:sz w:val="28"/>
              <w:szCs w:val="28"/>
            </w:rPr>
            <w:t>UGENYA NG-CDF</w:t>
          </w:r>
        </w:p>
        <w:p w14:paraId="773BCC2E" w14:textId="2B999DE1" w:rsidR="0013218F" w:rsidRDefault="0013218F" w:rsidP="0013218F">
          <w:pPr>
            <w:spacing w:after="160" w:line="259" w:lineRule="auto"/>
            <w:jc w:val="center"/>
          </w:pPr>
        </w:p>
        <w:p w14:paraId="3F4A92A3" w14:textId="2AE83F26" w:rsidR="0013218F" w:rsidRDefault="0013218F" w:rsidP="0013218F">
          <w:pPr>
            <w:spacing w:after="160" w:line="259" w:lineRule="auto"/>
            <w:jc w:val="center"/>
          </w:pPr>
        </w:p>
        <w:p w14:paraId="2ACB56AB" w14:textId="55C8AAFF" w:rsidR="0013218F" w:rsidRDefault="0013218F" w:rsidP="0013218F">
          <w:pPr>
            <w:spacing w:after="160" w:line="259" w:lineRule="auto"/>
            <w:jc w:val="center"/>
          </w:pPr>
        </w:p>
        <w:p w14:paraId="415FB4EF" w14:textId="0FAD04A0" w:rsidR="0013218F" w:rsidRDefault="0013218F" w:rsidP="00063AE7">
          <w:pPr>
            <w:spacing w:after="160" w:line="259" w:lineRule="auto"/>
          </w:pPr>
        </w:p>
        <w:p w14:paraId="7B9732C2" w14:textId="77777777" w:rsidR="0013218F" w:rsidRDefault="0013218F" w:rsidP="0013218F">
          <w:pPr>
            <w:spacing w:after="160" w:line="259" w:lineRule="auto"/>
            <w:jc w:val="center"/>
          </w:pPr>
        </w:p>
        <w:p w14:paraId="5958AACA" w14:textId="77777777" w:rsidR="0013218F" w:rsidRDefault="0013218F" w:rsidP="0013218F">
          <w:pPr>
            <w:spacing w:after="160" w:line="259" w:lineRule="auto"/>
            <w:jc w:val="center"/>
          </w:pPr>
        </w:p>
        <w:p w14:paraId="2C2F59D4" w14:textId="77777777" w:rsidR="0013218F" w:rsidRPr="00063AE7" w:rsidRDefault="0013218F" w:rsidP="0013218F">
          <w:pPr>
            <w:spacing w:after="160" w:line="259" w:lineRule="auto"/>
            <w:jc w:val="center"/>
            <w:rPr>
              <w:rFonts w:ascii="Footlight MT Light" w:hAnsi="Footlight MT Light"/>
              <w:b/>
              <w:bCs/>
              <w:sz w:val="40"/>
              <w:szCs w:val="40"/>
            </w:rPr>
          </w:pPr>
          <w:r w:rsidRPr="00063AE7">
            <w:rPr>
              <w:rFonts w:ascii="Footlight MT Light" w:hAnsi="Footlight MT Light"/>
              <w:b/>
              <w:bCs/>
              <w:sz w:val="40"/>
              <w:szCs w:val="40"/>
            </w:rPr>
            <w:t>A CONCEPT PAPER ON THE ESTABLISHMENT OF A SEED DEPOT IN UGENYA CONSTITUENCY BY THE UGENYA NATIONAL GOVERNMENT CONSTITUENCY DEVELOPMENT FUND</w:t>
          </w:r>
        </w:p>
        <w:p w14:paraId="21A5A4B0" w14:textId="370E40DA" w:rsidR="0013218F" w:rsidRDefault="0013218F" w:rsidP="0013218F">
          <w:pPr>
            <w:spacing w:after="160" w:line="259" w:lineRule="auto"/>
            <w:jc w:val="center"/>
            <w:rPr>
              <w:rFonts w:ascii="Footlight MT Light" w:hAnsi="Footlight MT Light"/>
              <w:b/>
              <w:bCs/>
              <w:sz w:val="40"/>
              <w:szCs w:val="40"/>
            </w:rPr>
          </w:pPr>
        </w:p>
        <w:p w14:paraId="38DAC928" w14:textId="3C63D4D4" w:rsidR="00063AE7" w:rsidRDefault="00063AE7" w:rsidP="0013218F">
          <w:pPr>
            <w:spacing w:after="160" w:line="259" w:lineRule="auto"/>
            <w:jc w:val="center"/>
            <w:rPr>
              <w:rFonts w:ascii="Footlight MT Light" w:hAnsi="Footlight MT Light"/>
              <w:b/>
              <w:bCs/>
              <w:sz w:val="40"/>
              <w:szCs w:val="40"/>
            </w:rPr>
          </w:pPr>
        </w:p>
        <w:p w14:paraId="5CE8A5ED" w14:textId="77777777" w:rsidR="00063AE7" w:rsidRPr="00063AE7" w:rsidRDefault="00063AE7" w:rsidP="0013218F">
          <w:pPr>
            <w:spacing w:after="160" w:line="259" w:lineRule="auto"/>
            <w:jc w:val="center"/>
            <w:rPr>
              <w:rFonts w:ascii="Footlight MT Light" w:hAnsi="Footlight MT Light"/>
              <w:b/>
              <w:bCs/>
              <w:sz w:val="40"/>
              <w:szCs w:val="40"/>
            </w:rPr>
          </w:pPr>
        </w:p>
        <w:p w14:paraId="44B467BA" w14:textId="77777777" w:rsidR="0013218F" w:rsidRDefault="0013218F" w:rsidP="00063AE7">
          <w:pPr>
            <w:spacing w:after="160" w:line="259" w:lineRule="auto"/>
          </w:pPr>
        </w:p>
        <w:p w14:paraId="7ED7CF45" w14:textId="77777777" w:rsidR="0013218F" w:rsidRPr="00063AE7" w:rsidRDefault="0013218F" w:rsidP="0013218F">
          <w:pPr>
            <w:spacing w:after="160" w:line="259" w:lineRule="auto"/>
            <w:jc w:val="center"/>
            <w:rPr>
              <w:rFonts w:ascii="Footlight MT Light" w:hAnsi="Footlight MT Light"/>
              <w:b/>
              <w:bCs/>
              <w:sz w:val="24"/>
              <w:szCs w:val="24"/>
            </w:rPr>
          </w:pPr>
          <w:r w:rsidRPr="00063AE7">
            <w:rPr>
              <w:rFonts w:ascii="Footlight MT Light" w:hAnsi="Footlight MT Light"/>
              <w:b/>
              <w:bCs/>
              <w:sz w:val="24"/>
              <w:szCs w:val="24"/>
            </w:rPr>
            <w:t>PREPARED BY;</w:t>
          </w:r>
        </w:p>
        <w:p w14:paraId="427050E4" w14:textId="77777777" w:rsidR="0013218F" w:rsidRPr="00063AE7" w:rsidRDefault="0013218F" w:rsidP="0013218F">
          <w:pPr>
            <w:spacing w:after="160" w:line="259" w:lineRule="auto"/>
            <w:jc w:val="center"/>
            <w:rPr>
              <w:rFonts w:ascii="Footlight MT Light" w:hAnsi="Footlight MT Light"/>
              <w:b/>
              <w:bCs/>
              <w:sz w:val="24"/>
              <w:szCs w:val="24"/>
            </w:rPr>
          </w:pPr>
        </w:p>
        <w:p w14:paraId="19B9843C" w14:textId="77777777" w:rsidR="0013218F" w:rsidRPr="00063AE7" w:rsidRDefault="0013218F" w:rsidP="0013218F">
          <w:pPr>
            <w:spacing w:after="160" w:line="259" w:lineRule="auto"/>
            <w:jc w:val="center"/>
            <w:rPr>
              <w:rFonts w:ascii="Footlight MT Light" w:hAnsi="Footlight MT Light"/>
              <w:b/>
              <w:bCs/>
              <w:sz w:val="24"/>
              <w:szCs w:val="24"/>
            </w:rPr>
          </w:pPr>
          <w:r w:rsidRPr="00063AE7">
            <w:rPr>
              <w:rFonts w:ascii="Footlight MT Light" w:hAnsi="Footlight MT Light"/>
              <w:b/>
              <w:bCs/>
              <w:sz w:val="24"/>
              <w:szCs w:val="24"/>
            </w:rPr>
            <w:t>JACKSON OMARI,</w:t>
          </w:r>
        </w:p>
        <w:p w14:paraId="0D4FDFE3" w14:textId="77777777" w:rsidR="00063AE7" w:rsidRPr="00063AE7" w:rsidRDefault="0013218F" w:rsidP="0013218F">
          <w:pPr>
            <w:spacing w:after="160" w:line="259" w:lineRule="auto"/>
            <w:jc w:val="center"/>
            <w:rPr>
              <w:rFonts w:ascii="Footlight MT Light" w:hAnsi="Footlight MT Light"/>
              <w:b/>
              <w:bCs/>
              <w:sz w:val="24"/>
              <w:szCs w:val="24"/>
            </w:rPr>
          </w:pPr>
          <w:r w:rsidRPr="00063AE7">
            <w:rPr>
              <w:rFonts w:ascii="Footlight MT Light" w:hAnsi="Footlight MT Light"/>
              <w:b/>
              <w:bCs/>
              <w:sz w:val="24"/>
              <w:szCs w:val="24"/>
            </w:rPr>
            <w:t>FUND ACCOUNT MANAGER</w:t>
          </w:r>
          <w:r w:rsidR="00063AE7" w:rsidRPr="00063AE7">
            <w:rPr>
              <w:rFonts w:ascii="Footlight MT Light" w:hAnsi="Footlight MT Light"/>
              <w:b/>
              <w:bCs/>
              <w:sz w:val="24"/>
              <w:szCs w:val="24"/>
            </w:rPr>
            <w:t>,</w:t>
          </w:r>
        </w:p>
        <w:p w14:paraId="59EF382E" w14:textId="0CC685F8" w:rsidR="00063AE7" w:rsidRDefault="00063AE7" w:rsidP="00063AE7">
          <w:pPr>
            <w:spacing w:after="160" w:line="259" w:lineRule="auto"/>
            <w:jc w:val="center"/>
            <w:rPr>
              <w:rFonts w:ascii="Footlight MT Light" w:hAnsi="Footlight MT Light"/>
              <w:b/>
              <w:bCs/>
              <w:sz w:val="24"/>
              <w:szCs w:val="24"/>
            </w:rPr>
          </w:pPr>
          <w:r w:rsidRPr="00063AE7">
            <w:rPr>
              <w:rFonts w:ascii="Footlight MT Light" w:hAnsi="Footlight MT Light"/>
              <w:b/>
              <w:bCs/>
              <w:sz w:val="24"/>
              <w:szCs w:val="24"/>
            </w:rPr>
            <w:t>UGENYA NG-CDF</w:t>
          </w:r>
          <w:r>
            <w:rPr>
              <w:rFonts w:ascii="Footlight MT Light" w:hAnsi="Footlight MT Light"/>
              <w:b/>
              <w:bCs/>
              <w:sz w:val="24"/>
              <w:szCs w:val="24"/>
            </w:rPr>
            <w:t>.</w:t>
          </w:r>
        </w:p>
        <w:p w14:paraId="60BB503F" w14:textId="77777777" w:rsidR="00063AE7" w:rsidRDefault="00063AE7" w:rsidP="00063AE7">
          <w:pPr>
            <w:spacing w:after="160" w:line="259" w:lineRule="auto"/>
            <w:jc w:val="center"/>
            <w:rPr>
              <w:rFonts w:ascii="Footlight MT Light" w:hAnsi="Footlight MT Light"/>
              <w:b/>
              <w:bCs/>
              <w:sz w:val="24"/>
              <w:szCs w:val="24"/>
            </w:rPr>
          </w:pPr>
        </w:p>
        <w:p w14:paraId="78F37ABE" w14:textId="453E9427" w:rsidR="0013218F" w:rsidRDefault="00063AE7" w:rsidP="00063AE7">
          <w:pPr>
            <w:spacing w:after="160" w:line="259" w:lineRule="auto"/>
            <w:jc w:val="center"/>
          </w:pPr>
          <w:r>
            <w:rPr>
              <w:rFonts w:ascii="Footlight MT Light" w:hAnsi="Footlight MT Light"/>
              <w:b/>
              <w:bCs/>
              <w:sz w:val="24"/>
              <w:szCs w:val="24"/>
            </w:rPr>
            <w:t>NOVEMBER, 2019</w:t>
          </w:r>
          <w:r w:rsidR="0013218F">
            <w:br w:type="page"/>
          </w:r>
        </w:p>
      </w:sdtContent>
    </w:sdt>
    <w:tbl>
      <w:tblPr>
        <w:tblW w:w="10505" w:type="dxa"/>
        <w:tblInd w:w="-252" w:type="dxa"/>
        <w:tblLook w:val="04A0" w:firstRow="1" w:lastRow="0" w:firstColumn="1" w:lastColumn="0" w:noHBand="0" w:noVBand="1"/>
      </w:tblPr>
      <w:tblGrid>
        <w:gridCol w:w="3510"/>
        <w:gridCol w:w="6995"/>
      </w:tblGrid>
      <w:tr w:rsidR="00904B66" w14:paraId="12095C78" w14:textId="77777777" w:rsidTr="00904B66">
        <w:tc>
          <w:tcPr>
            <w:tcW w:w="3510" w:type="dxa"/>
            <w:hideMark/>
          </w:tcPr>
          <w:p w14:paraId="7C5A3E5C" w14:textId="6FF2F3DC" w:rsidR="00904B66" w:rsidRDefault="00904B66">
            <w:pPr>
              <w:tabs>
                <w:tab w:val="center" w:pos="4680"/>
                <w:tab w:val="right" w:pos="9360"/>
              </w:tabs>
              <w:spacing w:after="0" w:line="240" w:lineRule="auto"/>
              <w:rPr>
                <w:rFonts w:ascii="Footlight MT Light" w:eastAsia="Times New Roman" w:hAnsi="Footlight MT Light" w:cs="Arial"/>
                <w:b/>
                <w:sz w:val="24"/>
                <w:szCs w:val="24"/>
                <w:lang w:val="en-GB" w:eastAsia="en-GB"/>
              </w:rPr>
            </w:pPr>
            <w:r>
              <w:rPr>
                <w:rFonts w:ascii="Footlight MT Light" w:eastAsia="Times New Roman" w:hAnsi="Footlight MT Light"/>
                <w:noProof/>
                <w:sz w:val="24"/>
                <w:szCs w:val="24"/>
                <w:lang w:val="en-ZA" w:eastAsia="en-ZA"/>
              </w:rPr>
              <w:lastRenderedPageBreak/>
              <w:t xml:space="preserve">      </w:t>
            </w:r>
            <w:r w:rsidR="0013218F">
              <w:rPr>
                <w:rFonts w:ascii="Maiandra GD" w:eastAsia="Times New Roman" w:hAnsi="Maiandra GD"/>
                <w:noProof/>
                <w:sz w:val="18"/>
                <w:szCs w:val="18"/>
              </w:rPr>
              <w:drawing>
                <wp:inline distT="0" distB="0" distL="0" distR="0" wp14:anchorId="568225F2" wp14:editId="6197740C">
                  <wp:extent cx="1285875" cy="771525"/>
                  <wp:effectExtent l="0" t="0" r="9525" b="9525"/>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04058" cy="782435"/>
                          </a:xfrm>
                          <a:prstGeom prst="rect">
                            <a:avLst/>
                          </a:prstGeom>
                          <a:noFill/>
                          <a:ln w="9525">
                            <a:noFill/>
                            <a:miter lim="800000"/>
                            <a:headEnd/>
                            <a:tailEnd/>
                          </a:ln>
                        </pic:spPr>
                      </pic:pic>
                    </a:graphicData>
                  </a:graphic>
                </wp:inline>
              </w:drawing>
            </w:r>
          </w:p>
          <w:p w14:paraId="2D174104" w14:textId="1A1CE6BE" w:rsidR="00904B66" w:rsidRDefault="00904B66">
            <w:pPr>
              <w:tabs>
                <w:tab w:val="center" w:pos="4680"/>
                <w:tab w:val="right" w:pos="9360"/>
              </w:tabs>
              <w:spacing w:after="0" w:line="240" w:lineRule="auto"/>
              <w:rPr>
                <w:rFonts w:ascii="Footlight MT Light" w:eastAsia="Times New Roman" w:hAnsi="Footlight MT Light" w:cs="Tahoma"/>
                <w:b/>
                <w:sz w:val="24"/>
                <w:szCs w:val="24"/>
                <w:lang w:val="en-GB" w:eastAsia="en-GB"/>
              </w:rPr>
            </w:pPr>
            <w:r>
              <w:rPr>
                <w:rFonts w:ascii="Footlight MT Light" w:eastAsia="Times New Roman" w:hAnsi="Footlight MT Light" w:cs="Tahoma"/>
                <w:b/>
                <w:color w:val="FF0000"/>
                <w:sz w:val="24"/>
                <w:szCs w:val="24"/>
                <w:lang w:val="en-GB" w:eastAsia="en-GB"/>
              </w:rPr>
              <w:t xml:space="preserve">       </w:t>
            </w:r>
            <w:r w:rsidR="0013218F">
              <w:rPr>
                <w:rFonts w:ascii="Footlight MT Light" w:eastAsia="Times New Roman" w:hAnsi="Footlight MT Light" w:cs="Tahoma"/>
                <w:b/>
                <w:color w:val="FF0000"/>
                <w:sz w:val="24"/>
                <w:szCs w:val="24"/>
                <w:lang w:val="en-GB" w:eastAsia="en-GB"/>
              </w:rPr>
              <w:t xml:space="preserve">  </w:t>
            </w:r>
            <w:r>
              <w:rPr>
                <w:rFonts w:ascii="Footlight MT Light" w:eastAsia="Times New Roman" w:hAnsi="Footlight MT Light" w:cs="Tahoma"/>
                <w:b/>
                <w:color w:val="FF0000"/>
                <w:sz w:val="24"/>
                <w:szCs w:val="24"/>
                <w:lang w:val="en-GB" w:eastAsia="en-GB"/>
              </w:rPr>
              <w:t xml:space="preserve">UGENYA NG-CDF </w:t>
            </w:r>
          </w:p>
        </w:tc>
        <w:tc>
          <w:tcPr>
            <w:tcW w:w="6995" w:type="dxa"/>
          </w:tcPr>
          <w:p w14:paraId="7025F803" w14:textId="77777777" w:rsidR="00904B66" w:rsidRDefault="00904B66">
            <w:pPr>
              <w:tabs>
                <w:tab w:val="center" w:pos="4680"/>
                <w:tab w:val="right" w:pos="9360"/>
              </w:tabs>
              <w:spacing w:after="0" w:line="240" w:lineRule="auto"/>
              <w:jc w:val="right"/>
              <w:rPr>
                <w:rFonts w:ascii="Footlight MT Light" w:eastAsia="Times New Roman" w:hAnsi="Footlight MT Light" w:cs="Tahoma"/>
                <w:b/>
                <w:sz w:val="24"/>
                <w:szCs w:val="24"/>
                <w:lang w:val="en-GB" w:eastAsia="en-GB"/>
              </w:rPr>
            </w:pPr>
          </w:p>
          <w:p w14:paraId="7BA888D1" w14:textId="47C87ED6" w:rsidR="00904B66" w:rsidRDefault="00904B66">
            <w:pPr>
              <w:tabs>
                <w:tab w:val="center" w:pos="4680"/>
                <w:tab w:val="right" w:pos="9360"/>
              </w:tabs>
              <w:spacing w:after="0" w:line="240" w:lineRule="auto"/>
              <w:jc w:val="right"/>
              <w:rPr>
                <w:rFonts w:ascii="Footlight MT Light" w:eastAsia="Times New Roman" w:hAnsi="Footlight MT Light" w:cs="Tahoma"/>
                <w:b/>
                <w:sz w:val="24"/>
                <w:szCs w:val="24"/>
                <w:lang w:val="en-GB" w:eastAsia="en-GB"/>
              </w:rPr>
            </w:pPr>
            <w:r>
              <w:rPr>
                <w:rFonts w:ascii="Footlight MT Light" w:eastAsia="Times New Roman" w:hAnsi="Footlight MT Light" w:cs="Tahoma"/>
                <w:b/>
                <w:sz w:val="24"/>
                <w:szCs w:val="24"/>
                <w:lang w:val="en-GB" w:eastAsia="en-GB"/>
              </w:rPr>
              <w:t>Ugenya National Government Constituencies Development Fund</w:t>
            </w:r>
            <w:r>
              <w:rPr>
                <w:rFonts w:ascii="Footlight MT Light" w:eastAsia="Times New Roman" w:hAnsi="Footlight MT Light" w:cs="Tahoma"/>
                <w:sz w:val="24"/>
                <w:szCs w:val="24"/>
                <w:lang w:val="en-GB" w:eastAsia="en-GB"/>
              </w:rPr>
              <w:t xml:space="preserve"> </w:t>
            </w:r>
          </w:p>
          <w:p w14:paraId="0B95B257" w14:textId="77777777" w:rsidR="00904B66" w:rsidRDefault="00904B66">
            <w:pPr>
              <w:tabs>
                <w:tab w:val="center" w:pos="4680"/>
                <w:tab w:val="right" w:pos="9360"/>
              </w:tabs>
              <w:spacing w:after="0" w:line="240" w:lineRule="auto"/>
              <w:jc w:val="right"/>
              <w:rPr>
                <w:rFonts w:ascii="Footlight MT Light" w:eastAsia="Times New Roman" w:hAnsi="Footlight MT Light" w:cs="Tahoma"/>
                <w:sz w:val="24"/>
                <w:szCs w:val="24"/>
                <w:lang w:val="en-GB" w:eastAsia="en-GB"/>
              </w:rPr>
            </w:pPr>
            <w:r>
              <w:rPr>
                <w:rFonts w:ascii="Footlight MT Light" w:eastAsia="Times New Roman" w:hAnsi="Footlight MT Light" w:cs="Tahoma"/>
                <w:bCs/>
                <w:sz w:val="24"/>
                <w:szCs w:val="24"/>
                <w:lang w:val="en-GB" w:eastAsia="en-GB"/>
              </w:rPr>
              <w:t>Along the Kisumu – Busia Highway</w:t>
            </w:r>
          </w:p>
          <w:p w14:paraId="08E76330" w14:textId="77777777" w:rsidR="00904B66" w:rsidRDefault="00904B66">
            <w:pPr>
              <w:tabs>
                <w:tab w:val="center" w:pos="4680"/>
                <w:tab w:val="right" w:pos="9360"/>
              </w:tabs>
              <w:spacing w:after="0" w:line="240" w:lineRule="auto"/>
              <w:jc w:val="right"/>
              <w:rPr>
                <w:rFonts w:ascii="Footlight MT Light" w:eastAsia="Times New Roman" w:hAnsi="Footlight MT Light" w:cs="Tahoma"/>
                <w:sz w:val="24"/>
                <w:szCs w:val="24"/>
                <w:lang w:val="en-GB" w:eastAsia="en-GB"/>
              </w:rPr>
            </w:pPr>
            <w:r>
              <w:rPr>
                <w:rFonts w:ascii="Footlight MT Light" w:eastAsia="Times New Roman" w:hAnsi="Footlight MT Light" w:cs="Tahoma"/>
                <w:sz w:val="24"/>
                <w:szCs w:val="24"/>
                <w:lang w:val="en-GB" w:eastAsia="en-GB"/>
              </w:rPr>
              <w:t>P.O Box 132-40614,</w:t>
            </w:r>
          </w:p>
          <w:p w14:paraId="2FD4E907" w14:textId="77777777" w:rsidR="00904B66" w:rsidRDefault="00904B66">
            <w:pPr>
              <w:tabs>
                <w:tab w:val="center" w:pos="4680"/>
                <w:tab w:val="right" w:pos="9360"/>
              </w:tabs>
              <w:spacing w:after="0" w:line="240" w:lineRule="auto"/>
              <w:jc w:val="right"/>
              <w:rPr>
                <w:rFonts w:ascii="Footlight MT Light" w:eastAsia="Times New Roman" w:hAnsi="Footlight MT Light" w:cs="Tahoma"/>
                <w:sz w:val="24"/>
                <w:szCs w:val="24"/>
                <w:lang w:val="en-GB" w:eastAsia="en-GB"/>
              </w:rPr>
            </w:pPr>
            <w:r>
              <w:rPr>
                <w:rFonts w:ascii="Footlight MT Light" w:eastAsia="Times New Roman" w:hAnsi="Footlight MT Light" w:cs="Tahoma"/>
                <w:sz w:val="24"/>
                <w:szCs w:val="24"/>
                <w:lang w:val="en-GB" w:eastAsia="en-GB"/>
              </w:rPr>
              <w:t xml:space="preserve">Sega, Kenya </w:t>
            </w:r>
            <w:r>
              <w:rPr>
                <w:rFonts w:ascii="Footlight MT Light" w:eastAsia="Times New Roman" w:hAnsi="Footlight MT Light" w:cs="Tahoma"/>
                <w:bCs/>
                <w:sz w:val="24"/>
                <w:szCs w:val="24"/>
                <w:lang w:val="en-GB" w:eastAsia="en-GB"/>
              </w:rPr>
              <w:t xml:space="preserve"> </w:t>
            </w:r>
          </w:p>
          <w:p w14:paraId="15FC7B0D" w14:textId="77777777" w:rsidR="00904B66" w:rsidRDefault="00904B66">
            <w:pPr>
              <w:tabs>
                <w:tab w:val="center" w:pos="4680"/>
                <w:tab w:val="right" w:pos="9360"/>
              </w:tabs>
              <w:spacing w:after="0" w:line="240" w:lineRule="auto"/>
              <w:jc w:val="right"/>
              <w:rPr>
                <w:rFonts w:ascii="Footlight MT Light" w:eastAsia="Times New Roman" w:hAnsi="Footlight MT Light" w:cs="Arial"/>
                <w:b/>
                <w:sz w:val="24"/>
                <w:szCs w:val="24"/>
                <w:lang w:val="en-GB" w:eastAsia="en-GB"/>
              </w:rPr>
            </w:pPr>
            <w:r>
              <w:rPr>
                <w:rFonts w:ascii="Footlight MT Light" w:eastAsia="Times New Roman" w:hAnsi="Footlight MT Light" w:cs="Tahoma"/>
                <w:b/>
                <w:bCs/>
                <w:sz w:val="24"/>
                <w:szCs w:val="24"/>
                <w:lang w:val="en-GB" w:eastAsia="en-GB"/>
              </w:rPr>
              <w:t>Email</w:t>
            </w:r>
            <w:r>
              <w:rPr>
                <w:rFonts w:ascii="Footlight MT Light" w:eastAsia="Times New Roman" w:hAnsi="Footlight MT Light" w:cs="Tahoma"/>
                <w:bCs/>
                <w:sz w:val="24"/>
                <w:szCs w:val="24"/>
                <w:lang w:val="en-GB" w:eastAsia="en-GB"/>
              </w:rPr>
              <w:t xml:space="preserve">: </w:t>
            </w:r>
            <w:hyperlink r:id="rId8" w:history="1">
              <w:r>
                <w:rPr>
                  <w:rStyle w:val="Hyperlink"/>
                  <w:rFonts w:ascii="Footlight MT Light" w:hAnsi="Footlight MT Light"/>
                  <w:lang w:val="en-GB" w:eastAsia="en-GB"/>
                </w:rPr>
                <w:t>cdfugenya@ngcdf.go.ke</w:t>
              </w:r>
            </w:hyperlink>
            <w:r>
              <w:rPr>
                <w:rFonts w:ascii="Footlight MT Light" w:eastAsia="Times New Roman" w:hAnsi="Footlight MT Light" w:cs="Tahoma"/>
                <w:bCs/>
                <w:sz w:val="24"/>
                <w:szCs w:val="24"/>
                <w:lang w:val="en-GB" w:eastAsia="en-GB"/>
              </w:rPr>
              <w:t xml:space="preserve">   </w:t>
            </w:r>
          </w:p>
        </w:tc>
      </w:tr>
    </w:tbl>
    <w:p w14:paraId="1929944B" w14:textId="6ACF2CDE" w:rsidR="004C442F" w:rsidRPr="00063AE7" w:rsidRDefault="00904B66" w:rsidP="00063AE7">
      <w:pPr>
        <w:spacing w:line="240" w:lineRule="auto"/>
        <w:jc w:val="both"/>
        <w:rPr>
          <w:rFonts w:ascii="Footlight MT Light" w:hAnsi="Footlight MT Light" w:cs="Book Antiqua"/>
          <w:sz w:val="24"/>
          <w:szCs w:val="24"/>
          <w:u w:val="single"/>
        </w:rPr>
      </w:pPr>
      <w:r>
        <w:rPr>
          <w:noProof/>
        </w:rPr>
        <mc:AlternateContent>
          <mc:Choice Requires="wps">
            <w:drawing>
              <wp:anchor distT="4294967295" distB="4294967295" distL="114300" distR="114300" simplePos="0" relativeHeight="251659264" behindDoc="0" locked="0" layoutInCell="1" allowOverlap="1" wp14:anchorId="56F4059B" wp14:editId="5B7F83FD">
                <wp:simplePos x="0" y="0"/>
                <wp:positionH relativeFrom="column">
                  <wp:posOffset>-238125</wp:posOffset>
                </wp:positionH>
                <wp:positionV relativeFrom="paragraph">
                  <wp:posOffset>142874</wp:posOffset>
                </wp:positionV>
                <wp:extent cx="67437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ED5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1.25pt" to="5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" strokeweight="4.5pt">
                <v:stroke linestyle="thinThick"/>
              </v:line>
            </w:pict>
          </mc:Fallback>
        </mc:AlternateContent>
      </w:r>
    </w:p>
    <w:p w14:paraId="08E44CE5" w14:textId="77777777" w:rsidR="00E3274E" w:rsidRPr="00E3274E" w:rsidRDefault="00E3274E" w:rsidP="00E3274E">
      <w:pPr>
        <w:pStyle w:val="ListParagraph"/>
        <w:rPr>
          <w:rFonts w:ascii="Footlight MT Light" w:hAnsi="Footlight MT Light" w:cs="Calibri"/>
          <w:iCs/>
        </w:rPr>
      </w:pPr>
    </w:p>
    <w:p w14:paraId="6B2AB40C" w14:textId="22649CE9" w:rsidR="004C442F" w:rsidRPr="00E3274E" w:rsidRDefault="00063AE7" w:rsidP="00063AE7">
      <w:pPr>
        <w:pStyle w:val="ListParagraph"/>
        <w:numPr>
          <w:ilvl w:val="0"/>
          <w:numId w:val="5"/>
        </w:numPr>
        <w:rPr>
          <w:rFonts w:ascii="Footlight MT Light" w:hAnsi="Footlight MT Light" w:cs="Calibri"/>
          <w:b/>
          <w:bCs/>
          <w:iCs/>
        </w:rPr>
      </w:pPr>
      <w:r w:rsidRPr="00E3274E">
        <w:rPr>
          <w:rFonts w:ascii="Footlight MT Light" w:hAnsi="Footlight MT Light" w:cs="Calibri"/>
          <w:b/>
          <w:bCs/>
          <w:iCs/>
        </w:rPr>
        <w:t>BACKGROUND</w:t>
      </w:r>
    </w:p>
    <w:p w14:paraId="2398CBA1" w14:textId="74C41A56" w:rsidR="00063AE7" w:rsidRPr="00E3274E" w:rsidRDefault="00063AE7" w:rsidP="00063AE7">
      <w:pPr>
        <w:pStyle w:val="ListParagraph"/>
        <w:numPr>
          <w:ilvl w:val="1"/>
          <w:numId w:val="5"/>
        </w:numPr>
        <w:rPr>
          <w:rFonts w:ascii="Footlight MT Light" w:hAnsi="Footlight MT Light" w:cs="Calibri"/>
          <w:b/>
          <w:bCs/>
          <w:iCs/>
        </w:rPr>
      </w:pPr>
      <w:r w:rsidRPr="00E3274E">
        <w:rPr>
          <w:rFonts w:ascii="Footlight MT Light" w:hAnsi="Footlight MT Light" w:cs="Calibri"/>
          <w:b/>
          <w:bCs/>
          <w:iCs/>
        </w:rPr>
        <w:t>Ugenya Constituency</w:t>
      </w:r>
    </w:p>
    <w:p w14:paraId="2B5C0D85" w14:textId="5A2A4D31" w:rsidR="006336C1" w:rsidRDefault="00063AE7" w:rsidP="00063AE7">
      <w:pPr>
        <w:rPr>
          <w:rFonts w:ascii="Footlight MT Light" w:hAnsi="Footlight MT Light" w:cs="Calibri"/>
          <w:iCs/>
          <w:sz w:val="24"/>
          <w:szCs w:val="24"/>
        </w:rPr>
      </w:pPr>
      <w:r w:rsidRPr="006336C1">
        <w:rPr>
          <w:rFonts w:ascii="Footlight MT Light" w:hAnsi="Footlight MT Light" w:cs="Calibri"/>
          <w:iCs/>
          <w:sz w:val="24"/>
          <w:szCs w:val="24"/>
        </w:rPr>
        <w:t>Ugenya Constituency is one of the Six</w:t>
      </w:r>
      <w:r w:rsidR="006336C1" w:rsidRPr="006336C1">
        <w:rPr>
          <w:rFonts w:ascii="Footlight MT Light" w:hAnsi="Footlight MT Light" w:cs="Calibri"/>
          <w:iCs/>
          <w:sz w:val="24"/>
          <w:szCs w:val="24"/>
        </w:rPr>
        <w:t xml:space="preserve"> (6)</w:t>
      </w:r>
      <w:r w:rsidRPr="006336C1">
        <w:rPr>
          <w:rFonts w:ascii="Footlight MT Light" w:hAnsi="Footlight MT Light" w:cs="Calibri"/>
          <w:iCs/>
          <w:sz w:val="24"/>
          <w:szCs w:val="24"/>
        </w:rPr>
        <w:t xml:space="preserve"> electoral constituencies / sub-counties of Siaya County</w:t>
      </w:r>
      <w:r w:rsidR="006336C1" w:rsidRPr="006336C1">
        <w:rPr>
          <w:rFonts w:ascii="Footlight MT Light" w:hAnsi="Footlight MT Light" w:cs="Calibri"/>
          <w:iCs/>
          <w:sz w:val="24"/>
          <w:szCs w:val="24"/>
        </w:rPr>
        <w:t xml:space="preserve">, </w:t>
      </w:r>
      <w:r w:rsidR="006336C1" w:rsidRPr="006336C1">
        <w:rPr>
          <w:rFonts w:ascii="Footlight MT Light" w:hAnsi="Footlight MT Light" w:cs="Calibri"/>
          <w:iCs/>
          <w:sz w:val="24"/>
          <w:szCs w:val="24"/>
        </w:rPr>
        <w:t xml:space="preserve">and is </w:t>
      </w:r>
      <w:r w:rsidR="006336C1">
        <w:rPr>
          <w:rFonts w:ascii="Footlight MT Light" w:hAnsi="Footlight MT Light" w:cs="Calibri"/>
          <w:iCs/>
          <w:sz w:val="24"/>
          <w:szCs w:val="24"/>
        </w:rPr>
        <w:t>c</w:t>
      </w:r>
      <w:r w:rsidR="006336C1" w:rsidRPr="006336C1">
        <w:rPr>
          <w:rFonts w:ascii="Footlight MT Light" w:hAnsi="Footlight MT Light" w:cs="Calibri"/>
          <w:iCs/>
          <w:sz w:val="24"/>
          <w:szCs w:val="24"/>
        </w:rPr>
        <w:t>omposed of Four (4) Wards namely East, West, North &amp; Ukwala Wards; Six (6) locations and Twenty Six (26) Sub-locations</w:t>
      </w:r>
      <w:r w:rsidR="006336C1">
        <w:rPr>
          <w:rFonts w:ascii="Footlight MT Light" w:hAnsi="Footlight MT Light" w:cs="Calibri"/>
          <w:iCs/>
          <w:sz w:val="24"/>
          <w:szCs w:val="24"/>
        </w:rPr>
        <w:t xml:space="preserve"> and </w:t>
      </w:r>
      <w:r w:rsidR="006336C1" w:rsidRPr="006336C1">
        <w:rPr>
          <w:rFonts w:ascii="Footlight MT Light" w:hAnsi="Footlight MT Light" w:cs="Calibri"/>
          <w:iCs/>
          <w:sz w:val="24"/>
          <w:szCs w:val="24"/>
        </w:rPr>
        <w:t>is approximately 3</w:t>
      </w:r>
      <w:r w:rsidR="00FA4222">
        <w:rPr>
          <w:rFonts w:ascii="Footlight MT Light" w:hAnsi="Footlight MT Light" w:cs="Calibri"/>
          <w:iCs/>
          <w:sz w:val="24"/>
          <w:szCs w:val="24"/>
        </w:rPr>
        <w:t>22</w:t>
      </w:r>
      <w:r w:rsidR="006336C1" w:rsidRPr="006336C1">
        <w:rPr>
          <w:rFonts w:ascii="Footlight MT Light" w:hAnsi="Footlight MT Light" w:cs="Calibri"/>
          <w:iCs/>
          <w:sz w:val="24"/>
          <w:szCs w:val="24"/>
        </w:rPr>
        <w:t>.</w:t>
      </w:r>
      <w:r w:rsidR="00FA4222">
        <w:rPr>
          <w:rFonts w:ascii="Footlight MT Light" w:hAnsi="Footlight MT Light" w:cs="Calibri"/>
          <w:iCs/>
          <w:sz w:val="24"/>
          <w:szCs w:val="24"/>
        </w:rPr>
        <w:t>3 S</w:t>
      </w:r>
      <w:r w:rsidR="006336C1" w:rsidRPr="006336C1">
        <w:rPr>
          <w:rFonts w:ascii="Footlight MT Light" w:hAnsi="Footlight MT Light" w:cs="Calibri"/>
          <w:iCs/>
          <w:sz w:val="24"/>
          <w:szCs w:val="24"/>
        </w:rPr>
        <w:t>quare kilometers</w:t>
      </w:r>
      <w:r w:rsidR="006336C1">
        <w:rPr>
          <w:rFonts w:ascii="Footlight MT Light" w:hAnsi="Footlight MT Light" w:cs="Calibri"/>
          <w:iCs/>
          <w:sz w:val="24"/>
          <w:szCs w:val="24"/>
        </w:rPr>
        <w:t xml:space="preserve"> in size.</w:t>
      </w:r>
      <w:r w:rsidR="0023102A">
        <w:rPr>
          <w:rFonts w:ascii="Footlight MT Light" w:hAnsi="Footlight MT Light" w:cs="Calibri"/>
          <w:iCs/>
          <w:sz w:val="24"/>
          <w:szCs w:val="24"/>
        </w:rPr>
        <w:t xml:space="preserve"> </w:t>
      </w:r>
      <w:r w:rsidR="006336C1">
        <w:rPr>
          <w:rFonts w:ascii="Footlight MT Light" w:hAnsi="Footlight MT Light" w:cs="Calibri"/>
          <w:iCs/>
          <w:sz w:val="24"/>
          <w:szCs w:val="24"/>
        </w:rPr>
        <w:t xml:space="preserve">According to the recently released 2019 Kenya Population and Housing Census </w:t>
      </w:r>
      <w:r w:rsidR="00D376D1">
        <w:rPr>
          <w:rFonts w:ascii="Footlight MT Light" w:hAnsi="Footlight MT Light" w:cs="Calibri"/>
          <w:iCs/>
          <w:sz w:val="24"/>
          <w:szCs w:val="24"/>
        </w:rPr>
        <w:t xml:space="preserve">, Ugenya Constituency has a population of 134,354 with </w:t>
      </w:r>
      <w:r w:rsidR="00FA4222">
        <w:rPr>
          <w:rFonts w:ascii="Footlight MT Light" w:hAnsi="Footlight MT Light" w:cs="Calibri"/>
          <w:iCs/>
          <w:sz w:val="24"/>
          <w:szCs w:val="24"/>
        </w:rPr>
        <w:t xml:space="preserve">62,624 males and 71,726 females. The </w:t>
      </w:r>
      <w:r w:rsidR="00D376D1">
        <w:rPr>
          <w:rFonts w:ascii="Footlight MT Light" w:hAnsi="Footlight MT Light" w:cs="Calibri"/>
          <w:iCs/>
          <w:sz w:val="24"/>
          <w:szCs w:val="24"/>
        </w:rPr>
        <w:t xml:space="preserve">average household size </w:t>
      </w:r>
      <w:r w:rsidR="00FA4222">
        <w:rPr>
          <w:rFonts w:ascii="Footlight MT Light" w:hAnsi="Footlight MT Light" w:cs="Calibri"/>
          <w:iCs/>
          <w:sz w:val="24"/>
          <w:szCs w:val="24"/>
        </w:rPr>
        <w:t>is</w:t>
      </w:r>
      <w:r w:rsidR="00D376D1">
        <w:rPr>
          <w:rFonts w:ascii="Footlight MT Light" w:hAnsi="Footlight MT Light" w:cs="Calibri"/>
          <w:iCs/>
          <w:sz w:val="24"/>
          <w:szCs w:val="24"/>
        </w:rPr>
        <w:t xml:space="preserve"> four (4)</w:t>
      </w:r>
      <w:r w:rsidR="0023102A">
        <w:rPr>
          <w:rFonts w:ascii="Footlight MT Light" w:hAnsi="Footlight MT Light" w:cs="Calibri"/>
          <w:iCs/>
          <w:sz w:val="24"/>
          <w:szCs w:val="24"/>
        </w:rPr>
        <w:t>.</w:t>
      </w:r>
    </w:p>
    <w:p w14:paraId="28D6C007" w14:textId="1EFCDAD5" w:rsidR="00D22E65" w:rsidRPr="006336C1" w:rsidRDefault="0023102A" w:rsidP="00063AE7">
      <w:pPr>
        <w:rPr>
          <w:rFonts w:ascii="Footlight MT Light" w:hAnsi="Footlight MT Light" w:cs="Calibri"/>
          <w:iCs/>
          <w:sz w:val="24"/>
          <w:szCs w:val="24"/>
        </w:rPr>
      </w:pPr>
      <w:r>
        <w:rPr>
          <w:rFonts w:ascii="Footlight MT Light" w:hAnsi="Footlight MT Light" w:cs="Calibri"/>
          <w:iCs/>
          <w:sz w:val="24"/>
          <w:szCs w:val="24"/>
        </w:rPr>
        <w:t xml:space="preserve">According to </w:t>
      </w:r>
      <w:proofErr w:type="spellStart"/>
      <w:r>
        <w:rPr>
          <w:rFonts w:ascii="Footlight MT Light" w:hAnsi="Footlight MT Light" w:cs="Calibri"/>
          <w:iCs/>
          <w:sz w:val="24"/>
          <w:szCs w:val="24"/>
        </w:rPr>
        <w:t>Agro</w:t>
      </w:r>
      <w:proofErr w:type="spellEnd"/>
      <w:r>
        <w:rPr>
          <w:rFonts w:ascii="Footlight MT Light" w:hAnsi="Footlight MT Light" w:cs="Calibri"/>
          <w:iCs/>
          <w:sz w:val="24"/>
          <w:szCs w:val="24"/>
        </w:rPr>
        <w:t>-ecological zones, Ugenya Sub-County is classified as Lower Midland Zones (LM2 and LM3</w:t>
      </w:r>
      <w:r w:rsidR="00FA4222">
        <w:rPr>
          <w:rFonts w:ascii="Footlight MT Light" w:hAnsi="Footlight MT Light" w:cs="Calibri"/>
          <w:iCs/>
          <w:sz w:val="24"/>
          <w:szCs w:val="24"/>
        </w:rPr>
        <w:t xml:space="preserve">) which are humid and sub-humid zones with reliable precipitation and high potential for agricultural activity. The Sub-county receives bi-modal rainfall with long rains falling between March and June and short rains between September &amp; December of each year. The rainfall ranges between 800mm and 2000mm. </w:t>
      </w:r>
    </w:p>
    <w:p w14:paraId="1B687E11" w14:textId="6563D0A1" w:rsidR="00063AE7" w:rsidRPr="00E3274E" w:rsidRDefault="00063AE7" w:rsidP="00063AE7">
      <w:pPr>
        <w:pStyle w:val="ListParagraph"/>
        <w:numPr>
          <w:ilvl w:val="1"/>
          <w:numId w:val="5"/>
        </w:numPr>
        <w:rPr>
          <w:rFonts w:ascii="Footlight MT Light" w:hAnsi="Footlight MT Light" w:cs="Calibri"/>
          <w:b/>
          <w:bCs/>
          <w:iCs/>
        </w:rPr>
      </w:pPr>
      <w:r w:rsidRPr="00E3274E">
        <w:rPr>
          <w:rFonts w:ascii="Footlight MT Light" w:hAnsi="Footlight MT Light" w:cs="Calibri"/>
          <w:b/>
          <w:bCs/>
          <w:iCs/>
        </w:rPr>
        <w:t>Project Rationale</w:t>
      </w:r>
    </w:p>
    <w:p w14:paraId="1DD05D37" w14:textId="42F7079C" w:rsidR="00D22E65" w:rsidRDefault="00D22E65" w:rsidP="00D22E65">
      <w:pPr>
        <w:rPr>
          <w:rFonts w:ascii="Footlight MT Light" w:hAnsi="Footlight MT Light" w:cs="Calibri"/>
          <w:iCs/>
          <w:sz w:val="24"/>
          <w:szCs w:val="24"/>
        </w:rPr>
      </w:pPr>
      <w:r w:rsidRPr="00D22E65">
        <w:rPr>
          <w:rFonts w:ascii="Footlight MT Light" w:hAnsi="Footlight MT Light" w:cs="Calibri"/>
          <w:iCs/>
          <w:sz w:val="24"/>
          <w:szCs w:val="24"/>
        </w:rPr>
        <w:t xml:space="preserve">According to the Siaya County Climate Risk Profile and the Siaya County Integrated Development Plan 2018 – 2022, </w:t>
      </w:r>
      <w:r w:rsidRPr="00D22E65">
        <w:rPr>
          <w:rFonts w:ascii="Footlight MT Light" w:hAnsi="Footlight MT Light" w:cs="Calibri"/>
          <w:iCs/>
          <w:sz w:val="24"/>
          <w:szCs w:val="24"/>
        </w:rPr>
        <w:t xml:space="preserve">Siaya County is </w:t>
      </w:r>
      <w:r w:rsidRPr="00D22E65">
        <w:rPr>
          <w:rFonts w:ascii="Footlight MT Light" w:hAnsi="Footlight MT Light" w:cs="Calibri"/>
          <w:iCs/>
          <w:sz w:val="24"/>
          <w:szCs w:val="24"/>
        </w:rPr>
        <w:t>characterized</w:t>
      </w:r>
      <w:r w:rsidRPr="00D22E65">
        <w:rPr>
          <w:rFonts w:ascii="Footlight MT Light" w:hAnsi="Footlight MT Light" w:cs="Calibri"/>
          <w:iCs/>
          <w:sz w:val="24"/>
          <w:szCs w:val="24"/>
        </w:rPr>
        <w:t xml:space="preserve"> by high poverty levels (47.56%) and food insecurity. Agriculture is the main source of livelihood in the County, contributing about 60% of the household income and providing almost 61% of all employment opportunities. Maize, beans, sorghum, and local poultry are the key value chain commodities in the County.</w:t>
      </w:r>
      <w:r w:rsidR="006B3BA4">
        <w:rPr>
          <w:rFonts w:ascii="Footlight MT Light" w:hAnsi="Footlight MT Light" w:cs="Calibri"/>
          <w:iCs/>
          <w:sz w:val="24"/>
          <w:szCs w:val="24"/>
        </w:rPr>
        <w:t xml:space="preserve"> S</w:t>
      </w:r>
      <w:r w:rsidR="00B6312B" w:rsidRPr="00B6312B">
        <w:rPr>
          <w:rFonts w:ascii="Footlight MT Light" w:hAnsi="Footlight MT Light" w:cs="Calibri"/>
          <w:iCs/>
          <w:sz w:val="24"/>
          <w:szCs w:val="24"/>
        </w:rPr>
        <w:t xml:space="preserve">ubsistence farming is </w:t>
      </w:r>
      <w:proofErr w:type="spellStart"/>
      <w:r w:rsidR="00B6312B" w:rsidRPr="00B6312B">
        <w:rPr>
          <w:rFonts w:ascii="Footlight MT Light" w:hAnsi="Footlight MT Light" w:cs="Calibri"/>
          <w:iCs/>
          <w:sz w:val="24"/>
          <w:szCs w:val="24"/>
        </w:rPr>
        <w:t>practi</w:t>
      </w:r>
      <w:r w:rsidR="00B6312B">
        <w:rPr>
          <w:rFonts w:ascii="Footlight MT Light" w:hAnsi="Footlight MT Light" w:cs="Calibri"/>
          <w:iCs/>
          <w:sz w:val="24"/>
          <w:szCs w:val="24"/>
        </w:rPr>
        <w:t>s</w:t>
      </w:r>
      <w:r w:rsidR="00B6312B" w:rsidRPr="00B6312B">
        <w:rPr>
          <w:rFonts w:ascii="Footlight MT Light" w:hAnsi="Footlight MT Light" w:cs="Calibri"/>
          <w:iCs/>
          <w:sz w:val="24"/>
          <w:szCs w:val="24"/>
        </w:rPr>
        <w:t>ed</w:t>
      </w:r>
      <w:proofErr w:type="spellEnd"/>
      <w:r w:rsidR="00B6312B" w:rsidRPr="00B6312B">
        <w:rPr>
          <w:rFonts w:ascii="Footlight MT Light" w:hAnsi="Footlight MT Light" w:cs="Calibri"/>
          <w:iCs/>
          <w:sz w:val="24"/>
          <w:szCs w:val="24"/>
        </w:rPr>
        <w:t xml:space="preserve"> on 51.1 % of the total County arable land where food crops cover 150,300 ha; cash crops take up 1.2 % or 2500 ha of the land.</w:t>
      </w:r>
    </w:p>
    <w:p w14:paraId="774D7973" w14:textId="2CD07843" w:rsidR="00B6312B" w:rsidRDefault="00B6312B" w:rsidP="00D22E65">
      <w:pPr>
        <w:rPr>
          <w:rFonts w:ascii="Footlight MT Light" w:hAnsi="Footlight MT Light" w:cs="Calibri"/>
          <w:iCs/>
          <w:sz w:val="24"/>
          <w:szCs w:val="24"/>
        </w:rPr>
      </w:pPr>
      <w:r>
        <w:rPr>
          <w:rFonts w:ascii="Footlight MT Light" w:hAnsi="Footlight MT Light" w:cs="Calibri"/>
          <w:iCs/>
          <w:sz w:val="24"/>
          <w:szCs w:val="24"/>
        </w:rPr>
        <w:t xml:space="preserve">With the advent of devolution and formation of the Counties in 2013, farmers in the constituency have had increasing though intermittent access to </w:t>
      </w:r>
      <w:r w:rsidR="006B3BA4">
        <w:rPr>
          <w:rFonts w:ascii="Footlight MT Light" w:hAnsi="Footlight MT Light" w:cs="Calibri"/>
          <w:iCs/>
          <w:sz w:val="24"/>
          <w:szCs w:val="24"/>
        </w:rPr>
        <w:t xml:space="preserve">Certified </w:t>
      </w:r>
      <w:r>
        <w:rPr>
          <w:rFonts w:ascii="Footlight MT Light" w:hAnsi="Footlight MT Light" w:cs="Calibri"/>
          <w:iCs/>
          <w:sz w:val="24"/>
          <w:szCs w:val="24"/>
        </w:rPr>
        <w:t>Hybrid maize seed and chemical fertilizers most</w:t>
      </w:r>
      <w:r w:rsidR="006B3BA4">
        <w:rPr>
          <w:rFonts w:ascii="Footlight MT Light" w:hAnsi="Footlight MT Light" w:cs="Calibri"/>
          <w:iCs/>
          <w:sz w:val="24"/>
          <w:szCs w:val="24"/>
        </w:rPr>
        <w:t xml:space="preserve">ly </w:t>
      </w:r>
      <w:r>
        <w:rPr>
          <w:rFonts w:ascii="Footlight MT Light" w:hAnsi="Footlight MT Light" w:cs="Calibri"/>
          <w:iCs/>
          <w:sz w:val="24"/>
          <w:szCs w:val="24"/>
        </w:rPr>
        <w:t>distributed by the count</w:t>
      </w:r>
      <w:r w:rsidR="006B3BA4">
        <w:rPr>
          <w:rFonts w:ascii="Footlight MT Light" w:hAnsi="Footlight MT Light" w:cs="Calibri"/>
          <w:iCs/>
          <w:sz w:val="24"/>
          <w:szCs w:val="24"/>
        </w:rPr>
        <w:t>y, National Cereals &amp; Produce Board NCPB) a</w:t>
      </w:r>
      <w:r>
        <w:rPr>
          <w:rFonts w:ascii="Footlight MT Light" w:hAnsi="Footlight MT Light" w:cs="Calibri"/>
          <w:iCs/>
          <w:sz w:val="24"/>
          <w:szCs w:val="24"/>
        </w:rPr>
        <w:t xml:space="preserve">nd other individual donors. This has resulted in the increased awareness of modern agricultural practices, particularly the benefits of </w:t>
      </w:r>
      <w:r w:rsidR="006B3BA4">
        <w:rPr>
          <w:rFonts w:ascii="Footlight MT Light" w:hAnsi="Footlight MT Light" w:cs="Calibri"/>
          <w:iCs/>
          <w:sz w:val="24"/>
          <w:szCs w:val="24"/>
        </w:rPr>
        <w:t xml:space="preserve">planting </w:t>
      </w:r>
      <w:r>
        <w:rPr>
          <w:rFonts w:ascii="Footlight MT Light" w:hAnsi="Footlight MT Light" w:cs="Calibri"/>
          <w:iCs/>
          <w:sz w:val="24"/>
          <w:szCs w:val="24"/>
        </w:rPr>
        <w:t xml:space="preserve">hybrid maize </w:t>
      </w:r>
      <w:r w:rsidR="006B3BA4">
        <w:rPr>
          <w:rFonts w:ascii="Footlight MT Light" w:hAnsi="Footlight MT Light" w:cs="Calibri"/>
          <w:iCs/>
          <w:sz w:val="24"/>
          <w:szCs w:val="24"/>
        </w:rPr>
        <w:t>in combination with the subsidized fertilizers available from the NCPB which has two depots in the County (</w:t>
      </w:r>
      <w:proofErr w:type="spellStart"/>
      <w:r w:rsidR="006B3BA4">
        <w:rPr>
          <w:rFonts w:ascii="Footlight MT Light" w:hAnsi="Footlight MT Light" w:cs="Calibri"/>
          <w:iCs/>
          <w:sz w:val="24"/>
          <w:szCs w:val="24"/>
        </w:rPr>
        <w:t>Yala</w:t>
      </w:r>
      <w:proofErr w:type="spellEnd"/>
      <w:r w:rsidR="006B3BA4">
        <w:rPr>
          <w:rFonts w:ascii="Footlight MT Light" w:hAnsi="Footlight MT Light" w:cs="Calibri"/>
          <w:iCs/>
          <w:sz w:val="24"/>
          <w:szCs w:val="24"/>
        </w:rPr>
        <w:t xml:space="preserve"> and </w:t>
      </w:r>
      <w:proofErr w:type="spellStart"/>
      <w:r w:rsidR="006B3BA4">
        <w:rPr>
          <w:rFonts w:ascii="Footlight MT Light" w:hAnsi="Footlight MT Light" w:cs="Calibri"/>
          <w:iCs/>
          <w:sz w:val="24"/>
          <w:szCs w:val="24"/>
        </w:rPr>
        <w:t>Bondo</w:t>
      </w:r>
      <w:proofErr w:type="spellEnd"/>
      <w:r w:rsidR="006B3BA4">
        <w:rPr>
          <w:rFonts w:ascii="Footlight MT Light" w:hAnsi="Footlight MT Light" w:cs="Calibri"/>
          <w:iCs/>
          <w:sz w:val="24"/>
          <w:szCs w:val="24"/>
        </w:rPr>
        <w:t>) thanks to the</w:t>
      </w:r>
      <w:r>
        <w:rPr>
          <w:rFonts w:ascii="Footlight MT Light" w:hAnsi="Footlight MT Light" w:cs="Calibri"/>
          <w:iCs/>
          <w:sz w:val="24"/>
          <w:szCs w:val="24"/>
        </w:rPr>
        <w:t xml:space="preserve"> higher yields produced </w:t>
      </w:r>
      <w:r w:rsidR="006B3BA4">
        <w:rPr>
          <w:rFonts w:ascii="Footlight MT Light" w:hAnsi="Footlight MT Light" w:cs="Calibri"/>
          <w:iCs/>
          <w:sz w:val="24"/>
          <w:szCs w:val="24"/>
        </w:rPr>
        <w:t>as well as inbuilt tolerance to diseases</w:t>
      </w:r>
      <w:r w:rsidR="00E3274E">
        <w:rPr>
          <w:rFonts w:ascii="Footlight MT Light" w:hAnsi="Footlight MT Light" w:cs="Calibri"/>
          <w:iCs/>
          <w:sz w:val="24"/>
          <w:szCs w:val="24"/>
        </w:rPr>
        <w:t xml:space="preserve"> and quicker maturity </w:t>
      </w:r>
      <w:r>
        <w:rPr>
          <w:rFonts w:ascii="Footlight MT Light" w:hAnsi="Footlight MT Light" w:cs="Calibri"/>
          <w:iCs/>
          <w:sz w:val="24"/>
          <w:szCs w:val="24"/>
        </w:rPr>
        <w:t>as opposed to the previous scenario where a small portion of the previous harvest was saved for planting</w:t>
      </w:r>
      <w:r w:rsidR="006B3BA4">
        <w:rPr>
          <w:rFonts w:ascii="Footlight MT Light" w:hAnsi="Footlight MT Light" w:cs="Calibri"/>
          <w:iCs/>
          <w:sz w:val="24"/>
          <w:szCs w:val="24"/>
        </w:rPr>
        <w:t xml:space="preserve">. </w:t>
      </w:r>
    </w:p>
    <w:p w14:paraId="3F822654" w14:textId="4F99F13B" w:rsidR="00E3274E" w:rsidRDefault="006B3BA4" w:rsidP="00D22E65">
      <w:pPr>
        <w:rPr>
          <w:rFonts w:ascii="Footlight MT Light" w:hAnsi="Footlight MT Light" w:cs="Calibri"/>
          <w:iCs/>
          <w:sz w:val="24"/>
          <w:szCs w:val="24"/>
        </w:rPr>
      </w:pPr>
      <w:r>
        <w:rPr>
          <w:rFonts w:ascii="Footlight MT Light" w:hAnsi="Footlight MT Light" w:cs="Calibri"/>
          <w:iCs/>
          <w:sz w:val="24"/>
          <w:szCs w:val="24"/>
        </w:rPr>
        <w:t>The scenario presently is that even without support from the Counties and other individual donors</w:t>
      </w:r>
      <w:r w:rsidR="00E3274E">
        <w:rPr>
          <w:rFonts w:ascii="Footlight MT Light" w:hAnsi="Footlight MT Light" w:cs="Calibri"/>
          <w:iCs/>
          <w:sz w:val="24"/>
          <w:szCs w:val="24"/>
        </w:rPr>
        <w:t xml:space="preserve"> thanks to budgetary constraints</w:t>
      </w:r>
      <w:r>
        <w:rPr>
          <w:rFonts w:ascii="Footlight MT Light" w:hAnsi="Footlight MT Light" w:cs="Calibri"/>
          <w:iCs/>
          <w:sz w:val="24"/>
          <w:szCs w:val="24"/>
        </w:rPr>
        <w:t xml:space="preserve">, farmers are actively seeking to purchase certified </w:t>
      </w:r>
      <w:r>
        <w:rPr>
          <w:rFonts w:ascii="Footlight MT Light" w:hAnsi="Footlight MT Light" w:cs="Calibri"/>
          <w:iCs/>
          <w:sz w:val="24"/>
          <w:szCs w:val="24"/>
        </w:rPr>
        <w:lastRenderedPageBreak/>
        <w:t>hybrid maize seed mainly from agrovets established in the major town Sega and the various market centers. Unfo</w:t>
      </w:r>
      <w:r w:rsidR="00E3274E">
        <w:rPr>
          <w:rFonts w:ascii="Footlight MT Light" w:hAnsi="Footlight MT Light" w:cs="Calibri"/>
          <w:iCs/>
          <w:sz w:val="24"/>
          <w:szCs w:val="24"/>
        </w:rPr>
        <w:t>rtunately various challenges have arisen;</w:t>
      </w:r>
    </w:p>
    <w:p w14:paraId="23488FBA" w14:textId="1E7287D4" w:rsidR="00E3274E" w:rsidRDefault="009D2B46" w:rsidP="00E3274E">
      <w:pPr>
        <w:pStyle w:val="ListParagraph"/>
        <w:numPr>
          <w:ilvl w:val="0"/>
          <w:numId w:val="9"/>
        </w:numPr>
        <w:rPr>
          <w:rFonts w:ascii="Footlight MT Light" w:hAnsi="Footlight MT Light" w:cs="Calibri"/>
          <w:iCs/>
        </w:rPr>
      </w:pPr>
      <w:r>
        <w:rPr>
          <w:rFonts w:ascii="Footlight MT Light" w:hAnsi="Footlight MT Light" w:cs="Calibri"/>
          <w:iCs/>
        </w:rPr>
        <w:t>T</w:t>
      </w:r>
      <w:r w:rsidR="00E3274E" w:rsidRPr="00E3274E">
        <w:rPr>
          <w:rFonts w:ascii="Footlight MT Light" w:hAnsi="Footlight MT Light" w:cs="Calibri"/>
          <w:iCs/>
        </w:rPr>
        <w:t>he Agrovets due to limited access to</w:t>
      </w:r>
      <w:r w:rsidR="006655EB">
        <w:rPr>
          <w:rFonts w:ascii="Footlight MT Light" w:hAnsi="Footlight MT Light" w:cs="Calibri"/>
          <w:iCs/>
        </w:rPr>
        <w:t xml:space="preserve"> working</w:t>
      </w:r>
      <w:r w:rsidR="00E3274E" w:rsidRPr="00E3274E">
        <w:rPr>
          <w:rFonts w:ascii="Footlight MT Light" w:hAnsi="Footlight MT Light" w:cs="Calibri"/>
          <w:iCs/>
        </w:rPr>
        <w:t xml:space="preserve"> capital are not able to stock adequate quantities of the different certified maize varieties suitable for the varied </w:t>
      </w:r>
      <w:proofErr w:type="spellStart"/>
      <w:r w:rsidR="00E3274E" w:rsidRPr="00E3274E">
        <w:rPr>
          <w:rFonts w:ascii="Footlight MT Light" w:hAnsi="Footlight MT Light" w:cs="Calibri"/>
          <w:iCs/>
        </w:rPr>
        <w:t>agro</w:t>
      </w:r>
      <w:proofErr w:type="spellEnd"/>
      <w:r w:rsidR="00E3274E" w:rsidRPr="00E3274E">
        <w:rPr>
          <w:rFonts w:ascii="Footlight MT Light" w:hAnsi="Footlight MT Light" w:cs="Calibri"/>
          <w:iCs/>
        </w:rPr>
        <w:t>-ecological zones in the constituency resulting in interested farmers having to buy less suitable varieties</w:t>
      </w:r>
      <w:r w:rsidR="006655EB">
        <w:rPr>
          <w:rFonts w:ascii="Footlight MT Light" w:hAnsi="Footlight MT Light" w:cs="Calibri"/>
          <w:iCs/>
        </w:rPr>
        <w:t xml:space="preserve"> or not at all. </w:t>
      </w:r>
    </w:p>
    <w:p w14:paraId="02BD7E85" w14:textId="0019C9D3" w:rsidR="006B3BA4" w:rsidRDefault="00E3274E" w:rsidP="00E3274E">
      <w:pPr>
        <w:pStyle w:val="ListParagraph"/>
        <w:numPr>
          <w:ilvl w:val="0"/>
          <w:numId w:val="9"/>
        </w:numPr>
        <w:rPr>
          <w:rFonts w:ascii="Footlight MT Light" w:hAnsi="Footlight MT Light" w:cs="Calibri"/>
          <w:iCs/>
        </w:rPr>
      </w:pPr>
      <w:r w:rsidRPr="00E3274E">
        <w:rPr>
          <w:rFonts w:ascii="Footlight MT Light" w:hAnsi="Footlight MT Light" w:cs="Calibri"/>
          <w:iCs/>
        </w:rPr>
        <w:t>Being that Agr</w:t>
      </w:r>
      <w:r w:rsidR="006655EB">
        <w:rPr>
          <w:rFonts w:ascii="Footlight MT Light" w:hAnsi="Footlight MT Light" w:cs="Calibri"/>
          <w:iCs/>
        </w:rPr>
        <w:t>o</w:t>
      </w:r>
      <w:r w:rsidRPr="00E3274E">
        <w:rPr>
          <w:rFonts w:ascii="Footlight MT Light" w:hAnsi="Footlight MT Light" w:cs="Calibri"/>
          <w:iCs/>
        </w:rPr>
        <w:t xml:space="preserve">vets are resellers of Kenya Seed Products, their prices tend to </w:t>
      </w:r>
      <w:r>
        <w:rPr>
          <w:rFonts w:ascii="Footlight MT Light" w:hAnsi="Footlight MT Light" w:cs="Calibri"/>
          <w:iCs/>
        </w:rPr>
        <w:t>rise as demand rises and stock outs are not uncommon particularly during the planting season.</w:t>
      </w:r>
    </w:p>
    <w:p w14:paraId="4BC13E06" w14:textId="42327E13" w:rsidR="006655EB" w:rsidRDefault="00E3274E" w:rsidP="006655EB">
      <w:pPr>
        <w:pStyle w:val="ListParagraph"/>
        <w:numPr>
          <w:ilvl w:val="0"/>
          <w:numId w:val="9"/>
        </w:numPr>
        <w:rPr>
          <w:rFonts w:ascii="Footlight MT Light" w:hAnsi="Footlight MT Light" w:cs="Calibri"/>
          <w:iCs/>
        </w:rPr>
      </w:pPr>
      <w:r>
        <w:rPr>
          <w:rFonts w:ascii="Footlight MT Light" w:hAnsi="Footlight MT Light" w:cs="Calibri"/>
          <w:iCs/>
        </w:rPr>
        <w:t xml:space="preserve">It has been reported in various news outlets that </w:t>
      </w:r>
      <w:r w:rsidR="006655EB">
        <w:rPr>
          <w:rFonts w:ascii="Footlight MT Light" w:hAnsi="Footlight MT Light" w:cs="Calibri"/>
          <w:iCs/>
        </w:rPr>
        <w:t>due to the increased demand for hybrid maize, counterfeit products have been sold to farmers and this becomes evident only after it is too late with poor germination and less than vigorous growth.</w:t>
      </w:r>
    </w:p>
    <w:p w14:paraId="261B6496" w14:textId="77777777" w:rsidR="00546B8F" w:rsidRPr="00546B8F" w:rsidRDefault="00546B8F" w:rsidP="00546B8F">
      <w:pPr>
        <w:pStyle w:val="ListParagraph"/>
        <w:rPr>
          <w:rFonts w:ascii="Footlight MT Light" w:hAnsi="Footlight MT Light" w:cs="Calibri"/>
          <w:iCs/>
        </w:rPr>
      </w:pPr>
    </w:p>
    <w:p w14:paraId="77159BBB" w14:textId="2AF5524F" w:rsidR="006655EB" w:rsidRPr="00546B8F" w:rsidRDefault="006655EB" w:rsidP="006655EB">
      <w:pPr>
        <w:rPr>
          <w:rFonts w:ascii="Footlight MT Light" w:hAnsi="Footlight MT Light" w:cs="Calibri"/>
          <w:iCs/>
          <w:sz w:val="24"/>
          <w:szCs w:val="24"/>
        </w:rPr>
      </w:pPr>
      <w:r w:rsidRPr="00546B8F">
        <w:rPr>
          <w:rFonts w:ascii="Footlight MT Light" w:hAnsi="Footlight MT Light" w:cs="Calibri"/>
          <w:iCs/>
          <w:sz w:val="24"/>
          <w:szCs w:val="24"/>
        </w:rPr>
        <w:t>The situation is further exacerbated by the fact that the nearest Kenya Seed Company Depot is in Kitale and none exists in Siaya</w:t>
      </w:r>
      <w:r w:rsidR="009D2B46">
        <w:rPr>
          <w:rFonts w:ascii="Footlight MT Light" w:hAnsi="Footlight MT Light" w:cs="Calibri"/>
          <w:iCs/>
          <w:sz w:val="24"/>
          <w:szCs w:val="24"/>
        </w:rPr>
        <w:t xml:space="preserve"> </w:t>
      </w:r>
      <w:r w:rsidRPr="00546B8F">
        <w:rPr>
          <w:rFonts w:ascii="Footlight MT Light" w:hAnsi="Footlight MT Light" w:cs="Calibri"/>
          <w:iCs/>
          <w:sz w:val="24"/>
          <w:szCs w:val="24"/>
        </w:rPr>
        <w:t xml:space="preserve">County despite the </w:t>
      </w:r>
      <w:r w:rsidR="009D2B46">
        <w:rPr>
          <w:rFonts w:ascii="Footlight MT Light" w:hAnsi="Footlight MT Light" w:cs="Calibri"/>
          <w:iCs/>
          <w:sz w:val="24"/>
          <w:szCs w:val="24"/>
        </w:rPr>
        <w:t xml:space="preserve">huge </w:t>
      </w:r>
      <w:bookmarkStart w:id="0" w:name="_GoBack"/>
      <w:bookmarkEnd w:id="0"/>
      <w:r w:rsidRPr="00546B8F">
        <w:rPr>
          <w:rFonts w:ascii="Footlight MT Light" w:hAnsi="Footlight MT Light" w:cs="Calibri"/>
          <w:iCs/>
          <w:sz w:val="24"/>
          <w:szCs w:val="24"/>
        </w:rPr>
        <w:t xml:space="preserve">agricultural potential in Ugenya, Ugunja, Gem and the neighbouring county of Busia. </w:t>
      </w:r>
    </w:p>
    <w:p w14:paraId="15CA36DB" w14:textId="03EEA57D" w:rsidR="00063AE7" w:rsidRPr="00C319B7" w:rsidRDefault="00063AE7" w:rsidP="00063AE7">
      <w:pPr>
        <w:pStyle w:val="ListParagraph"/>
        <w:numPr>
          <w:ilvl w:val="0"/>
          <w:numId w:val="5"/>
        </w:numPr>
        <w:rPr>
          <w:rFonts w:ascii="Footlight MT Light" w:hAnsi="Footlight MT Light" w:cs="Calibri"/>
          <w:b/>
          <w:bCs/>
          <w:iCs/>
        </w:rPr>
      </w:pPr>
      <w:r w:rsidRPr="00C319B7">
        <w:rPr>
          <w:rFonts w:ascii="Footlight MT Light" w:hAnsi="Footlight MT Light" w:cs="Calibri"/>
          <w:b/>
          <w:bCs/>
          <w:iCs/>
        </w:rPr>
        <w:t>PROJECT DESCRIPTION</w:t>
      </w:r>
    </w:p>
    <w:p w14:paraId="754F5B76" w14:textId="6F65B450" w:rsidR="00546B8F" w:rsidRPr="00C319B7" w:rsidRDefault="00546B8F" w:rsidP="00546B8F">
      <w:pPr>
        <w:rPr>
          <w:rFonts w:ascii="Footlight MT Light" w:hAnsi="Footlight MT Light" w:cs="Calibri"/>
          <w:iCs/>
          <w:sz w:val="24"/>
          <w:szCs w:val="24"/>
        </w:rPr>
      </w:pPr>
      <w:r w:rsidRPr="00C319B7">
        <w:rPr>
          <w:rFonts w:ascii="Footlight MT Light" w:hAnsi="Footlight MT Light" w:cs="Calibri"/>
          <w:iCs/>
          <w:sz w:val="24"/>
          <w:szCs w:val="24"/>
        </w:rPr>
        <w:t xml:space="preserve">The Ugenya NG-CDF in the Financial Year 2019/2020 has sought and obtained concurrence of the Kenya Seed Company Ltd, a state corporation under the Ministry of Agriculture to set up the infrastructure for the establishment of a Seed Depot in the Constituency which will be run and sustained by the Kenya Seed Company. </w:t>
      </w:r>
    </w:p>
    <w:p w14:paraId="2BC35AE6" w14:textId="6AEBAFA0" w:rsidR="00546B8F" w:rsidRPr="00C319B7" w:rsidRDefault="00546B8F" w:rsidP="00546B8F">
      <w:pPr>
        <w:rPr>
          <w:rFonts w:ascii="Footlight MT Light" w:hAnsi="Footlight MT Light" w:cs="Calibri"/>
          <w:iCs/>
          <w:sz w:val="24"/>
          <w:szCs w:val="24"/>
        </w:rPr>
      </w:pPr>
      <w:r w:rsidRPr="00C319B7">
        <w:rPr>
          <w:rFonts w:ascii="Footlight MT Light" w:hAnsi="Footlight MT Light" w:cs="Calibri"/>
          <w:iCs/>
          <w:sz w:val="24"/>
          <w:szCs w:val="24"/>
        </w:rPr>
        <w:t xml:space="preserve">The project is centered around the construction of </w:t>
      </w:r>
      <w:r w:rsidR="00C319B7" w:rsidRPr="00C319B7">
        <w:rPr>
          <w:rFonts w:ascii="Footlight MT Light" w:hAnsi="Footlight MT Light" w:cs="Calibri"/>
          <w:iCs/>
          <w:sz w:val="24"/>
          <w:szCs w:val="24"/>
        </w:rPr>
        <w:t xml:space="preserve">offices for Kenya Seed Company Ltd staff and </w:t>
      </w:r>
      <w:r w:rsidRPr="00C319B7">
        <w:rPr>
          <w:rFonts w:ascii="Footlight MT Light" w:hAnsi="Footlight MT Light" w:cs="Calibri"/>
          <w:iCs/>
          <w:sz w:val="24"/>
          <w:szCs w:val="24"/>
        </w:rPr>
        <w:t xml:space="preserve">a large silo for storage of One Hundred (100) </w:t>
      </w:r>
      <w:proofErr w:type="spellStart"/>
      <w:r w:rsidRPr="00C319B7">
        <w:rPr>
          <w:rFonts w:ascii="Footlight MT Light" w:hAnsi="Footlight MT Light" w:cs="Calibri"/>
          <w:iCs/>
          <w:sz w:val="24"/>
          <w:szCs w:val="24"/>
        </w:rPr>
        <w:t>Tonnes</w:t>
      </w:r>
      <w:proofErr w:type="spellEnd"/>
      <w:r w:rsidRPr="00C319B7">
        <w:rPr>
          <w:rFonts w:ascii="Footlight MT Light" w:hAnsi="Footlight MT Light" w:cs="Calibri"/>
          <w:iCs/>
          <w:sz w:val="24"/>
          <w:szCs w:val="24"/>
        </w:rPr>
        <w:t xml:space="preserve"> of </w:t>
      </w:r>
      <w:r w:rsidR="0078221F" w:rsidRPr="00C319B7">
        <w:rPr>
          <w:rFonts w:ascii="Footlight MT Light" w:hAnsi="Footlight MT Light" w:cs="Calibri"/>
          <w:iCs/>
          <w:sz w:val="24"/>
          <w:szCs w:val="24"/>
        </w:rPr>
        <w:t>certified</w:t>
      </w:r>
      <w:r w:rsidRPr="00C319B7">
        <w:rPr>
          <w:rFonts w:ascii="Footlight MT Light" w:hAnsi="Footlight MT Light" w:cs="Calibri"/>
          <w:iCs/>
          <w:sz w:val="24"/>
          <w:szCs w:val="24"/>
        </w:rPr>
        <w:t xml:space="preserve"> maize seed and other Kenya Seed Product</w:t>
      </w:r>
      <w:r w:rsidR="0078221F" w:rsidRPr="00C319B7">
        <w:rPr>
          <w:rFonts w:ascii="Footlight MT Light" w:hAnsi="Footlight MT Light" w:cs="Calibri"/>
          <w:iCs/>
          <w:sz w:val="24"/>
          <w:szCs w:val="24"/>
        </w:rPr>
        <w:t>s</w:t>
      </w:r>
      <w:r w:rsidRPr="00C319B7">
        <w:rPr>
          <w:rFonts w:ascii="Footlight MT Light" w:hAnsi="Footlight MT Light" w:cs="Calibri"/>
          <w:iCs/>
          <w:sz w:val="24"/>
          <w:szCs w:val="24"/>
        </w:rPr>
        <w:t xml:space="preserve"> for sale to farmers and Agrovets within the </w:t>
      </w:r>
      <w:r w:rsidR="0078221F" w:rsidRPr="00C319B7">
        <w:rPr>
          <w:rFonts w:ascii="Footlight MT Light" w:hAnsi="Footlight MT Light" w:cs="Calibri"/>
          <w:iCs/>
          <w:sz w:val="24"/>
          <w:szCs w:val="24"/>
        </w:rPr>
        <w:t xml:space="preserve">constituency and the </w:t>
      </w:r>
      <w:r w:rsidRPr="00C319B7">
        <w:rPr>
          <w:rFonts w:ascii="Footlight MT Light" w:hAnsi="Footlight MT Light" w:cs="Calibri"/>
          <w:iCs/>
          <w:sz w:val="24"/>
          <w:szCs w:val="24"/>
        </w:rPr>
        <w:t xml:space="preserve">region. </w:t>
      </w:r>
      <w:r w:rsidR="0078221F" w:rsidRPr="00C319B7">
        <w:rPr>
          <w:rFonts w:ascii="Footlight MT Light" w:hAnsi="Footlight MT Light" w:cs="Calibri"/>
          <w:iCs/>
          <w:sz w:val="24"/>
          <w:szCs w:val="24"/>
        </w:rPr>
        <w:t xml:space="preserve">The land upon which the facility will be established is along the main Kisumu – Busia road (B1) which guarantees excellent access from all parts of the constituency and other major towns outside the constituency like </w:t>
      </w:r>
      <w:proofErr w:type="spellStart"/>
      <w:r w:rsidR="0078221F" w:rsidRPr="00C319B7">
        <w:rPr>
          <w:rFonts w:ascii="Footlight MT Light" w:hAnsi="Footlight MT Light" w:cs="Calibri"/>
          <w:iCs/>
          <w:sz w:val="24"/>
          <w:szCs w:val="24"/>
        </w:rPr>
        <w:t>Yala</w:t>
      </w:r>
      <w:proofErr w:type="spellEnd"/>
      <w:r w:rsidR="0078221F" w:rsidRPr="00C319B7">
        <w:rPr>
          <w:rFonts w:ascii="Footlight MT Light" w:hAnsi="Footlight MT Light" w:cs="Calibri"/>
          <w:iCs/>
          <w:sz w:val="24"/>
          <w:szCs w:val="24"/>
        </w:rPr>
        <w:t xml:space="preserve">, Siaya, </w:t>
      </w:r>
      <w:proofErr w:type="spellStart"/>
      <w:r w:rsidR="0078221F" w:rsidRPr="00C319B7">
        <w:rPr>
          <w:rFonts w:ascii="Footlight MT Light" w:hAnsi="Footlight MT Light" w:cs="Calibri"/>
          <w:iCs/>
          <w:sz w:val="24"/>
          <w:szCs w:val="24"/>
        </w:rPr>
        <w:t>Bondo</w:t>
      </w:r>
      <w:proofErr w:type="spellEnd"/>
      <w:r w:rsidR="0078221F" w:rsidRPr="00C319B7">
        <w:rPr>
          <w:rFonts w:ascii="Footlight MT Light" w:hAnsi="Footlight MT Light" w:cs="Calibri"/>
          <w:iCs/>
          <w:sz w:val="24"/>
          <w:szCs w:val="24"/>
        </w:rPr>
        <w:t xml:space="preserve">, Ugunja, </w:t>
      </w:r>
      <w:proofErr w:type="spellStart"/>
      <w:r w:rsidR="0078221F" w:rsidRPr="00C319B7">
        <w:rPr>
          <w:rFonts w:ascii="Footlight MT Light" w:hAnsi="Footlight MT Light" w:cs="Calibri"/>
          <w:iCs/>
          <w:sz w:val="24"/>
          <w:szCs w:val="24"/>
        </w:rPr>
        <w:t>Bumala</w:t>
      </w:r>
      <w:proofErr w:type="spellEnd"/>
      <w:r w:rsidR="0078221F" w:rsidRPr="00C319B7">
        <w:rPr>
          <w:rFonts w:ascii="Footlight MT Light" w:hAnsi="Footlight MT Light" w:cs="Calibri"/>
          <w:iCs/>
          <w:sz w:val="24"/>
          <w:szCs w:val="24"/>
        </w:rPr>
        <w:t xml:space="preserve"> and Busia.</w:t>
      </w:r>
    </w:p>
    <w:p w14:paraId="5D2897F1" w14:textId="5060BB44" w:rsidR="0078221F" w:rsidRPr="00C319B7" w:rsidRDefault="0078221F" w:rsidP="00546B8F">
      <w:pPr>
        <w:rPr>
          <w:rFonts w:ascii="Footlight MT Light" w:hAnsi="Footlight MT Light" w:cs="Calibri"/>
          <w:iCs/>
          <w:sz w:val="24"/>
          <w:szCs w:val="24"/>
        </w:rPr>
      </w:pPr>
      <w:r w:rsidRPr="00C319B7">
        <w:rPr>
          <w:rFonts w:ascii="Footlight MT Light" w:hAnsi="Footlight MT Light" w:cs="Calibri"/>
          <w:iCs/>
          <w:sz w:val="24"/>
          <w:szCs w:val="24"/>
        </w:rPr>
        <w:t>The project is intended to ensure that farmers in the constituency get guaranteed and unfettered access to the desired quantities and varieties of certified seed at competitive prices.</w:t>
      </w:r>
      <w:r w:rsidR="00C319B7" w:rsidRPr="00C319B7">
        <w:rPr>
          <w:rFonts w:ascii="Footlight MT Light" w:hAnsi="Footlight MT Light" w:cs="Calibri"/>
          <w:iCs/>
          <w:sz w:val="24"/>
          <w:szCs w:val="24"/>
        </w:rPr>
        <w:t xml:space="preserve"> </w:t>
      </w:r>
    </w:p>
    <w:p w14:paraId="3BE0589A" w14:textId="32E12C63" w:rsidR="00063AE7" w:rsidRDefault="00063AE7" w:rsidP="00063AE7">
      <w:pPr>
        <w:pStyle w:val="ListParagraph"/>
        <w:numPr>
          <w:ilvl w:val="0"/>
          <w:numId w:val="5"/>
        </w:numPr>
        <w:rPr>
          <w:rFonts w:ascii="Footlight MT Light" w:hAnsi="Footlight MT Light" w:cs="Calibri"/>
          <w:b/>
          <w:bCs/>
          <w:iCs/>
        </w:rPr>
      </w:pPr>
      <w:r w:rsidRPr="00C319B7">
        <w:rPr>
          <w:rFonts w:ascii="Footlight MT Light" w:hAnsi="Footlight MT Light" w:cs="Calibri"/>
          <w:b/>
          <w:bCs/>
          <w:iCs/>
        </w:rPr>
        <w:t>PROJECT BUDGET</w:t>
      </w:r>
    </w:p>
    <w:p w14:paraId="770DFA58" w14:textId="77777777" w:rsidR="00C319B7" w:rsidRDefault="00C319B7" w:rsidP="00C319B7">
      <w:pPr>
        <w:rPr>
          <w:rFonts w:ascii="Footlight MT Light" w:hAnsi="Footlight MT Light" w:cs="Calibri"/>
          <w:iCs/>
          <w:sz w:val="24"/>
          <w:szCs w:val="24"/>
        </w:rPr>
      </w:pPr>
      <w:r w:rsidRPr="00C319B7">
        <w:rPr>
          <w:rFonts w:ascii="Footlight MT Light" w:hAnsi="Footlight MT Light" w:cs="Calibri"/>
          <w:iCs/>
          <w:sz w:val="24"/>
          <w:szCs w:val="24"/>
        </w:rPr>
        <w:t>The Ugenya NG-CDF intends to set aside Kshs. 9,000,000.00 for the construction to completion of the Seed Depot within the 2019 / 2020 Financial Year. The breakdown of the costs is as follows;</w:t>
      </w:r>
    </w:p>
    <w:p w14:paraId="6E4A08E9" w14:textId="77777777" w:rsidR="00C319B7" w:rsidRPr="00C319B7" w:rsidRDefault="00C319B7" w:rsidP="00C319B7">
      <w:pPr>
        <w:pStyle w:val="ListParagraph"/>
        <w:numPr>
          <w:ilvl w:val="0"/>
          <w:numId w:val="10"/>
        </w:numPr>
        <w:rPr>
          <w:rFonts w:ascii="Footlight MT Light" w:hAnsi="Footlight MT Light" w:cs="Calibri"/>
          <w:iCs/>
        </w:rPr>
      </w:pPr>
      <w:r w:rsidRPr="00C319B7">
        <w:rPr>
          <w:rFonts w:ascii="Footlight MT Light" w:hAnsi="Footlight MT Light"/>
          <w:color w:val="000000"/>
        </w:rPr>
        <w:t xml:space="preserve">Construction of a Seed Sales Depot to completion – Size (19.8x17.4m) with four rooms i.e. Two (2) Offices with joint reception &amp; One (1) large Silo with capacity to hold 100 </w:t>
      </w:r>
      <w:proofErr w:type="spellStart"/>
      <w:r w:rsidRPr="00C319B7">
        <w:rPr>
          <w:rFonts w:ascii="Footlight MT Light" w:hAnsi="Footlight MT Light"/>
          <w:color w:val="000000"/>
        </w:rPr>
        <w:t>tonnes</w:t>
      </w:r>
      <w:proofErr w:type="spellEnd"/>
      <w:r w:rsidRPr="00C319B7">
        <w:rPr>
          <w:rFonts w:ascii="Footlight MT Light" w:hAnsi="Footlight MT Light"/>
          <w:color w:val="000000"/>
        </w:rPr>
        <w:t xml:space="preserve"> (Kshs. 8,700,000.00)</w:t>
      </w:r>
    </w:p>
    <w:p w14:paraId="23231127" w14:textId="288758DA" w:rsidR="00C319B7" w:rsidRPr="00C319B7" w:rsidRDefault="00C319B7" w:rsidP="00C319B7">
      <w:pPr>
        <w:pStyle w:val="ListParagraph"/>
        <w:numPr>
          <w:ilvl w:val="0"/>
          <w:numId w:val="10"/>
        </w:numPr>
        <w:rPr>
          <w:rFonts w:ascii="Footlight MT Light" w:hAnsi="Footlight MT Light" w:cs="Calibri"/>
          <w:iCs/>
        </w:rPr>
      </w:pPr>
      <w:r w:rsidRPr="00C319B7">
        <w:rPr>
          <w:rFonts w:ascii="Footlight MT Light" w:hAnsi="Footlight MT Light"/>
          <w:color w:val="000000"/>
        </w:rPr>
        <w:t>Three (3) Door pit latrine (Kshs. 300,000.00)</w:t>
      </w:r>
    </w:p>
    <w:p w14:paraId="6B68638E" w14:textId="77777777" w:rsidR="00C319B7" w:rsidRPr="00C319B7" w:rsidRDefault="00C319B7" w:rsidP="00C319B7">
      <w:pPr>
        <w:pStyle w:val="ListParagraph"/>
        <w:rPr>
          <w:rFonts w:ascii="Footlight MT Light" w:hAnsi="Footlight MT Light" w:cs="Calibri"/>
          <w:iCs/>
        </w:rPr>
      </w:pPr>
    </w:p>
    <w:p w14:paraId="6D7F4EC5" w14:textId="252C6310" w:rsidR="00C319B7" w:rsidRPr="00C319B7" w:rsidRDefault="00C319B7" w:rsidP="00063AE7">
      <w:pPr>
        <w:pStyle w:val="ListParagraph"/>
        <w:numPr>
          <w:ilvl w:val="0"/>
          <w:numId w:val="5"/>
        </w:numPr>
        <w:rPr>
          <w:rFonts w:ascii="Footlight MT Light" w:hAnsi="Footlight MT Light" w:cs="Calibri"/>
          <w:b/>
          <w:bCs/>
          <w:iCs/>
        </w:rPr>
      </w:pPr>
      <w:r>
        <w:rPr>
          <w:rFonts w:ascii="Footlight MT Light" w:hAnsi="Footlight MT Light" w:cs="Calibri"/>
          <w:b/>
          <w:bCs/>
          <w:iCs/>
        </w:rPr>
        <w:t>CONCLUSION</w:t>
      </w:r>
    </w:p>
    <w:p w14:paraId="51295437" w14:textId="5C3BA389" w:rsidR="00D376D1" w:rsidRPr="009D2B46" w:rsidRDefault="00C319B7" w:rsidP="00D376D1">
      <w:pPr>
        <w:rPr>
          <w:rFonts w:ascii="Footlight MT Light" w:hAnsi="Footlight MT Light" w:cs="Calibri"/>
          <w:iCs/>
          <w:sz w:val="24"/>
          <w:szCs w:val="24"/>
        </w:rPr>
      </w:pPr>
      <w:bookmarkStart w:id="1" w:name="_Hlk25392135"/>
      <w:r w:rsidRPr="00C319B7">
        <w:rPr>
          <w:rFonts w:ascii="Footlight MT Light" w:hAnsi="Footlight MT Light" w:cs="Calibri"/>
          <w:iCs/>
          <w:sz w:val="24"/>
          <w:szCs w:val="24"/>
        </w:rPr>
        <w:t xml:space="preserve">This project </w:t>
      </w:r>
      <w:r>
        <w:rPr>
          <w:rFonts w:ascii="Footlight MT Light" w:hAnsi="Footlight MT Light" w:cs="Calibri"/>
          <w:iCs/>
          <w:sz w:val="24"/>
          <w:szCs w:val="24"/>
        </w:rPr>
        <w:t>should it be</w:t>
      </w:r>
      <w:r w:rsidR="00107229">
        <w:rPr>
          <w:rFonts w:ascii="Footlight MT Light" w:hAnsi="Footlight MT Light" w:cs="Calibri"/>
          <w:iCs/>
          <w:sz w:val="24"/>
          <w:szCs w:val="24"/>
        </w:rPr>
        <w:t xml:space="preserve"> approved</w:t>
      </w:r>
      <w:r>
        <w:rPr>
          <w:rFonts w:ascii="Footlight MT Light" w:hAnsi="Footlight MT Light" w:cs="Calibri"/>
          <w:iCs/>
          <w:sz w:val="24"/>
          <w:szCs w:val="24"/>
        </w:rPr>
        <w:t xml:space="preserve"> </w:t>
      </w:r>
      <w:r w:rsidRPr="00C319B7">
        <w:rPr>
          <w:rFonts w:ascii="Footlight MT Light" w:hAnsi="Footlight MT Light" w:cs="Calibri"/>
          <w:iCs/>
          <w:sz w:val="24"/>
          <w:szCs w:val="24"/>
        </w:rPr>
        <w:t>will go a long way towards actualizing a key plank of the Governments ‘Big Four’ Agenda which is 100% achievement of Food Security and Nutrition</w:t>
      </w:r>
      <w:bookmarkEnd w:id="1"/>
    </w:p>
    <w:p w14:paraId="7C43729F" w14:textId="7D9AA59A" w:rsidR="00D376D1" w:rsidRPr="009D2B46" w:rsidRDefault="00D376D1" w:rsidP="00D376D1">
      <w:pPr>
        <w:rPr>
          <w:rFonts w:ascii="Footlight MT Light" w:hAnsi="Footlight MT Light" w:cs="Calibri"/>
          <w:b/>
          <w:bCs/>
          <w:iCs/>
          <w:sz w:val="24"/>
          <w:szCs w:val="24"/>
        </w:rPr>
      </w:pPr>
      <w:r w:rsidRPr="009D2B46">
        <w:rPr>
          <w:rFonts w:ascii="Footlight MT Light" w:hAnsi="Footlight MT Light" w:cs="Calibri"/>
          <w:b/>
          <w:bCs/>
          <w:iCs/>
          <w:sz w:val="24"/>
          <w:szCs w:val="24"/>
        </w:rPr>
        <w:lastRenderedPageBreak/>
        <w:t>REFERENCES.</w:t>
      </w:r>
    </w:p>
    <w:p w14:paraId="03447A85" w14:textId="32219FAF" w:rsidR="0023102A" w:rsidRPr="00D22E65" w:rsidRDefault="0023102A" w:rsidP="00D376D1">
      <w:pPr>
        <w:pStyle w:val="ListParagraph"/>
        <w:numPr>
          <w:ilvl w:val="0"/>
          <w:numId w:val="8"/>
        </w:numPr>
        <w:rPr>
          <w:rFonts w:ascii="Footlight MT Light" w:hAnsi="Footlight MT Light" w:cs="Calibri"/>
          <w:iCs/>
        </w:rPr>
      </w:pPr>
      <w:r w:rsidRPr="00D22E65">
        <w:rPr>
          <w:rFonts w:ascii="Footlight MT Light" w:hAnsi="Footlight MT Light" w:cs="Calibri"/>
          <w:iCs/>
        </w:rPr>
        <w:t>The Report of the Interim Independent Boundaries Review Commission (IIBRC) on Delimitation of Constituencies  &amp; Recommendations on Local Authority Electoral Units and Administrative boundaries for Districts and other units, 27</w:t>
      </w:r>
      <w:r w:rsidRPr="00D22E65">
        <w:rPr>
          <w:rFonts w:ascii="Footlight MT Light" w:hAnsi="Footlight MT Light" w:cs="Calibri"/>
          <w:iCs/>
          <w:vertAlign w:val="superscript"/>
        </w:rPr>
        <w:t>th</w:t>
      </w:r>
      <w:r w:rsidRPr="00D22E65">
        <w:rPr>
          <w:rFonts w:ascii="Footlight MT Light" w:hAnsi="Footlight MT Light" w:cs="Calibri"/>
          <w:iCs/>
        </w:rPr>
        <w:t xml:space="preserve"> November, 2010. </w:t>
      </w:r>
    </w:p>
    <w:p w14:paraId="30D000E1" w14:textId="7F8DF031" w:rsidR="00D376D1" w:rsidRPr="00D22E65" w:rsidRDefault="00D376D1" w:rsidP="00D376D1">
      <w:pPr>
        <w:pStyle w:val="ListParagraph"/>
        <w:numPr>
          <w:ilvl w:val="0"/>
          <w:numId w:val="8"/>
        </w:numPr>
        <w:rPr>
          <w:rFonts w:ascii="Footlight MT Light" w:hAnsi="Footlight MT Light" w:cs="Calibri"/>
          <w:iCs/>
        </w:rPr>
      </w:pPr>
      <w:r w:rsidRPr="00D22E65">
        <w:rPr>
          <w:rFonts w:ascii="Footlight MT Light" w:hAnsi="Footlight MT Light" w:cs="Calibri"/>
          <w:iCs/>
        </w:rPr>
        <w:t>The 2019 Kenya Population &amp; Housing Census Volume 1</w:t>
      </w:r>
    </w:p>
    <w:p w14:paraId="4813EB1E" w14:textId="23E046BD" w:rsidR="00D376D1" w:rsidRPr="00D22E65" w:rsidRDefault="00D376D1" w:rsidP="00D376D1">
      <w:pPr>
        <w:pStyle w:val="ListParagraph"/>
        <w:numPr>
          <w:ilvl w:val="0"/>
          <w:numId w:val="8"/>
        </w:numPr>
        <w:rPr>
          <w:rFonts w:ascii="Footlight MT Light" w:hAnsi="Footlight MT Light" w:cs="Calibri"/>
          <w:iCs/>
        </w:rPr>
      </w:pPr>
      <w:r w:rsidRPr="00D22E65">
        <w:rPr>
          <w:rFonts w:ascii="Footlight MT Light" w:hAnsi="Footlight MT Light" w:cs="Calibri"/>
          <w:iCs/>
        </w:rPr>
        <w:t xml:space="preserve">The Siaya County Integrated Development Plan, 2018 -2022. </w:t>
      </w:r>
    </w:p>
    <w:p w14:paraId="6E0696C0" w14:textId="76FD9DDA" w:rsidR="00FA4222" w:rsidRDefault="00FA4222" w:rsidP="00D376D1">
      <w:pPr>
        <w:pStyle w:val="ListParagraph"/>
        <w:numPr>
          <w:ilvl w:val="0"/>
          <w:numId w:val="8"/>
        </w:numPr>
        <w:rPr>
          <w:rFonts w:ascii="Footlight MT Light" w:hAnsi="Footlight MT Light" w:cs="Calibri"/>
          <w:iCs/>
        </w:rPr>
      </w:pPr>
      <w:r w:rsidRPr="00D22E65">
        <w:rPr>
          <w:rFonts w:ascii="Footlight MT Light" w:hAnsi="Footlight MT Light" w:cs="Calibri"/>
          <w:iCs/>
        </w:rPr>
        <w:t xml:space="preserve">Climate Risk Profile </w:t>
      </w:r>
      <w:r w:rsidR="00D22E65" w:rsidRPr="00D22E65">
        <w:rPr>
          <w:rFonts w:ascii="Footlight MT Light" w:hAnsi="Footlight MT Light" w:cs="Calibri"/>
          <w:iCs/>
        </w:rPr>
        <w:t xml:space="preserve">Siaya County, Kenya County Climate Risk Profile Series – World Bank Group et al. </w:t>
      </w:r>
    </w:p>
    <w:p w14:paraId="7A9DA14A" w14:textId="629363D1" w:rsidR="009D2B46" w:rsidRPr="00D22E65" w:rsidRDefault="009D2B46" w:rsidP="00D376D1">
      <w:pPr>
        <w:pStyle w:val="ListParagraph"/>
        <w:numPr>
          <w:ilvl w:val="0"/>
          <w:numId w:val="8"/>
        </w:numPr>
        <w:rPr>
          <w:rFonts w:ascii="Footlight MT Light" w:hAnsi="Footlight MT Light" w:cs="Calibri"/>
          <w:iCs/>
        </w:rPr>
      </w:pPr>
      <w:r>
        <w:rPr>
          <w:rFonts w:ascii="Footlight MT Light" w:hAnsi="Footlight MT Light" w:cs="Calibri"/>
          <w:iCs/>
        </w:rPr>
        <w:t>The Kenya Seed Company Website</w:t>
      </w:r>
    </w:p>
    <w:sectPr w:rsidR="009D2B46" w:rsidRPr="00D22E65" w:rsidSect="0013218F">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2769" w14:textId="77777777" w:rsidR="009519A4" w:rsidRDefault="009519A4" w:rsidP="003C2DBD">
      <w:pPr>
        <w:spacing w:after="0" w:line="240" w:lineRule="auto"/>
      </w:pPr>
      <w:r>
        <w:separator/>
      </w:r>
    </w:p>
  </w:endnote>
  <w:endnote w:type="continuationSeparator" w:id="0">
    <w:p w14:paraId="7993FC2F" w14:textId="77777777" w:rsidR="009519A4" w:rsidRDefault="009519A4" w:rsidP="003C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458343"/>
      <w:docPartObj>
        <w:docPartGallery w:val="Page Numbers (Bottom of Page)"/>
        <w:docPartUnique/>
      </w:docPartObj>
    </w:sdtPr>
    <w:sdtEndPr>
      <w:rPr>
        <w:rFonts w:ascii="Footlight MT Light" w:hAnsi="Footlight MT Light"/>
        <w:noProof/>
        <w:sz w:val="24"/>
        <w:szCs w:val="24"/>
      </w:rPr>
    </w:sdtEndPr>
    <w:sdtContent>
      <w:p w14:paraId="4E35E392" w14:textId="2B2643BB" w:rsidR="00107229" w:rsidRPr="00107229" w:rsidRDefault="00107229">
        <w:pPr>
          <w:pStyle w:val="Footer"/>
          <w:jc w:val="right"/>
          <w:rPr>
            <w:rFonts w:ascii="Footlight MT Light" w:hAnsi="Footlight MT Light"/>
            <w:sz w:val="24"/>
            <w:szCs w:val="24"/>
          </w:rPr>
        </w:pPr>
        <w:r w:rsidRPr="00107229">
          <w:rPr>
            <w:rFonts w:ascii="Footlight MT Light" w:hAnsi="Footlight MT Light"/>
            <w:sz w:val="24"/>
            <w:szCs w:val="24"/>
          </w:rPr>
          <w:fldChar w:fldCharType="begin"/>
        </w:r>
        <w:r w:rsidRPr="00107229">
          <w:rPr>
            <w:rFonts w:ascii="Footlight MT Light" w:hAnsi="Footlight MT Light"/>
            <w:sz w:val="24"/>
            <w:szCs w:val="24"/>
          </w:rPr>
          <w:instrText xml:space="preserve"> PAGE   \* MERGEFORMAT </w:instrText>
        </w:r>
        <w:r w:rsidRPr="00107229">
          <w:rPr>
            <w:rFonts w:ascii="Footlight MT Light" w:hAnsi="Footlight MT Light"/>
            <w:sz w:val="24"/>
            <w:szCs w:val="24"/>
          </w:rPr>
          <w:fldChar w:fldCharType="separate"/>
        </w:r>
        <w:r w:rsidRPr="00107229">
          <w:rPr>
            <w:rFonts w:ascii="Footlight MT Light" w:hAnsi="Footlight MT Light"/>
            <w:noProof/>
            <w:sz w:val="24"/>
            <w:szCs w:val="24"/>
          </w:rPr>
          <w:t>2</w:t>
        </w:r>
        <w:r w:rsidRPr="00107229">
          <w:rPr>
            <w:rFonts w:ascii="Footlight MT Light" w:hAnsi="Footlight MT Light"/>
            <w:noProof/>
            <w:sz w:val="24"/>
            <w:szCs w:val="24"/>
          </w:rPr>
          <w:fldChar w:fldCharType="end"/>
        </w:r>
      </w:p>
    </w:sdtContent>
  </w:sdt>
  <w:p w14:paraId="76CE224F" w14:textId="77777777" w:rsidR="00107229" w:rsidRDefault="00107229">
    <w:r>
      <w:rPr>
        <w:rFonts w:ascii="Footlight MT Light" w:hAnsi="Footlight MT Light"/>
        <w:sz w:val="18"/>
        <w:szCs w:val="18"/>
      </w:rPr>
      <w:t>__________________________________________________</w:t>
    </w:r>
  </w:p>
  <w:p w14:paraId="6D4E5765" w14:textId="6063FC2D" w:rsidR="00107229" w:rsidRDefault="00107229" w:rsidP="00107229">
    <w:r w:rsidRPr="00107229">
      <w:rPr>
        <w:rFonts w:ascii="Footlight MT Light" w:hAnsi="Footlight MT Light"/>
        <w:sz w:val="18"/>
        <w:szCs w:val="18"/>
      </w:rPr>
      <w:t>Ugenya NG-CDF Concept Paper on the establishment of a Seed Depot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1F1A" w14:textId="77777777" w:rsidR="009519A4" w:rsidRDefault="009519A4" w:rsidP="003C2DBD">
      <w:pPr>
        <w:spacing w:after="0" w:line="240" w:lineRule="auto"/>
      </w:pPr>
      <w:r>
        <w:separator/>
      </w:r>
    </w:p>
  </w:footnote>
  <w:footnote w:type="continuationSeparator" w:id="0">
    <w:p w14:paraId="2A85AE06" w14:textId="77777777" w:rsidR="009519A4" w:rsidRDefault="009519A4" w:rsidP="003C2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D8A"/>
    <w:multiLevelType w:val="hybridMultilevel"/>
    <w:tmpl w:val="C1D47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F134B"/>
    <w:multiLevelType w:val="hybridMultilevel"/>
    <w:tmpl w:val="37E0D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96343B"/>
    <w:multiLevelType w:val="hybridMultilevel"/>
    <w:tmpl w:val="A28AF7BA"/>
    <w:lvl w:ilvl="0" w:tplc="B3B8344C">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E4816"/>
    <w:multiLevelType w:val="hybridMultilevel"/>
    <w:tmpl w:val="8A9C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D6571"/>
    <w:multiLevelType w:val="hybridMultilevel"/>
    <w:tmpl w:val="BD82C9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D625A"/>
    <w:multiLevelType w:val="hybridMultilevel"/>
    <w:tmpl w:val="F1C825B4"/>
    <w:lvl w:ilvl="0" w:tplc="456EE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A026B"/>
    <w:multiLevelType w:val="hybridMultilevel"/>
    <w:tmpl w:val="EF66B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94D49"/>
    <w:multiLevelType w:val="hybridMultilevel"/>
    <w:tmpl w:val="3C58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73F82"/>
    <w:multiLevelType w:val="hybridMultilevel"/>
    <w:tmpl w:val="5A3C2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4"/>
  </w:num>
  <w:num w:numId="6">
    <w:abstractNumId w:val="3"/>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66"/>
    <w:rsid w:val="00063AE7"/>
    <w:rsid w:val="00107229"/>
    <w:rsid w:val="0013218F"/>
    <w:rsid w:val="00203429"/>
    <w:rsid w:val="0023102A"/>
    <w:rsid w:val="002A2EF5"/>
    <w:rsid w:val="003C2DBD"/>
    <w:rsid w:val="0042074D"/>
    <w:rsid w:val="0044429E"/>
    <w:rsid w:val="004C442F"/>
    <w:rsid w:val="004D2974"/>
    <w:rsid w:val="0054442F"/>
    <w:rsid w:val="00546B8F"/>
    <w:rsid w:val="00547D37"/>
    <w:rsid w:val="00573684"/>
    <w:rsid w:val="006336C1"/>
    <w:rsid w:val="006655EB"/>
    <w:rsid w:val="00681482"/>
    <w:rsid w:val="00687EF9"/>
    <w:rsid w:val="00693E3A"/>
    <w:rsid w:val="006B3BA4"/>
    <w:rsid w:val="0071524E"/>
    <w:rsid w:val="00725103"/>
    <w:rsid w:val="0078221F"/>
    <w:rsid w:val="007D37D0"/>
    <w:rsid w:val="007F6795"/>
    <w:rsid w:val="00864FFF"/>
    <w:rsid w:val="00904B66"/>
    <w:rsid w:val="009519A4"/>
    <w:rsid w:val="00956D07"/>
    <w:rsid w:val="00986C55"/>
    <w:rsid w:val="009937A2"/>
    <w:rsid w:val="009D2B46"/>
    <w:rsid w:val="00AF3292"/>
    <w:rsid w:val="00B4630C"/>
    <w:rsid w:val="00B6312B"/>
    <w:rsid w:val="00BC6FEC"/>
    <w:rsid w:val="00BF4557"/>
    <w:rsid w:val="00C319B7"/>
    <w:rsid w:val="00C34A30"/>
    <w:rsid w:val="00CB6C0F"/>
    <w:rsid w:val="00D22E65"/>
    <w:rsid w:val="00D376D1"/>
    <w:rsid w:val="00D85768"/>
    <w:rsid w:val="00E3274E"/>
    <w:rsid w:val="00FA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FDD"/>
  <w15:chartTrackingRefBased/>
  <w15:docId w15:val="{74099CE4-889C-41B8-BBDB-EFF6E1B6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66"/>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B66"/>
    <w:rPr>
      <w:color w:val="0000FF"/>
      <w:u w:val="single"/>
    </w:rPr>
  </w:style>
  <w:style w:type="paragraph" w:styleId="ListParagraph">
    <w:name w:val="List Paragraph"/>
    <w:basedOn w:val="Normal"/>
    <w:uiPriority w:val="34"/>
    <w:qFormat/>
    <w:rsid w:val="00904B66"/>
    <w:pPr>
      <w:spacing w:after="0" w:line="240" w:lineRule="auto"/>
      <w:ind w:left="72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4442F"/>
    <w:rPr>
      <w:color w:val="605E5C"/>
      <w:shd w:val="clear" w:color="auto" w:fill="E1DFDD"/>
    </w:rPr>
  </w:style>
  <w:style w:type="paragraph" w:styleId="Header">
    <w:name w:val="header"/>
    <w:basedOn w:val="Normal"/>
    <w:link w:val="HeaderChar"/>
    <w:uiPriority w:val="99"/>
    <w:unhideWhenUsed/>
    <w:rsid w:val="003C2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BD"/>
    <w:rPr>
      <w:rFonts w:ascii="Calibri" w:eastAsia="Calibri" w:hAnsi="Calibri" w:cs="Times New Roman"/>
    </w:rPr>
  </w:style>
  <w:style w:type="paragraph" w:styleId="Footer">
    <w:name w:val="footer"/>
    <w:basedOn w:val="Normal"/>
    <w:link w:val="FooterChar"/>
    <w:uiPriority w:val="99"/>
    <w:unhideWhenUsed/>
    <w:rsid w:val="003C2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BD"/>
    <w:rPr>
      <w:rFonts w:ascii="Calibri" w:eastAsia="Calibri" w:hAnsi="Calibri" w:cs="Times New Roman"/>
    </w:rPr>
  </w:style>
  <w:style w:type="paragraph" w:styleId="BalloonText">
    <w:name w:val="Balloon Text"/>
    <w:basedOn w:val="Normal"/>
    <w:link w:val="BalloonTextChar"/>
    <w:uiPriority w:val="99"/>
    <w:semiHidden/>
    <w:unhideWhenUsed/>
    <w:rsid w:val="0057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684"/>
    <w:rPr>
      <w:rFonts w:ascii="Segoe UI" w:eastAsia="Calibri" w:hAnsi="Segoe UI" w:cs="Segoe UI"/>
      <w:sz w:val="18"/>
      <w:szCs w:val="18"/>
    </w:rPr>
  </w:style>
  <w:style w:type="table" w:styleId="TableGrid">
    <w:name w:val="Table Grid"/>
    <w:basedOn w:val="TableNormal"/>
    <w:uiPriority w:val="39"/>
    <w:rsid w:val="0054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3218F"/>
    <w:pPr>
      <w:spacing w:after="0" w:line="240" w:lineRule="auto"/>
    </w:pPr>
    <w:rPr>
      <w:rFonts w:eastAsiaTheme="minorEastAsia"/>
    </w:rPr>
  </w:style>
  <w:style w:type="character" w:customStyle="1" w:styleId="NoSpacingChar">
    <w:name w:val="No Spacing Char"/>
    <w:basedOn w:val="DefaultParagraphFont"/>
    <w:link w:val="NoSpacing"/>
    <w:uiPriority w:val="1"/>
    <w:rsid w:val="001321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52335">
      <w:bodyDiv w:val="1"/>
      <w:marLeft w:val="0"/>
      <w:marRight w:val="0"/>
      <w:marTop w:val="0"/>
      <w:marBottom w:val="0"/>
      <w:divBdr>
        <w:top w:val="none" w:sz="0" w:space="0" w:color="auto"/>
        <w:left w:val="none" w:sz="0" w:space="0" w:color="auto"/>
        <w:bottom w:val="none" w:sz="0" w:space="0" w:color="auto"/>
        <w:right w:val="none" w:sz="0" w:space="0" w:color="auto"/>
      </w:divBdr>
    </w:div>
    <w:div w:id="14987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ugenya@ngcdf.go.k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Omari</dc:creator>
  <cp:keywords/>
  <dc:description/>
  <cp:lastModifiedBy>Jackson Omari</cp:lastModifiedBy>
  <cp:revision>4</cp:revision>
  <cp:lastPrinted>2019-10-02T06:05:00Z</cp:lastPrinted>
  <dcterms:created xsi:type="dcterms:W3CDTF">2019-11-22T13:33:00Z</dcterms:created>
  <dcterms:modified xsi:type="dcterms:W3CDTF">2019-11-23T06:12:00Z</dcterms:modified>
</cp:coreProperties>
</file>