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D3" w:rsidRDefault="00BB58D3" w:rsidP="00BB58D3">
      <w:pPr>
        <w:spacing w:after="0"/>
        <w:jc w:val="center"/>
        <w:rPr>
          <w:rFonts w:ascii="Times New Roman" w:hAnsi="Times New Roman" w:cs="Times New Roman"/>
          <w:b/>
          <w:sz w:val="32"/>
          <w:szCs w:val="32"/>
          <w:u w:val="single"/>
        </w:rPr>
      </w:pPr>
      <w:r w:rsidRPr="00D055CE">
        <w:rPr>
          <w:rFonts w:ascii="Times New Roman" w:hAnsi="Times New Roman" w:cs="Times New Roman"/>
          <w:b/>
          <w:sz w:val="32"/>
          <w:szCs w:val="32"/>
          <w:u w:val="single"/>
        </w:rPr>
        <w:t>MATHIOYA NG CDF</w:t>
      </w:r>
    </w:p>
    <w:p w:rsidR="00D055CE" w:rsidRPr="00D055CE" w:rsidRDefault="00D055CE" w:rsidP="00BB58D3">
      <w:pPr>
        <w:spacing w:after="0"/>
        <w:jc w:val="center"/>
        <w:rPr>
          <w:rFonts w:ascii="Times New Roman" w:hAnsi="Times New Roman" w:cs="Times New Roman"/>
          <w:b/>
          <w:sz w:val="32"/>
          <w:szCs w:val="32"/>
          <w:u w:val="single"/>
        </w:rPr>
      </w:pPr>
    </w:p>
    <w:p w:rsidR="00BB58D3" w:rsidRDefault="00BB58D3" w:rsidP="00BB58D3">
      <w:pPr>
        <w:spacing w:after="0"/>
        <w:jc w:val="center"/>
        <w:rPr>
          <w:rFonts w:ascii="Times New Roman" w:hAnsi="Times New Roman" w:cs="Times New Roman"/>
          <w:b/>
          <w:sz w:val="24"/>
          <w:szCs w:val="24"/>
          <w:u w:val="single"/>
        </w:rPr>
      </w:pPr>
      <w:r w:rsidRPr="00C663FC">
        <w:rPr>
          <w:rFonts w:ascii="Times New Roman" w:hAnsi="Times New Roman" w:cs="Times New Roman"/>
          <w:b/>
          <w:sz w:val="24"/>
          <w:szCs w:val="24"/>
          <w:u w:val="single"/>
        </w:rPr>
        <w:t>MINUTES OF NG-CDF</w:t>
      </w:r>
      <w:r>
        <w:rPr>
          <w:rFonts w:ascii="Times New Roman" w:hAnsi="Times New Roman" w:cs="Times New Roman"/>
          <w:b/>
          <w:sz w:val="24"/>
          <w:szCs w:val="24"/>
          <w:u w:val="single"/>
        </w:rPr>
        <w:t xml:space="preserve"> COMMITTEE</w:t>
      </w:r>
      <w:r w:rsidR="00D055CE">
        <w:rPr>
          <w:rFonts w:ascii="Times New Roman" w:hAnsi="Times New Roman" w:cs="Times New Roman"/>
          <w:b/>
          <w:sz w:val="24"/>
          <w:szCs w:val="24"/>
          <w:u w:val="single"/>
        </w:rPr>
        <w:t xml:space="preserve"> MEETING</w:t>
      </w:r>
      <w:r w:rsidRPr="00C663FC">
        <w:rPr>
          <w:rFonts w:ascii="Times New Roman" w:hAnsi="Times New Roman" w:cs="Times New Roman"/>
          <w:b/>
          <w:sz w:val="24"/>
          <w:szCs w:val="24"/>
          <w:u w:val="single"/>
        </w:rPr>
        <w:t xml:space="preserve"> HELD ON</w:t>
      </w:r>
      <w:r>
        <w:rPr>
          <w:rFonts w:ascii="Times New Roman" w:hAnsi="Times New Roman" w:cs="Times New Roman"/>
          <w:b/>
          <w:sz w:val="24"/>
          <w:szCs w:val="24"/>
          <w:u w:val="single"/>
        </w:rPr>
        <w:t xml:space="preserve"> </w:t>
      </w:r>
      <w:r w:rsidR="00BD225A">
        <w:rPr>
          <w:rFonts w:ascii="Times New Roman" w:hAnsi="Times New Roman" w:cs="Times New Roman"/>
          <w:b/>
          <w:sz w:val="24"/>
          <w:szCs w:val="24"/>
          <w:u w:val="single"/>
        </w:rPr>
        <w:t>2</w:t>
      </w:r>
      <w:r w:rsidR="00BD225A" w:rsidRPr="00BD225A">
        <w:rPr>
          <w:rFonts w:ascii="Times New Roman" w:hAnsi="Times New Roman" w:cs="Times New Roman"/>
          <w:b/>
          <w:sz w:val="24"/>
          <w:szCs w:val="24"/>
          <w:u w:val="single"/>
          <w:vertAlign w:val="superscript"/>
        </w:rPr>
        <w:t>ND</w:t>
      </w:r>
      <w:r w:rsidR="00BD225A">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BD225A">
        <w:rPr>
          <w:rFonts w:ascii="Times New Roman" w:hAnsi="Times New Roman" w:cs="Times New Roman"/>
          <w:b/>
          <w:sz w:val="24"/>
          <w:szCs w:val="24"/>
          <w:u w:val="single"/>
        </w:rPr>
        <w:t>FEBRUARY</w:t>
      </w:r>
      <w:r w:rsidR="00393990">
        <w:rPr>
          <w:rFonts w:ascii="Times New Roman" w:hAnsi="Times New Roman" w:cs="Times New Roman"/>
          <w:b/>
          <w:sz w:val="24"/>
          <w:szCs w:val="24"/>
          <w:u w:val="single"/>
        </w:rPr>
        <w:t xml:space="preserve"> 2018</w:t>
      </w:r>
      <w:r>
        <w:rPr>
          <w:rFonts w:ascii="Times New Roman" w:hAnsi="Times New Roman" w:cs="Times New Roman"/>
          <w:b/>
          <w:sz w:val="24"/>
          <w:szCs w:val="24"/>
          <w:u w:val="single"/>
        </w:rPr>
        <w:t xml:space="preserve"> AT THE CDF  OFFICE</w:t>
      </w:r>
      <w:r w:rsidR="00BD225A">
        <w:rPr>
          <w:rFonts w:ascii="Times New Roman" w:hAnsi="Times New Roman" w:cs="Times New Roman"/>
          <w:b/>
          <w:sz w:val="24"/>
          <w:szCs w:val="24"/>
          <w:u w:val="single"/>
        </w:rPr>
        <w:t xml:space="preserve">   </w:t>
      </w:r>
    </w:p>
    <w:p w:rsidR="00BB58D3" w:rsidRDefault="00BB58D3" w:rsidP="00BB58D3">
      <w:pPr>
        <w:spacing w:after="0"/>
        <w:rPr>
          <w:rFonts w:ascii="Times New Roman" w:hAnsi="Times New Roman" w:cs="Times New Roman"/>
          <w:b/>
          <w:sz w:val="24"/>
          <w:szCs w:val="24"/>
          <w:u w:val="single"/>
        </w:rPr>
      </w:pPr>
    </w:p>
    <w:p w:rsidR="00BB58D3" w:rsidRDefault="00BB58D3" w:rsidP="00BB58D3">
      <w:pPr>
        <w:spacing w:after="0"/>
        <w:rPr>
          <w:rFonts w:ascii="Times New Roman" w:hAnsi="Times New Roman" w:cs="Times New Roman"/>
          <w:b/>
          <w:sz w:val="24"/>
          <w:szCs w:val="24"/>
          <w:u w:val="single"/>
        </w:rPr>
      </w:pPr>
      <w:r>
        <w:rPr>
          <w:rFonts w:ascii="Times New Roman" w:hAnsi="Times New Roman" w:cs="Times New Roman"/>
          <w:b/>
          <w:sz w:val="24"/>
          <w:szCs w:val="24"/>
          <w:u w:val="single"/>
        </w:rPr>
        <w:t>MEMBERS PRESENT</w:t>
      </w:r>
    </w:p>
    <w:p w:rsidR="00BB58D3" w:rsidRDefault="00BB58D3" w:rsidP="00BB58D3">
      <w:pPr>
        <w:spacing w:after="0"/>
        <w:rPr>
          <w:rFonts w:ascii="Times New Roman" w:hAnsi="Times New Roman" w:cs="Times New Roman"/>
          <w:b/>
          <w:sz w:val="24"/>
          <w:szCs w:val="24"/>
          <w:u w:val="single"/>
        </w:rPr>
      </w:pPr>
    </w:p>
    <w:p w:rsidR="00237D9B" w:rsidRDefault="00237D9B" w:rsidP="00BB58D3">
      <w:pPr>
        <w:pStyle w:val="ListParagraph"/>
        <w:numPr>
          <w:ilvl w:val="0"/>
          <w:numId w:val="1"/>
        </w:numPr>
        <w:spacing w:after="0"/>
        <w:rPr>
          <w:rFonts w:ascii="Times New Roman" w:hAnsi="Times New Roman" w:cs="Times New Roman"/>
          <w:sz w:val="24"/>
          <w:szCs w:val="24"/>
        </w:rPr>
        <w:sectPr w:rsidR="00237D9B" w:rsidSect="00A62C95">
          <w:footerReference w:type="default" r:id="rId8"/>
          <w:pgSz w:w="12240" w:h="15840"/>
          <w:pgMar w:top="900" w:right="1440" w:bottom="450" w:left="1440" w:header="720" w:footer="270" w:gutter="0"/>
          <w:cols w:space="720"/>
          <w:docGrid w:linePitch="360"/>
        </w:sectPr>
      </w:pPr>
    </w:p>
    <w:p w:rsidR="00B166F6" w:rsidRDefault="00B166F6"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Peter Itegi</w:t>
      </w:r>
      <w:r>
        <w:rPr>
          <w:rFonts w:ascii="Times New Roman" w:hAnsi="Times New Roman" w:cs="Times New Roman"/>
          <w:sz w:val="24"/>
          <w:szCs w:val="24"/>
        </w:rPr>
        <w:tab/>
      </w:r>
      <w:r>
        <w:rPr>
          <w:rFonts w:ascii="Times New Roman" w:hAnsi="Times New Roman" w:cs="Times New Roman"/>
          <w:sz w:val="24"/>
          <w:szCs w:val="24"/>
        </w:rPr>
        <w:tab/>
        <w:t>Chair person</w:t>
      </w:r>
    </w:p>
    <w:p w:rsidR="00B166F6" w:rsidRDefault="00B166F6"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Lucy Njoroge</w:t>
      </w:r>
      <w:r>
        <w:rPr>
          <w:rFonts w:ascii="Times New Roman" w:hAnsi="Times New Roman" w:cs="Times New Roman"/>
          <w:sz w:val="24"/>
          <w:szCs w:val="24"/>
        </w:rPr>
        <w:tab/>
      </w:r>
      <w:r>
        <w:rPr>
          <w:rFonts w:ascii="Times New Roman" w:hAnsi="Times New Roman" w:cs="Times New Roman"/>
          <w:sz w:val="24"/>
          <w:szCs w:val="24"/>
        </w:rPr>
        <w:tab/>
        <w:t>Secretary</w:t>
      </w:r>
    </w:p>
    <w:p w:rsidR="00BB58D3" w:rsidRDefault="00BB58D3"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Serah Muhia</w:t>
      </w:r>
      <w:r w:rsidR="00B166F6">
        <w:rPr>
          <w:rFonts w:ascii="Times New Roman" w:hAnsi="Times New Roman" w:cs="Times New Roman"/>
          <w:sz w:val="24"/>
          <w:szCs w:val="24"/>
        </w:rPr>
        <w:tab/>
      </w:r>
      <w:r w:rsidR="00B166F6">
        <w:rPr>
          <w:rFonts w:ascii="Times New Roman" w:hAnsi="Times New Roman" w:cs="Times New Roman"/>
          <w:sz w:val="24"/>
          <w:szCs w:val="24"/>
        </w:rPr>
        <w:tab/>
        <w:t>Member</w:t>
      </w:r>
    </w:p>
    <w:p w:rsidR="00BB58D3" w:rsidRPr="003C2C66" w:rsidRDefault="00655750" w:rsidP="003C2C6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Reuben Maina </w:t>
      </w:r>
      <w:r>
        <w:rPr>
          <w:rFonts w:ascii="Times New Roman" w:hAnsi="Times New Roman" w:cs="Times New Roman"/>
          <w:sz w:val="24"/>
          <w:szCs w:val="24"/>
        </w:rPr>
        <w:tab/>
      </w:r>
      <w:r w:rsidR="00B166F6">
        <w:rPr>
          <w:rFonts w:ascii="Times New Roman" w:hAnsi="Times New Roman" w:cs="Times New Roman"/>
          <w:sz w:val="24"/>
          <w:szCs w:val="24"/>
        </w:rPr>
        <w:t>Member</w:t>
      </w:r>
    </w:p>
    <w:p w:rsidR="00BB58D3" w:rsidRDefault="00BB58D3"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Nicholus Kanyingi</w:t>
      </w:r>
      <w:r w:rsidR="00B166F6">
        <w:rPr>
          <w:rFonts w:ascii="Times New Roman" w:hAnsi="Times New Roman" w:cs="Times New Roman"/>
          <w:sz w:val="24"/>
          <w:szCs w:val="24"/>
        </w:rPr>
        <w:tab/>
        <w:t>Member</w:t>
      </w:r>
    </w:p>
    <w:p w:rsidR="00BB58D3" w:rsidRDefault="00BB58D3"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Harryson Waimonde</w:t>
      </w:r>
      <w:r w:rsidR="00B166F6">
        <w:rPr>
          <w:rFonts w:ascii="Times New Roman" w:hAnsi="Times New Roman" w:cs="Times New Roman"/>
          <w:sz w:val="24"/>
          <w:szCs w:val="24"/>
        </w:rPr>
        <w:tab/>
        <w:t>Member</w:t>
      </w:r>
    </w:p>
    <w:p w:rsidR="00BB58D3" w:rsidRDefault="00BB58D3"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Mary Muchiri</w:t>
      </w:r>
      <w:r w:rsidR="00B166F6">
        <w:rPr>
          <w:rFonts w:ascii="Times New Roman" w:hAnsi="Times New Roman" w:cs="Times New Roman"/>
          <w:sz w:val="24"/>
          <w:szCs w:val="24"/>
        </w:rPr>
        <w:tab/>
      </w:r>
      <w:r w:rsidR="00B166F6">
        <w:rPr>
          <w:rFonts w:ascii="Times New Roman" w:hAnsi="Times New Roman" w:cs="Times New Roman"/>
          <w:sz w:val="24"/>
          <w:szCs w:val="24"/>
        </w:rPr>
        <w:tab/>
        <w:t>Member</w:t>
      </w:r>
    </w:p>
    <w:p w:rsidR="00B166F6" w:rsidRPr="003C2C66" w:rsidRDefault="00BB58D3" w:rsidP="003C2C6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Yvonne Njoki</w:t>
      </w:r>
      <w:r w:rsidR="00B166F6">
        <w:rPr>
          <w:rFonts w:ascii="Times New Roman" w:hAnsi="Times New Roman" w:cs="Times New Roman"/>
          <w:sz w:val="24"/>
          <w:szCs w:val="24"/>
        </w:rPr>
        <w:tab/>
      </w:r>
      <w:r w:rsidR="00B166F6">
        <w:rPr>
          <w:rFonts w:ascii="Times New Roman" w:hAnsi="Times New Roman" w:cs="Times New Roman"/>
          <w:sz w:val="24"/>
          <w:szCs w:val="24"/>
        </w:rPr>
        <w:tab/>
        <w:t>Member</w:t>
      </w:r>
    </w:p>
    <w:p w:rsidR="00BB58D3" w:rsidRDefault="00237D9B"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Charles Laboso</w:t>
      </w:r>
      <w:r>
        <w:rPr>
          <w:rFonts w:ascii="Times New Roman" w:hAnsi="Times New Roman" w:cs="Times New Roman"/>
          <w:sz w:val="24"/>
          <w:szCs w:val="24"/>
        </w:rPr>
        <w:tab/>
      </w:r>
      <w:r w:rsidR="00BB58D3">
        <w:rPr>
          <w:rFonts w:ascii="Times New Roman" w:hAnsi="Times New Roman" w:cs="Times New Roman"/>
          <w:sz w:val="24"/>
          <w:szCs w:val="24"/>
        </w:rPr>
        <w:t>DCC</w:t>
      </w:r>
    </w:p>
    <w:p w:rsidR="00BB58D3" w:rsidRDefault="00237D9B" w:rsidP="00BB58D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Mary Kyengo</w:t>
      </w:r>
      <w:r>
        <w:rPr>
          <w:rFonts w:ascii="Times New Roman" w:hAnsi="Times New Roman" w:cs="Times New Roman"/>
          <w:sz w:val="24"/>
          <w:szCs w:val="24"/>
        </w:rPr>
        <w:tab/>
      </w:r>
      <w:r>
        <w:rPr>
          <w:rFonts w:ascii="Times New Roman" w:hAnsi="Times New Roman" w:cs="Times New Roman"/>
          <w:sz w:val="24"/>
          <w:szCs w:val="24"/>
        </w:rPr>
        <w:tab/>
      </w:r>
      <w:r w:rsidR="00BB58D3">
        <w:rPr>
          <w:rFonts w:ascii="Times New Roman" w:hAnsi="Times New Roman" w:cs="Times New Roman"/>
          <w:sz w:val="24"/>
          <w:szCs w:val="24"/>
        </w:rPr>
        <w:t>FAM</w:t>
      </w:r>
    </w:p>
    <w:p w:rsidR="00237D9B" w:rsidRDefault="00237D9B" w:rsidP="00BB58D3">
      <w:pPr>
        <w:pStyle w:val="ListParagraph"/>
        <w:spacing w:after="0"/>
        <w:rPr>
          <w:rFonts w:ascii="Times New Roman" w:hAnsi="Times New Roman" w:cs="Times New Roman"/>
          <w:sz w:val="24"/>
          <w:szCs w:val="24"/>
        </w:rPr>
        <w:sectPr w:rsidR="00237D9B" w:rsidSect="00237D9B">
          <w:type w:val="continuous"/>
          <w:pgSz w:w="12240" w:h="15840"/>
          <w:pgMar w:top="990" w:right="1440" w:bottom="450" w:left="1440" w:header="720" w:footer="270" w:gutter="0"/>
          <w:cols w:num="2" w:space="720"/>
          <w:docGrid w:linePitch="360"/>
        </w:sectPr>
      </w:pPr>
    </w:p>
    <w:p w:rsidR="003C2C66" w:rsidRPr="00A211C9" w:rsidRDefault="003C2C66" w:rsidP="00A211C9">
      <w:pPr>
        <w:spacing w:after="0"/>
        <w:rPr>
          <w:rFonts w:ascii="Times New Roman" w:hAnsi="Times New Roman" w:cs="Times New Roman"/>
          <w:sz w:val="24"/>
          <w:szCs w:val="24"/>
        </w:rPr>
      </w:pPr>
    </w:p>
    <w:p w:rsidR="00BB58D3" w:rsidRDefault="00BB58D3" w:rsidP="00BB58D3">
      <w:pPr>
        <w:pStyle w:val="ListParagraph"/>
        <w:spacing w:after="0"/>
        <w:rPr>
          <w:rFonts w:ascii="Times New Roman" w:hAnsi="Times New Roman" w:cs="Times New Roman"/>
          <w:b/>
          <w:sz w:val="24"/>
          <w:szCs w:val="24"/>
          <w:u w:val="single"/>
        </w:rPr>
      </w:pPr>
      <w:r w:rsidRPr="00237D9B">
        <w:rPr>
          <w:rFonts w:ascii="Times New Roman" w:hAnsi="Times New Roman" w:cs="Times New Roman"/>
          <w:b/>
          <w:sz w:val="24"/>
          <w:szCs w:val="24"/>
          <w:u w:val="single"/>
        </w:rPr>
        <w:t>IN ATTENDANCE</w:t>
      </w:r>
    </w:p>
    <w:p w:rsidR="00E215BD" w:rsidRDefault="00E215BD" w:rsidP="00C96E0B">
      <w:pPr>
        <w:spacing w:after="0"/>
        <w:rPr>
          <w:rFonts w:ascii="Times New Roman" w:hAnsi="Times New Roman" w:cs="Times New Roman"/>
          <w:sz w:val="24"/>
          <w:szCs w:val="24"/>
        </w:rPr>
      </w:pPr>
    </w:p>
    <w:p w:rsidR="00C96E0B" w:rsidRPr="00C96E0B" w:rsidRDefault="00C96E0B" w:rsidP="00C96E0B">
      <w:pPr>
        <w:spacing w:after="0"/>
        <w:rPr>
          <w:rFonts w:ascii="Times New Roman" w:hAnsi="Times New Roman" w:cs="Times New Roman"/>
          <w:sz w:val="24"/>
          <w:szCs w:val="24"/>
        </w:rPr>
        <w:sectPr w:rsidR="00C96E0B" w:rsidRPr="00C96E0B" w:rsidSect="00237D9B">
          <w:type w:val="continuous"/>
          <w:pgSz w:w="12240" w:h="15840"/>
          <w:pgMar w:top="990" w:right="900" w:bottom="360" w:left="1440" w:header="720" w:footer="0" w:gutter="0"/>
          <w:cols w:space="720"/>
          <w:docGrid w:linePitch="360"/>
        </w:sectPr>
      </w:pPr>
    </w:p>
    <w:p w:rsidR="003C2C66" w:rsidRPr="003C2C66" w:rsidRDefault="00E215BD" w:rsidP="003C2C6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Eliud Karobia</w:t>
      </w:r>
      <w:r>
        <w:rPr>
          <w:rFonts w:ascii="Times New Roman" w:hAnsi="Times New Roman" w:cs="Times New Roman"/>
          <w:sz w:val="24"/>
          <w:szCs w:val="24"/>
        </w:rPr>
        <w:tab/>
      </w:r>
      <w:r>
        <w:rPr>
          <w:rFonts w:ascii="Times New Roman" w:hAnsi="Times New Roman" w:cs="Times New Roman"/>
          <w:sz w:val="24"/>
          <w:szCs w:val="24"/>
        </w:rPr>
        <w:tab/>
      </w:r>
      <w:r w:rsidR="003C2C66" w:rsidRPr="003C2C66">
        <w:rPr>
          <w:rFonts w:ascii="Times New Roman" w:hAnsi="Times New Roman" w:cs="Times New Roman"/>
          <w:sz w:val="24"/>
          <w:szCs w:val="24"/>
        </w:rPr>
        <w:t>Oversight</w:t>
      </w:r>
    </w:p>
    <w:p w:rsidR="003C2C66" w:rsidRDefault="00E215BD" w:rsidP="003C2C6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Erastus Kamau</w:t>
      </w:r>
      <w:r>
        <w:rPr>
          <w:rFonts w:ascii="Times New Roman" w:hAnsi="Times New Roman" w:cs="Times New Roman"/>
          <w:sz w:val="24"/>
          <w:szCs w:val="24"/>
        </w:rPr>
        <w:tab/>
      </w:r>
      <w:r w:rsidR="003C2C66">
        <w:rPr>
          <w:rFonts w:ascii="Times New Roman" w:hAnsi="Times New Roman" w:cs="Times New Roman"/>
          <w:sz w:val="24"/>
          <w:szCs w:val="24"/>
        </w:rPr>
        <w:t>Oversight</w:t>
      </w:r>
    </w:p>
    <w:p w:rsidR="003C2C66" w:rsidRPr="003C2C66" w:rsidRDefault="00E215BD" w:rsidP="003C2C66">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Washigton Mwangi</w:t>
      </w:r>
      <w:r>
        <w:rPr>
          <w:rFonts w:ascii="Times New Roman" w:hAnsi="Times New Roman" w:cs="Times New Roman"/>
          <w:sz w:val="24"/>
          <w:szCs w:val="24"/>
        </w:rPr>
        <w:tab/>
      </w:r>
      <w:r w:rsidR="003C2C66">
        <w:rPr>
          <w:rFonts w:ascii="Times New Roman" w:hAnsi="Times New Roman" w:cs="Times New Roman"/>
          <w:sz w:val="24"/>
          <w:szCs w:val="24"/>
        </w:rPr>
        <w:t>Oversight</w:t>
      </w:r>
      <w:r w:rsidR="003C2C66" w:rsidRPr="003C2C66">
        <w:rPr>
          <w:rFonts w:ascii="Times New Roman" w:hAnsi="Times New Roman" w:cs="Times New Roman"/>
          <w:sz w:val="24"/>
          <w:szCs w:val="24"/>
        </w:rPr>
        <w:tab/>
      </w:r>
    </w:p>
    <w:p w:rsidR="003C2C66" w:rsidRPr="003C2C66" w:rsidRDefault="003C2C66" w:rsidP="003C2C66">
      <w:pPr>
        <w:spacing w:after="0"/>
        <w:rPr>
          <w:rFonts w:ascii="Times New Roman" w:hAnsi="Times New Roman" w:cs="Times New Roman"/>
          <w:sz w:val="24"/>
          <w:szCs w:val="24"/>
        </w:rPr>
        <w:sectPr w:rsidR="003C2C66" w:rsidRPr="003C2C66" w:rsidSect="00E215BD">
          <w:type w:val="continuous"/>
          <w:pgSz w:w="12240" w:h="15840"/>
          <w:pgMar w:top="990" w:right="900" w:bottom="360" w:left="1440" w:header="720" w:footer="0" w:gutter="0"/>
          <w:cols w:num="2" w:space="720"/>
          <w:docGrid w:linePitch="360"/>
        </w:sectPr>
      </w:pPr>
    </w:p>
    <w:p w:rsidR="00BB58D3" w:rsidRPr="004D4018" w:rsidRDefault="00E215BD" w:rsidP="004D401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Joseph Kagunu</w:t>
      </w:r>
      <w:r>
        <w:rPr>
          <w:rFonts w:ascii="Times New Roman" w:hAnsi="Times New Roman" w:cs="Times New Roman"/>
          <w:sz w:val="24"/>
          <w:szCs w:val="24"/>
        </w:rPr>
        <w:tab/>
      </w:r>
      <w:r w:rsidR="00B166F6" w:rsidRPr="004D4018">
        <w:rPr>
          <w:rFonts w:ascii="Times New Roman" w:hAnsi="Times New Roman" w:cs="Times New Roman"/>
          <w:sz w:val="24"/>
          <w:szCs w:val="24"/>
        </w:rPr>
        <w:t>DA</w:t>
      </w:r>
    </w:p>
    <w:p w:rsidR="00E215BD" w:rsidRDefault="00E215BD" w:rsidP="004D4018">
      <w:pPr>
        <w:pStyle w:val="ListParagraph"/>
        <w:spacing w:after="0"/>
        <w:rPr>
          <w:rFonts w:ascii="Times New Roman" w:hAnsi="Times New Roman" w:cs="Times New Roman"/>
          <w:sz w:val="24"/>
          <w:szCs w:val="24"/>
        </w:rPr>
      </w:pPr>
    </w:p>
    <w:p w:rsidR="002059F3" w:rsidRPr="002059F3" w:rsidRDefault="002C4510" w:rsidP="002059F3">
      <w:pPr>
        <w:pStyle w:val="ListParagraph"/>
        <w:numPr>
          <w:ilvl w:val="0"/>
          <w:numId w:val="8"/>
        </w:numPr>
        <w:spacing w:after="0"/>
        <w:rPr>
          <w:rFonts w:ascii="Times New Roman" w:hAnsi="Times New Roman" w:cs="Times New Roman"/>
          <w:sz w:val="24"/>
          <w:szCs w:val="24"/>
        </w:rPr>
        <w:sectPr w:rsidR="002059F3" w:rsidRPr="002059F3" w:rsidSect="00E215BD">
          <w:type w:val="continuous"/>
          <w:pgSz w:w="12240" w:h="15840"/>
          <w:pgMar w:top="990" w:right="900" w:bottom="360" w:left="1440" w:header="720" w:footer="0" w:gutter="0"/>
          <w:cols w:num="2" w:space="720"/>
          <w:docGrid w:linePitch="360"/>
        </w:sectPr>
      </w:pPr>
      <w:r>
        <w:rPr>
          <w:rFonts w:ascii="Times New Roman" w:hAnsi="Times New Roman" w:cs="Times New Roman"/>
          <w:sz w:val="24"/>
          <w:szCs w:val="24"/>
        </w:rPr>
        <w:lastRenderedPageBreak/>
        <w:t>Joseph Mutero</w:t>
      </w:r>
      <w:r>
        <w:rPr>
          <w:rFonts w:ascii="Times New Roman" w:hAnsi="Times New Roman" w:cs="Times New Roman"/>
          <w:sz w:val="24"/>
          <w:szCs w:val="24"/>
        </w:rPr>
        <w:tab/>
      </w:r>
      <w:r>
        <w:rPr>
          <w:rFonts w:ascii="Times New Roman" w:hAnsi="Times New Roman" w:cs="Times New Roman"/>
          <w:sz w:val="24"/>
          <w:szCs w:val="24"/>
        </w:rPr>
        <w:tab/>
        <w:t>Oversight</w:t>
      </w:r>
    </w:p>
    <w:p w:rsidR="00BB58D3" w:rsidRDefault="00BB58D3" w:rsidP="00BB58D3">
      <w:pPr>
        <w:pStyle w:val="ListParagraph"/>
        <w:spacing w:after="0"/>
        <w:rPr>
          <w:rFonts w:ascii="Times New Roman" w:hAnsi="Times New Roman" w:cs="Times New Roman"/>
          <w:b/>
          <w:sz w:val="24"/>
          <w:szCs w:val="24"/>
          <w:u w:val="single"/>
        </w:rPr>
      </w:pPr>
      <w:r w:rsidRPr="00237D9B">
        <w:rPr>
          <w:rFonts w:ascii="Times New Roman" w:hAnsi="Times New Roman" w:cs="Times New Roman"/>
          <w:b/>
          <w:sz w:val="24"/>
          <w:szCs w:val="24"/>
          <w:u w:val="single"/>
        </w:rPr>
        <w:lastRenderedPageBreak/>
        <w:t>AGENDA</w:t>
      </w:r>
    </w:p>
    <w:p w:rsidR="00C96E0B" w:rsidRPr="00237D9B" w:rsidRDefault="00C96E0B" w:rsidP="00BB58D3">
      <w:pPr>
        <w:pStyle w:val="ListParagraph"/>
        <w:spacing w:after="0"/>
        <w:rPr>
          <w:rFonts w:ascii="Times New Roman" w:hAnsi="Times New Roman" w:cs="Times New Roman"/>
          <w:b/>
          <w:sz w:val="24"/>
          <w:szCs w:val="24"/>
          <w:u w:val="single"/>
        </w:rPr>
      </w:pPr>
    </w:p>
    <w:p w:rsidR="00BB58D3" w:rsidRDefault="00BB58D3" w:rsidP="00BB58D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Preliminaries</w:t>
      </w:r>
    </w:p>
    <w:p w:rsidR="002239D0" w:rsidRDefault="002059F3" w:rsidP="00BB58D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Proposal f</w:t>
      </w:r>
      <w:r w:rsidR="002571F8">
        <w:rPr>
          <w:rFonts w:ascii="Times New Roman" w:hAnsi="Times New Roman" w:cs="Times New Roman"/>
          <w:sz w:val="24"/>
          <w:szCs w:val="24"/>
        </w:rPr>
        <w:t>o</w:t>
      </w:r>
      <w:r>
        <w:rPr>
          <w:rFonts w:ascii="Times New Roman" w:hAnsi="Times New Roman" w:cs="Times New Roman"/>
          <w:sz w:val="24"/>
          <w:szCs w:val="24"/>
        </w:rPr>
        <w:t>r FY 2017/18</w:t>
      </w:r>
    </w:p>
    <w:p w:rsidR="002059F3" w:rsidRDefault="002059F3" w:rsidP="002059F3">
      <w:pPr>
        <w:numPr>
          <w:ilvl w:val="0"/>
          <w:numId w:val="3"/>
        </w:numPr>
        <w:spacing w:after="0" w:line="240" w:lineRule="auto"/>
        <w:rPr>
          <w:rFonts w:ascii="Footlight MT Light" w:hAnsi="Footlight MT Light"/>
          <w:sz w:val="24"/>
          <w:szCs w:val="24"/>
        </w:rPr>
      </w:pPr>
      <w:r>
        <w:rPr>
          <w:rFonts w:ascii="Footlight MT Light" w:hAnsi="Footlight MT Light"/>
          <w:sz w:val="24"/>
          <w:szCs w:val="24"/>
        </w:rPr>
        <w:t>Reallocations</w:t>
      </w:r>
    </w:p>
    <w:p w:rsidR="002059F3" w:rsidRDefault="002059F3" w:rsidP="002059F3">
      <w:pPr>
        <w:numPr>
          <w:ilvl w:val="0"/>
          <w:numId w:val="3"/>
        </w:numPr>
        <w:spacing w:after="0" w:line="240" w:lineRule="auto"/>
        <w:rPr>
          <w:rFonts w:ascii="Footlight MT Light" w:hAnsi="Footlight MT Light"/>
          <w:sz w:val="24"/>
          <w:szCs w:val="24"/>
        </w:rPr>
      </w:pPr>
      <w:r>
        <w:rPr>
          <w:rFonts w:ascii="Footlight MT Light" w:hAnsi="Footlight MT Light"/>
          <w:sz w:val="24"/>
          <w:szCs w:val="24"/>
        </w:rPr>
        <w:t>Staff matters</w:t>
      </w:r>
    </w:p>
    <w:p w:rsidR="002059F3" w:rsidRPr="00D3032A" w:rsidRDefault="002059F3" w:rsidP="002059F3">
      <w:pPr>
        <w:numPr>
          <w:ilvl w:val="0"/>
          <w:numId w:val="3"/>
        </w:numPr>
        <w:spacing w:after="0" w:line="240" w:lineRule="auto"/>
        <w:rPr>
          <w:rFonts w:ascii="Footlight MT Light" w:hAnsi="Footlight MT Light"/>
          <w:sz w:val="24"/>
          <w:szCs w:val="24"/>
        </w:rPr>
      </w:pPr>
      <w:r>
        <w:rPr>
          <w:rFonts w:ascii="Footlight MT Light" w:hAnsi="Footlight MT Light"/>
          <w:sz w:val="24"/>
          <w:szCs w:val="24"/>
        </w:rPr>
        <w:t>M/E Report</w:t>
      </w:r>
    </w:p>
    <w:p w:rsidR="002059F3" w:rsidRPr="00980652" w:rsidRDefault="002059F3" w:rsidP="002059F3">
      <w:pPr>
        <w:numPr>
          <w:ilvl w:val="0"/>
          <w:numId w:val="3"/>
        </w:numPr>
        <w:spacing w:after="0" w:line="240" w:lineRule="auto"/>
        <w:rPr>
          <w:rFonts w:ascii="Footlight MT Light" w:hAnsi="Footlight MT Light"/>
          <w:sz w:val="24"/>
          <w:szCs w:val="24"/>
        </w:rPr>
      </w:pPr>
      <w:r>
        <w:rPr>
          <w:rFonts w:ascii="Footlight MT Light" w:hAnsi="Footlight MT Light"/>
          <w:sz w:val="24"/>
          <w:szCs w:val="24"/>
        </w:rPr>
        <w:t>Office budgets</w:t>
      </w:r>
    </w:p>
    <w:p w:rsidR="002059F3" w:rsidRDefault="002059F3" w:rsidP="002059F3">
      <w:pPr>
        <w:numPr>
          <w:ilvl w:val="0"/>
          <w:numId w:val="3"/>
        </w:numPr>
        <w:spacing w:after="0" w:line="240" w:lineRule="auto"/>
        <w:rPr>
          <w:rFonts w:ascii="Footlight MT Light" w:hAnsi="Footlight MT Light"/>
          <w:sz w:val="24"/>
          <w:szCs w:val="24"/>
        </w:rPr>
      </w:pPr>
      <w:r>
        <w:rPr>
          <w:rFonts w:ascii="Footlight MT Light" w:hAnsi="Footlight MT Light"/>
          <w:sz w:val="24"/>
          <w:szCs w:val="24"/>
        </w:rPr>
        <w:t>Work plan</w:t>
      </w:r>
    </w:p>
    <w:p w:rsidR="00B37403" w:rsidRDefault="00B37403" w:rsidP="002059F3">
      <w:pPr>
        <w:numPr>
          <w:ilvl w:val="0"/>
          <w:numId w:val="3"/>
        </w:numPr>
        <w:spacing w:after="0" w:line="240" w:lineRule="auto"/>
        <w:rPr>
          <w:rFonts w:ascii="Footlight MT Light" w:hAnsi="Footlight MT Light"/>
          <w:sz w:val="24"/>
          <w:szCs w:val="24"/>
        </w:rPr>
      </w:pPr>
      <w:r>
        <w:rPr>
          <w:rFonts w:ascii="Footlight MT Light" w:hAnsi="Footlight MT Light"/>
          <w:sz w:val="24"/>
          <w:szCs w:val="24"/>
        </w:rPr>
        <w:t>Bursary</w:t>
      </w:r>
    </w:p>
    <w:p w:rsidR="002059F3" w:rsidRDefault="002059F3" w:rsidP="002059F3">
      <w:pPr>
        <w:spacing w:after="0"/>
        <w:rPr>
          <w:rFonts w:ascii="Times New Roman" w:hAnsi="Times New Roman" w:cs="Times New Roman"/>
          <w:sz w:val="24"/>
          <w:szCs w:val="24"/>
        </w:rPr>
      </w:pPr>
    </w:p>
    <w:p w:rsidR="002059F3" w:rsidRDefault="002059F3" w:rsidP="002059F3">
      <w:pPr>
        <w:spacing w:after="0"/>
        <w:rPr>
          <w:rFonts w:ascii="Times New Roman" w:hAnsi="Times New Roman" w:cs="Times New Roman"/>
          <w:sz w:val="24"/>
          <w:szCs w:val="24"/>
        </w:rPr>
      </w:pPr>
    </w:p>
    <w:p w:rsidR="002059F3" w:rsidRDefault="002059F3" w:rsidP="002059F3">
      <w:pPr>
        <w:spacing w:after="0"/>
        <w:rPr>
          <w:rFonts w:ascii="Times New Roman" w:hAnsi="Times New Roman" w:cs="Times New Roman"/>
          <w:sz w:val="24"/>
          <w:szCs w:val="24"/>
        </w:rPr>
      </w:pPr>
    </w:p>
    <w:p w:rsidR="002059F3" w:rsidRDefault="002059F3" w:rsidP="002059F3">
      <w:pPr>
        <w:spacing w:after="0"/>
        <w:rPr>
          <w:rFonts w:ascii="Times New Roman" w:hAnsi="Times New Roman" w:cs="Times New Roman"/>
          <w:sz w:val="24"/>
          <w:szCs w:val="24"/>
        </w:rPr>
      </w:pPr>
    </w:p>
    <w:p w:rsidR="002059F3" w:rsidRDefault="002059F3" w:rsidP="002059F3">
      <w:pPr>
        <w:spacing w:after="0"/>
        <w:rPr>
          <w:rFonts w:ascii="Times New Roman" w:hAnsi="Times New Roman" w:cs="Times New Roman"/>
          <w:sz w:val="24"/>
          <w:szCs w:val="24"/>
        </w:rPr>
      </w:pPr>
    </w:p>
    <w:p w:rsidR="002059F3" w:rsidRDefault="002059F3" w:rsidP="002059F3">
      <w:pPr>
        <w:spacing w:after="0"/>
        <w:rPr>
          <w:rFonts w:ascii="Times New Roman" w:hAnsi="Times New Roman" w:cs="Times New Roman"/>
          <w:sz w:val="24"/>
          <w:szCs w:val="24"/>
        </w:rPr>
      </w:pPr>
    </w:p>
    <w:p w:rsidR="002059F3" w:rsidRPr="002059F3" w:rsidRDefault="002059F3" w:rsidP="002059F3">
      <w:pPr>
        <w:spacing w:after="0"/>
        <w:rPr>
          <w:rFonts w:ascii="Times New Roman" w:hAnsi="Times New Roman" w:cs="Times New Roman"/>
          <w:sz w:val="24"/>
          <w:szCs w:val="24"/>
        </w:rPr>
      </w:pPr>
    </w:p>
    <w:p w:rsidR="002239D0" w:rsidRDefault="002239D0" w:rsidP="00BB58D3">
      <w:pPr>
        <w:spacing w:after="0"/>
        <w:rPr>
          <w:rFonts w:ascii="Times New Roman" w:hAnsi="Times New Roman" w:cs="Times New Roman"/>
          <w:sz w:val="24"/>
          <w:szCs w:val="24"/>
        </w:rPr>
        <w:sectPr w:rsidR="002239D0" w:rsidSect="002239D0">
          <w:type w:val="continuous"/>
          <w:pgSz w:w="12240" w:h="15840"/>
          <w:pgMar w:top="990" w:right="900" w:bottom="360" w:left="1440" w:header="720" w:footer="0" w:gutter="0"/>
          <w:cols w:num="2" w:space="720"/>
          <w:docGrid w:linePitch="360"/>
        </w:sectPr>
      </w:pPr>
    </w:p>
    <w:p w:rsidR="00BB58D3" w:rsidRPr="00C96E0B" w:rsidRDefault="00C96E0B" w:rsidP="00C96E0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lastRenderedPageBreak/>
        <w:t>AOB</w:t>
      </w:r>
    </w:p>
    <w:p w:rsidR="00BB58D3" w:rsidRPr="00002343" w:rsidRDefault="002059F3" w:rsidP="00BB58D3">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 1 of 02/02</w:t>
      </w:r>
      <w:r w:rsidR="002239D0">
        <w:rPr>
          <w:rFonts w:ascii="Times New Roman" w:hAnsi="Times New Roman" w:cs="Times New Roman"/>
          <w:b/>
          <w:sz w:val="24"/>
          <w:szCs w:val="24"/>
          <w:u w:val="single"/>
        </w:rPr>
        <w:t>/2018</w:t>
      </w:r>
      <w:r w:rsidR="00BB58D3" w:rsidRPr="00002343">
        <w:rPr>
          <w:rFonts w:ascii="Times New Roman" w:hAnsi="Times New Roman" w:cs="Times New Roman"/>
          <w:b/>
          <w:sz w:val="24"/>
          <w:szCs w:val="24"/>
          <w:u w:val="single"/>
        </w:rPr>
        <w:t xml:space="preserve"> Preliminaries</w:t>
      </w:r>
    </w:p>
    <w:p w:rsidR="00C96E0B" w:rsidRDefault="00C96E0B" w:rsidP="00BB58D3">
      <w:pPr>
        <w:spacing w:after="0"/>
        <w:rPr>
          <w:rFonts w:ascii="Times New Roman" w:hAnsi="Times New Roman" w:cs="Times New Roman"/>
          <w:sz w:val="24"/>
          <w:szCs w:val="24"/>
        </w:rPr>
      </w:pPr>
    </w:p>
    <w:p w:rsidR="00BB58D3" w:rsidRDefault="002059F3" w:rsidP="00BB58D3">
      <w:pPr>
        <w:spacing w:after="0"/>
        <w:rPr>
          <w:rFonts w:ascii="Times New Roman" w:hAnsi="Times New Roman" w:cs="Times New Roman"/>
          <w:sz w:val="24"/>
          <w:szCs w:val="24"/>
        </w:rPr>
      </w:pPr>
      <w:r>
        <w:rPr>
          <w:rFonts w:ascii="Times New Roman" w:hAnsi="Times New Roman" w:cs="Times New Roman"/>
          <w:sz w:val="24"/>
          <w:szCs w:val="24"/>
        </w:rPr>
        <w:t>The meeting started at 10</w:t>
      </w:r>
      <w:r w:rsidR="002239D0">
        <w:rPr>
          <w:rFonts w:ascii="Times New Roman" w:hAnsi="Times New Roman" w:cs="Times New Roman"/>
          <w:sz w:val="24"/>
          <w:szCs w:val="24"/>
        </w:rPr>
        <w:t>.00</w:t>
      </w:r>
      <w:r w:rsidR="00BB58D3">
        <w:rPr>
          <w:rFonts w:ascii="Times New Roman" w:hAnsi="Times New Roman" w:cs="Times New Roman"/>
          <w:sz w:val="24"/>
          <w:szCs w:val="24"/>
        </w:rPr>
        <w:t xml:space="preserve"> a.m. with a word of prayer led by </w:t>
      </w:r>
      <w:r w:rsidR="002239D0">
        <w:rPr>
          <w:rFonts w:ascii="Times New Roman" w:hAnsi="Times New Roman" w:cs="Times New Roman"/>
          <w:sz w:val="24"/>
          <w:szCs w:val="24"/>
        </w:rPr>
        <w:t>Lucy Njoroge</w:t>
      </w:r>
      <w:r w:rsidR="00BB58D3">
        <w:rPr>
          <w:rFonts w:ascii="Times New Roman" w:hAnsi="Times New Roman" w:cs="Times New Roman"/>
          <w:sz w:val="24"/>
          <w:szCs w:val="24"/>
        </w:rPr>
        <w:t xml:space="preserve">. The </w:t>
      </w:r>
      <w:r w:rsidR="00B166F6">
        <w:rPr>
          <w:rFonts w:ascii="Times New Roman" w:hAnsi="Times New Roman" w:cs="Times New Roman"/>
          <w:sz w:val="24"/>
          <w:szCs w:val="24"/>
        </w:rPr>
        <w:t>chairman welcomed all members to the meeting.</w:t>
      </w:r>
      <w:r w:rsidR="00BB58D3">
        <w:rPr>
          <w:rFonts w:ascii="Times New Roman" w:hAnsi="Times New Roman" w:cs="Times New Roman"/>
          <w:sz w:val="24"/>
          <w:szCs w:val="24"/>
        </w:rPr>
        <w:t xml:space="preserve"> </w:t>
      </w:r>
      <w:r w:rsidR="00B166F6">
        <w:rPr>
          <w:rFonts w:ascii="Times New Roman" w:hAnsi="Times New Roman" w:cs="Times New Roman"/>
          <w:sz w:val="24"/>
          <w:szCs w:val="24"/>
        </w:rPr>
        <w:t>He thanked them for keeping time.</w:t>
      </w:r>
    </w:p>
    <w:p w:rsidR="00BB58D3" w:rsidRDefault="00BB58D3" w:rsidP="00BB58D3">
      <w:pPr>
        <w:spacing w:after="0"/>
        <w:rPr>
          <w:rFonts w:ascii="Times New Roman" w:hAnsi="Times New Roman" w:cs="Times New Roman"/>
          <w:sz w:val="24"/>
          <w:szCs w:val="24"/>
        </w:rPr>
      </w:pPr>
    </w:p>
    <w:p w:rsidR="00BB58D3" w:rsidRDefault="00BB58D3" w:rsidP="00BB58D3">
      <w:pPr>
        <w:spacing w:after="0"/>
        <w:rPr>
          <w:rFonts w:ascii="Times New Roman" w:hAnsi="Times New Roman" w:cs="Times New Roman"/>
          <w:b/>
          <w:sz w:val="24"/>
          <w:szCs w:val="24"/>
          <w:u w:val="single"/>
        </w:rPr>
      </w:pPr>
      <w:r w:rsidRPr="00002343">
        <w:rPr>
          <w:rFonts w:ascii="Times New Roman" w:hAnsi="Times New Roman" w:cs="Times New Roman"/>
          <w:b/>
          <w:sz w:val="24"/>
          <w:szCs w:val="24"/>
          <w:u w:val="single"/>
        </w:rPr>
        <w:t xml:space="preserve">Min. 2 of </w:t>
      </w:r>
      <w:r w:rsidR="002059F3">
        <w:rPr>
          <w:rFonts w:ascii="Times New Roman" w:hAnsi="Times New Roman" w:cs="Times New Roman"/>
          <w:b/>
          <w:sz w:val="24"/>
          <w:szCs w:val="24"/>
          <w:u w:val="single"/>
        </w:rPr>
        <w:t>02/02</w:t>
      </w:r>
      <w:r w:rsidR="002239D0">
        <w:rPr>
          <w:rFonts w:ascii="Times New Roman" w:hAnsi="Times New Roman" w:cs="Times New Roman"/>
          <w:b/>
          <w:sz w:val="24"/>
          <w:szCs w:val="24"/>
          <w:u w:val="single"/>
        </w:rPr>
        <w:t>/2018</w:t>
      </w:r>
      <w:r w:rsidR="002059F3">
        <w:rPr>
          <w:rFonts w:ascii="Times New Roman" w:hAnsi="Times New Roman" w:cs="Times New Roman"/>
          <w:b/>
          <w:sz w:val="24"/>
          <w:szCs w:val="24"/>
          <w:u w:val="single"/>
        </w:rPr>
        <w:t xml:space="preserve"> Proposal FY 2017/18</w:t>
      </w:r>
    </w:p>
    <w:p w:rsidR="002059F3" w:rsidRDefault="002059F3" w:rsidP="00BB58D3">
      <w:pPr>
        <w:spacing w:after="0"/>
        <w:rPr>
          <w:rFonts w:ascii="Times New Roman" w:hAnsi="Times New Roman" w:cs="Times New Roman"/>
          <w:b/>
          <w:sz w:val="24"/>
          <w:szCs w:val="24"/>
          <w:u w:val="single"/>
        </w:rPr>
      </w:pPr>
    </w:p>
    <w:p w:rsidR="002059F3" w:rsidRPr="00913310" w:rsidRDefault="002059F3" w:rsidP="00BB58D3">
      <w:pPr>
        <w:spacing w:after="0"/>
        <w:rPr>
          <w:rFonts w:ascii="Times New Roman" w:hAnsi="Times New Roman" w:cs="Times New Roman"/>
          <w:sz w:val="24"/>
          <w:szCs w:val="24"/>
        </w:rPr>
      </w:pPr>
      <w:r w:rsidRPr="00340761">
        <w:rPr>
          <w:rFonts w:ascii="Times New Roman" w:hAnsi="Times New Roman" w:cs="Times New Roman"/>
          <w:sz w:val="24"/>
          <w:szCs w:val="24"/>
        </w:rPr>
        <w:t>Members agreed on the following project proposal for FY 2017/18</w:t>
      </w:r>
    </w:p>
    <w:p w:rsidR="00AF6B12" w:rsidRDefault="00AF6B12" w:rsidP="00BB58D3">
      <w:pPr>
        <w:spacing w:after="0"/>
        <w:rPr>
          <w:rFonts w:ascii="Times New Roman" w:hAnsi="Times New Roman" w:cs="Times New Roman"/>
          <w:sz w:val="24"/>
          <w:szCs w:val="24"/>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2795"/>
        <w:gridCol w:w="3811"/>
        <w:gridCol w:w="1596"/>
        <w:gridCol w:w="1163"/>
      </w:tblGrid>
      <w:tr w:rsidR="00BC1A19" w:rsidRPr="00BC1A19" w:rsidTr="00276721">
        <w:trPr>
          <w:trHeight w:val="660"/>
        </w:trPr>
        <w:tc>
          <w:tcPr>
            <w:tcW w:w="715" w:type="dxa"/>
            <w:shd w:val="clear" w:color="auto" w:fill="auto"/>
            <w:noWrap/>
            <w:vAlign w:val="bottom"/>
            <w:hideMark/>
          </w:tcPr>
          <w:p w:rsidR="00BC1A19" w:rsidRPr="00BC1A19" w:rsidRDefault="00BC1A19" w:rsidP="00BC1A19">
            <w:pPr>
              <w:spacing w:after="0" w:line="240" w:lineRule="auto"/>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No.</w:t>
            </w:r>
          </w:p>
        </w:tc>
        <w:tc>
          <w:tcPr>
            <w:tcW w:w="2795"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b/>
                <w:bCs/>
                <w:color w:val="000000"/>
                <w:lang w:val="en-US"/>
              </w:rPr>
            </w:pPr>
            <w:r w:rsidRPr="00BC1A19">
              <w:rPr>
                <w:rFonts w:ascii="Footlight MT Light" w:eastAsia="Times New Roman" w:hAnsi="Footlight MT Light" w:cs="Times New Roman"/>
                <w:b/>
                <w:bCs/>
                <w:color w:val="000000"/>
                <w:lang w:val="en-US"/>
              </w:rPr>
              <w:t xml:space="preserve">Project Name </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b/>
                <w:bCs/>
                <w:color w:val="000000"/>
                <w:lang w:val="en-US"/>
              </w:rPr>
            </w:pPr>
            <w:r w:rsidRPr="00BC1A19">
              <w:rPr>
                <w:rFonts w:ascii="Footlight MT Light" w:eastAsia="Times New Roman" w:hAnsi="Footlight MT Light" w:cs="Times New Roman"/>
                <w:b/>
                <w:bCs/>
                <w:color w:val="000000"/>
                <w:lang w:val="en-US"/>
              </w:rPr>
              <w:t xml:space="preserve">Project activity </w:t>
            </w:r>
          </w:p>
        </w:tc>
        <w:tc>
          <w:tcPr>
            <w:tcW w:w="1596" w:type="dxa"/>
            <w:shd w:val="clear" w:color="auto" w:fill="auto"/>
            <w:vAlign w:val="bottom"/>
            <w:hideMark/>
          </w:tcPr>
          <w:p w:rsidR="00BC1A19" w:rsidRPr="00BC1A19" w:rsidRDefault="00BC1A19" w:rsidP="00BC1A19">
            <w:pPr>
              <w:spacing w:after="0" w:line="240" w:lineRule="auto"/>
              <w:rPr>
                <w:rFonts w:ascii="Footlight MT Light" w:eastAsia="Times New Roman" w:hAnsi="Footlight MT Light" w:cs="Times New Roman"/>
                <w:b/>
                <w:bCs/>
                <w:color w:val="000000"/>
                <w:lang w:val="en-US"/>
              </w:rPr>
            </w:pPr>
            <w:r w:rsidRPr="00BC1A19">
              <w:rPr>
                <w:rFonts w:ascii="Footlight MT Light" w:eastAsia="Times New Roman" w:hAnsi="Footlight MT Light" w:cs="Times New Roman"/>
                <w:b/>
                <w:bCs/>
                <w:color w:val="000000"/>
                <w:lang w:val="en-US"/>
              </w:rPr>
              <w:t>Amount Allocated</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b/>
                <w:bCs/>
                <w:color w:val="000000"/>
                <w:lang w:val="en-US"/>
              </w:rPr>
            </w:pPr>
            <w:r w:rsidRPr="00BC1A19">
              <w:rPr>
                <w:rFonts w:ascii="Footlight MT Light" w:eastAsia="Times New Roman" w:hAnsi="Footlight MT Light" w:cs="Times New Roman"/>
                <w:b/>
                <w:bCs/>
                <w:color w:val="000000"/>
                <w:lang w:val="en-US"/>
              </w:rPr>
              <w:t xml:space="preserve">Current Status </w:t>
            </w:r>
          </w:p>
        </w:tc>
      </w:tr>
      <w:tr w:rsidR="00BC1A19" w:rsidRPr="00BC1A19" w:rsidTr="00276721">
        <w:trPr>
          <w:trHeight w:val="66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Employees Salaries</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 xml:space="preserve">Payment of staff salaries and gratuity </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1,849,000.00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84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lastRenderedPageBreak/>
              <w:t>2</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Goods and Services</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Purchase of fuel, repairs and maintenance, printing, stationery, telephone, travel and subsistence, office tea</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1,688,620.00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3</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NSSF</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Payment of NSSF Deductions</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21,000.00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132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4</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NHIF</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Payment of NHIF Deductions</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50,000.00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5</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Committee Expenses</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Payment of Committee sitting allowances, transport, conferences</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1,600,000.00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6</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Goods and Services</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Purchase of fuel, repairs and maintenance, printing, stationery, Airtime, travel and subsistence</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1,024,310.00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7</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Committee Expenses</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Payment of Committee sitting allowances, transport, conferences</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780,000.00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8</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CDFC/PMC Capacity Building</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Undertake Training of the PMCs/NGCDFCs on NGCDF Related issues</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800,000.00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9</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Emergency</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 xml:space="preserve">To cater for any unforeseen occurrences in the constituency during the financial year </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4,568,965.52</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1545"/>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10</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Sports</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Carry out constituency sports tournament and the winning teams/schools to be awarded with trophies, balls, game kits etc.</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1,736,206.00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645"/>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11</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Environment</w:t>
            </w:r>
          </w:p>
        </w:tc>
        <w:tc>
          <w:tcPr>
            <w:tcW w:w="3811" w:type="dxa"/>
            <w:shd w:val="clear" w:color="auto" w:fill="auto"/>
            <w:vAlign w:val="bottom"/>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Construction of gabions in Gitugi ksh. 336,206; Planting trees in Kamacharia, Gitugi, Njumbi and Kiru primary and secondary schools river banks' @ ksh. 112,500; Conduct Environmental awareness/advocacy in Gitugi, Kamacharia, Kiru and Njumbi @ ksh.125,000</w:t>
            </w:r>
          </w:p>
        </w:tc>
        <w:tc>
          <w:tcPr>
            <w:tcW w:w="1596"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1,736,206.00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12</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Bursary Secondary Schools</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Payment of bursary to ne</w:t>
            </w:r>
            <w:r w:rsidR="00276721">
              <w:rPr>
                <w:rFonts w:ascii="Times New Roman" w:eastAsia="Times New Roman" w:hAnsi="Times New Roman" w:cs="Times New Roman"/>
                <w:color w:val="000000"/>
                <w:sz w:val="24"/>
                <w:szCs w:val="24"/>
                <w:lang w:val="en-US"/>
              </w:rPr>
              <w:t>edy students in sec. sch. ksh.9</w:t>
            </w:r>
            <w:r w:rsidRPr="00BC1A19">
              <w:rPr>
                <w:rFonts w:ascii="Times New Roman" w:eastAsia="Times New Roman" w:hAnsi="Times New Roman" w:cs="Times New Roman"/>
                <w:color w:val="000000"/>
                <w:sz w:val="24"/>
                <w:szCs w:val="24"/>
                <w:lang w:val="en-US"/>
              </w:rPr>
              <w:t xml:space="preserve">,956,037.30; educational programs: (students mentorship, educationday/retreat, sensitization workshops) ksh. 3,789,000; </w:t>
            </w:r>
          </w:p>
        </w:tc>
        <w:tc>
          <w:tcPr>
            <w:tcW w:w="1596" w:type="dxa"/>
            <w:shd w:val="clear" w:color="auto" w:fill="auto"/>
            <w:noWrap/>
            <w:vAlign w:val="bottom"/>
            <w:hideMark/>
          </w:tcPr>
          <w:p w:rsidR="00BC1A19" w:rsidRPr="00BC1A19" w:rsidRDefault="00276721" w:rsidP="00BC1A19">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r w:rsidR="00BC1A19" w:rsidRPr="00BC1A19">
              <w:rPr>
                <w:rFonts w:ascii="Times New Roman" w:eastAsia="Times New Roman" w:hAnsi="Times New Roman" w:cs="Times New Roman"/>
                <w:color w:val="000000"/>
                <w:sz w:val="24"/>
                <w:szCs w:val="24"/>
                <w:lang w:val="en-US"/>
              </w:rPr>
              <w:t>,745,037.30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75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13</w:t>
            </w:r>
          </w:p>
        </w:tc>
        <w:tc>
          <w:tcPr>
            <w:tcW w:w="2795"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Bursary Tertiary Schools</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 xml:space="preserve">Payment of bursary to needy students in colleges ksh. </w:t>
            </w:r>
            <w:r w:rsidR="00276721">
              <w:rPr>
                <w:rFonts w:ascii="Times New Roman" w:eastAsia="Times New Roman" w:hAnsi="Times New Roman" w:cs="Times New Roman"/>
                <w:color w:val="000000"/>
                <w:sz w:val="24"/>
                <w:szCs w:val="24"/>
                <w:lang w:val="en-US"/>
              </w:rPr>
              <w:t>3,000,000; universities ksh. 3,2</w:t>
            </w:r>
            <w:r w:rsidRPr="00BC1A19">
              <w:rPr>
                <w:rFonts w:ascii="Times New Roman" w:eastAsia="Times New Roman" w:hAnsi="Times New Roman" w:cs="Times New Roman"/>
                <w:color w:val="000000"/>
                <w:sz w:val="24"/>
                <w:szCs w:val="24"/>
                <w:lang w:val="en-US"/>
              </w:rPr>
              <w:t>11,000;  Bodaboda training program ksh.2,500,000</w:t>
            </w:r>
          </w:p>
        </w:tc>
        <w:tc>
          <w:tcPr>
            <w:tcW w:w="1596" w:type="dxa"/>
            <w:shd w:val="clear" w:color="auto" w:fill="auto"/>
            <w:noWrap/>
            <w:hideMark/>
          </w:tcPr>
          <w:p w:rsidR="00BC1A19" w:rsidRPr="00BC1A19" w:rsidRDefault="00276721" w:rsidP="00BC1A19">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8,7</w:t>
            </w:r>
            <w:r w:rsidR="00BC1A19" w:rsidRPr="00BC1A19">
              <w:rPr>
                <w:rFonts w:ascii="Times New Roman" w:eastAsia="Times New Roman" w:hAnsi="Times New Roman" w:cs="Times New Roman"/>
                <w:color w:val="000000"/>
                <w:sz w:val="24"/>
                <w:szCs w:val="24"/>
                <w:lang w:val="en-US"/>
              </w:rPr>
              <w:t>11,000</w:t>
            </w:r>
            <w:r>
              <w:rPr>
                <w:rFonts w:ascii="Times New Roman" w:eastAsia="Times New Roman" w:hAnsi="Times New Roman" w:cs="Times New Roman"/>
                <w:color w:val="000000"/>
                <w:sz w:val="24"/>
                <w:szCs w:val="24"/>
                <w:lang w:val="en-US"/>
              </w:rPr>
              <w:t>.00</w:t>
            </w:r>
          </w:p>
        </w:tc>
        <w:tc>
          <w:tcPr>
            <w:tcW w:w="1163" w:type="dxa"/>
            <w:shd w:val="clear" w:color="auto" w:fill="auto"/>
            <w:noWrap/>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499"/>
        </w:trPr>
        <w:tc>
          <w:tcPr>
            <w:tcW w:w="715" w:type="dxa"/>
            <w:shd w:val="clear" w:color="auto" w:fill="auto"/>
            <w:noWrap/>
            <w:vAlign w:val="bottom"/>
            <w:hideMark/>
          </w:tcPr>
          <w:p w:rsidR="00BC1A19" w:rsidRPr="00D315B0" w:rsidRDefault="00BC1A19" w:rsidP="00BC1A19">
            <w:pPr>
              <w:spacing w:after="0" w:line="240" w:lineRule="auto"/>
              <w:jc w:val="right"/>
              <w:rPr>
                <w:rFonts w:ascii="Footlight MT Light" w:eastAsia="Times New Roman" w:hAnsi="Footlight MT Light" w:cs="Times New Roman"/>
                <w:sz w:val="24"/>
                <w:szCs w:val="24"/>
                <w:lang w:val="en-US"/>
              </w:rPr>
            </w:pPr>
            <w:r w:rsidRPr="00D315B0">
              <w:rPr>
                <w:rFonts w:ascii="Footlight MT Light" w:eastAsia="Times New Roman" w:hAnsi="Footlight MT Light" w:cs="Times New Roman"/>
                <w:sz w:val="24"/>
                <w:szCs w:val="24"/>
                <w:lang w:val="en-US"/>
              </w:rPr>
              <w:t>14</w:t>
            </w:r>
          </w:p>
        </w:tc>
        <w:tc>
          <w:tcPr>
            <w:tcW w:w="2795" w:type="dxa"/>
            <w:shd w:val="clear" w:color="auto" w:fill="auto"/>
            <w:noWrap/>
            <w:vAlign w:val="bottom"/>
            <w:hideMark/>
          </w:tcPr>
          <w:p w:rsidR="00BC1A19" w:rsidRPr="00D315B0" w:rsidRDefault="00BC1A19" w:rsidP="00BC1A19">
            <w:pPr>
              <w:spacing w:after="0" w:line="240" w:lineRule="auto"/>
              <w:rPr>
                <w:rFonts w:ascii="Times New Roman" w:eastAsia="Times New Roman" w:hAnsi="Times New Roman" w:cs="Times New Roman"/>
                <w:sz w:val="24"/>
                <w:szCs w:val="24"/>
                <w:lang w:val="en-US"/>
              </w:rPr>
            </w:pPr>
            <w:r w:rsidRPr="00D315B0">
              <w:rPr>
                <w:rFonts w:ascii="Times New Roman" w:eastAsia="Times New Roman" w:hAnsi="Times New Roman" w:cs="Times New Roman"/>
                <w:sz w:val="24"/>
                <w:szCs w:val="24"/>
                <w:lang w:val="en-US"/>
              </w:rPr>
              <w:t>Chui Primary School</w:t>
            </w:r>
          </w:p>
        </w:tc>
        <w:tc>
          <w:tcPr>
            <w:tcW w:w="3811" w:type="dxa"/>
            <w:shd w:val="clear" w:color="auto" w:fill="auto"/>
            <w:vAlign w:val="bottom"/>
            <w:hideMark/>
          </w:tcPr>
          <w:p w:rsidR="00D315B0" w:rsidRPr="00D315B0" w:rsidRDefault="00D315B0" w:rsidP="00D315B0">
            <w:pPr>
              <w:rPr>
                <w:rFonts w:ascii="Times New Roman" w:hAnsi="Times New Roman" w:cs="Times New Roman"/>
                <w:sz w:val="24"/>
                <w:szCs w:val="24"/>
              </w:rPr>
            </w:pPr>
            <w:r w:rsidRPr="00D315B0">
              <w:rPr>
                <w:rFonts w:ascii="Times New Roman" w:hAnsi="Times New Roman" w:cs="Times New Roman"/>
                <w:sz w:val="24"/>
                <w:szCs w:val="24"/>
              </w:rPr>
              <w:t xml:space="preserve">Renovation of 5 classes (plaster, floor, roof repair, wiring, windows, doors to completion) ksh.1,000,000; completion of foot bridge connecting to the school (gurdrails, </w:t>
            </w:r>
            <w:r w:rsidRPr="00D315B0">
              <w:rPr>
                <w:rFonts w:ascii="Times New Roman" w:hAnsi="Times New Roman" w:cs="Times New Roman"/>
                <w:sz w:val="24"/>
                <w:szCs w:val="24"/>
              </w:rPr>
              <w:lastRenderedPageBreak/>
              <w:t>reinforcement, concreting to completion) ksh.500,000</w:t>
            </w:r>
          </w:p>
          <w:p w:rsidR="00BC1A19" w:rsidRPr="00D315B0" w:rsidRDefault="00BC1A19" w:rsidP="00BC1A19">
            <w:pPr>
              <w:spacing w:after="0" w:line="240" w:lineRule="auto"/>
              <w:rPr>
                <w:rFonts w:ascii="Times New Roman" w:eastAsia="Times New Roman" w:hAnsi="Times New Roman" w:cs="Times New Roman"/>
                <w:sz w:val="24"/>
                <w:szCs w:val="24"/>
                <w:lang w:val="en-US"/>
              </w:rPr>
            </w:pPr>
          </w:p>
        </w:tc>
        <w:tc>
          <w:tcPr>
            <w:tcW w:w="1596" w:type="dxa"/>
            <w:shd w:val="clear" w:color="auto" w:fill="auto"/>
            <w:noWrap/>
            <w:vAlign w:val="bottom"/>
            <w:hideMark/>
          </w:tcPr>
          <w:p w:rsidR="00BC1A19" w:rsidRPr="00D315B0" w:rsidRDefault="00BC1A19" w:rsidP="00BC1A19">
            <w:pPr>
              <w:spacing w:after="0" w:line="240" w:lineRule="auto"/>
              <w:jc w:val="right"/>
              <w:rPr>
                <w:rFonts w:ascii="Times New Roman" w:eastAsia="Times New Roman" w:hAnsi="Times New Roman" w:cs="Times New Roman"/>
                <w:sz w:val="24"/>
                <w:szCs w:val="24"/>
                <w:lang w:val="en-US"/>
              </w:rPr>
            </w:pPr>
            <w:r w:rsidRPr="00D315B0">
              <w:rPr>
                <w:rFonts w:ascii="Times New Roman" w:eastAsia="Times New Roman" w:hAnsi="Times New Roman" w:cs="Times New Roman"/>
                <w:sz w:val="24"/>
                <w:szCs w:val="24"/>
                <w:lang w:val="en-US"/>
              </w:rPr>
              <w:lastRenderedPageBreak/>
              <w:t>1,500,000.00</w:t>
            </w:r>
          </w:p>
        </w:tc>
        <w:tc>
          <w:tcPr>
            <w:tcW w:w="1163" w:type="dxa"/>
            <w:shd w:val="clear" w:color="auto" w:fill="auto"/>
            <w:hideMark/>
          </w:tcPr>
          <w:p w:rsidR="00BC1A19" w:rsidRPr="00D315B0" w:rsidRDefault="00BC1A19" w:rsidP="00BC1A19">
            <w:pPr>
              <w:spacing w:after="0" w:line="240" w:lineRule="auto"/>
              <w:rPr>
                <w:rFonts w:ascii="Footlight MT Light" w:eastAsia="Times New Roman" w:hAnsi="Footlight MT Light" w:cs="Times New Roman"/>
                <w:lang w:val="en-US"/>
              </w:rPr>
            </w:pPr>
            <w:r w:rsidRPr="00D315B0">
              <w:rPr>
                <w:rFonts w:ascii="Footlight MT Light" w:eastAsia="Times New Roman" w:hAnsi="Footlight MT Light" w:cs="Times New Roman"/>
                <w:lang w:val="en-US"/>
              </w:rPr>
              <w:t>ongoing</w:t>
            </w:r>
          </w:p>
        </w:tc>
      </w:tr>
      <w:tr w:rsidR="00BC1A19" w:rsidRPr="00BC1A19" w:rsidTr="00276721">
        <w:trPr>
          <w:trHeight w:val="615"/>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lastRenderedPageBreak/>
              <w:t>15</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Gachiriro Primary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Completion of 2 classes (plastering, flooring, windows to completion) ksh. 500,000; Completion of foot bridge connecting to the school (guardrails, reinforcement, concreting) ksh. 400,000</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900,000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39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16</w:t>
            </w:r>
          </w:p>
        </w:tc>
        <w:tc>
          <w:tcPr>
            <w:tcW w:w="2795" w:type="dxa"/>
            <w:shd w:val="clear" w:color="auto" w:fill="auto"/>
            <w:noWrap/>
            <w:vAlign w:val="bottom"/>
            <w:hideMark/>
          </w:tcPr>
          <w:p w:rsidR="00BC1A19" w:rsidRPr="00BC1A19" w:rsidRDefault="00BC1A19" w:rsidP="00BC1A19">
            <w:pPr>
              <w:spacing w:after="0" w:line="240" w:lineRule="auto"/>
              <w:rPr>
                <w:rFonts w:ascii="Calibri" w:eastAsia="Times New Roman" w:hAnsi="Calibri" w:cs="Times New Roman"/>
                <w:color w:val="000000"/>
                <w:lang w:val="en-US"/>
              </w:rPr>
            </w:pPr>
            <w:r w:rsidRPr="00BC1A19">
              <w:rPr>
                <w:rFonts w:ascii="Calibri" w:eastAsia="Times New Roman" w:hAnsi="Calibri" w:cs="Times New Roman"/>
                <w:color w:val="000000"/>
                <w:lang w:val="en-US"/>
              </w:rPr>
              <w:t>Kaganjo Primary School</w:t>
            </w:r>
          </w:p>
        </w:tc>
        <w:tc>
          <w:tcPr>
            <w:tcW w:w="3811" w:type="dxa"/>
            <w:shd w:val="clear" w:color="auto" w:fill="auto"/>
            <w:vAlign w:val="bottom"/>
            <w:hideMark/>
          </w:tcPr>
          <w:p w:rsidR="00BC1A19" w:rsidRPr="00BC1A19" w:rsidRDefault="00397CC2" w:rsidP="00BC1A19">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Perimeter </w:t>
            </w:r>
            <w:r w:rsidR="00BC1A19" w:rsidRPr="00BC1A19">
              <w:rPr>
                <w:rFonts w:ascii="Times New Roman" w:eastAsia="Times New Roman" w:hAnsi="Times New Roman" w:cs="Times New Roman"/>
                <w:color w:val="000000"/>
                <w:sz w:val="24"/>
                <w:szCs w:val="24"/>
                <w:lang w:val="en-US"/>
              </w:rPr>
              <w:t>Fencing to completion (280M- perimeter)</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1,500,000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720"/>
        </w:trPr>
        <w:tc>
          <w:tcPr>
            <w:tcW w:w="715" w:type="dxa"/>
            <w:shd w:val="clear" w:color="auto" w:fill="auto"/>
            <w:noWrap/>
            <w:vAlign w:val="bottom"/>
            <w:hideMark/>
          </w:tcPr>
          <w:p w:rsidR="00BC1A19" w:rsidRPr="00D315B0" w:rsidRDefault="00BC1A19" w:rsidP="00BC1A19">
            <w:pPr>
              <w:spacing w:after="0" w:line="240" w:lineRule="auto"/>
              <w:jc w:val="right"/>
              <w:rPr>
                <w:rFonts w:ascii="Footlight MT Light" w:eastAsia="Times New Roman" w:hAnsi="Footlight MT Light" w:cs="Times New Roman"/>
                <w:sz w:val="24"/>
                <w:szCs w:val="24"/>
                <w:lang w:val="en-US"/>
              </w:rPr>
            </w:pPr>
            <w:r w:rsidRPr="00D315B0">
              <w:rPr>
                <w:rFonts w:ascii="Footlight MT Light" w:eastAsia="Times New Roman" w:hAnsi="Footlight MT Light" w:cs="Times New Roman"/>
                <w:sz w:val="24"/>
                <w:szCs w:val="24"/>
                <w:lang w:val="en-US"/>
              </w:rPr>
              <w:t>17</w:t>
            </w:r>
          </w:p>
        </w:tc>
        <w:tc>
          <w:tcPr>
            <w:tcW w:w="2795" w:type="dxa"/>
            <w:shd w:val="clear" w:color="000000" w:fill="FFFFFF"/>
            <w:noWrap/>
            <w:vAlign w:val="bottom"/>
            <w:hideMark/>
          </w:tcPr>
          <w:p w:rsidR="00BC1A19" w:rsidRPr="00D315B0" w:rsidRDefault="00BC1A19" w:rsidP="00BC1A19">
            <w:pPr>
              <w:spacing w:after="0" w:line="240" w:lineRule="auto"/>
              <w:rPr>
                <w:rFonts w:ascii="Times New Roman" w:eastAsia="Times New Roman" w:hAnsi="Times New Roman" w:cs="Times New Roman"/>
                <w:sz w:val="24"/>
                <w:szCs w:val="24"/>
                <w:lang w:val="en-US"/>
              </w:rPr>
            </w:pPr>
            <w:r w:rsidRPr="00D315B0">
              <w:rPr>
                <w:rFonts w:ascii="Times New Roman" w:eastAsia="Times New Roman" w:hAnsi="Times New Roman" w:cs="Times New Roman"/>
                <w:sz w:val="24"/>
                <w:szCs w:val="24"/>
                <w:lang w:val="en-US"/>
              </w:rPr>
              <w:t>Kambara Primary School</w:t>
            </w:r>
          </w:p>
        </w:tc>
        <w:tc>
          <w:tcPr>
            <w:tcW w:w="3811" w:type="dxa"/>
            <w:shd w:val="clear" w:color="000000" w:fill="FFFFFF"/>
            <w:vAlign w:val="bottom"/>
            <w:hideMark/>
          </w:tcPr>
          <w:p w:rsidR="00BC1A19" w:rsidRPr="00D315B0" w:rsidRDefault="00D315B0" w:rsidP="00D315B0">
            <w:pPr>
              <w:rPr>
                <w:rFonts w:ascii="Times New Roman" w:hAnsi="Times New Roman" w:cs="Times New Roman"/>
                <w:sz w:val="24"/>
                <w:szCs w:val="24"/>
              </w:rPr>
            </w:pPr>
            <w:r w:rsidRPr="00D315B0">
              <w:rPr>
                <w:rFonts w:ascii="Times New Roman" w:hAnsi="Times New Roman" w:cs="Times New Roman"/>
                <w:sz w:val="24"/>
                <w:szCs w:val="24"/>
              </w:rPr>
              <w:t xml:space="preserve">Renovation of 3 classes (plaster/floor/painting/ windows/doors to completion) </w:t>
            </w:r>
          </w:p>
        </w:tc>
        <w:tc>
          <w:tcPr>
            <w:tcW w:w="1596" w:type="dxa"/>
            <w:shd w:val="clear" w:color="000000" w:fill="FFFFFF"/>
            <w:noWrap/>
            <w:vAlign w:val="bottom"/>
            <w:hideMark/>
          </w:tcPr>
          <w:p w:rsidR="00BC1A19" w:rsidRPr="00D315B0" w:rsidRDefault="00BC1A19" w:rsidP="00BC1A19">
            <w:pPr>
              <w:spacing w:after="0" w:line="240" w:lineRule="auto"/>
              <w:jc w:val="right"/>
              <w:rPr>
                <w:rFonts w:ascii="Times New Roman" w:eastAsia="Times New Roman" w:hAnsi="Times New Roman" w:cs="Times New Roman"/>
                <w:sz w:val="24"/>
                <w:szCs w:val="24"/>
                <w:lang w:val="en-US"/>
              </w:rPr>
            </w:pPr>
            <w:r w:rsidRPr="00D315B0">
              <w:rPr>
                <w:rFonts w:ascii="Times New Roman" w:eastAsia="Times New Roman" w:hAnsi="Times New Roman" w:cs="Times New Roman"/>
                <w:sz w:val="24"/>
                <w:szCs w:val="24"/>
                <w:lang w:val="en-US"/>
              </w:rPr>
              <w:t>700,000</w:t>
            </w:r>
          </w:p>
        </w:tc>
        <w:tc>
          <w:tcPr>
            <w:tcW w:w="1163" w:type="dxa"/>
            <w:shd w:val="clear" w:color="000000" w:fill="FFFFFF"/>
            <w:hideMark/>
          </w:tcPr>
          <w:p w:rsidR="00BC1A19" w:rsidRPr="00D315B0" w:rsidRDefault="00BC1A19" w:rsidP="00BC1A19">
            <w:pPr>
              <w:spacing w:after="0" w:line="240" w:lineRule="auto"/>
              <w:rPr>
                <w:rFonts w:ascii="Footlight MT Light" w:eastAsia="Times New Roman" w:hAnsi="Footlight MT Light" w:cs="Times New Roman"/>
                <w:lang w:val="en-US"/>
              </w:rPr>
            </w:pPr>
            <w:r w:rsidRPr="00D315B0">
              <w:rPr>
                <w:rFonts w:ascii="Footlight MT Light" w:eastAsia="Times New Roman" w:hAnsi="Footlight MT Light" w:cs="Times New Roman"/>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18</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Kangogo Primary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Completion of 2 classes (plastering, flooring, windows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500,000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19</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Kangongi Primary School</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Construction of a block of hall/admin. Office/class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3,000,000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735"/>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20</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Kihari Primary School</w:t>
            </w:r>
          </w:p>
        </w:tc>
        <w:tc>
          <w:tcPr>
            <w:tcW w:w="3811" w:type="dxa"/>
            <w:shd w:val="clear" w:color="auto" w:fill="auto"/>
            <w:vAlign w:val="bottom"/>
            <w:hideMark/>
          </w:tcPr>
          <w:p w:rsidR="00BC1A19" w:rsidRPr="00BC1A19" w:rsidRDefault="00BC1A19" w:rsidP="00397CC2">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 xml:space="preserve">Purchase and installation of  2 -10,000 litre tanks </w:t>
            </w:r>
            <w:r w:rsidR="00397CC2">
              <w:rPr>
                <w:rFonts w:ascii="Times New Roman" w:eastAsia="Times New Roman" w:hAnsi="Times New Roman" w:cs="Times New Roman"/>
                <w:color w:val="000000"/>
                <w:sz w:val="24"/>
                <w:szCs w:val="24"/>
                <w:lang w:val="en-US"/>
              </w:rPr>
              <w:t>ksh.</w:t>
            </w:r>
            <w:r w:rsidRPr="00BC1A19">
              <w:rPr>
                <w:rFonts w:ascii="Times New Roman" w:eastAsia="Times New Roman" w:hAnsi="Times New Roman" w:cs="Times New Roman"/>
                <w:color w:val="000000"/>
                <w:sz w:val="24"/>
                <w:szCs w:val="24"/>
                <w:lang w:val="en-US"/>
              </w:rPr>
              <w:t xml:space="preserve"> 300,000; rain water goods@200,000; completion of foot bridge connecting to the school (guardrails, concreting, reinforcement) ksh.400,000</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900,000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21</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Kirimahiga Primary School</w:t>
            </w:r>
          </w:p>
        </w:tc>
        <w:tc>
          <w:tcPr>
            <w:tcW w:w="3811" w:type="dxa"/>
            <w:shd w:val="clear" w:color="000000" w:fill="FFFFFF"/>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 xml:space="preserve">completion of 2 storeyed building housing admin block &amp; classes to completion (slab of first floor, walling plastering, roofing, painting to completion). </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3,500,000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72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22</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Kiuu Primary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Construction of administration block &amp; 1  class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2,500,000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New</w:t>
            </w:r>
          </w:p>
        </w:tc>
      </w:tr>
      <w:tr w:rsidR="00276721" w:rsidRPr="00BC1A19" w:rsidTr="00276721">
        <w:trPr>
          <w:trHeight w:val="720"/>
        </w:trPr>
        <w:tc>
          <w:tcPr>
            <w:tcW w:w="715" w:type="dxa"/>
            <w:shd w:val="clear" w:color="auto" w:fill="auto"/>
            <w:noWrap/>
            <w:vAlign w:val="bottom"/>
            <w:hideMark/>
          </w:tcPr>
          <w:p w:rsidR="00276721" w:rsidRPr="00276721" w:rsidRDefault="00276721" w:rsidP="00BC1A19">
            <w:pPr>
              <w:spacing w:after="0" w:line="240" w:lineRule="auto"/>
              <w:jc w:val="right"/>
              <w:rPr>
                <w:rFonts w:ascii="Times New Roman" w:eastAsia="Times New Roman" w:hAnsi="Times New Roman" w:cs="Times New Roman"/>
                <w:color w:val="000000"/>
                <w:sz w:val="24"/>
                <w:szCs w:val="24"/>
                <w:lang w:val="en-US"/>
              </w:rPr>
            </w:pPr>
            <w:r w:rsidRPr="00276721">
              <w:rPr>
                <w:rFonts w:ascii="Times New Roman" w:eastAsia="Times New Roman" w:hAnsi="Times New Roman" w:cs="Times New Roman"/>
                <w:color w:val="000000"/>
                <w:sz w:val="24"/>
                <w:szCs w:val="24"/>
                <w:lang w:val="en-US"/>
              </w:rPr>
              <w:t>23</w:t>
            </w:r>
          </w:p>
        </w:tc>
        <w:tc>
          <w:tcPr>
            <w:tcW w:w="2795" w:type="dxa"/>
            <w:shd w:val="clear" w:color="000000" w:fill="FFFFFF"/>
            <w:noWrap/>
            <w:vAlign w:val="bottom"/>
            <w:hideMark/>
          </w:tcPr>
          <w:p w:rsidR="00276721" w:rsidRPr="00276721" w:rsidRDefault="00276721" w:rsidP="00276721">
            <w:pPr>
              <w:rPr>
                <w:rFonts w:ascii="Times New Roman" w:hAnsi="Times New Roman" w:cs="Times New Roman"/>
                <w:color w:val="000000"/>
                <w:sz w:val="24"/>
                <w:szCs w:val="24"/>
              </w:rPr>
            </w:pPr>
            <w:r w:rsidRPr="00276721">
              <w:rPr>
                <w:rFonts w:ascii="Times New Roman" w:hAnsi="Times New Roman" w:cs="Times New Roman"/>
                <w:color w:val="000000"/>
                <w:sz w:val="24"/>
                <w:szCs w:val="24"/>
              </w:rPr>
              <w:t>Mioro Primary School</w:t>
            </w:r>
          </w:p>
          <w:p w:rsidR="00276721" w:rsidRPr="00276721" w:rsidRDefault="00276721" w:rsidP="00BC1A19">
            <w:pPr>
              <w:spacing w:after="0" w:line="240" w:lineRule="auto"/>
              <w:rPr>
                <w:rFonts w:ascii="Times New Roman" w:eastAsia="Times New Roman" w:hAnsi="Times New Roman" w:cs="Times New Roman"/>
                <w:color w:val="000000"/>
                <w:sz w:val="24"/>
                <w:szCs w:val="24"/>
                <w:lang w:val="en-US"/>
              </w:rPr>
            </w:pPr>
          </w:p>
        </w:tc>
        <w:tc>
          <w:tcPr>
            <w:tcW w:w="3811" w:type="dxa"/>
            <w:shd w:val="clear" w:color="000000" w:fill="FFFFFF"/>
            <w:vAlign w:val="bottom"/>
            <w:hideMark/>
          </w:tcPr>
          <w:p w:rsidR="00276721" w:rsidRPr="00276721" w:rsidRDefault="00276721">
            <w:pPr>
              <w:rPr>
                <w:rFonts w:ascii="Times New Roman" w:hAnsi="Times New Roman" w:cs="Times New Roman"/>
                <w:color w:val="000000"/>
                <w:sz w:val="24"/>
                <w:szCs w:val="24"/>
              </w:rPr>
            </w:pPr>
            <w:r w:rsidRPr="00276721">
              <w:rPr>
                <w:rFonts w:ascii="Times New Roman" w:hAnsi="Times New Roman" w:cs="Times New Roman"/>
                <w:color w:val="000000"/>
                <w:sz w:val="24"/>
                <w:szCs w:val="24"/>
              </w:rPr>
              <w:t>Construction of a block of 6 cubicle toilet to completion</w:t>
            </w:r>
          </w:p>
        </w:tc>
        <w:tc>
          <w:tcPr>
            <w:tcW w:w="1596" w:type="dxa"/>
            <w:shd w:val="clear" w:color="000000" w:fill="FFFFFF"/>
            <w:noWrap/>
            <w:vAlign w:val="bottom"/>
            <w:hideMark/>
          </w:tcPr>
          <w:p w:rsidR="00276721" w:rsidRPr="00276721" w:rsidRDefault="00276721">
            <w:pPr>
              <w:jc w:val="right"/>
              <w:rPr>
                <w:rFonts w:ascii="Times New Roman" w:hAnsi="Times New Roman" w:cs="Times New Roman"/>
                <w:color w:val="000000"/>
                <w:sz w:val="24"/>
                <w:szCs w:val="24"/>
              </w:rPr>
            </w:pPr>
            <w:r w:rsidRPr="00276721">
              <w:rPr>
                <w:rFonts w:ascii="Times New Roman" w:hAnsi="Times New Roman" w:cs="Times New Roman"/>
                <w:color w:val="000000"/>
                <w:sz w:val="24"/>
                <w:szCs w:val="24"/>
              </w:rPr>
              <w:t>500,000</w:t>
            </w:r>
          </w:p>
        </w:tc>
        <w:tc>
          <w:tcPr>
            <w:tcW w:w="1163" w:type="dxa"/>
            <w:shd w:val="clear" w:color="000000" w:fill="FFFFFF"/>
            <w:hideMark/>
          </w:tcPr>
          <w:p w:rsidR="00276721" w:rsidRPr="00276721" w:rsidRDefault="00276721" w:rsidP="00BC1A19">
            <w:pPr>
              <w:spacing w:after="0" w:line="240" w:lineRule="auto"/>
              <w:rPr>
                <w:rFonts w:ascii="Times New Roman" w:eastAsia="Times New Roman" w:hAnsi="Times New Roman" w:cs="Times New Roman"/>
                <w:sz w:val="24"/>
                <w:szCs w:val="24"/>
                <w:lang w:val="en-US"/>
              </w:rPr>
            </w:pPr>
            <w:r w:rsidRPr="00276721">
              <w:rPr>
                <w:rFonts w:ascii="Times New Roman" w:eastAsia="Times New Roman" w:hAnsi="Times New Roman" w:cs="Times New Roman"/>
                <w:sz w:val="24"/>
                <w:szCs w:val="24"/>
                <w:lang w:val="en-US"/>
              </w:rPr>
              <w:t>New</w:t>
            </w:r>
          </w:p>
        </w:tc>
      </w:tr>
      <w:tr w:rsidR="00BC1A19" w:rsidRPr="00BC1A19" w:rsidTr="00276721">
        <w:trPr>
          <w:trHeight w:val="735"/>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2</w:t>
            </w:r>
            <w:r w:rsidR="00276721">
              <w:rPr>
                <w:rFonts w:ascii="Footlight MT Light" w:eastAsia="Times New Roman" w:hAnsi="Footlight MT Light" w:cs="Times New Roman"/>
                <w:color w:val="000000"/>
                <w:sz w:val="24"/>
                <w:szCs w:val="24"/>
                <w:lang w:val="en-US"/>
              </w:rPr>
              <w:t>4</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Umbui Primary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Construction of Retaininig wall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900,000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New</w:t>
            </w:r>
          </w:p>
        </w:tc>
      </w:tr>
      <w:tr w:rsidR="00BC1A19" w:rsidRPr="00BC1A19" w:rsidTr="00276721">
        <w:trPr>
          <w:trHeight w:val="51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2</w:t>
            </w:r>
            <w:r w:rsidR="00276721">
              <w:rPr>
                <w:rFonts w:ascii="Footlight MT Light" w:eastAsia="Times New Roman" w:hAnsi="Footlight MT Light" w:cs="Times New Roman"/>
                <w:color w:val="000000"/>
                <w:sz w:val="24"/>
                <w:szCs w:val="24"/>
                <w:lang w:val="en-US"/>
              </w:rPr>
              <w:t>5</w:t>
            </w:r>
          </w:p>
        </w:tc>
        <w:tc>
          <w:tcPr>
            <w:tcW w:w="2795" w:type="dxa"/>
            <w:shd w:val="clear" w:color="auto" w:fill="auto"/>
            <w:noWrap/>
            <w:vAlign w:val="bottom"/>
            <w:hideMark/>
          </w:tcPr>
          <w:p w:rsidR="00BC1A19" w:rsidRPr="00BC1A19" w:rsidRDefault="00BC1A19" w:rsidP="00BC1A19">
            <w:pPr>
              <w:spacing w:after="0" w:line="240" w:lineRule="auto"/>
              <w:rPr>
                <w:rFonts w:ascii="Calibri" w:eastAsia="Times New Roman" w:hAnsi="Calibri" w:cs="Times New Roman"/>
                <w:color w:val="000000"/>
                <w:lang w:val="en-US"/>
              </w:rPr>
            </w:pPr>
            <w:r w:rsidRPr="00BC1A19">
              <w:rPr>
                <w:rFonts w:ascii="Calibri" w:eastAsia="Times New Roman" w:hAnsi="Calibri" w:cs="Times New Roman"/>
                <w:color w:val="000000"/>
                <w:lang w:val="en-US"/>
              </w:rPr>
              <w:t>Wambwe Primary School</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Construction of boys/girls toilets (6 cubicle each) blocks @ ksh. 450,000  &amp; 4 cubicle teachers toilet @ 300,000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1,200,000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2</w:t>
            </w:r>
            <w:r w:rsidR="00276721">
              <w:rPr>
                <w:rFonts w:ascii="Footlight MT Light" w:eastAsia="Times New Roman" w:hAnsi="Footlight MT Light" w:cs="Times New Roman"/>
                <w:color w:val="000000"/>
                <w:sz w:val="24"/>
                <w:szCs w:val="24"/>
                <w:lang w:val="en-US"/>
              </w:rPr>
              <w:t>6</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Iruri Secondary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completion of hall (construction of support beam, plastering, flooring, doors windows, painting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3,000,000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2</w:t>
            </w:r>
            <w:r w:rsidR="00276721">
              <w:rPr>
                <w:rFonts w:ascii="Footlight MT Light" w:eastAsia="Times New Roman" w:hAnsi="Footlight MT Light" w:cs="Times New Roman"/>
                <w:color w:val="000000"/>
                <w:sz w:val="24"/>
                <w:szCs w:val="24"/>
                <w:lang w:val="en-US"/>
              </w:rPr>
              <w:t>7</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Kamacharia Secondary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 xml:space="preserve">completion of 3 staff houses (plastering, flooring, doors, ceiling, </w:t>
            </w:r>
            <w:r w:rsidRPr="00BC1A19">
              <w:rPr>
                <w:rFonts w:ascii="Times New Roman" w:eastAsia="Times New Roman" w:hAnsi="Times New Roman" w:cs="Times New Roman"/>
                <w:color w:val="000000"/>
                <w:sz w:val="24"/>
                <w:szCs w:val="24"/>
                <w:lang w:val="en-US"/>
              </w:rPr>
              <w:lastRenderedPageBreak/>
              <w:t>painting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lastRenderedPageBreak/>
              <w:t>750,000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lastRenderedPageBreak/>
              <w:t>2</w:t>
            </w:r>
            <w:r w:rsidR="00276721">
              <w:rPr>
                <w:rFonts w:ascii="Footlight MT Light" w:eastAsia="Times New Roman" w:hAnsi="Footlight MT Light" w:cs="Times New Roman"/>
                <w:color w:val="000000"/>
                <w:sz w:val="24"/>
                <w:szCs w:val="24"/>
                <w:lang w:val="en-US"/>
              </w:rPr>
              <w:t>8</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Kambara Secondary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completion of hall (walling, roofing, plastering, painting, doors,windows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4,000,000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276721" w:rsidRPr="00BC1A19" w:rsidTr="00276721">
        <w:trPr>
          <w:trHeight w:val="499"/>
        </w:trPr>
        <w:tc>
          <w:tcPr>
            <w:tcW w:w="715" w:type="dxa"/>
            <w:shd w:val="clear" w:color="auto" w:fill="auto"/>
            <w:noWrap/>
            <w:vAlign w:val="bottom"/>
            <w:hideMark/>
          </w:tcPr>
          <w:p w:rsidR="00276721" w:rsidRPr="00276721" w:rsidRDefault="00276721" w:rsidP="00BC1A19">
            <w:pPr>
              <w:spacing w:after="0" w:line="240" w:lineRule="auto"/>
              <w:jc w:val="right"/>
              <w:rPr>
                <w:rFonts w:ascii="Times New Roman" w:eastAsia="Times New Roman" w:hAnsi="Times New Roman" w:cs="Times New Roman"/>
                <w:color w:val="000000"/>
                <w:sz w:val="24"/>
                <w:szCs w:val="24"/>
                <w:lang w:val="en-US"/>
              </w:rPr>
            </w:pPr>
            <w:r w:rsidRPr="00276721">
              <w:rPr>
                <w:rFonts w:ascii="Times New Roman" w:eastAsia="Times New Roman" w:hAnsi="Times New Roman" w:cs="Times New Roman"/>
                <w:color w:val="000000"/>
                <w:sz w:val="24"/>
                <w:szCs w:val="24"/>
                <w:lang w:val="en-US"/>
              </w:rPr>
              <w:t>29</w:t>
            </w:r>
          </w:p>
        </w:tc>
        <w:tc>
          <w:tcPr>
            <w:tcW w:w="2795" w:type="dxa"/>
            <w:shd w:val="clear" w:color="000000" w:fill="FFFFFF"/>
            <w:noWrap/>
            <w:vAlign w:val="bottom"/>
            <w:hideMark/>
          </w:tcPr>
          <w:p w:rsidR="00276721" w:rsidRPr="00276721" w:rsidRDefault="00276721" w:rsidP="00276721">
            <w:pPr>
              <w:rPr>
                <w:rFonts w:ascii="Times New Roman" w:hAnsi="Times New Roman" w:cs="Times New Roman"/>
                <w:sz w:val="24"/>
                <w:szCs w:val="24"/>
              </w:rPr>
            </w:pPr>
            <w:r w:rsidRPr="00276721">
              <w:rPr>
                <w:rFonts w:ascii="Times New Roman" w:hAnsi="Times New Roman" w:cs="Times New Roman"/>
                <w:sz w:val="24"/>
                <w:szCs w:val="24"/>
              </w:rPr>
              <w:t>Kiamuturi Sec. School</w:t>
            </w:r>
          </w:p>
          <w:p w:rsidR="00276721" w:rsidRPr="00276721" w:rsidRDefault="00276721" w:rsidP="00BC1A19">
            <w:pPr>
              <w:spacing w:after="0" w:line="240" w:lineRule="auto"/>
              <w:rPr>
                <w:rFonts w:ascii="Times New Roman" w:eastAsia="Times New Roman" w:hAnsi="Times New Roman" w:cs="Times New Roman"/>
                <w:sz w:val="24"/>
                <w:szCs w:val="24"/>
                <w:lang w:val="en-US"/>
              </w:rPr>
            </w:pPr>
          </w:p>
        </w:tc>
        <w:tc>
          <w:tcPr>
            <w:tcW w:w="3811" w:type="dxa"/>
            <w:shd w:val="clear" w:color="000000" w:fill="FFFFFF"/>
            <w:vAlign w:val="bottom"/>
            <w:hideMark/>
          </w:tcPr>
          <w:p w:rsidR="00276721" w:rsidRPr="00276721" w:rsidRDefault="00276721">
            <w:pPr>
              <w:rPr>
                <w:rFonts w:ascii="Times New Roman" w:hAnsi="Times New Roman" w:cs="Times New Roman"/>
                <w:color w:val="000000"/>
                <w:sz w:val="24"/>
                <w:szCs w:val="24"/>
              </w:rPr>
            </w:pPr>
            <w:r w:rsidRPr="00276721">
              <w:rPr>
                <w:rFonts w:ascii="Times New Roman" w:hAnsi="Times New Roman" w:cs="Times New Roman"/>
                <w:color w:val="000000"/>
                <w:sz w:val="24"/>
                <w:szCs w:val="24"/>
              </w:rPr>
              <w:t>Construction of Dining hall to completion</w:t>
            </w:r>
          </w:p>
        </w:tc>
        <w:tc>
          <w:tcPr>
            <w:tcW w:w="1596" w:type="dxa"/>
            <w:shd w:val="clear" w:color="000000" w:fill="FFFFFF"/>
            <w:noWrap/>
            <w:vAlign w:val="bottom"/>
            <w:hideMark/>
          </w:tcPr>
          <w:p w:rsidR="00276721" w:rsidRPr="00276721" w:rsidRDefault="00276721">
            <w:pPr>
              <w:jc w:val="right"/>
              <w:rPr>
                <w:rFonts w:ascii="Times New Roman" w:hAnsi="Times New Roman" w:cs="Times New Roman"/>
                <w:sz w:val="24"/>
                <w:szCs w:val="24"/>
              </w:rPr>
            </w:pPr>
            <w:r w:rsidRPr="00276721">
              <w:rPr>
                <w:rFonts w:ascii="Times New Roman" w:hAnsi="Times New Roman" w:cs="Times New Roman"/>
                <w:sz w:val="24"/>
                <w:szCs w:val="24"/>
              </w:rPr>
              <w:t>2,000,000</w:t>
            </w:r>
          </w:p>
        </w:tc>
        <w:tc>
          <w:tcPr>
            <w:tcW w:w="1163" w:type="dxa"/>
            <w:shd w:val="clear" w:color="000000" w:fill="FFFFFF"/>
            <w:hideMark/>
          </w:tcPr>
          <w:p w:rsidR="00276721" w:rsidRPr="00276721" w:rsidRDefault="00276721">
            <w:pPr>
              <w:rPr>
                <w:rFonts w:ascii="Times New Roman" w:hAnsi="Times New Roman" w:cs="Times New Roman"/>
                <w:color w:val="000000"/>
                <w:sz w:val="24"/>
                <w:szCs w:val="24"/>
              </w:rPr>
            </w:pPr>
            <w:r w:rsidRPr="00276721">
              <w:rPr>
                <w:rFonts w:ascii="Times New Roman" w:hAnsi="Times New Roman" w:cs="Times New Roman"/>
                <w:color w:val="000000"/>
                <w:sz w:val="24"/>
                <w:szCs w:val="24"/>
              </w:rPr>
              <w:t>New</w:t>
            </w:r>
          </w:p>
        </w:tc>
      </w:tr>
      <w:tr w:rsidR="00BC1A19" w:rsidRPr="00BC1A19" w:rsidTr="00276721">
        <w:trPr>
          <w:trHeight w:val="780"/>
        </w:trPr>
        <w:tc>
          <w:tcPr>
            <w:tcW w:w="715" w:type="dxa"/>
            <w:shd w:val="clear" w:color="auto" w:fill="auto"/>
            <w:noWrap/>
            <w:vAlign w:val="bottom"/>
            <w:hideMark/>
          </w:tcPr>
          <w:p w:rsidR="00BC1A19" w:rsidRPr="00BC1A19" w:rsidRDefault="00276721" w:rsidP="00BC1A19">
            <w:pPr>
              <w:spacing w:after="0" w:line="240" w:lineRule="auto"/>
              <w:jc w:val="right"/>
              <w:rPr>
                <w:rFonts w:ascii="Footlight MT Light" w:eastAsia="Times New Roman" w:hAnsi="Footlight MT Light" w:cs="Times New Roman"/>
                <w:color w:val="000000"/>
                <w:sz w:val="24"/>
                <w:szCs w:val="24"/>
                <w:lang w:val="en-US"/>
              </w:rPr>
            </w:pPr>
            <w:r>
              <w:rPr>
                <w:rFonts w:ascii="Footlight MT Light" w:eastAsia="Times New Roman" w:hAnsi="Footlight MT Light" w:cs="Times New Roman"/>
                <w:color w:val="000000"/>
                <w:sz w:val="24"/>
                <w:szCs w:val="24"/>
                <w:lang w:val="en-US"/>
              </w:rPr>
              <w:t>30</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Kiria-ini Mixed Secondary School</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 xml:space="preserve">Roofing hall to completion </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1,000,000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276721" w:rsidP="00BC1A19">
            <w:pPr>
              <w:spacing w:after="0" w:line="240" w:lineRule="auto"/>
              <w:jc w:val="right"/>
              <w:rPr>
                <w:rFonts w:ascii="Footlight MT Light" w:eastAsia="Times New Roman" w:hAnsi="Footlight MT Light" w:cs="Times New Roman"/>
                <w:color w:val="000000"/>
                <w:sz w:val="24"/>
                <w:szCs w:val="24"/>
                <w:lang w:val="en-US"/>
              </w:rPr>
            </w:pPr>
            <w:r>
              <w:rPr>
                <w:rFonts w:ascii="Footlight MT Light" w:eastAsia="Times New Roman" w:hAnsi="Footlight MT Light" w:cs="Times New Roman"/>
                <w:color w:val="000000"/>
                <w:sz w:val="24"/>
                <w:szCs w:val="24"/>
                <w:lang w:val="en-US"/>
              </w:rPr>
              <w:t>31</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Kiriko Secondary School</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completion of laboratory (flooring, plastering, painting,shelves, doors,windows, wiring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1,200,000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75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3</w:t>
            </w:r>
            <w:r w:rsidR="00276721">
              <w:rPr>
                <w:rFonts w:ascii="Footlight MT Light" w:eastAsia="Times New Roman" w:hAnsi="Footlight MT Light" w:cs="Times New Roman"/>
                <w:color w:val="000000"/>
                <w:sz w:val="24"/>
                <w:szCs w:val="24"/>
                <w:lang w:val="en-US"/>
              </w:rPr>
              <w:t>2</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Mathioya Day Secondary School</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completion of Dinning Hall/Kithen (flooring, plastering, doors, window panes, painting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2,000,000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540"/>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3</w:t>
            </w:r>
            <w:r w:rsidR="00276721">
              <w:rPr>
                <w:rFonts w:ascii="Footlight MT Light" w:eastAsia="Times New Roman" w:hAnsi="Footlight MT Light" w:cs="Times New Roman"/>
                <w:color w:val="000000"/>
                <w:sz w:val="24"/>
                <w:szCs w:val="24"/>
                <w:lang w:val="en-US"/>
              </w:rPr>
              <w:t>3</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Mihuti Secondary School</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completion of 2 classes (plastering, flooring, painting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350,000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ongoing</w:t>
            </w:r>
          </w:p>
        </w:tc>
      </w:tr>
      <w:tr w:rsidR="00BC1A19" w:rsidRPr="00BC1A19" w:rsidTr="00276721">
        <w:trPr>
          <w:trHeight w:val="499"/>
        </w:trPr>
        <w:tc>
          <w:tcPr>
            <w:tcW w:w="715" w:type="dxa"/>
            <w:shd w:val="clear" w:color="auto" w:fill="auto"/>
            <w:noWrap/>
            <w:vAlign w:val="bottom"/>
            <w:hideMark/>
          </w:tcPr>
          <w:p w:rsidR="00BC1A19" w:rsidRDefault="00276721" w:rsidP="00BC1A19">
            <w:pPr>
              <w:spacing w:after="0" w:line="240" w:lineRule="auto"/>
              <w:jc w:val="right"/>
              <w:rPr>
                <w:rFonts w:ascii="Footlight MT Light" w:eastAsia="Times New Roman" w:hAnsi="Footlight MT Light" w:cs="Times New Roman"/>
                <w:color w:val="000000"/>
                <w:sz w:val="24"/>
                <w:szCs w:val="24"/>
                <w:lang w:val="en-US"/>
              </w:rPr>
            </w:pPr>
            <w:r>
              <w:rPr>
                <w:rFonts w:ascii="Footlight MT Light" w:eastAsia="Times New Roman" w:hAnsi="Footlight MT Light" w:cs="Times New Roman"/>
                <w:color w:val="000000"/>
                <w:sz w:val="24"/>
                <w:szCs w:val="24"/>
                <w:lang w:val="en-US"/>
              </w:rPr>
              <w:t>34</w:t>
            </w:r>
          </w:p>
          <w:p w:rsidR="00276721" w:rsidRPr="00BC1A19" w:rsidRDefault="00276721" w:rsidP="00276721">
            <w:pPr>
              <w:spacing w:after="0" w:line="240" w:lineRule="auto"/>
              <w:jc w:val="center"/>
              <w:rPr>
                <w:rFonts w:ascii="Footlight MT Light" w:eastAsia="Times New Roman" w:hAnsi="Footlight MT Light" w:cs="Times New Roman"/>
                <w:color w:val="000000"/>
                <w:sz w:val="24"/>
                <w:szCs w:val="24"/>
                <w:lang w:val="en-US"/>
              </w:rPr>
            </w:pP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Mioro Secondary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completion of hall (walling, plastering, roofing, doors, windows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4,500,000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3</w:t>
            </w:r>
            <w:r w:rsidR="00276721">
              <w:rPr>
                <w:rFonts w:ascii="Footlight MT Light" w:eastAsia="Times New Roman" w:hAnsi="Footlight MT Light" w:cs="Times New Roman"/>
                <w:color w:val="000000"/>
                <w:sz w:val="24"/>
                <w:szCs w:val="24"/>
                <w:lang w:val="en-US"/>
              </w:rPr>
              <w:t>5</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Runyeki Secondary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Construction of a dining hall/ kitchen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3,000,000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3</w:t>
            </w:r>
            <w:r w:rsidR="00276721">
              <w:rPr>
                <w:rFonts w:ascii="Footlight MT Light" w:eastAsia="Times New Roman" w:hAnsi="Footlight MT Light" w:cs="Times New Roman"/>
                <w:color w:val="000000"/>
                <w:sz w:val="24"/>
                <w:szCs w:val="24"/>
                <w:lang w:val="en-US"/>
              </w:rPr>
              <w:t>6</w:t>
            </w:r>
          </w:p>
        </w:tc>
        <w:tc>
          <w:tcPr>
            <w:tcW w:w="2795" w:type="dxa"/>
            <w:shd w:val="clear" w:color="000000" w:fill="FFFFFF"/>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Wahundura mixed Sec. school</w:t>
            </w:r>
          </w:p>
        </w:tc>
        <w:tc>
          <w:tcPr>
            <w:tcW w:w="3811" w:type="dxa"/>
            <w:shd w:val="clear" w:color="000000" w:fill="FFFFFF"/>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Completion of laboratory (Gas chambers, water works &amp; soak pit to completion</w:t>
            </w:r>
          </w:p>
        </w:tc>
        <w:tc>
          <w:tcPr>
            <w:tcW w:w="1596" w:type="dxa"/>
            <w:shd w:val="clear" w:color="000000" w:fill="FFFFFF"/>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600,000</w:t>
            </w:r>
          </w:p>
        </w:tc>
        <w:tc>
          <w:tcPr>
            <w:tcW w:w="1163" w:type="dxa"/>
            <w:shd w:val="clear" w:color="000000" w:fill="FFFFFF"/>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3</w:t>
            </w:r>
            <w:r w:rsidR="00276721">
              <w:rPr>
                <w:rFonts w:ascii="Footlight MT Light" w:eastAsia="Times New Roman" w:hAnsi="Footlight MT Light" w:cs="Times New Roman"/>
                <w:color w:val="000000"/>
                <w:sz w:val="24"/>
                <w:szCs w:val="24"/>
                <w:lang w:val="en-US"/>
              </w:rPr>
              <w:t>7</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Yakarengo Sec. school</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Construction of 1 NO storeyed classroom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sz w:val="24"/>
                <w:szCs w:val="24"/>
                <w:lang w:val="en-US"/>
              </w:rPr>
            </w:pPr>
            <w:r w:rsidRPr="00BC1A19">
              <w:rPr>
                <w:rFonts w:ascii="Times New Roman" w:eastAsia="Times New Roman" w:hAnsi="Times New Roman" w:cs="Times New Roman"/>
                <w:sz w:val="24"/>
                <w:szCs w:val="24"/>
                <w:lang w:val="en-US"/>
              </w:rPr>
              <w:t>1,500,000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lang w:val="en-US"/>
              </w:rPr>
            </w:pPr>
            <w:r w:rsidRPr="00BC1A19">
              <w:rPr>
                <w:rFonts w:ascii="Footlight MT Light" w:eastAsia="Times New Roman" w:hAnsi="Footlight MT Light" w:cs="Times New Roman"/>
                <w:lang w:val="en-US"/>
              </w:rPr>
              <w:t>ongoing</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3</w:t>
            </w:r>
            <w:r w:rsidR="00276721">
              <w:rPr>
                <w:rFonts w:ascii="Footlight MT Light" w:eastAsia="Times New Roman" w:hAnsi="Footlight MT Light" w:cs="Times New Roman"/>
                <w:color w:val="000000"/>
                <w:sz w:val="24"/>
                <w:szCs w:val="24"/>
                <w:lang w:val="en-US"/>
              </w:rPr>
              <w:t>8</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Mathioya technical and vocational college</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 xml:space="preserve"> Perimeter fence (1,000M length) ksh. 1,000,000 and gate/gate house ksh. 500,000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1,500,000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276721" w:rsidP="00BC1A19">
            <w:pPr>
              <w:spacing w:after="0" w:line="240" w:lineRule="auto"/>
              <w:jc w:val="right"/>
              <w:rPr>
                <w:rFonts w:ascii="Footlight MT Light" w:eastAsia="Times New Roman" w:hAnsi="Footlight MT Light" w:cs="Times New Roman"/>
                <w:color w:val="000000"/>
                <w:sz w:val="24"/>
                <w:szCs w:val="24"/>
                <w:lang w:val="en-US"/>
              </w:rPr>
            </w:pPr>
            <w:r>
              <w:rPr>
                <w:rFonts w:ascii="Footlight MT Light" w:eastAsia="Times New Roman" w:hAnsi="Footlight MT Light" w:cs="Times New Roman"/>
                <w:color w:val="000000"/>
                <w:sz w:val="24"/>
                <w:szCs w:val="24"/>
                <w:lang w:val="en-US"/>
              </w:rPr>
              <w:t>39</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Gitugi Divisional Ofiice</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Water harvesting (installation of 10,000 litre tank &amp; gutters) ksh.350,000; toilet construction ksh. 500,000; Completion of foot bridge connecting to the divisional offices (reinforcement, quard rails, concreting) ksh. 300,000</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1,150,000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276721" w:rsidP="00BC1A19">
            <w:pPr>
              <w:spacing w:after="0" w:line="240" w:lineRule="auto"/>
              <w:jc w:val="right"/>
              <w:rPr>
                <w:rFonts w:ascii="Footlight MT Light" w:eastAsia="Times New Roman" w:hAnsi="Footlight MT Light" w:cs="Times New Roman"/>
                <w:color w:val="000000"/>
                <w:sz w:val="24"/>
                <w:szCs w:val="24"/>
                <w:lang w:val="en-US"/>
              </w:rPr>
            </w:pPr>
            <w:r>
              <w:rPr>
                <w:rFonts w:ascii="Footlight MT Light" w:eastAsia="Times New Roman" w:hAnsi="Footlight MT Light" w:cs="Times New Roman"/>
                <w:color w:val="000000"/>
                <w:sz w:val="24"/>
                <w:szCs w:val="24"/>
                <w:lang w:val="en-US"/>
              </w:rPr>
              <w:t>40</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Kamacharia Divisional Office</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purchase and installation of 10,000 litre water tank, gutters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350,000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276721" w:rsidP="00BC1A19">
            <w:pPr>
              <w:spacing w:after="0" w:line="240" w:lineRule="auto"/>
              <w:jc w:val="right"/>
              <w:rPr>
                <w:rFonts w:ascii="Footlight MT Light" w:eastAsia="Times New Roman" w:hAnsi="Footlight MT Light" w:cs="Times New Roman"/>
                <w:color w:val="000000"/>
                <w:sz w:val="24"/>
                <w:szCs w:val="24"/>
                <w:lang w:val="en-US"/>
              </w:rPr>
            </w:pPr>
            <w:r>
              <w:rPr>
                <w:rFonts w:ascii="Footlight MT Light" w:eastAsia="Times New Roman" w:hAnsi="Footlight MT Light" w:cs="Times New Roman"/>
                <w:color w:val="000000"/>
                <w:sz w:val="24"/>
                <w:szCs w:val="24"/>
                <w:lang w:val="en-US"/>
              </w:rPr>
              <w:t>41</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 xml:space="preserve">Kiru </w:t>
            </w:r>
            <w:r w:rsidR="00397CC2">
              <w:rPr>
                <w:rFonts w:ascii="Times New Roman" w:eastAsia="Times New Roman" w:hAnsi="Times New Roman" w:cs="Times New Roman"/>
                <w:color w:val="000000"/>
                <w:sz w:val="24"/>
                <w:szCs w:val="24"/>
                <w:lang w:val="en-US"/>
              </w:rPr>
              <w:t>D</w:t>
            </w:r>
            <w:r w:rsidRPr="00BC1A19">
              <w:rPr>
                <w:rFonts w:ascii="Times New Roman" w:eastAsia="Times New Roman" w:hAnsi="Times New Roman" w:cs="Times New Roman"/>
                <w:color w:val="000000"/>
                <w:sz w:val="24"/>
                <w:szCs w:val="24"/>
                <w:lang w:val="en-US"/>
              </w:rPr>
              <w:t>ivisional office</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purchase and installation of 10,000 litre water tank, gutters ksh.350,000; toilet construction to completion ksh. 500,000</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850,000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4</w:t>
            </w:r>
            <w:r w:rsidR="00276721">
              <w:rPr>
                <w:rFonts w:ascii="Footlight MT Light" w:eastAsia="Times New Roman" w:hAnsi="Footlight MT Light" w:cs="Times New Roman"/>
                <w:color w:val="000000"/>
                <w:sz w:val="24"/>
                <w:szCs w:val="24"/>
                <w:lang w:val="en-US"/>
              </w:rPr>
              <w:t>2</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Njumbi Divisional Office</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purchase and installation of 10,000 liter tank, gutters to completion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350,000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 </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4</w:t>
            </w:r>
            <w:r w:rsidR="00276721">
              <w:rPr>
                <w:rFonts w:ascii="Footlight MT Light" w:eastAsia="Times New Roman" w:hAnsi="Footlight MT Light" w:cs="Times New Roman"/>
                <w:color w:val="000000"/>
                <w:sz w:val="24"/>
                <w:szCs w:val="24"/>
                <w:lang w:val="en-US"/>
              </w:rPr>
              <w:t>3</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Mathioya Strategic plan</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Preparation of 5 year strategic plan</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2,500,000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jc w:val="right"/>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lastRenderedPageBreak/>
              <w:t>4</w:t>
            </w:r>
            <w:r w:rsidR="00276721">
              <w:rPr>
                <w:rFonts w:ascii="Footlight MT Light" w:eastAsia="Times New Roman" w:hAnsi="Footlight MT Light" w:cs="Times New Roman"/>
                <w:color w:val="000000"/>
                <w:sz w:val="24"/>
                <w:szCs w:val="24"/>
                <w:lang w:val="en-US"/>
              </w:rPr>
              <w:t>4</w:t>
            </w:r>
          </w:p>
        </w:tc>
        <w:tc>
          <w:tcPr>
            <w:tcW w:w="2795" w:type="dxa"/>
            <w:shd w:val="clear" w:color="auto" w:fill="auto"/>
            <w:noWrap/>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Office generator</w:t>
            </w:r>
          </w:p>
        </w:tc>
        <w:tc>
          <w:tcPr>
            <w:tcW w:w="3811" w:type="dxa"/>
            <w:shd w:val="clear" w:color="auto" w:fill="auto"/>
            <w:vAlign w:val="bottom"/>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Purchase &amp; installation of office generator (Promax 7500EA)</w:t>
            </w:r>
          </w:p>
        </w:tc>
        <w:tc>
          <w:tcPr>
            <w:tcW w:w="1596" w:type="dxa"/>
            <w:shd w:val="clear" w:color="auto" w:fill="auto"/>
            <w:noWrap/>
            <w:vAlign w:val="bottom"/>
            <w:hideMark/>
          </w:tcPr>
          <w:p w:rsidR="00BC1A19" w:rsidRPr="00BC1A19" w:rsidRDefault="00BC1A19" w:rsidP="00BC1A19">
            <w:pPr>
              <w:spacing w:after="0" w:line="240" w:lineRule="auto"/>
              <w:jc w:val="right"/>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300,000</w:t>
            </w:r>
          </w:p>
        </w:tc>
        <w:tc>
          <w:tcPr>
            <w:tcW w:w="1163"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New</w:t>
            </w:r>
          </w:p>
        </w:tc>
      </w:tr>
      <w:tr w:rsidR="00BC1A19" w:rsidRPr="00BC1A19" w:rsidTr="00276721">
        <w:trPr>
          <w:trHeight w:val="499"/>
        </w:trPr>
        <w:tc>
          <w:tcPr>
            <w:tcW w:w="715" w:type="dxa"/>
            <w:shd w:val="clear" w:color="auto" w:fill="auto"/>
            <w:noWrap/>
            <w:vAlign w:val="bottom"/>
            <w:hideMark/>
          </w:tcPr>
          <w:p w:rsidR="00BC1A19" w:rsidRPr="00BC1A19" w:rsidRDefault="00BC1A19" w:rsidP="00BC1A19">
            <w:pPr>
              <w:spacing w:after="0" w:line="240" w:lineRule="auto"/>
              <w:rPr>
                <w:rFonts w:ascii="Footlight MT Light" w:eastAsia="Times New Roman" w:hAnsi="Footlight MT Light" w:cs="Times New Roman"/>
                <w:color w:val="000000"/>
                <w:sz w:val="24"/>
                <w:szCs w:val="24"/>
                <w:lang w:val="en-US"/>
              </w:rPr>
            </w:pPr>
            <w:r w:rsidRPr="00BC1A19">
              <w:rPr>
                <w:rFonts w:ascii="Footlight MT Light" w:eastAsia="Times New Roman" w:hAnsi="Footlight MT Light" w:cs="Times New Roman"/>
                <w:color w:val="000000"/>
                <w:sz w:val="24"/>
                <w:szCs w:val="24"/>
                <w:lang w:val="en-US"/>
              </w:rPr>
              <w:t> </w:t>
            </w:r>
          </w:p>
        </w:tc>
        <w:tc>
          <w:tcPr>
            <w:tcW w:w="2795"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 </w:t>
            </w:r>
          </w:p>
        </w:tc>
        <w:tc>
          <w:tcPr>
            <w:tcW w:w="3811" w:type="dxa"/>
            <w:shd w:val="clear" w:color="auto" w:fill="auto"/>
            <w:hideMark/>
          </w:tcPr>
          <w:p w:rsidR="00BC1A19" w:rsidRPr="00BC1A19" w:rsidRDefault="00BC1A19" w:rsidP="00BC1A19">
            <w:pPr>
              <w:spacing w:after="0" w:line="240" w:lineRule="auto"/>
              <w:rPr>
                <w:rFonts w:ascii="Footlight MT Light" w:eastAsia="Times New Roman" w:hAnsi="Footlight MT Light" w:cs="Times New Roman"/>
                <w:color w:val="000000"/>
                <w:lang w:val="en-US"/>
              </w:rPr>
            </w:pPr>
            <w:r w:rsidRPr="00BC1A19">
              <w:rPr>
                <w:rFonts w:ascii="Footlight MT Light" w:eastAsia="Times New Roman" w:hAnsi="Footlight MT Light" w:cs="Times New Roman"/>
                <w:color w:val="000000"/>
                <w:lang w:val="en-US"/>
              </w:rPr>
              <w:t> </w:t>
            </w:r>
          </w:p>
        </w:tc>
        <w:tc>
          <w:tcPr>
            <w:tcW w:w="1596" w:type="dxa"/>
            <w:shd w:val="clear" w:color="auto" w:fill="auto"/>
            <w:vAlign w:val="center"/>
            <w:hideMark/>
          </w:tcPr>
          <w:p w:rsidR="00BC1A19" w:rsidRPr="00BC1A19" w:rsidRDefault="00BC1A19" w:rsidP="00BC1A19">
            <w:pPr>
              <w:spacing w:after="0" w:line="240" w:lineRule="auto"/>
              <w:jc w:val="right"/>
              <w:rPr>
                <w:rFonts w:ascii="Footlight MT Light" w:eastAsia="Times New Roman" w:hAnsi="Footlight MT Light" w:cs="Times New Roman"/>
                <w:b/>
                <w:bCs/>
                <w:color w:val="000000"/>
                <w:lang w:val="en-US"/>
              </w:rPr>
            </w:pPr>
            <w:r w:rsidRPr="00BC1A19">
              <w:rPr>
                <w:rFonts w:ascii="Footlight MT Light" w:eastAsia="Times New Roman" w:hAnsi="Footlight MT Light" w:cs="Times New Roman"/>
                <w:b/>
                <w:bCs/>
                <w:color w:val="000000"/>
                <w:lang w:val="en-US"/>
              </w:rPr>
              <w:t>86,810,344.82</w:t>
            </w:r>
          </w:p>
        </w:tc>
        <w:tc>
          <w:tcPr>
            <w:tcW w:w="1163" w:type="dxa"/>
            <w:shd w:val="clear" w:color="auto" w:fill="auto"/>
            <w:hideMark/>
          </w:tcPr>
          <w:p w:rsidR="00BC1A19" w:rsidRPr="00BC1A19" w:rsidRDefault="00BC1A19" w:rsidP="00BC1A19">
            <w:pPr>
              <w:spacing w:after="0" w:line="240" w:lineRule="auto"/>
              <w:rPr>
                <w:rFonts w:ascii="Times New Roman" w:eastAsia="Times New Roman" w:hAnsi="Times New Roman" w:cs="Times New Roman"/>
                <w:color w:val="000000"/>
                <w:sz w:val="24"/>
                <w:szCs w:val="24"/>
                <w:lang w:val="en-US"/>
              </w:rPr>
            </w:pPr>
            <w:r w:rsidRPr="00BC1A19">
              <w:rPr>
                <w:rFonts w:ascii="Times New Roman" w:eastAsia="Times New Roman" w:hAnsi="Times New Roman" w:cs="Times New Roman"/>
                <w:color w:val="000000"/>
                <w:sz w:val="24"/>
                <w:szCs w:val="24"/>
                <w:lang w:val="en-US"/>
              </w:rPr>
              <w:t> </w:t>
            </w:r>
          </w:p>
        </w:tc>
      </w:tr>
    </w:tbl>
    <w:p w:rsidR="00AF6B12" w:rsidRDefault="00AF6B12" w:rsidP="00AF6B12">
      <w:pPr>
        <w:rPr>
          <w:rFonts w:ascii="Times New Roman" w:hAnsi="Times New Roman" w:cs="Times New Roman"/>
          <w:b/>
          <w:sz w:val="24"/>
          <w:szCs w:val="24"/>
          <w:u w:val="single"/>
        </w:rPr>
        <w:sectPr w:rsidR="00AF6B12" w:rsidSect="004565CC">
          <w:type w:val="continuous"/>
          <w:pgSz w:w="12240" w:h="15840"/>
          <w:pgMar w:top="990" w:right="900" w:bottom="270" w:left="1440" w:header="720" w:footer="0" w:gutter="0"/>
          <w:cols w:space="720"/>
          <w:docGrid w:linePitch="360"/>
        </w:sectPr>
      </w:pPr>
    </w:p>
    <w:p w:rsidR="00AF6B12" w:rsidRDefault="00AF6B12" w:rsidP="00BB58D3">
      <w:pPr>
        <w:spacing w:after="0"/>
        <w:rPr>
          <w:rFonts w:ascii="Times New Roman" w:hAnsi="Times New Roman" w:cs="Times New Roman"/>
          <w:sz w:val="24"/>
          <w:szCs w:val="24"/>
        </w:rPr>
      </w:pPr>
    </w:p>
    <w:p w:rsidR="00A7542F" w:rsidRDefault="00A7542F" w:rsidP="00BB58D3">
      <w:pPr>
        <w:spacing w:after="0"/>
        <w:rPr>
          <w:rFonts w:ascii="Times New Roman" w:hAnsi="Times New Roman" w:cs="Times New Roman"/>
          <w:sz w:val="24"/>
          <w:szCs w:val="24"/>
        </w:rPr>
      </w:pPr>
      <w:r>
        <w:rPr>
          <w:rFonts w:ascii="Times New Roman" w:hAnsi="Times New Roman" w:cs="Times New Roman"/>
          <w:sz w:val="24"/>
          <w:szCs w:val="24"/>
        </w:rPr>
        <w:t xml:space="preserve">Members agreed that this proposal be submitted to the board for approval. </w:t>
      </w:r>
    </w:p>
    <w:p w:rsidR="00890E50" w:rsidRDefault="00890E50" w:rsidP="00BB58D3">
      <w:pPr>
        <w:spacing w:after="0"/>
        <w:rPr>
          <w:rFonts w:ascii="Times New Roman" w:hAnsi="Times New Roman" w:cs="Times New Roman"/>
          <w:sz w:val="24"/>
          <w:szCs w:val="24"/>
        </w:rPr>
      </w:pPr>
    </w:p>
    <w:p w:rsidR="00890E50" w:rsidRDefault="00890E50" w:rsidP="00BB58D3">
      <w:pPr>
        <w:spacing w:after="0"/>
        <w:rPr>
          <w:rFonts w:ascii="Times New Roman" w:hAnsi="Times New Roman" w:cs="Times New Roman"/>
          <w:sz w:val="24"/>
          <w:szCs w:val="24"/>
        </w:rPr>
      </w:pPr>
      <w:r>
        <w:rPr>
          <w:rFonts w:ascii="Times New Roman" w:hAnsi="Times New Roman" w:cs="Times New Roman"/>
          <w:sz w:val="24"/>
          <w:szCs w:val="24"/>
        </w:rPr>
        <w:t xml:space="preserve">Members also agreed to allocate ksh. 100,000 to Mathioya procurement office </w:t>
      </w:r>
      <w:r w:rsidR="009600C6">
        <w:rPr>
          <w:rFonts w:ascii="Times New Roman" w:hAnsi="Times New Roman" w:cs="Times New Roman"/>
          <w:sz w:val="24"/>
          <w:szCs w:val="24"/>
        </w:rPr>
        <w:t xml:space="preserve">from emergency </w:t>
      </w:r>
      <w:r>
        <w:rPr>
          <w:rFonts w:ascii="Times New Roman" w:hAnsi="Times New Roman" w:cs="Times New Roman"/>
          <w:sz w:val="24"/>
          <w:szCs w:val="24"/>
        </w:rPr>
        <w:t>to complete toilets. This should be done immediately as a matter of urgency.</w:t>
      </w:r>
    </w:p>
    <w:p w:rsidR="00A7542F" w:rsidRPr="00317F9F" w:rsidRDefault="00A7542F" w:rsidP="00BB58D3">
      <w:pPr>
        <w:spacing w:after="0"/>
        <w:rPr>
          <w:rFonts w:ascii="Times New Roman" w:hAnsi="Times New Roman" w:cs="Times New Roman"/>
          <w:sz w:val="24"/>
          <w:szCs w:val="24"/>
        </w:rPr>
      </w:pPr>
    </w:p>
    <w:p w:rsidR="002059F3" w:rsidRDefault="002059F3" w:rsidP="005C3C4C">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 3 0f 02/02</w:t>
      </w:r>
      <w:r w:rsidR="00AF6B12">
        <w:rPr>
          <w:rFonts w:ascii="Times New Roman" w:hAnsi="Times New Roman" w:cs="Times New Roman"/>
          <w:b/>
          <w:sz w:val="24"/>
          <w:szCs w:val="24"/>
          <w:u w:val="single"/>
        </w:rPr>
        <w:t>/2018</w:t>
      </w:r>
      <w:r w:rsidR="00655750" w:rsidRPr="00655750">
        <w:rPr>
          <w:rFonts w:ascii="Times New Roman" w:hAnsi="Times New Roman" w:cs="Times New Roman"/>
          <w:b/>
          <w:sz w:val="24"/>
          <w:szCs w:val="24"/>
          <w:u w:val="single"/>
        </w:rPr>
        <w:t xml:space="preserve"> </w:t>
      </w:r>
      <w:r>
        <w:rPr>
          <w:rFonts w:ascii="Times New Roman" w:hAnsi="Times New Roman" w:cs="Times New Roman"/>
          <w:b/>
          <w:sz w:val="24"/>
          <w:szCs w:val="24"/>
          <w:u w:val="single"/>
        </w:rPr>
        <w:t>Reallocations</w:t>
      </w:r>
    </w:p>
    <w:p w:rsidR="00C96E0B" w:rsidRDefault="00C96E0B" w:rsidP="005C3C4C">
      <w:pPr>
        <w:spacing w:after="0"/>
        <w:rPr>
          <w:rFonts w:ascii="Times New Roman" w:hAnsi="Times New Roman" w:cs="Times New Roman"/>
          <w:b/>
          <w:sz w:val="24"/>
          <w:szCs w:val="24"/>
          <w:u w:val="single"/>
        </w:rPr>
      </w:pPr>
    </w:p>
    <w:p w:rsidR="002059F3" w:rsidRPr="002059F3" w:rsidRDefault="002059F3" w:rsidP="005C3C4C">
      <w:pPr>
        <w:spacing w:after="0"/>
        <w:rPr>
          <w:rFonts w:ascii="Times New Roman" w:hAnsi="Times New Roman" w:cs="Times New Roman"/>
          <w:sz w:val="24"/>
          <w:szCs w:val="24"/>
        </w:rPr>
      </w:pPr>
      <w:r w:rsidRPr="002059F3">
        <w:rPr>
          <w:rFonts w:ascii="Times New Roman" w:hAnsi="Times New Roman" w:cs="Times New Roman"/>
          <w:sz w:val="24"/>
          <w:szCs w:val="24"/>
        </w:rPr>
        <w:t>Members approve the following reallocations:</w:t>
      </w:r>
    </w:p>
    <w:tbl>
      <w:tblPr>
        <w:tblStyle w:val="TableGrid"/>
        <w:tblW w:w="0" w:type="auto"/>
        <w:tblLook w:val="04A0"/>
      </w:tblPr>
      <w:tblGrid>
        <w:gridCol w:w="3372"/>
        <w:gridCol w:w="3371"/>
        <w:gridCol w:w="3373"/>
      </w:tblGrid>
      <w:tr w:rsidR="002059F3" w:rsidTr="00C32193">
        <w:tc>
          <w:tcPr>
            <w:tcW w:w="3372" w:type="dxa"/>
          </w:tcPr>
          <w:p w:rsidR="002059F3" w:rsidRPr="00340761" w:rsidRDefault="002059F3" w:rsidP="005C3C4C">
            <w:pPr>
              <w:spacing w:after="0"/>
              <w:rPr>
                <w:rFonts w:ascii="Times New Roman" w:hAnsi="Times New Roman" w:cs="Times New Roman"/>
                <w:b/>
                <w:sz w:val="24"/>
                <w:szCs w:val="24"/>
              </w:rPr>
            </w:pPr>
            <w:r w:rsidRPr="00340761">
              <w:rPr>
                <w:rFonts w:ascii="Times New Roman" w:hAnsi="Times New Roman" w:cs="Times New Roman"/>
                <w:b/>
                <w:sz w:val="24"/>
                <w:szCs w:val="24"/>
              </w:rPr>
              <w:t>FROM</w:t>
            </w:r>
          </w:p>
        </w:tc>
        <w:tc>
          <w:tcPr>
            <w:tcW w:w="3371" w:type="dxa"/>
          </w:tcPr>
          <w:p w:rsidR="002059F3" w:rsidRPr="00340761" w:rsidRDefault="002059F3" w:rsidP="005C3C4C">
            <w:pPr>
              <w:spacing w:after="0"/>
              <w:rPr>
                <w:rFonts w:ascii="Times New Roman" w:hAnsi="Times New Roman" w:cs="Times New Roman"/>
                <w:b/>
                <w:sz w:val="24"/>
                <w:szCs w:val="24"/>
              </w:rPr>
            </w:pPr>
            <w:r w:rsidRPr="00340761">
              <w:rPr>
                <w:rFonts w:ascii="Times New Roman" w:hAnsi="Times New Roman" w:cs="Times New Roman"/>
                <w:b/>
                <w:sz w:val="24"/>
                <w:szCs w:val="24"/>
              </w:rPr>
              <w:t>TO</w:t>
            </w:r>
          </w:p>
        </w:tc>
        <w:tc>
          <w:tcPr>
            <w:tcW w:w="3373" w:type="dxa"/>
          </w:tcPr>
          <w:p w:rsidR="002059F3" w:rsidRPr="00340761" w:rsidRDefault="002059F3" w:rsidP="005C3C4C">
            <w:pPr>
              <w:spacing w:after="0"/>
              <w:rPr>
                <w:rFonts w:ascii="Times New Roman" w:hAnsi="Times New Roman" w:cs="Times New Roman"/>
                <w:b/>
                <w:sz w:val="24"/>
                <w:szCs w:val="24"/>
              </w:rPr>
            </w:pPr>
            <w:r w:rsidRPr="00340761">
              <w:rPr>
                <w:rFonts w:ascii="Times New Roman" w:hAnsi="Times New Roman" w:cs="Times New Roman"/>
                <w:b/>
                <w:sz w:val="24"/>
                <w:szCs w:val="24"/>
              </w:rPr>
              <w:t>REASON</w:t>
            </w:r>
          </w:p>
        </w:tc>
      </w:tr>
      <w:tr w:rsidR="002059F3" w:rsidTr="00C32193">
        <w:tc>
          <w:tcPr>
            <w:tcW w:w="3372" w:type="dxa"/>
          </w:tcPr>
          <w:p w:rsidR="00C3219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Karugiro primary school ksh. 500,000 for </w:t>
            </w:r>
          </w:p>
          <w:p w:rsidR="00C32193" w:rsidRDefault="00C32193" w:rsidP="00C32193">
            <w:pPr>
              <w:rPr>
                <w:rFonts w:ascii="Footlight MT Light" w:hAnsi="Footlight MT Light"/>
                <w:color w:val="000000"/>
              </w:rPr>
            </w:pPr>
            <w:r>
              <w:rPr>
                <w:rFonts w:ascii="Footlight MT Light" w:hAnsi="Footlight MT Light"/>
                <w:color w:val="000000"/>
              </w:rPr>
              <w:t>Construction of Library to roof level FY 2016/17</w:t>
            </w:r>
          </w:p>
          <w:p w:rsidR="002059F3" w:rsidRDefault="002059F3" w:rsidP="005C3C4C">
            <w:pPr>
              <w:spacing w:after="0"/>
              <w:rPr>
                <w:rFonts w:ascii="Times New Roman" w:hAnsi="Times New Roman" w:cs="Times New Roman"/>
                <w:sz w:val="24"/>
                <w:szCs w:val="24"/>
              </w:rPr>
            </w:pPr>
          </w:p>
        </w:tc>
        <w:tc>
          <w:tcPr>
            <w:tcW w:w="3371" w:type="dxa"/>
          </w:tcPr>
          <w:p w:rsidR="002059F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Karugiro primary school ksh. 500,000 for </w:t>
            </w:r>
            <w:r w:rsidR="00BC1A19">
              <w:rPr>
                <w:rFonts w:ascii="Times New Roman" w:hAnsi="Times New Roman" w:cs="Times New Roman"/>
                <w:sz w:val="24"/>
                <w:szCs w:val="24"/>
              </w:rPr>
              <w:t>construction of 6 cubicle toilet ksh.400,000; completion of existing 4 cubicle toilet(plastering, flooring, painting to completion) ksh. 100,000</w:t>
            </w:r>
          </w:p>
        </w:tc>
        <w:tc>
          <w:tcPr>
            <w:tcW w:w="3373" w:type="dxa"/>
          </w:tcPr>
          <w:p w:rsidR="002059F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The school does not have space to construct a library for the community as this was meant to be a community library</w:t>
            </w:r>
          </w:p>
        </w:tc>
      </w:tr>
      <w:tr w:rsidR="00615CDB" w:rsidTr="00C32193">
        <w:tc>
          <w:tcPr>
            <w:tcW w:w="3372" w:type="dxa"/>
          </w:tcPr>
          <w:p w:rsidR="00C3219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Thuita primary school ksh. 200,000 FY 2015/16 for </w:t>
            </w:r>
          </w:p>
          <w:p w:rsidR="00C32193" w:rsidRDefault="00C32193" w:rsidP="00C32193">
            <w:pPr>
              <w:rPr>
                <w:rFonts w:ascii="Calibri" w:hAnsi="Calibri"/>
                <w:color w:val="000000"/>
              </w:rPr>
            </w:pPr>
            <w:r>
              <w:rPr>
                <w:rFonts w:ascii="Calibri" w:hAnsi="Calibri"/>
                <w:color w:val="000000"/>
              </w:rPr>
              <w:t>Completion of the latrine: Slab, walling, roofing and painting</w:t>
            </w:r>
          </w:p>
          <w:p w:rsidR="00C3219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and ksh. 300,000 FY 2016/17 for </w:t>
            </w:r>
          </w:p>
          <w:p w:rsidR="00C32193" w:rsidRDefault="00C32193" w:rsidP="00C32193">
            <w:pPr>
              <w:rPr>
                <w:rFonts w:ascii="Footlight MT Light" w:hAnsi="Footlight MT Light"/>
                <w:color w:val="000000"/>
              </w:rPr>
            </w:pPr>
            <w:r>
              <w:rPr>
                <w:rFonts w:ascii="Footlight MT Light" w:hAnsi="Footlight MT Light"/>
                <w:color w:val="000000"/>
              </w:rPr>
              <w:t>Wall Brushing, wiring Painting 3 Classes To Completion</w:t>
            </w:r>
          </w:p>
          <w:p w:rsidR="00615CDB" w:rsidRDefault="00615CDB" w:rsidP="005C3C4C">
            <w:pPr>
              <w:spacing w:after="0"/>
              <w:rPr>
                <w:rFonts w:ascii="Times New Roman" w:hAnsi="Times New Roman" w:cs="Times New Roman"/>
                <w:sz w:val="24"/>
                <w:szCs w:val="24"/>
              </w:rPr>
            </w:pPr>
          </w:p>
        </w:tc>
        <w:tc>
          <w:tcPr>
            <w:tcW w:w="3371" w:type="dxa"/>
          </w:tcPr>
          <w:p w:rsidR="00615CDB"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Thuita primary school ksh. 500,000 for </w:t>
            </w:r>
            <w:r w:rsidR="00BC1A19">
              <w:rPr>
                <w:rFonts w:ascii="Times New Roman" w:hAnsi="Times New Roman" w:cs="Times New Roman"/>
                <w:sz w:val="24"/>
                <w:szCs w:val="24"/>
              </w:rPr>
              <w:t>construction of 4 cubicle teachers toilet ksh. 300,000; completion of existing 4 cubicle toilet (plastering, flooring, painting to completion) ksh. 100,000; spot patch reroofing of 6 classes ksh. 100,000</w:t>
            </w:r>
          </w:p>
        </w:tc>
        <w:tc>
          <w:tcPr>
            <w:tcW w:w="3373" w:type="dxa"/>
          </w:tcPr>
          <w:p w:rsidR="00615CDB"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The intended toilet was completed by the parents due to delay of CDF funding. The school is in dire need of </w:t>
            </w:r>
            <w:r w:rsidR="00BC1A19">
              <w:rPr>
                <w:rFonts w:ascii="Times New Roman" w:hAnsi="Times New Roman" w:cs="Times New Roman"/>
                <w:sz w:val="24"/>
                <w:szCs w:val="24"/>
              </w:rPr>
              <w:t xml:space="preserve">more </w:t>
            </w:r>
            <w:r>
              <w:rPr>
                <w:rFonts w:ascii="Times New Roman" w:hAnsi="Times New Roman" w:cs="Times New Roman"/>
                <w:sz w:val="24"/>
                <w:szCs w:val="24"/>
              </w:rPr>
              <w:t>toilets for teachers.</w:t>
            </w:r>
          </w:p>
        </w:tc>
      </w:tr>
      <w:tr w:rsidR="00615CDB" w:rsidTr="002C4510">
        <w:trPr>
          <w:trHeight w:val="2978"/>
        </w:trPr>
        <w:tc>
          <w:tcPr>
            <w:tcW w:w="3372" w:type="dxa"/>
          </w:tcPr>
          <w:p w:rsidR="00C3219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Kiru primary school ksh. 1,600,000 FY 2016/17 for </w:t>
            </w:r>
          </w:p>
          <w:p w:rsidR="00615CDB" w:rsidRPr="004565CC" w:rsidRDefault="00C32193" w:rsidP="004565CC">
            <w:pPr>
              <w:rPr>
                <w:rFonts w:ascii="Footlight MT Light" w:hAnsi="Footlight MT Light"/>
                <w:color w:val="000000"/>
              </w:rPr>
            </w:pPr>
            <w:r>
              <w:rPr>
                <w:rFonts w:ascii="Footlight MT Light" w:hAnsi="Footlight MT Light"/>
                <w:color w:val="000000"/>
              </w:rPr>
              <w:t>Convertion Of Classes To Dormitory Ksh. 500,000, Construction Of Kitchen to completion Ksh.450,000, Installation Of Electricity Ksh. 150,000 And Construction Of Bathrooms to completion Ksh. 500,000</w:t>
            </w:r>
          </w:p>
        </w:tc>
        <w:tc>
          <w:tcPr>
            <w:tcW w:w="3371" w:type="dxa"/>
          </w:tcPr>
          <w:p w:rsidR="00BC1A19" w:rsidRPr="00283D75" w:rsidRDefault="00C32193" w:rsidP="00BC1A19">
            <w:pPr>
              <w:rPr>
                <w:rFonts w:ascii="Footlight MT Light" w:hAnsi="Footlight MT Light"/>
                <w:sz w:val="24"/>
                <w:szCs w:val="24"/>
              </w:rPr>
            </w:pPr>
            <w:r>
              <w:rPr>
                <w:rFonts w:ascii="Times New Roman" w:hAnsi="Times New Roman" w:cs="Times New Roman"/>
                <w:sz w:val="24"/>
                <w:szCs w:val="24"/>
              </w:rPr>
              <w:t>Kiru primary school ksh.</w:t>
            </w:r>
            <w:r w:rsidR="00BC1A19">
              <w:rPr>
                <w:rFonts w:ascii="Times New Roman" w:hAnsi="Times New Roman" w:cs="Times New Roman"/>
                <w:sz w:val="24"/>
                <w:szCs w:val="24"/>
              </w:rPr>
              <w:t xml:space="preserve"> 1,600,000.</w:t>
            </w:r>
            <w:r>
              <w:rPr>
                <w:rFonts w:ascii="Times New Roman" w:hAnsi="Times New Roman" w:cs="Times New Roman"/>
                <w:sz w:val="24"/>
                <w:szCs w:val="24"/>
              </w:rPr>
              <w:t xml:space="preserve">  </w:t>
            </w:r>
            <w:r w:rsidR="00BC1A19" w:rsidRPr="00283D75">
              <w:rPr>
                <w:rFonts w:ascii="Footlight MT Light" w:hAnsi="Footlight MT Light"/>
                <w:sz w:val="24"/>
                <w:szCs w:val="24"/>
              </w:rPr>
              <w:t>Construction of boys/girls toilets (6 cubicle each) blocks @ ksh. 450,000  &amp; purchase &amp; installation of  4- 10,000 litre water tanks and rain water goods  ksh. 700,000</w:t>
            </w:r>
          </w:p>
          <w:p w:rsidR="00615CDB" w:rsidRDefault="00615CDB" w:rsidP="005C3C4C">
            <w:pPr>
              <w:spacing w:after="0"/>
              <w:rPr>
                <w:rFonts w:ascii="Times New Roman" w:hAnsi="Times New Roman" w:cs="Times New Roman"/>
                <w:sz w:val="24"/>
                <w:szCs w:val="24"/>
              </w:rPr>
            </w:pPr>
          </w:p>
        </w:tc>
        <w:tc>
          <w:tcPr>
            <w:tcW w:w="3373" w:type="dxa"/>
          </w:tcPr>
          <w:p w:rsidR="00615CDB"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The school is not ready to convert to a boarding hence no need of boarding facilities</w:t>
            </w:r>
          </w:p>
        </w:tc>
      </w:tr>
      <w:tr w:rsidR="00C32193" w:rsidTr="00C32193">
        <w:tc>
          <w:tcPr>
            <w:tcW w:w="3372" w:type="dxa"/>
          </w:tcPr>
          <w:p w:rsidR="00C32193" w:rsidRDefault="00C32193" w:rsidP="00C32193">
            <w:pPr>
              <w:spacing w:after="0"/>
              <w:rPr>
                <w:rFonts w:ascii="Times New Roman" w:hAnsi="Times New Roman" w:cs="Times New Roman"/>
                <w:sz w:val="24"/>
                <w:szCs w:val="24"/>
              </w:rPr>
            </w:pPr>
            <w:r>
              <w:rPr>
                <w:rFonts w:ascii="Times New Roman" w:hAnsi="Times New Roman" w:cs="Times New Roman"/>
                <w:sz w:val="24"/>
                <w:szCs w:val="24"/>
              </w:rPr>
              <w:t xml:space="preserve">Gitugi primary school ksh. 1,600,000 FY 2016/17 for </w:t>
            </w:r>
          </w:p>
          <w:p w:rsidR="00C32193" w:rsidRPr="002C4510" w:rsidRDefault="00C32193" w:rsidP="002C4510">
            <w:pPr>
              <w:rPr>
                <w:rFonts w:ascii="Footlight MT Light" w:hAnsi="Footlight MT Light"/>
                <w:color w:val="000000"/>
              </w:rPr>
            </w:pPr>
            <w:r>
              <w:rPr>
                <w:rFonts w:ascii="Footlight MT Light" w:hAnsi="Footlight MT Light"/>
                <w:color w:val="000000"/>
              </w:rPr>
              <w:t xml:space="preserve">Convertion Of Classes To Dormitory Ksh. 500,000, Construction Of Kitchen to </w:t>
            </w:r>
            <w:r>
              <w:rPr>
                <w:rFonts w:ascii="Footlight MT Light" w:hAnsi="Footlight MT Light"/>
                <w:color w:val="000000"/>
              </w:rPr>
              <w:lastRenderedPageBreak/>
              <w:t>completion Ksh.450,000, Installation Of Electricity Ksh. 150,000 And Construction Of Bathrooms to completion Ksh. 500,000</w:t>
            </w:r>
          </w:p>
        </w:tc>
        <w:tc>
          <w:tcPr>
            <w:tcW w:w="3371" w:type="dxa"/>
          </w:tcPr>
          <w:p w:rsidR="00C32193" w:rsidRDefault="004D13E1" w:rsidP="005C3C4C">
            <w:pPr>
              <w:spacing w:after="0"/>
              <w:rPr>
                <w:rFonts w:ascii="Times New Roman" w:hAnsi="Times New Roman" w:cs="Times New Roman"/>
                <w:sz w:val="24"/>
                <w:szCs w:val="24"/>
              </w:rPr>
            </w:pPr>
            <w:r w:rsidRPr="00F006BD">
              <w:rPr>
                <w:rFonts w:ascii="Times New Roman" w:hAnsi="Times New Roman" w:cs="Times New Roman"/>
                <w:sz w:val="24"/>
                <w:szCs w:val="24"/>
              </w:rPr>
              <w:lastRenderedPageBreak/>
              <w:t xml:space="preserve">Gitugi primary school ksh. 1,600,000 for </w:t>
            </w:r>
            <w:r w:rsidRPr="00F006BD">
              <w:rPr>
                <w:rFonts w:ascii="Footlight MT Light" w:hAnsi="Footlight MT Light"/>
                <w:sz w:val="24"/>
                <w:szCs w:val="24"/>
              </w:rPr>
              <w:t xml:space="preserve">Construction of boys/girls toilets (6 cubicle each) blocks @ ksh. 400,000;   Purchase &amp; installation of 3- </w:t>
            </w:r>
            <w:r w:rsidRPr="00F006BD">
              <w:rPr>
                <w:rFonts w:ascii="Footlight MT Light" w:hAnsi="Footlight MT Light"/>
                <w:sz w:val="24"/>
                <w:szCs w:val="24"/>
              </w:rPr>
              <w:lastRenderedPageBreak/>
              <w:t>10,000 litre tanks and rain water goods  ksh. 500,000; wiring 17 classes ksh.300,000</w:t>
            </w:r>
          </w:p>
        </w:tc>
        <w:tc>
          <w:tcPr>
            <w:tcW w:w="3373" w:type="dxa"/>
          </w:tcPr>
          <w:p w:rsidR="00C32193" w:rsidRDefault="00C32193" w:rsidP="00C04401">
            <w:pPr>
              <w:spacing w:after="0"/>
              <w:rPr>
                <w:rFonts w:ascii="Times New Roman" w:hAnsi="Times New Roman" w:cs="Times New Roman"/>
                <w:sz w:val="24"/>
                <w:szCs w:val="24"/>
              </w:rPr>
            </w:pPr>
            <w:r>
              <w:rPr>
                <w:rFonts w:ascii="Times New Roman" w:hAnsi="Times New Roman" w:cs="Times New Roman"/>
                <w:sz w:val="24"/>
                <w:szCs w:val="24"/>
              </w:rPr>
              <w:lastRenderedPageBreak/>
              <w:t>The school is not ready to convert to a boarding hence no need of boarding facilities</w:t>
            </w:r>
          </w:p>
        </w:tc>
      </w:tr>
      <w:tr w:rsidR="00C32193" w:rsidTr="00C32193">
        <w:tc>
          <w:tcPr>
            <w:tcW w:w="3372" w:type="dxa"/>
          </w:tcPr>
          <w:p w:rsidR="00C32193" w:rsidRDefault="00C32193" w:rsidP="00C3219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Muthangari primary school ksh. 1,600,000 FY 2016/17 for </w:t>
            </w:r>
          </w:p>
          <w:p w:rsidR="00C32193" w:rsidRPr="002C4510" w:rsidRDefault="00C32193" w:rsidP="002C4510">
            <w:pPr>
              <w:rPr>
                <w:rFonts w:ascii="Footlight MT Light" w:hAnsi="Footlight MT Light"/>
                <w:color w:val="000000"/>
              </w:rPr>
            </w:pPr>
            <w:r>
              <w:rPr>
                <w:rFonts w:ascii="Footlight MT Light" w:hAnsi="Footlight MT Light"/>
                <w:color w:val="000000"/>
              </w:rPr>
              <w:t>Convertion Of Classes To Dormitory Ksh. 500,000, Construction Of Kitchen to completion Ksh.450,000, Installation Of Electricity Ksh. 150,000 And Construction Of Bathrooms to completion Ksh. 500,000</w:t>
            </w:r>
          </w:p>
        </w:tc>
        <w:tc>
          <w:tcPr>
            <w:tcW w:w="3371" w:type="dxa"/>
          </w:tcPr>
          <w:p w:rsidR="00C3219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Muthangari primary school ksh. </w:t>
            </w:r>
            <w:r w:rsidR="00BC1A19">
              <w:rPr>
                <w:rFonts w:ascii="Times New Roman" w:hAnsi="Times New Roman" w:cs="Times New Roman"/>
                <w:sz w:val="24"/>
                <w:szCs w:val="24"/>
              </w:rPr>
              <w:t>1,600,000. Construction of school ksh. Kitchen ksh. 450,000; flooring/plastering/window panes/doors of 6 classes ksh. 1,050,000; rain water goods ksh.100,000;</w:t>
            </w:r>
          </w:p>
        </w:tc>
        <w:tc>
          <w:tcPr>
            <w:tcW w:w="3373" w:type="dxa"/>
          </w:tcPr>
          <w:p w:rsidR="00C32193" w:rsidRDefault="00C32193" w:rsidP="00C04401">
            <w:pPr>
              <w:spacing w:after="0"/>
              <w:rPr>
                <w:rFonts w:ascii="Times New Roman" w:hAnsi="Times New Roman" w:cs="Times New Roman"/>
                <w:sz w:val="24"/>
                <w:szCs w:val="24"/>
              </w:rPr>
            </w:pPr>
            <w:r>
              <w:rPr>
                <w:rFonts w:ascii="Times New Roman" w:hAnsi="Times New Roman" w:cs="Times New Roman"/>
                <w:sz w:val="24"/>
                <w:szCs w:val="24"/>
              </w:rPr>
              <w:t>The school is not ready to convert to a boarding hence no need of boarding facilities</w:t>
            </w:r>
          </w:p>
        </w:tc>
      </w:tr>
      <w:tr w:rsidR="00615CDB" w:rsidTr="00C32193">
        <w:tc>
          <w:tcPr>
            <w:tcW w:w="3372" w:type="dxa"/>
          </w:tcPr>
          <w:p w:rsidR="00C32193"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Kiuu Primary school ksh. </w:t>
            </w:r>
          </w:p>
          <w:p w:rsidR="00C32193" w:rsidRDefault="00C32193" w:rsidP="00C32193">
            <w:pPr>
              <w:rPr>
                <w:rFonts w:ascii="Footlight MT Light" w:hAnsi="Footlight MT Light"/>
                <w:color w:val="000000"/>
              </w:rPr>
            </w:pPr>
            <w:r>
              <w:rPr>
                <w:rFonts w:ascii="Footlight MT Light" w:hAnsi="Footlight MT Light"/>
                <w:color w:val="000000"/>
              </w:rPr>
              <w:t>Land Purchase 1 Acre Ksh. 700,000; Construction Of 2 Classes To Rental Ksh. 800,000</w:t>
            </w:r>
          </w:p>
          <w:p w:rsidR="00615CDB" w:rsidRDefault="00615CDB" w:rsidP="005C3C4C">
            <w:pPr>
              <w:spacing w:after="0"/>
              <w:rPr>
                <w:rFonts w:ascii="Times New Roman" w:hAnsi="Times New Roman" w:cs="Times New Roman"/>
                <w:sz w:val="24"/>
                <w:szCs w:val="24"/>
              </w:rPr>
            </w:pPr>
          </w:p>
        </w:tc>
        <w:tc>
          <w:tcPr>
            <w:tcW w:w="3371" w:type="dxa"/>
          </w:tcPr>
          <w:p w:rsidR="00615CDB" w:rsidRDefault="00C32193" w:rsidP="005C3C4C">
            <w:pPr>
              <w:spacing w:after="0"/>
              <w:rPr>
                <w:rFonts w:ascii="Times New Roman" w:hAnsi="Times New Roman" w:cs="Times New Roman"/>
                <w:sz w:val="24"/>
                <w:szCs w:val="24"/>
              </w:rPr>
            </w:pPr>
            <w:r>
              <w:rPr>
                <w:rFonts w:ascii="Times New Roman" w:hAnsi="Times New Roman" w:cs="Times New Roman"/>
                <w:sz w:val="24"/>
                <w:szCs w:val="24"/>
              </w:rPr>
              <w:t xml:space="preserve">Kiuu primary school ksh. </w:t>
            </w:r>
            <w:r w:rsidR="00A7542F">
              <w:rPr>
                <w:rFonts w:ascii="Times New Roman" w:hAnsi="Times New Roman" w:cs="Times New Roman"/>
                <w:sz w:val="24"/>
                <w:szCs w:val="24"/>
              </w:rPr>
              <w:t xml:space="preserve">1,500,000 for construction of administration block and </w:t>
            </w:r>
            <w:r w:rsidR="00BC1A19">
              <w:rPr>
                <w:rFonts w:ascii="Times New Roman" w:hAnsi="Times New Roman" w:cs="Times New Roman"/>
                <w:sz w:val="24"/>
                <w:szCs w:val="24"/>
              </w:rPr>
              <w:t xml:space="preserve">1 </w:t>
            </w:r>
            <w:r w:rsidR="00A7542F">
              <w:rPr>
                <w:rFonts w:ascii="Times New Roman" w:hAnsi="Times New Roman" w:cs="Times New Roman"/>
                <w:sz w:val="24"/>
                <w:szCs w:val="24"/>
              </w:rPr>
              <w:t>class</w:t>
            </w:r>
            <w:r w:rsidR="00BC1A19">
              <w:rPr>
                <w:rFonts w:ascii="Times New Roman" w:hAnsi="Times New Roman" w:cs="Times New Roman"/>
                <w:sz w:val="24"/>
                <w:szCs w:val="24"/>
              </w:rPr>
              <w:t xml:space="preserve"> to completion</w:t>
            </w:r>
          </w:p>
        </w:tc>
        <w:tc>
          <w:tcPr>
            <w:tcW w:w="3373" w:type="dxa"/>
          </w:tcPr>
          <w:p w:rsidR="00615CDB" w:rsidRDefault="00A7542F" w:rsidP="005C3C4C">
            <w:pPr>
              <w:spacing w:after="0"/>
              <w:rPr>
                <w:rFonts w:ascii="Times New Roman" w:hAnsi="Times New Roman" w:cs="Times New Roman"/>
                <w:sz w:val="24"/>
                <w:szCs w:val="24"/>
              </w:rPr>
            </w:pPr>
            <w:r>
              <w:rPr>
                <w:rFonts w:ascii="Times New Roman" w:hAnsi="Times New Roman" w:cs="Times New Roman"/>
                <w:sz w:val="24"/>
                <w:szCs w:val="24"/>
              </w:rPr>
              <w:t>The intended land is no longer available for purchase due to delay of CDF funding. The school does not have adequate land hence the need to expand vertically.</w:t>
            </w:r>
          </w:p>
        </w:tc>
      </w:tr>
      <w:tr w:rsidR="00615CDB" w:rsidTr="00C32193">
        <w:tc>
          <w:tcPr>
            <w:tcW w:w="3372" w:type="dxa"/>
          </w:tcPr>
          <w:p w:rsidR="00A7542F" w:rsidRDefault="00A7542F" w:rsidP="00A7542F">
            <w:pPr>
              <w:spacing w:after="0"/>
              <w:rPr>
                <w:rFonts w:ascii="Times New Roman" w:hAnsi="Times New Roman" w:cs="Times New Roman"/>
                <w:sz w:val="24"/>
                <w:szCs w:val="24"/>
              </w:rPr>
            </w:pPr>
            <w:r>
              <w:rPr>
                <w:rFonts w:ascii="Times New Roman" w:hAnsi="Times New Roman" w:cs="Times New Roman"/>
                <w:sz w:val="24"/>
                <w:szCs w:val="24"/>
              </w:rPr>
              <w:t xml:space="preserve">Iruri primary school ksh. 1,600,000 FY 2016/17 for </w:t>
            </w:r>
          </w:p>
          <w:p w:rsidR="00615CDB" w:rsidRPr="002C4510" w:rsidRDefault="00A7542F" w:rsidP="002C4510">
            <w:pPr>
              <w:rPr>
                <w:rFonts w:ascii="Footlight MT Light" w:hAnsi="Footlight MT Light"/>
                <w:color w:val="000000"/>
              </w:rPr>
            </w:pPr>
            <w:r>
              <w:rPr>
                <w:rFonts w:ascii="Footlight MT Light" w:hAnsi="Footlight MT Light"/>
                <w:color w:val="000000"/>
              </w:rPr>
              <w:t>Convertion Of Classes To Dormitory Ksh. 500,000, Construction Of Kitchen to completion Ksh.450,000, Installation Of Electricity Ksh. 150,000 And Construction Of Bathrooms to completion Ksh. 500,000</w:t>
            </w:r>
          </w:p>
        </w:tc>
        <w:tc>
          <w:tcPr>
            <w:tcW w:w="3371" w:type="dxa"/>
          </w:tcPr>
          <w:p w:rsidR="00615CDB" w:rsidRDefault="00A7542F" w:rsidP="005C3C4C">
            <w:pPr>
              <w:spacing w:after="0"/>
              <w:rPr>
                <w:rFonts w:ascii="Times New Roman" w:hAnsi="Times New Roman" w:cs="Times New Roman"/>
                <w:sz w:val="24"/>
                <w:szCs w:val="24"/>
              </w:rPr>
            </w:pPr>
            <w:r>
              <w:rPr>
                <w:rFonts w:ascii="Times New Roman" w:hAnsi="Times New Roman" w:cs="Times New Roman"/>
                <w:sz w:val="24"/>
                <w:szCs w:val="24"/>
              </w:rPr>
              <w:t xml:space="preserve">Iruri primary school ksh. </w:t>
            </w:r>
            <w:r w:rsidR="00BC1A19">
              <w:rPr>
                <w:rFonts w:ascii="Times New Roman" w:hAnsi="Times New Roman" w:cs="Times New Roman"/>
                <w:sz w:val="24"/>
                <w:szCs w:val="24"/>
              </w:rPr>
              <w:t xml:space="preserve">1,600,000. </w:t>
            </w:r>
            <w:r w:rsidR="00BC1A19" w:rsidRPr="004119AA">
              <w:rPr>
                <w:rFonts w:ascii="Times New Roman" w:hAnsi="Times New Roman" w:cs="Times New Roman"/>
                <w:sz w:val="24"/>
                <w:szCs w:val="24"/>
              </w:rPr>
              <w:t>Construction of 6 cubicle ablution block for boys/girls @ 600,000; wiring ksh.50,000; conversion of classes to dormitory (demolision of walls/fixing doors)  ksh. 350,000</w:t>
            </w:r>
          </w:p>
        </w:tc>
        <w:tc>
          <w:tcPr>
            <w:tcW w:w="3373" w:type="dxa"/>
          </w:tcPr>
          <w:p w:rsidR="00615CDB" w:rsidRDefault="00A7542F" w:rsidP="005C3C4C">
            <w:pPr>
              <w:spacing w:after="0"/>
              <w:rPr>
                <w:rFonts w:ascii="Times New Roman" w:hAnsi="Times New Roman" w:cs="Times New Roman"/>
                <w:sz w:val="24"/>
                <w:szCs w:val="24"/>
              </w:rPr>
            </w:pPr>
            <w:r>
              <w:rPr>
                <w:rFonts w:ascii="Times New Roman" w:hAnsi="Times New Roman" w:cs="Times New Roman"/>
                <w:sz w:val="24"/>
                <w:szCs w:val="24"/>
              </w:rPr>
              <w:t>Intended activities already done by parents hence the need to change activity.</w:t>
            </w:r>
          </w:p>
        </w:tc>
      </w:tr>
    </w:tbl>
    <w:p w:rsidR="002059F3" w:rsidRDefault="002059F3" w:rsidP="005C3C4C">
      <w:pPr>
        <w:spacing w:after="0"/>
        <w:rPr>
          <w:rFonts w:ascii="Times New Roman" w:hAnsi="Times New Roman" w:cs="Times New Roman"/>
          <w:b/>
          <w:sz w:val="24"/>
          <w:szCs w:val="24"/>
          <w:u w:val="single"/>
        </w:rPr>
      </w:pPr>
    </w:p>
    <w:p w:rsidR="00AF6B12" w:rsidRDefault="002059F3" w:rsidP="005C3C4C">
      <w:pPr>
        <w:spacing w:after="0"/>
        <w:rPr>
          <w:rFonts w:ascii="Times New Roman" w:hAnsi="Times New Roman" w:cs="Times New Roman"/>
          <w:sz w:val="24"/>
          <w:szCs w:val="24"/>
        </w:rPr>
      </w:pPr>
      <w:r>
        <w:rPr>
          <w:rFonts w:ascii="Times New Roman" w:hAnsi="Times New Roman" w:cs="Times New Roman"/>
          <w:sz w:val="24"/>
          <w:szCs w:val="24"/>
        </w:rPr>
        <w:t>Members agreed that the fund manager submit these requests to the board for approval.</w:t>
      </w:r>
    </w:p>
    <w:p w:rsidR="00B5096E" w:rsidRDefault="00B5096E" w:rsidP="005C3C4C">
      <w:pPr>
        <w:spacing w:after="0"/>
        <w:rPr>
          <w:rFonts w:ascii="Times New Roman" w:hAnsi="Times New Roman" w:cs="Times New Roman"/>
          <w:sz w:val="24"/>
          <w:szCs w:val="24"/>
        </w:rPr>
      </w:pPr>
    </w:p>
    <w:p w:rsidR="00B5096E" w:rsidRDefault="002059F3" w:rsidP="005C3C4C">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 4 of 02/02</w:t>
      </w:r>
      <w:r w:rsidR="00B5096E" w:rsidRPr="00B5096E">
        <w:rPr>
          <w:rFonts w:ascii="Times New Roman" w:hAnsi="Times New Roman" w:cs="Times New Roman"/>
          <w:b/>
          <w:sz w:val="24"/>
          <w:szCs w:val="24"/>
          <w:u w:val="single"/>
        </w:rPr>
        <w:t xml:space="preserve">/2018 </w:t>
      </w:r>
      <w:r>
        <w:rPr>
          <w:rFonts w:ascii="Times New Roman" w:hAnsi="Times New Roman" w:cs="Times New Roman"/>
          <w:b/>
          <w:sz w:val="24"/>
          <w:szCs w:val="24"/>
          <w:u w:val="single"/>
        </w:rPr>
        <w:t>Staff matters</w:t>
      </w:r>
    </w:p>
    <w:p w:rsidR="00C96E0B" w:rsidRDefault="00C96E0B" w:rsidP="005C3C4C">
      <w:pPr>
        <w:spacing w:after="0"/>
        <w:rPr>
          <w:rFonts w:ascii="Times New Roman" w:hAnsi="Times New Roman" w:cs="Times New Roman"/>
          <w:b/>
          <w:sz w:val="24"/>
          <w:szCs w:val="24"/>
          <w:u w:val="single"/>
        </w:rPr>
      </w:pPr>
    </w:p>
    <w:p w:rsidR="00EA0CF4" w:rsidRDefault="002059F3" w:rsidP="005C3C4C">
      <w:pPr>
        <w:spacing w:after="0"/>
        <w:rPr>
          <w:rFonts w:ascii="Times New Roman" w:hAnsi="Times New Roman" w:cs="Times New Roman"/>
          <w:sz w:val="24"/>
          <w:szCs w:val="24"/>
        </w:rPr>
      </w:pPr>
      <w:r>
        <w:rPr>
          <w:rFonts w:ascii="Times New Roman" w:hAnsi="Times New Roman" w:cs="Times New Roman"/>
          <w:sz w:val="24"/>
          <w:szCs w:val="24"/>
        </w:rPr>
        <w:t>Members were informed that the executive committee had concluded the recruitment of the clerk of works, project liason assistant and the office</w:t>
      </w:r>
      <w:r w:rsidR="00EA0CF4">
        <w:rPr>
          <w:rFonts w:ascii="Times New Roman" w:hAnsi="Times New Roman" w:cs="Times New Roman"/>
          <w:sz w:val="24"/>
          <w:szCs w:val="24"/>
        </w:rPr>
        <w:t xml:space="preserve"> receptionist. This advertisement was run for 14 days after which shortlisting was done. 17 applications were received for the office receptionist, 8 for the project liason assistant and 9 for the clerk of works. Out of these, 3 were shortlisted for office receptionist, 4 for project liason assistant and 4 for the clerk of works interviews. Each candidate was awarded marks based on the interview form for ranking candidates.</w:t>
      </w:r>
      <w:r w:rsidR="00DC2ACA">
        <w:rPr>
          <w:rFonts w:ascii="Times New Roman" w:hAnsi="Times New Roman" w:cs="Times New Roman"/>
          <w:sz w:val="24"/>
          <w:szCs w:val="24"/>
        </w:rPr>
        <w:t xml:space="preserve"> The interviewers rated the candidates independently. </w:t>
      </w:r>
      <w:r w:rsidR="00EA0CF4">
        <w:rPr>
          <w:rFonts w:ascii="Times New Roman" w:hAnsi="Times New Roman" w:cs="Times New Roman"/>
          <w:sz w:val="24"/>
          <w:szCs w:val="24"/>
        </w:rPr>
        <w:t xml:space="preserve"> Candidates who emerged with the highest marks were selected for the various positions. </w:t>
      </w:r>
    </w:p>
    <w:p w:rsidR="00EA0CF4" w:rsidRDefault="00EA0CF4" w:rsidP="005C3C4C">
      <w:pPr>
        <w:spacing w:after="0"/>
        <w:rPr>
          <w:rFonts w:ascii="Times New Roman" w:hAnsi="Times New Roman" w:cs="Times New Roman"/>
          <w:sz w:val="24"/>
          <w:szCs w:val="24"/>
        </w:rPr>
      </w:pPr>
    </w:p>
    <w:p w:rsidR="00B5096E" w:rsidRDefault="00EA0CF4" w:rsidP="005C3C4C">
      <w:pPr>
        <w:spacing w:after="0"/>
        <w:rPr>
          <w:rFonts w:ascii="Times New Roman" w:hAnsi="Times New Roman" w:cs="Times New Roman"/>
          <w:sz w:val="24"/>
          <w:szCs w:val="24"/>
        </w:rPr>
      </w:pPr>
      <w:r>
        <w:rPr>
          <w:rFonts w:ascii="Times New Roman" w:hAnsi="Times New Roman" w:cs="Times New Roman"/>
          <w:sz w:val="24"/>
          <w:szCs w:val="24"/>
        </w:rPr>
        <w:t xml:space="preserve">Members therefore approved the appointment of Mercy Nyambura kihia, Lawrence peter Gatuambui and Nimrod Gichuki Wangari for the positions of office receptionist, Project liason assistant and clerk </w:t>
      </w:r>
      <w:r>
        <w:rPr>
          <w:rFonts w:ascii="Times New Roman" w:hAnsi="Times New Roman" w:cs="Times New Roman"/>
          <w:sz w:val="24"/>
          <w:szCs w:val="24"/>
        </w:rPr>
        <w:lastRenderedPageBreak/>
        <w:t xml:space="preserve">of works respectively. </w:t>
      </w:r>
      <w:r w:rsidR="00615CDB">
        <w:rPr>
          <w:rFonts w:ascii="Times New Roman" w:hAnsi="Times New Roman" w:cs="Times New Roman"/>
          <w:sz w:val="24"/>
          <w:szCs w:val="24"/>
        </w:rPr>
        <w:t>The</w:t>
      </w:r>
      <w:r w:rsidR="004A4367">
        <w:rPr>
          <w:rFonts w:ascii="Times New Roman" w:hAnsi="Times New Roman" w:cs="Times New Roman"/>
          <w:sz w:val="24"/>
          <w:szCs w:val="24"/>
        </w:rPr>
        <w:t>y</w:t>
      </w:r>
      <w:r w:rsidR="00615CDB">
        <w:rPr>
          <w:rFonts w:ascii="Times New Roman" w:hAnsi="Times New Roman" w:cs="Times New Roman"/>
          <w:sz w:val="24"/>
          <w:szCs w:val="24"/>
        </w:rPr>
        <w:t xml:space="preserve"> shall be on probation</w:t>
      </w:r>
      <w:r w:rsidR="004A4367">
        <w:rPr>
          <w:rFonts w:ascii="Times New Roman" w:hAnsi="Times New Roman" w:cs="Times New Roman"/>
          <w:sz w:val="24"/>
          <w:szCs w:val="24"/>
        </w:rPr>
        <w:t xml:space="preserve"> for three months</w:t>
      </w:r>
      <w:r w:rsidR="00615CDB">
        <w:rPr>
          <w:rFonts w:ascii="Times New Roman" w:hAnsi="Times New Roman" w:cs="Times New Roman"/>
          <w:sz w:val="24"/>
          <w:szCs w:val="24"/>
        </w:rPr>
        <w:t>.</w:t>
      </w:r>
      <w:r w:rsidR="006A7AAE">
        <w:rPr>
          <w:rFonts w:ascii="Times New Roman" w:hAnsi="Times New Roman" w:cs="Times New Roman"/>
          <w:sz w:val="24"/>
          <w:szCs w:val="24"/>
        </w:rPr>
        <w:t xml:space="preserve"> Members also agreed that in</w:t>
      </w:r>
      <w:r w:rsidR="0051692F">
        <w:rPr>
          <w:rFonts w:ascii="Times New Roman" w:hAnsi="Times New Roman" w:cs="Times New Roman"/>
          <w:sz w:val="24"/>
          <w:szCs w:val="24"/>
        </w:rPr>
        <w:t xml:space="preserve"> </w:t>
      </w:r>
      <w:r w:rsidR="006A7AAE">
        <w:rPr>
          <w:rFonts w:ascii="Times New Roman" w:hAnsi="Times New Roman" w:cs="Times New Roman"/>
          <w:sz w:val="24"/>
          <w:szCs w:val="24"/>
        </w:rPr>
        <w:t>case any of the selected persons do not accept the offer, then the second best person in the</w:t>
      </w:r>
      <w:r w:rsidR="00EA2EE8">
        <w:rPr>
          <w:rFonts w:ascii="Times New Roman" w:hAnsi="Times New Roman" w:cs="Times New Roman"/>
          <w:sz w:val="24"/>
          <w:szCs w:val="24"/>
        </w:rPr>
        <w:t xml:space="preserve"> various </w:t>
      </w:r>
      <w:r w:rsidR="006A7AAE">
        <w:rPr>
          <w:rFonts w:ascii="Times New Roman" w:hAnsi="Times New Roman" w:cs="Times New Roman"/>
          <w:sz w:val="24"/>
          <w:szCs w:val="24"/>
        </w:rPr>
        <w:t xml:space="preserve"> categories shall be given the position.</w:t>
      </w:r>
    </w:p>
    <w:p w:rsidR="00DC2ACA" w:rsidRDefault="00DC2ACA" w:rsidP="005C3C4C">
      <w:pPr>
        <w:spacing w:after="0"/>
        <w:rPr>
          <w:rFonts w:ascii="Times New Roman" w:hAnsi="Times New Roman" w:cs="Times New Roman"/>
          <w:sz w:val="24"/>
          <w:szCs w:val="24"/>
        </w:rPr>
      </w:pPr>
    </w:p>
    <w:p w:rsidR="00EA0CF4" w:rsidRDefault="00EA0CF4" w:rsidP="005C3C4C">
      <w:pPr>
        <w:spacing w:after="0"/>
        <w:rPr>
          <w:rFonts w:ascii="Times New Roman" w:hAnsi="Times New Roman" w:cs="Times New Roman"/>
          <w:sz w:val="24"/>
          <w:szCs w:val="24"/>
        </w:rPr>
      </w:pPr>
      <w:r>
        <w:rPr>
          <w:rFonts w:ascii="Times New Roman" w:hAnsi="Times New Roman" w:cs="Times New Roman"/>
          <w:sz w:val="24"/>
          <w:szCs w:val="24"/>
        </w:rPr>
        <w:t>The sta</w:t>
      </w:r>
      <w:r w:rsidR="002252D8">
        <w:rPr>
          <w:rFonts w:ascii="Times New Roman" w:hAnsi="Times New Roman" w:cs="Times New Roman"/>
          <w:sz w:val="24"/>
          <w:szCs w:val="24"/>
        </w:rPr>
        <w:t>f</w:t>
      </w:r>
      <w:r>
        <w:rPr>
          <w:rFonts w:ascii="Times New Roman" w:hAnsi="Times New Roman" w:cs="Times New Roman"/>
          <w:sz w:val="24"/>
          <w:szCs w:val="24"/>
        </w:rPr>
        <w:t>f for the office shall be as follows:</w:t>
      </w:r>
      <w:r w:rsidR="002252D8">
        <w:rPr>
          <w:rFonts w:ascii="Times New Roman" w:hAnsi="Times New Roman" w:cs="Times New Roman"/>
          <w:sz w:val="24"/>
          <w:szCs w:val="24"/>
        </w:rPr>
        <w:t xml:space="preserve"> </w:t>
      </w:r>
    </w:p>
    <w:p w:rsidR="00F119D6" w:rsidRDefault="00F119D6" w:rsidP="005C3C4C">
      <w:pPr>
        <w:spacing w:after="0"/>
        <w:rPr>
          <w:rFonts w:ascii="Times New Roman" w:hAnsi="Times New Roman" w:cs="Times New Roman"/>
          <w:sz w:val="24"/>
          <w:szCs w:val="24"/>
        </w:rPr>
      </w:pPr>
    </w:p>
    <w:tbl>
      <w:tblPr>
        <w:tblStyle w:val="TableGrid"/>
        <w:tblW w:w="0" w:type="auto"/>
        <w:tblLook w:val="04A0"/>
      </w:tblPr>
      <w:tblGrid>
        <w:gridCol w:w="3492"/>
        <w:gridCol w:w="3006"/>
        <w:gridCol w:w="3240"/>
      </w:tblGrid>
      <w:tr w:rsidR="002252D8" w:rsidTr="00861215">
        <w:tc>
          <w:tcPr>
            <w:tcW w:w="3492" w:type="dxa"/>
          </w:tcPr>
          <w:p w:rsidR="002252D8" w:rsidRPr="00861215" w:rsidRDefault="002252D8" w:rsidP="005C3C4C">
            <w:pPr>
              <w:spacing w:after="0"/>
              <w:rPr>
                <w:rFonts w:ascii="Times New Roman" w:hAnsi="Times New Roman" w:cs="Times New Roman"/>
                <w:b/>
                <w:sz w:val="24"/>
                <w:szCs w:val="24"/>
              </w:rPr>
            </w:pPr>
            <w:r w:rsidRPr="00861215">
              <w:rPr>
                <w:rFonts w:ascii="Times New Roman" w:hAnsi="Times New Roman" w:cs="Times New Roman"/>
                <w:b/>
                <w:sz w:val="24"/>
                <w:szCs w:val="24"/>
              </w:rPr>
              <w:t>NAME</w:t>
            </w:r>
          </w:p>
        </w:tc>
        <w:tc>
          <w:tcPr>
            <w:tcW w:w="3006" w:type="dxa"/>
          </w:tcPr>
          <w:p w:rsidR="002252D8" w:rsidRPr="00861215" w:rsidRDefault="002252D8" w:rsidP="005C3C4C">
            <w:pPr>
              <w:spacing w:after="0"/>
              <w:rPr>
                <w:rFonts w:ascii="Times New Roman" w:hAnsi="Times New Roman" w:cs="Times New Roman"/>
                <w:b/>
                <w:sz w:val="24"/>
                <w:szCs w:val="24"/>
              </w:rPr>
            </w:pPr>
            <w:r w:rsidRPr="00861215">
              <w:rPr>
                <w:rFonts w:ascii="Times New Roman" w:hAnsi="Times New Roman" w:cs="Times New Roman"/>
                <w:b/>
                <w:sz w:val="24"/>
                <w:szCs w:val="24"/>
              </w:rPr>
              <w:t>POSITION</w:t>
            </w:r>
          </w:p>
        </w:tc>
        <w:tc>
          <w:tcPr>
            <w:tcW w:w="3240" w:type="dxa"/>
          </w:tcPr>
          <w:p w:rsidR="002252D8" w:rsidRPr="00861215" w:rsidRDefault="002252D8" w:rsidP="005C3C4C">
            <w:pPr>
              <w:spacing w:after="0"/>
              <w:rPr>
                <w:rFonts w:ascii="Times New Roman" w:hAnsi="Times New Roman" w:cs="Times New Roman"/>
                <w:b/>
                <w:sz w:val="24"/>
                <w:szCs w:val="24"/>
              </w:rPr>
            </w:pPr>
            <w:r w:rsidRPr="00861215">
              <w:rPr>
                <w:rFonts w:ascii="Times New Roman" w:hAnsi="Times New Roman" w:cs="Times New Roman"/>
                <w:b/>
                <w:sz w:val="24"/>
                <w:szCs w:val="24"/>
              </w:rPr>
              <w:t>GROSS SALARY( ksh.)</w:t>
            </w:r>
          </w:p>
        </w:tc>
      </w:tr>
      <w:tr w:rsidR="002252D8" w:rsidTr="00861215">
        <w:tc>
          <w:tcPr>
            <w:tcW w:w="3492"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Steven Kireru Wanjiku</w:t>
            </w:r>
          </w:p>
        </w:tc>
        <w:tc>
          <w:tcPr>
            <w:tcW w:w="3006"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Accounts assistant</w:t>
            </w:r>
          </w:p>
        </w:tc>
        <w:tc>
          <w:tcPr>
            <w:tcW w:w="3240"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35,000</w:t>
            </w:r>
          </w:p>
        </w:tc>
      </w:tr>
      <w:tr w:rsidR="002252D8" w:rsidTr="00861215">
        <w:tc>
          <w:tcPr>
            <w:tcW w:w="3492"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Nimrod Gichuki Wangari</w:t>
            </w:r>
          </w:p>
        </w:tc>
        <w:tc>
          <w:tcPr>
            <w:tcW w:w="3006"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Clerk of works</w:t>
            </w:r>
          </w:p>
        </w:tc>
        <w:tc>
          <w:tcPr>
            <w:tcW w:w="3240"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30,000</w:t>
            </w:r>
          </w:p>
        </w:tc>
      </w:tr>
      <w:tr w:rsidR="002252D8" w:rsidTr="00861215">
        <w:tc>
          <w:tcPr>
            <w:tcW w:w="3492"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Johnson Mureithi Maina</w:t>
            </w:r>
          </w:p>
        </w:tc>
        <w:tc>
          <w:tcPr>
            <w:tcW w:w="3006"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Driver</w:t>
            </w:r>
          </w:p>
        </w:tc>
        <w:tc>
          <w:tcPr>
            <w:tcW w:w="3240"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22,000</w:t>
            </w:r>
          </w:p>
        </w:tc>
      </w:tr>
      <w:tr w:rsidR="002252D8" w:rsidTr="00861215">
        <w:tc>
          <w:tcPr>
            <w:tcW w:w="3492"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Lawrence Peter Gatuambui</w:t>
            </w:r>
          </w:p>
        </w:tc>
        <w:tc>
          <w:tcPr>
            <w:tcW w:w="3006"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Project liason Assistant</w:t>
            </w:r>
          </w:p>
        </w:tc>
        <w:tc>
          <w:tcPr>
            <w:tcW w:w="3240"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18,000</w:t>
            </w:r>
          </w:p>
        </w:tc>
      </w:tr>
      <w:tr w:rsidR="002252D8" w:rsidTr="00861215">
        <w:tc>
          <w:tcPr>
            <w:tcW w:w="3492"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Me</w:t>
            </w:r>
            <w:r w:rsidR="002C4510">
              <w:rPr>
                <w:rFonts w:ascii="Times New Roman" w:hAnsi="Times New Roman" w:cs="Times New Roman"/>
                <w:sz w:val="24"/>
                <w:szCs w:val="24"/>
              </w:rPr>
              <w:t>r</w:t>
            </w:r>
            <w:r>
              <w:rPr>
                <w:rFonts w:ascii="Times New Roman" w:hAnsi="Times New Roman" w:cs="Times New Roman"/>
                <w:sz w:val="24"/>
                <w:szCs w:val="24"/>
              </w:rPr>
              <w:t>cy Nyambura Kihia</w:t>
            </w:r>
          </w:p>
        </w:tc>
        <w:tc>
          <w:tcPr>
            <w:tcW w:w="3006"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Office Receptionist</w:t>
            </w:r>
          </w:p>
        </w:tc>
        <w:tc>
          <w:tcPr>
            <w:tcW w:w="3240" w:type="dxa"/>
          </w:tcPr>
          <w:p w:rsidR="002252D8" w:rsidRDefault="002252D8" w:rsidP="005C3C4C">
            <w:pPr>
              <w:spacing w:after="0"/>
              <w:rPr>
                <w:rFonts w:ascii="Times New Roman" w:hAnsi="Times New Roman" w:cs="Times New Roman"/>
                <w:sz w:val="24"/>
                <w:szCs w:val="24"/>
              </w:rPr>
            </w:pPr>
            <w:r>
              <w:rPr>
                <w:rFonts w:ascii="Times New Roman" w:hAnsi="Times New Roman" w:cs="Times New Roman"/>
                <w:sz w:val="24"/>
                <w:szCs w:val="24"/>
              </w:rPr>
              <w:t>15,000</w:t>
            </w:r>
          </w:p>
        </w:tc>
      </w:tr>
      <w:tr w:rsidR="002252D8" w:rsidTr="00861215">
        <w:tc>
          <w:tcPr>
            <w:tcW w:w="3492" w:type="dxa"/>
          </w:tcPr>
          <w:p w:rsidR="002252D8" w:rsidRDefault="002252D8" w:rsidP="005C3C4C">
            <w:pPr>
              <w:spacing w:after="0"/>
              <w:rPr>
                <w:rFonts w:ascii="Times New Roman" w:hAnsi="Times New Roman" w:cs="Times New Roman"/>
                <w:sz w:val="24"/>
                <w:szCs w:val="24"/>
              </w:rPr>
            </w:pPr>
          </w:p>
        </w:tc>
        <w:tc>
          <w:tcPr>
            <w:tcW w:w="3006" w:type="dxa"/>
          </w:tcPr>
          <w:p w:rsidR="002252D8" w:rsidRDefault="002252D8" w:rsidP="005C3C4C">
            <w:pPr>
              <w:spacing w:after="0"/>
              <w:rPr>
                <w:rFonts w:ascii="Times New Roman" w:hAnsi="Times New Roman" w:cs="Times New Roman"/>
                <w:sz w:val="24"/>
                <w:szCs w:val="24"/>
              </w:rPr>
            </w:pPr>
          </w:p>
        </w:tc>
        <w:tc>
          <w:tcPr>
            <w:tcW w:w="3240" w:type="dxa"/>
          </w:tcPr>
          <w:p w:rsidR="002252D8" w:rsidRPr="00861215" w:rsidRDefault="00861215" w:rsidP="005C3C4C">
            <w:pPr>
              <w:spacing w:after="0"/>
              <w:rPr>
                <w:rFonts w:ascii="Times New Roman" w:hAnsi="Times New Roman" w:cs="Times New Roman"/>
                <w:b/>
                <w:sz w:val="24"/>
                <w:szCs w:val="24"/>
              </w:rPr>
            </w:pPr>
            <w:r w:rsidRPr="00861215">
              <w:rPr>
                <w:rFonts w:ascii="Times New Roman" w:hAnsi="Times New Roman" w:cs="Times New Roman"/>
                <w:b/>
                <w:sz w:val="24"/>
                <w:szCs w:val="24"/>
              </w:rPr>
              <w:t>120,000</w:t>
            </w:r>
          </w:p>
        </w:tc>
      </w:tr>
    </w:tbl>
    <w:p w:rsidR="002252D8" w:rsidRDefault="002252D8" w:rsidP="005C3C4C">
      <w:pPr>
        <w:spacing w:after="0"/>
        <w:rPr>
          <w:rFonts w:ascii="Times New Roman" w:hAnsi="Times New Roman" w:cs="Times New Roman"/>
          <w:sz w:val="24"/>
          <w:szCs w:val="24"/>
        </w:rPr>
      </w:pPr>
    </w:p>
    <w:p w:rsidR="002059F3" w:rsidRDefault="00861215" w:rsidP="005C3C4C">
      <w:pPr>
        <w:spacing w:after="0"/>
        <w:rPr>
          <w:rFonts w:ascii="Times New Roman" w:hAnsi="Times New Roman" w:cs="Times New Roman"/>
          <w:sz w:val="24"/>
          <w:szCs w:val="24"/>
        </w:rPr>
      </w:pPr>
      <w:r>
        <w:rPr>
          <w:rFonts w:ascii="Times New Roman" w:hAnsi="Times New Roman" w:cs="Times New Roman"/>
          <w:sz w:val="24"/>
          <w:szCs w:val="24"/>
        </w:rPr>
        <w:t xml:space="preserve">Members agreed that the above </w:t>
      </w:r>
      <w:r w:rsidR="004A4367">
        <w:rPr>
          <w:rFonts w:ascii="Times New Roman" w:hAnsi="Times New Roman" w:cs="Times New Roman"/>
          <w:sz w:val="24"/>
          <w:szCs w:val="24"/>
        </w:rPr>
        <w:t xml:space="preserve">five </w:t>
      </w:r>
      <w:r>
        <w:rPr>
          <w:rFonts w:ascii="Times New Roman" w:hAnsi="Times New Roman" w:cs="Times New Roman"/>
          <w:sz w:val="24"/>
          <w:szCs w:val="24"/>
        </w:rPr>
        <w:t>staff members be on a three year contract with effect from 5</w:t>
      </w:r>
      <w:r w:rsidRPr="00861215">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2018. These contracts shall however be renewable subject to performance.</w:t>
      </w:r>
    </w:p>
    <w:p w:rsidR="005B7FE2" w:rsidRDefault="005B7FE2" w:rsidP="005C3C4C">
      <w:pPr>
        <w:spacing w:after="0"/>
        <w:rPr>
          <w:rFonts w:ascii="Times New Roman" w:hAnsi="Times New Roman" w:cs="Times New Roman"/>
          <w:sz w:val="24"/>
          <w:szCs w:val="24"/>
        </w:rPr>
      </w:pPr>
    </w:p>
    <w:p w:rsidR="005B7FE2" w:rsidRDefault="00B37403" w:rsidP="005C3C4C">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 5 of 02/02</w:t>
      </w:r>
      <w:r w:rsidR="005B7FE2" w:rsidRPr="006A68D1">
        <w:rPr>
          <w:rFonts w:ascii="Times New Roman" w:hAnsi="Times New Roman" w:cs="Times New Roman"/>
          <w:b/>
          <w:sz w:val="24"/>
          <w:szCs w:val="24"/>
          <w:u w:val="single"/>
        </w:rPr>
        <w:t xml:space="preserve">/2018 </w:t>
      </w:r>
      <w:r w:rsidR="006A68D1" w:rsidRPr="006A68D1">
        <w:rPr>
          <w:rFonts w:ascii="Times New Roman" w:hAnsi="Times New Roman" w:cs="Times New Roman"/>
          <w:b/>
          <w:sz w:val="24"/>
          <w:szCs w:val="24"/>
          <w:u w:val="single"/>
        </w:rPr>
        <w:t>M/E Report</w:t>
      </w:r>
    </w:p>
    <w:p w:rsidR="00C96E0B" w:rsidRPr="006A68D1" w:rsidRDefault="00C96E0B" w:rsidP="005C3C4C">
      <w:pPr>
        <w:spacing w:after="0"/>
        <w:rPr>
          <w:rFonts w:ascii="Times New Roman" w:hAnsi="Times New Roman" w:cs="Times New Roman"/>
          <w:b/>
          <w:sz w:val="24"/>
          <w:szCs w:val="24"/>
          <w:u w:val="single"/>
        </w:rPr>
      </w:pPr>
    </w:p>
    <w:p w:rsidR="00B37403" w:rsidRDefault="006A68D1" w:rsidP="005C3C4C">
      <w:pPr>
        <w:spacing w:after="0"/>
        <w:rPr>
          <w:rFonts w:ascii="Times New Roman" w:hAnsi="Times New Roman" w:cs="Times New Roman"/>
          <w:sz w:val="24"/>
          <w:szCs w:val="24"/>
        </w:rPr>
      </w:pPr>
      <w:r w:rsidRPr="006A68D1">
        <w:rPr>
          <w:rFonts w:ascii="Times New Roman" w:hAnsi="Times New Roman" w:cs="Times New Roman"/>
          <w:sz w:val="24"/>
          <w:szCs w:val="24"/>
        </w:rPr>
        <w:t xml:space="preserve">Members went through the monitoring and evaluation report. </w:t>
      </w:r>
      <w:r w:rsidR="00B37403">
        <w:rPr>
          <w:rFonts w:ascii="Times New Roman" w:hAnsi="Times New Roman" w:cs="Times New Roman"/>
          <w:sz w:val="24"/>
          <w:szCs w:val="24"/>
        </w:rPr>
        <w:t xml:space="preserve">The report is as attached. </w:t>
      </w:r>
    </w:p>
    <w:p w:rsidR="00B37403" w:rsidRDefault="00B37403" w:rsidP="005C3C4C">
      <w:pPr>
        <w:spacing w:after="0"/>
        <w:rPr>
          <w:rFonts w:ascii="Times New Roman" w:hAnsi="Times New Roman" w:cs="Times New Roman"/>
          <w:sz w:val="24"/>
          <w:szCs w:val="24"/>
        </w:rPr>
      </w:pPr>
    </w:p>
    <w:p w:rsidR="006A68D1" w:rsidRDefault="006A68D1" w:rsidP="005C3C4C">
      <w:pPr>
        <w:spacing w:after="0"/>
        <w:rPr>
          <w:rFonts w:ascii="Times New Roman" w:hAnsi="Times New Roman" w:cs="Times New Roman"/>
          <w:sz w:val="24"/>
          <w:szCs w:val="24"/>
        </w:rPr>
      </w:pPr>
      <w:r w:rsidRPr="006A68D1">
        <w:rPr>
          <w:rFonts w:ascii="Times New Roman" w:hAnsi="Times New Roman" w:cs="Times New Roman"/>
          <w:sz w:val="24"/>
          <w:szCs w:val="24"/>
        </w:rPr>
        <w:t>Members agreed that iruri primary school continues with the construction of the boarding facility as the school was ready and prepared to start the boarding facility.</w:t>
      </w:r>
    </w:p>
    <w:p w:rsidR="006A68D1" w:rsidRDefault="006A68D1" w:rsidP="005C3C4C">
      <w:pPr>
        <w:spacing w:after="0"/>
        <w:rPr>
          <w:rFonts w:ascii="Times New Roman" w:hAnsi="Times New Roman" w:cs="Times New Roman"/>
          <w:sz w:val="24"/>
          <w:szCs w:val="24"/>
        </w:rPr>
      </w:pPr>
      <w:r>
        <w:rPr>
          <w:rFonts w:ascii="Times New Roman" w:hAnsi="Times New Roman" w:cs="Times New Roman"/>
          <w:sz w:val="24"/>
          <w:szCs w:val="24"/>
        </w:rPr>
        <w:t>For Muthangari, Gitugi, and Kiru primary schools which had earlier been given money for boarding facilities, members agreed to the change of activity as per the schools’ request. This is because these schools were not ready</w:t>
      </w:r>
      <w:r w:rsidR="007F65A9">
        <w:rPr>
          <w:rFonts w:ascii="Times New Roman" w:hAnsi="Times New Roman" w:cs="Times New Roman"/>
          <w:sz w:val="24"/>
          <w:szCs w:val="24"/>
        </w:rPr>
        <w:t xml:space="preserve"> to convert their schools to boarding.</w:t>
      </w:r>
    </w:p>
    <w:p w:rsidR="007F65A9" w:rsidRDefault="007F65A9" w:rsidP="005C3C4C">
      <w:pPr>
        <w:spacing w:after="0"/>
        <w:rPr>
          <w:rFonts w:ascii="Times New Roman" w:hAnsi="Times New Roman" w:cs="Times New Roman"/>
          <w:sz w:val="24"/>
          <w:szCs w:val="24"/>
        </w:rPr>
      </w:pPr>
    </w:p>
    <w:p w:rsidR="007F65A9" w:rsidRDefault="007F65A9" w:rsidP="005C3C4C">
      <w:pPr>
        <w:spacing w:after="0"/>
        <w:rPr>
          <w:rFonts w:ascii="Times New Roman" w:hAnsi="Times New Roman" w:cs="Times New Roman"/>
          <w:sz w:val="24"/>
          <w:szCs w:val="24"/>
        </w:rPr>
      </w:pPr>
      <w:r>
        <w:rPr>
          <w:rFonts w:ascii="Times New Roman" w:hAnsi="Times New Roman" w:cs="Times New Roman"/>
          <w:sz w:val="24"/>
          <w:szCs w:val="24"/>
        </w:rPr>
        <w:t>Members agreed to allocate additional funds to complete the foot bridges in kihitini muringa, matuto iyego, hawachari and kihari gatiku areas. These is to ensure safety of the foot bridges as they are mainly used by school pupils and students.</w:t>
      </w:r>
    </w:p>
    <w:p w:rsidR="007F65A9" w:rsidRDefault="007F65A9" w:rsidP="005C3C4C">
      <w:pPr>
        <w:spacing w:after="0"/>
        <w:rPr>
          <w:rFonts w:ascii="Times New Roman" w:hAnsi="Times New Roman" w:cs="Times New Roman"/>
          <w:sz w:val="24"/>
          <w:szCs w:val="24"/>
        </w:rPr>
      </w:pPr>
    </w:p>
    <w:p w:rsidR="007F65A9" w:rsidRDefault="007F65A9" w:rsidP="005C3C4C">
      <w:pPr>
        <w:spacing w:after="0"/>
        <w:rPr>
          <w:rFonts w:ascii="Times New Roman" w:hAnsi="Times New Roman" w:cs="Times New Roman"/>
          <w:sz w:val="24"/>
          <w:szCs w:val="24"/>
        </w:rPr>
      </w:pPr>
      <w:r>
        <w:rPr>
          <w:rFonts w:ascii="Times New Roman" w:hAnsi="Times New Roman" w:cs="Times New Roman"/>
          <w:sz w:val="24"/>
          <w:szCs w:val="24"/>
        </w:rPr>
        <w:t>Members also agreed for change of activity in Thuita and Karugiro primary school as</w:t>
      </w:r>
      <w:r w:rsidR="00501035">
        <w:rPr>
          <w:rFonts w:ascii="Times New Roman" w:hAnsi="Times New Roman" w:cs="Times New Roman"/>
          <w:sz w:val="24"/>
          <w:szCs w:val="24"/>
        </w:rPr>
        <w:t xml:space="preserve"> </w:t>
      </w:r>
      <w:r>
        <w:rPr>
          <w:rFonts w:ascii="Times New Roman" w:hAnsi="Times New Roman" w:cs="Times New Roman"/>
          <w:sz w:val="24"/>
          <w:szCs w:val="24"/>
        </w:rPr>
        <w:t>they highly needed toilets. For Kiuu and Kangongi primary school members agreed to their proposal to construct administration block and hall and also agreed to allocate more funding to ensure their completion.</w:t>
      </w:r>
    </w:p>
    <w:p w:rsidR="007F65A9" w:rsidRDefault="007F65A9" w:rsidP="005C3C4C">
      <w:pPr>
        <w:spacing w:after="0"/>
        <w:rPr>
          <w:rFonts w:ascii="Times New Roman" w:hAnsi="Times New Roman" w:cs="Times New Roman"/>
          <w:sz w:val="24"/>
          <w:szCs w:val="24"/>
        </w:rPr>
      </w:pPr>
    </w:p>
    <w:p w:rsidR="007F65A9" w:rsidRDefault="007F65A9" w:rsidP="005C3C4C">
      <w:pPr>
        <w:spacing w:after="0"/>
        <w:rPr>
          <w:rFonts w:ascii="Times New Roman" w:hAnsi="Times New Roman" w:cs="Times New Roman"/>
          <w:sz w:val="24"/>
          <w:szCs w:val="24"/>
        </w:rPr>
      </w:pPr>
      <w:r>
        <w:rPr>
          <w:rFonts w:ascii="Times New Roman" w:hAnsi="Times New Roman" w:cs="Times New Roman"/>
          <w:sz w:val="24"/>
          <w:szCs w:val="24"/>
        </w:rPr>
        <w:t>Members agreed to revisit the issue of Runyeki secondary school in a bid to scale down the cost to ensure that the project started is manageable through CDF funding.</w:t>
      </w:r>
      <w:r w:rsidR="00501035">
        <w:rPr>
          <w:rFonts w:ascii="Times New Roman" w:hAnsi="Times New Roman" w:cs="Times New Roman"/>
          <w:sz w:val="24"/>
          <w:szCs w:val="24"/>
        </w:rPr>
        <w:t xml:space="preserve"> The CDFC shall hold a baraza in this school</w:t>
      </w:r>
      <w:r w:rsidR="00EA2EE8">
        <w:rPr>
          <w:rFonts w:ascii="Times New Roman" w:hAnsi="Times New Roman" w:cs="Times New Roman"/>
          <w:sz w:val="24"/>
          <w:szCs w:val="24"/>
        </w:rPr>
        <w:t xml:space="preserve"> to</w:t>
      </w:r>
      <w:r w:rsidR="00501035">
        <w:rPr>
          <w:rFonts w:ascii="Times New Roman" w:hAnsi="Times New Roman" w:cs="Times New Roman"/>
          <w:sz w:val="24"/>
          <w:szCs w:val="24"/>
        </w:rPr>
        <w:t xml:space="preserve"> discuss further concerning this project.</w:t>
      </w:r>
    </w:p>
    <w:p w:rsidR="00501035" w:rsidRDefault="00501035" w:rsidP="005C3C4C">
      <w:pPr>
        <w:spacing w:after="0"/>
        <w:rPr>
          <w:rFonts w:ascii="Times New Roman" w:hAnsi="Times New Roman" w:cs="Times New Roman"/>
          <w:sz w:val="24"/>
          <w:szCs w:val="24"/>
        </w:rPr>
      </w:pPr>
    </w:p>
    <w:p w:rsidR="007F65A9" w:rsidRDefault="007F65A9" w:rsidP="005C3C4C">
      <w:pPr>
        <w:spacing w:after="0"/>
        <w:rPr>
          <w:rFonts w:ascii="Times New Roman" w:hAnsi="Times New Roman" w:cs="Times New Roman"/>
          <w:sz w:val="24"/>
          <w:szCs w:val="24"/>
        </w:rPr>
      </w:pPr>
      <w:r>
        <w:rPr>
          <w:rFonts w:ascii="Times New Roman" w:hAnsi="Times New Roman" w:cs="Times New Roman"/>
          <w:sz w:val="24"/>
          <w:szCs w:val="24"/>
        </w:rPr>
        <w:t xml:space="preserve">For Iruri secondary school, members agreed that the clerk of works and a works officer visit this project to assess the cost of the supporting beam and advice the </w:t>
      </w:r>
      <w:r w:rsidR="00501035">
        <w:rPr>
          <w:rFonts w:ascii="Times New Roman" w:hAnsi="Times New Roman" w:cs="Times New Roman"/>
          <w:sz w:val="24"/>
          <w:szCs w:val="24"/>
        </w:rPr>
        <w:t>c</w:t>
      </w:r>
      <w:r>
        <w:rPr>
          <w:rFonts w:ascii="Times New Roman" w:hAnsi="Times New Roman" w:cs="Times New Roman"/>
          <w:sz w:val="24"/>
          <w:szCs w:val="24"/>
        </w:rPr>
        <w:t>ommittee accordingly and also assess the cost of completing the project.</w:t>
      </w:r>
    </w:p>
    <w:p w:rsidR="007F65A9" w:rsidRDefault="007F65A9" w:rsidP="005C3C4C">
      <w:pPr>
        <w:spacing w:after="0"/>
        <w:rPr>
          <w:rFonts w:ascii="Times New Roman" w:hAnsi="Times New Roman" w:cs="Times New Roman"/>
          <w:sz w:val="24"/>
          <w:szCs w:val="24"/>
        </w:rPr>
      </w:pPr>
    </w:p>
    <w:p w:rsidR="007F65A9" w:rsidRDefault="007F65A9" w:rsidP="005C3C4C">
      <w:pPr>
        <w:spacing w:after="0"/>
        <w:rPr>
          <w:rFonts w:ascii="Times New Roman" w:hAnsi="Times New Roman" w:cs="Times New Roman"/>
          <w:sz w:val="24"/>
          <w:szCs w:val="24"/>
        </w:rPr>
      </w:pPr>
      <w:r>
        <w:rPr>
          <w:rFonts w:ascii="Times New Roman" w:hAnsi="Times New Roman" w:cs="Times New Roman"/>
          <w:sz w:val="24"/>
          <w:szCs w:val="24"/>
        </w:rPr>
        <w:t>Members agreed to continue with Kamune social hall until its completion. The clerk of works and the works officer would prepare the necessary documents for the next phase of its implementation.</w:t>
      </w:r>
    </w:p>
    <w:p w:rsidR="00DB4B94" w:rsidRPr="00F119D6" w:rsidRDefault="00DB4B94" w:rsidP="005C3C4C">
      <w:pPr>
        <w:spacing w:after="0"/>
        <w:rPr>
          <w:rFonts w:ascii="Times New Roman" w:hAnsi="Times New Roman" w:cs="Times New Roman"/>
          <w:sz w:val="24"/>
          <w:szCs w:val="24"/>
          <w:highlight w:val="yellow"/>
        </w:rPr>
      </w:pPr>
    </w:p>
    <w:p w:rsidR="00B37403" w:rsidRDefault="00B37403" w:rsidP="005C3C4C">
      <w:pPr>
        <w:spacing w:after="0"/>
        <w:rPr>
          <w:rFonts w:ascii="Times New Roman" w:hAnsi="Times New Roman" w:cs="Times New Roman"/>
          <w:b/>
          <w:sz w:val="24"/>
          <w:szCs w:val="24"/>
          <w:u w:val="thick"/>
        </w:rPr>
      </w:pPr>
      <w:r w:rsidRPr="00B37403">
        <w:rPr>
          <w:rFonts w:ascii="Times New Roman" w:hAnsi="Times New Roman" w:cs="Times New Roman"/>
          <w:b/>
          <w:sz w:val="24"/>
          <w:szCs w:val="24"/>
          <w:u w:val="thick"/>
        </w:rPr>
        <w:lastRenderedPageBreak/>
        <w:t>Min. 7 of 02/02</w:t>
      </w:r>
      <w:r w:rsidR="00DB4B94" w:rsidRPr="00B37403">
        <w:rPr>
          <w:rFonts w:ascii="Times New Roman" w:hAnsi="Times New Roman" w:cs="Times New Roman"/>
          <w:b/>
          <w:sz w:val="24"/>
          <w:szCs w:val="24"/>
          <w:u w:val="thick"/>
        </w:rPr>
        <w:t xml:space="preserve">/2018 </w:t>
      </w:r>
      <w:r w:rsidRPr="00B37403">
        <w:rPr>
          <w:rFonts w:ascii="Times New Roman" w:hAnsi="Times New Roman" w:cs="Times New Roman"/>
          <w:b/>
          <w:sz w:val="24"/>
          <w:szCs w:val="24"/>
          <w:u w:val="thick"/>
        </w:rPr>
        <w:t>Office budgets</w:t>
      </w:r>
    </w:p>
    <w:p w:rsidR="00C96E0B" w:rsidRPr="002C4510" w:rsidRDefault="00C96E0B" w:rsidP="005C3C4C">
      <w:pPr>
        <w:spacing w:after="0"/>
        <w:rPr>
          <w:rFonts w:ascii="Times New Roman" w:hAnsi="Times New Roman" w:cs="Times New Roman"/>
          <w:b/>
          <w:sz w:val="24"/>
          <w:szCs w:val="24"/>
          <w:u w:val="thick"/>
        </w:rPr>
      </w:pPr>
    </w:p>
    <w:p w:rsidR="001D5F47" w:rsidRPr="00B37403" w:rsidRDefault="00B37403" w:rsidP="005C3C4C">
      <w:pPr>
        <w:spacing w:after="0"/>
        <w:rPr>
          <w:rFonts w:ascii="Times New Roman" w:hAnsi="Times New Roman" w:cs="Times New Roman"/>
          <w:sz w:val="24"/>
          <w:szCs w:val="24"/>
        </w:rPr>
      </w:pPr>
      <w:r w:rsidRPr="00B37403">
        <w:rPr>
          <w:rFonts w:ascii="Times New Roman" w:hAnsi="Times New Roman" w:cs="Times New Roman"/>
          <w:sz w:val="24"/>
          <w:szCs w:val="24"/>
        </w:rPr>
        <w:t xml:space="preserve">Members went through the administration an M/E &amp; </w:t>
      </w:r>
      <w:r w:rsidR="00501035" w:rsidRPr="00B37403">
        <w:rPr>
          <w:rFonts w:ascii="Times New Roman" w:hAnsi="Times New Roman" w:cs="Times New Roman"/>
          <w:sz w:val="24"/>
          <w:szCs w:val="24"/>
        </w:rPr>
        <w:t xml:space="preserve">capacity building budgets </w:t>
      </w:r>
      <w:r w:rsidRPr="00B37403">
        <w:rPr>
          <w:rFonts w:ascii="Times New Roman" w:hAnsi="Times New Roman" w:cs="Times New Roman"/>
          <w:sz w:val="24"/>
          <w:szCs w:val="24"/>
        </w:rPr>
        <w:t xml:space="preserve">and approved them. The budgets are as attached. Members agreed that these budgets shall guide them in planning. </w:t>
      </w:r>
      <w:r w:rsidR="00EA2EE8">
        <w:rPr>
          <w:rFonts w:ascii="Times New Roman" w:hAnsi="Times New Roman" w:cs="Times New Roman"/>
          <w:sz w:val="24"/>
          <w:szCs w:val="24"/>
        </w:rPr>
        <w:t xml:space="preserve">Members allowed for </w:t>
      </w:r>
      <w:r w:rsidRPr="00B37403">
        <w:rPr>
          <w:rFonts w:ascii="Times New Roman" w:hAnsi="Times New Roman" w:cs="Times New Roman"/>
          <w:sz w:val="24"/>
          <w:szCs w:val="24"/>
        </w:rPr>
        <w:t>Slight changes</w:t>
      </w:r>
      <w:r w:rsidR="00EA2EE8">
        <w:rPr>
          <w:rFonts w:ascii="Times New Roman" w:hAnsi="Times New Roman" w:cs="Times New Roman"/>
          <w:sz w:val="24"/>
          <w:szCs w:val="24"/>
        </w:rPr>
        <w:t xml:space="preserve"> that may</w:t>
      </w:r>
      <w:r w:rsidRPr="00B37403">
        <w:rPr>
          <w:rFonts w:ascii="Times New Roman" w:hAnsi="Times New Roman" w:cs="Times New Roman"/>
          <w:sz w:val="24"/>
          <w:szCs w:val="24"/>
        </w:rPr>
        <w:t xml:space="preserve"> </w:t>
      </w:r>
      <w:r w:rsidR="00EA2EE8">
        <w:rPr>
          <w:rFonts w:ascii="Times New Roman" w:hAnsi="Times New Roman" w:cs="Times New Roman"/>
          <w:sz w:val="24"/>
          <w:szCs w:val="24"/>
        </w:rPr>
        <w:t>occur during their actual implementation.</w:t>
      </w:r>
    </w:p>
    <w:p w:rsidR="00DB4B94" w:rsidRPr="00F119D6" w:rsidRDefault="00DB4B94" w:rsidP="005C3C4C">
      <w:pPr>
        <w:spacing w:after="0"/>
        <w:rPr>
          <w:rFonts w:ascii="Times New Roman" w:hAnsi="Times New Roman" w:cs="Times New Roman"/>
          <w:sz w:val="24"/>
          <w:szCs w:val="24"/>
          <w:highlight w:val="yellow"/>
        </w:rPr>
      </w:pPr>
    </w:p>
    <w:p w:rsidR="00B37403" w:rsidRDefault="00B37403" w:rsidP="005C3C4C">
      <w:pPr>
        <w:spacing w:after="0"/>
        <w:rPr>
          <w:rFonts w:ascii="Times New Roman" w:hAnsi="Times New Roman" w:cs="Times New Roman"/>
          <w:b/>
          <w:sz w:val="24"/>
          <w:szCs w:val="24"/>
          <w:u w:val="thick"/>
        </w:rPr>
      </w:pPr>
      <w:r w:rsidRPr="00B37403">
        <w:rPr>
          <w:rFonts w:ascii="Times New Roman" w:hAnsi="Times New Roman" w:cs="Times New Roman"/>
          <w:b/>
          <w:sz w:val="24"/>
          <w:szCs w:val="24"/>
          <w:u w:val="thick"/>
        </w:rPr>
        <w:t xml:space="preserve">Min. 8 of </w:t>
      </w:r>
      <w:r w:rsidR="00C618DA" w:rsidRPr="00B37403">
        <w:rPr>
          <w:rFonts w:ascii="Times New Roman" w:hAnsi="Times New Roman" w:cs="Times New Roman"/>
          <w:b/>
          <w:sz w:val="24"/>
          <w:szCs w:val="24"/>
          <w:u w:val="thick"/>
        </w:rPr>
        <w:t>0</w:t>
      </w:r>
      <w:r w:rsidRPr="00B37403">
        <w:rPr>
          <w:rFonts w:ascii="Times New Roman" w:hAnsi="Times New Roman" w:cs="Times New Roman"/>
          <w:b/>
          <w:sz w:val="24"/>
          <w:szCs w:val="24"/>
          <w:u w:val="thick"/>
        </w:rPr>
        <w:t>2/02</w:t>
      </w:r>
      <w:r w:rsidR="00C618DA" w:rsidRPr="00B37403">
        <w:rPr>
          <w:rFonts w:ascii="Times New Roman" w:hAnsi="Times New Roman" w:cs="Times New Roman"/>
          <w:b/>
          <w:sz w:val="24"/>
          <w:szCs w:val="24"/>
          <w:u w:val="thick"/>
        </w:rPr>
        <w:t xml:space="preserve">/2018 </w:t>
      </w:r>
      <w:r w:rsidRPr="00B37403">
        <w:rPr>
          <w:rFonts w:ascii="Times New Roman" w:hAnsi="Times New Roman" w:cs="Times New Roman"/>
          <w:b/>
          <w:sz w:val="24"/>
          <w:szCs w:val="24"/>
          <w:u w:val="thick"/>
        </w:rPr>
        <w:t>Work plan</w:t>
      </w:r>
    </w:p>
    <w:p w:rsidR="00C96E0B" w:rsidRPr="002C4510" w:rsidRDefault="00C96E0B" w:rsidP="005C3C4C">
      <w:pPr>
        <w:spacing w:after="0"/>
        <w:rPr>
          <w:rFonts w:ascii="Times New Roman" w:hAnsi="Times New Roman" w:cs="Times New Roman"/>
          <w:b/>
          <w:sz w:val="24"/>
          <w:szCs w:val="24"/>
          <w:u w:val="thick"/>
        </w:rPr>
      </w:pPr>
    </w:p>
    <w:p w:rsidR="00B37403" w:rsidRDefault="00B37403" w:rsidP="005C3C4C">
      <w:pPr>
        <w:spacing w:after="0"/>
        <w:rPr>
          <w:rFonts w:ascii="Times New Roman" w:hAnsi="Times New Roman" w:cs="Times New Roman"/>
          <w:sz w:val="24"/>
          <w:szCs w:val="24"/>
        </w:rPr>
      </w:pPr>
      <w:r w:rsidRPr="00B37403">
        <w:rPr>
          <w:rFonts w:ascii="Times New Roman" w:hAnsi="Times New Roman" w:cs="Times New Roman"/>
          <w:sz w:val="24"/>
          <w:szCs w:val="24"/>
        </w:rPr>
        <w:t>Members went through the work plan as prepared by the executive committee as approved it. The work plan is as attached. Members however agreed that the timelines for various activities may change as need arises.</w:t>
      </w:r>
      <w:r>
        <w:rPr>
          <w:rFonts w:ascii="Times New Roman" w:hAnsi="Times New Roman" w:cs="Times New Roman"/>
          <w:sz w:val="24"/>
          <w:szCs w:val="24"/>
        </w:rPr>
        <w:t xml:space="preserve"> Members also agreed that the chairperson shall appear in one of the local radio</w:t>
      </w:r>
      <w:r w:rsidR="00501035">
        <w:rPr>
          <w:rFonts w:ascii="Times New Roman" w:hAnsi="Times New Roman" w:cs="Times New Roman"/>
          <w:sz w:val="24"/>
          <w:szCs w:val="24"/>
        </w:rPr>
        <w:t xml:space="preserve"> stations</w:t>
      </w:r>
      <w:r>
        <w:rPr>
          <w:rFonts w:ascii="Times New Roman" w:hAnsi="Times New Roman" w:cs="Times New Roman"/>
          <w:sz w:val="24"/>
          <w:szCs w:val="24"/>
        </w:rPr>
        <w:t xml:space="preserve"> in the month of March, 2018 to explain to the community the various projects NG CDFC wishes to undertake.</w:t>
      </w:r>
    </w:p>
    <w:p w:rsidR="00C618DA" w:rsidRPr="00F119D6" w:rsidRDefault="00C618DA" w:rsidP="005C3C4C">
      <w:pPr>
        <w:spacing w:after="0"/>
        <w:rPr>
          <w:rFonts w:ascii="Times New Roman" w:hAnsi="Times New Roman" w:cs="Times New Roman"/>
          <w:sz w:val="24"/>
          <w:szCs w:val="24"/>
          <w:highlight w:val="yellow"/>
        </w:rPr>
      </w:pPr>
    </w:p>
    <w:p w:rsidR="00C618DA" w:rsidRDefault="00B37403" w:rsidP="005C3C4C">
      <w:pPr>
        <w:spacing w:after="0"/>
        <w:rPr>
          <w:rFonts w:ascii="Times New Roman" w:hAnsi="Times New Roman" w:cs="Times New Roman"/>
          <w:b/>
          <w:sz w:val="24"/>
          <w:szCs w:val="24"/>
          <w:u w:val="thick"/>
        </w:rPr>
      </w:pPr>
      <w:r w:rsidRPr="00B37403">
        <w:rPr>
          <w:rFonts w:ascii="Times New Roman" w:hAnsi="Times New Roman" w:cs="Times New Roman"/>
          <w:b/>
          <w:sz w:val="24"/>
          <w:szCs w:val="24"/>
          <w:u w:val="thick"/>
        </w:rPr>
        <w:t xml:space="preserve">Min. 9 of </w:t>
      </w:r>
      <w:r w:rsidR="00C618DA" w:rsidRPr="00B37403">
        <w:rPr>
          <w:rFonts w:ascii="Times New Roman" w:hAnsi="Times New Roman" w:cs="Times New Roman"/>
          <w:b/>
          <w:sz w:val="24"/>
          <w:szCs w:val="24"/>
          <w:u w:val="thick"/>
        </w:rPr>
        <w:t>0</w:t>
      </w:r>
      <w:r w:rsidRPr="00B37403">
        <w:rPr>
          <w:rFonts w:ascii="Times New Roman" w:hAnsi="Times New Roman" w:cs="Times New Roman"/>
          <w:b/>
          <w:sz w:val="24"/>
          <w:szCs w:val="24"/>
          <w:u w:val="thick"/>
        </w:rPr>
        <w:t>2/02</w:t>
      </w:r>
      <w:r w:rsidR="00C618DA" w:rsidRPr="00B37403">
        <w:rPr>
          <w:rFonts w:ascii="Times New Roman" w:hAnsi="Times New Roman" w:cs="Times New Roman"/>
          <w:b/>
          <w:sz w:val="24"/>
          <w:szCs w:val="24"/>
          <w:u w:val="thick"/>
        </w:rPr>
        <w:t>/2018 Bursary</w:t>
      </w:r>
    </w:p>
    <w:p w:rsidR="00C96E0B" w:rsidRPr="00B37403" w:rsidRDefault="00C96E0B" w:rsidP="005C3C4C">
      <w:pPr>
        <w:spacing w:after="0"/>
        <w:rPr>
          <w:rFonts w:ascii="Times New Roman" w:hAnsi="Times New Roman" w:cs="Times New Roman"/>
          <w:b/>
          <w:sz w:val="24"/>
          <w:szCs w:val="24"/>
          <w:u w:val="thick"/>
        </w:rPr>
      </w:pPr>
    </w:p>
    <w:p w:rsidR="00C37968" w:rsidRPr="002C4510" w:rsidRDefault="00C618DA" w:rsidP="005C3C4C">
      <w:pPr>
        <w:spacing w:after="0"/>
        <w:rPr>
          <w:rFonts w:ascii="Times New Roman" w:hAnsi="Times New Roman" w:cs="Times New Roman"/>
          <w:sz w:val="24"/>
          <w:szCs w:val="24"/>
        </w:rPr>
      </w:pPr>
      <w:r w:rsidRPr="00B37403">
        <w:rPr>
          <w:rFonts w:ascii="Times New Roman" w:hAnsi="Times New Roman" w:cs="Times New Roman"/>
          <w:sz w:val="24"/>
          <w:szCs w:val="24"/>
        </w:rPr>
        <w:t xml:space="preserve">Members were informed that </w:t>
      </w:r>
      <w:r w:rsidR="00B37403" w:rsidRPr="00B37403">
        <w:rPr>
          <w:rFonts w:ascii="Times New Roman" w:hAnsi="Times New Roman" w:cs="Times New Roman"/>
          <w:sz w:val="24"/>
          <w:szCs w:val="24"/>
        </w:rPr>
        <w:t>2</w:t>
      </w:r>
      <w:r w:rsidR="00B37403">
        <w:rPr>
          <w:rFonts w:ascii="Times New Roman" w:hAnsi="Times New Roman" w:cs="Times New Roman"/>
          <w:sz w:val="24"/>
          <w:szCs w:val="24"/>
        </w:rPr>
        <w:t>4</w:t>
      </w:r>
      <w:r w:rsidR="00B37403" w:rsidRPr="00B37403">
        <w:rPr>
          <w:rFonts w:ascii="Times New Roman" w:hAnsi="Times New Roman" w:cs="Times New Roman"/>
          <w:sz w:val="24"/>
          <w:szCs w:val="24"/>
        </w:rPr>
        <w:t xml:space="preserve"> of the 25 sub</w:t>
      </w:r>
      <w:r w:rsidR="00B37403">
        <w:rPr>
          <w:rFonts w:ascii="Times New Roman" w:hAnsi="Times New Roman" w:cs="Times New Roman"/>
          <w:sz w:val="24"/>
          <w:szCs w:val="24"/>
        </w:rPr>
        <w:t xml:space="preserve"> </w:t>
      </w:r>
      <w:r w:rsidR="00B37403" w:rsidRPr="00B37403">
        <w:rPr>
          <w:rFonts w:ascii="Times New Roman" w:hAnsi="Times New Roman" w:cs="Times New Roman"/>
          <w:sz w:val="24"/>
          <w:szCs w:val="24"/>
        </w:rPr>
        <w:t>locations had already brought the bursary lists,</w:t>
      </w:r>
      <w:r w:rsidR="00501035">
        <w:rPr>
          <w:rFonts w:ascii="Times New Roman" w:hAnsi="Times New Roman" w:cs="Times New Roman"/>
          <w:sz w:val="24"/>
          <w:szCs w:val="24"/>
        </w:rPr>
        <w:t xml:space="preserve"> </w:t>
      </w:r>
      <w:r w:rsidR="00B37403" w:rsidRPr="00B37403">
        <w:rPr>
          <w:rFonts w:ascii="Times New Roman" w:hAnsi="Times New Roman" w:cs="Times New Roman"/>
          <w:sz w:val="24"/>
          <w:szCs w:val="24"/>
        </w:rPr>
        <w:t xml:space="preserve">forms and the </w:t>
      </w:r>
      <w:r w:rsidR="00501035">
        <w:rPr>
          <w:rFonts w:ascii="Times New Roman" w:hAnsi="Times New Roman" w:cs="Times New Roman"/>
          <w:sz w:val="24"/>
          <w:szCs w:val="24"/>
        </w:rPr>
        <w:t xml:space="preserve">minutes of their deliberations. </w:t>
      </w:r>
      <w:r w:rsidR="00B37403" w:rsidRPr="00B37403">
        <w:rPr>
          <w:rFonts w:ascii="Times New Roman" w:hAnsi="Times New Roman" w:cs="Times New Roman"/>
          <w:sz w:val="24"/>
          <w:szCs w:val="24"/>
        </w:rPr>
        <w:t xml:space="preserve">Members </w:t>
      </w:r>
      <w:r w:rsidR="00501035">
        <w:rPr>
          <w:rFonts w:ascii="Times New Roman" w:hAnsi="Times New Roman" w:cs="Times New Roman"/>
          <w:sz w:val="24"/>
          <w:szCs w:val="24"/>
        </w:rPr>
        <w:t>a</w:t>
      </w:r>
      <w:r w:rsidR="00B37403" w:rsidRPr="00B37403">
        <w:rPr>
          <w:rFonts w:ascii="Times New Roman" w:hAnsi="Times New Roman" w:cs="Times New Roman"/>
          <w:sz w:val="24"/>
          <w:szCs w:val="24"/>
        </w:rPr>
        <w:t>greed that the bursary committee shall meet soon to continue in processing these forms.</w:t>
      </w:r>
    </w:p>
    <w:p w:rsidR="00C96E0B" w:rsidRDefault="00C96E0B" w:rsidP="00CD3639">
      <w:pPr>
        <w:spacing w:after="0"/>
        <w:rPr>
          <w:rFonts w:ascii="Times New Roman" w:hAnsi="Times New Roman" w:cs="Times New Roman"/>
          <w:b/>
          <w:sz w:val="24"/>
          <w:szCs w:val="24"/>
          <w:u w:val="thick"/>
        </w:rPr>
      </w:pPr>
    </w:p>
    <w:p w:rsidR="00BB6773" w:rsidRDefault="00BB6773" w:rsidP="00CD3639">
      <w:pPr>
        <w:spacing w:after="0"/>
        <w:rPr>
          <w:rFonts w:ascii="Times New Roman" w:hAnsi="Times New Roman" w:cs="Times New Roman"/>
          <w:b/>
          <w:sz w:val="24"/>
          <w:szCs w:val="24"/>
          <w:u w:val="thick"/>
        </w:rPr>
      </w:pPr>
      <w:r w:rsidRPr="00340761">
        <w:rPr>
          <w:rFonts w:ascii="Times New Roman" w:hAnsi="Times New Roman" w:cs="Times New Roman"/>
          <w:b/>
          <w:sz w:val="24"/>
          <w:szCs w:val="24"/>
          <w:u w:val="thick"/>
        </w:rPr>
        <w:t>AOB</w:t>
      </w:r>
    </w:p>
    <w:p w:rsidR="00501035" w:rsidRPr="00C96E0B" w:rsidRDefault="00501035" w:rsidP="00C96E0B">
      <w:pPr>
        <w:pStyle w:val="ListParagraph"/>
        <w:numPr>
          <w:ilvl w:val="0"/>
          <w:numId w:val="17"/>
        </w:numPr>
        <w:spacing w:after="0"/>
        <w:rPr>
          <w:rFonts w:ascii="Times New Roman" w:hAnsi="Times New Roman" w:cs="Times New Roman"/>
          <w:sz w:val="24"/>
          <w:szCs w:val="24"/>
        </w:rPr>
      </w:pPr>
      <w:r w:rsidRPr="00C96E0B">
        <w:rPr>
          <w:rFonts w:ascii="Times New Roman" w:hAnsi="Times New Roman" w:cs="Times New Roman"/>
          <w:sz w:val="24"/>
          <w:szCs w:val="24"/>
        </w:rPr>
        <w:t>Members suggested</w:t>
      </w:r>
      <w:r w:rsidR="00C96E0B" w:rsidRPr="00C96E0B">
        <w:rPr>
          <w:rFonts w:ascii="Times New Roman" w:hAnsi="Times New Roman" w:cs="Times New Roman"/>
          <w:sz w:val="24"/>
          <w:szCs w:val="24"/>
        </w:rPr>
        <w:t xml:space="preserve"> that schools be branded in one colour especially the roof and be indicated that such projects have been funded by NG CDF.</w:t>
      </w:r>
    </w:p>
    <w:p w:rsidR="00C96E0B" w:rsidRDefault="00C96E0B" w:rsidP="005C3C4C">
      <w:pPr>
        <w:spacing w:after="0"/>
        <w:rPr>
          <w:rFonts w:ascii="Times New Roman" w:hAnsi="Times New Roman" w:cs="Times New Roman"/>
          <w:sz w:val="24"/>
          <w:szCs w:val="24"/>
        </w:rPr>
      </w:pPr>
    </w:p>
    <w:p w:rsidR="00C618DA" w:rsidRPr="00C52485" w:rsidRDefault="00BB6773" w:rsidP="005C3C4C">
      <w:pPr>
        <w:spacing w:after="0"/>
        <w:rPr>
          <w:rFonts w:ascii="Times New Roman" w:hAnsi="Times New Roman" w:cs="Times New Roman"/>
          <w:sz w:val="24"/>
          <w:szCs w:val="24"/>
        </w:rPr>
      </w:pPr>
      <w:r w:rsidRPr="00340761">
        <w:rPr>
          <w:rFonts w:ascii="Times New Roman" w:hAnsi="Times New Roman" w:cs="Times New Roman"/>
          <w:sz w:val="24"/>
          <w:szCs w:val="24"/>
        </w:rPr>
        <w:t>Having no other business the meeting ended at 1.30</w:t>
      </w:r>
      <w:r w:rsidR="00E215BD" w:rsidRPr="00340761">
        <w:rPr>
          <w:rFonts w:ascii="Times New Roman" w:hAnsi="Times New Roman" w:cs="Times New Roman"/>
          <w:sz w:val="24"/>
          <w:szCs w:val="24"/>
        </w:rPr>
        <w:t xml:space="preserve"> a.m.</w:t>
      </w:r>
    </w:p>
    <w:p w:rsidR="00237D9B" w:rsidRDefault="00237D9B" w:rsidP="00237D9B">
      <w:pPr>
        <w:spacing w:after="0"/>
        <w:rPr>
          <w:rFonts w:ascii="Times New Roman" w:hAnsi="Times New Roman" w:cs="Times New Roman"/>
          <w:sz w:val="24"/>
          <w:szCs w:val="24"/>
        </w:rPr>
      </w:pPr>
    </w:p>
    <w:p w:rsidR="00237D9B" w:rsidRPr="00D055CE" w:rsidRDefault="00C96E0B" w:rsidP="00C96E0B">
      <w:pPr>
        <w:spacing w:line="600" w:lineRule="auto"/>
        <w:rPr>
          <w:rFonts w:ascii="Times New Roman" w:hAnsi="Times New Roman" w:cs="Times New Roman"/>
          <w:sz w:val="24"/>
          <w:szCs w:val="24"/>
        </w:rPr>
      </w:pPr>
      <w:r w:rsidRPr="00197670">
        <w:rPr>
          <w:rFonts w:ascii="Times New Roman" w:hAnsi="Times New Roman" w:cs="Times New Roman"/>
          <w:b/>
          <w:sz w:val="24"/>
          <w:szCs w:val="24"/>
        </w:rPr>
        <w:t>NAME</w:t>
      </w:r>
      <w:r w:rsidRPr="00197670">
        <w:rPr>
          <w:rFonts w:ascii="Times New Roman" w:hAnsi="Times New Roman" w:cs="Times New Roman"/>
          <w:b/>
          <w:sz w:val="24"/>
          <w:szCs w:val="24"/>
        </w:rPr>
        <w:tab/>
      </w:r>
      <w:r w:rsidR="00237D9B" w:rsidRPr="00197670">
        <w:rPr>
          <w:rFonts w:ascii="Times New Roman" w:hAnsi="Times New Roman" w:cs="Times New Roman"/>
          <w:b/>
          <w:sz w:val="24"/>
          <w:szCs w:val="24"/>
        </w:rPr>
        <w:tab/>
      </w:r>
      <w:r w:rsidR="00237D9B" w:rsidRPr="00197670">
        <w:rPr>
          <w:rFonts w:ascii="Times New Roman" w:hAnsi="Times New Roman" w:cs="Times New Roman"/>
          <w:b/>
          <w:sz w:val="24"/>
          <w:szCs w:val="24"/>
        </w:rPr>
        <w:tab/>
      </w:r>
      <w:r w:rsidR="00237D9B" w:rsidRPr="00197670">
        <w:rPr>
          <w:rFonts w:ascii="Times New Roman" w:hAnsi="Times New Roman" w:cs="Times New Roman"/>
          <w:b/>
          <w:sz w:val="24"/>
          <w:szCs w:val="24"/>
        </w:rPr>
        <w:tab/>
      </w:r>
      <w:r w:rsidR="00237D9B" w:rsidRPr="00197670">
        <w:rPr>
          <w:rFonts w:ascii="Times New Roman" w:hAnsi="Times New Roman" w:cs="Times New Roman"/>
          <w:b/>
          <w:sz w:val="24"/>
          <w:szCs w:val="24"/>
        </w:rPr>
        <w:tab/>
        <w:t>SIGNATURE</w:t>
      </w:r>
      <w:r w:rsidR="00237D9B" w:rsidRPr="00197670">
        <w:rPr>
          <w:rFonts w:ascii="Times New Roman" w:hAnsi="Times New Roman" w:cs="Times New Roman"/>
          <w:b/>
          <w:sz w:val="24"/>
          <w:szCs w:val="24"/>
        </w:rPr>
        <w:tab/>
      </w:r>
      <w:r w:rsidR="00237D9B" w:rsidRPr="00197670">
        <w:rPr>
          <w:rFonts w:ascii="Times New Roman" w:hAnsi="Times New Roman" w:cs="Times New Roman"/>
          <w:b/>
          <w:sz w:val="24"/>
          <w:szCs w:val="24"/>
        </w:rPr>
        <w:tab/>
        <w:t xml:space="preserve"> </w:t>
      </w:r>
      <w:r w:rsidRPr="00197670">
        <w:rPr>
          <w:rFonts w:ascii="Times New Roman" w:hAnsi="Times New Roman" w:cs="Times New Roman"/>
          <w:b/>
          <w:sz w:val="24"/>
          <w:szCs w:val="24"/>
        </w:rPr>
        <w:tab/>
        <w:t>DATE</w:t>
      </w:r>
      <w:r w:rsidR="00237D9B" w:rsidRPr="00197670">
        <w:rPr>
          <w:rFonts w:ascii="Times New Roman" w:hAnsi="Times New Roman" w:cs="Times New Roman"/>
          <w:b/>
          <w:sz w:val="24"/>
          <w:szCs w:val="24"/>
        </w:rPr>
        <w:tab/>
      </w:r>
      <w:r w:rsidR="00237D9B" w:rsidRPr="00197670">
        <w:rPr>
          <w:rFonts w:ascii="Times New Roman" w:hAnsi="Times New Roman" w:cs="Times New Roman"/>
          <w:b/>
          <w:sz w:val="24"/>
          <w:szCs w:val="24"/>
        </w:rPr>
        <w:tab/>
      </w:r>
      <w:r w:rsidR="00237D9B">
        <w:rPr>
          <w:rFonts w:ascii="Times New Roman" w:hAnsi="Times New Roman" w:cs="Times New Roman"/>
          <w:sz w:val="24"/>
          <w:szCs w:val="24"/>
        </w:rPr>
        <w:t xml:space="preserve">     </w:t>
      </w:r>
      <w:r>
        <w:rPr>
          <w:rFonts w:ascii="Times New Roman" w:hAnsi="Times New Roman" w:cs="Times New Roman"/>
          <w:sz w:val="24"/>
          <w:szCs w:val="24"/>
        </w:rPr>
        <w:t xml:space="preserve">        </w:t>
      </w:r>
      <w:r w:rsidR="00237D9B">
        <w:rPr>
          <w:rFonts w:ascii="Times New Roman" w:hAnsi="Times New Roman" w:cs="Times New Roman"/>
          <w:sz w:val="24"/>
          <w:szCs w:val="24"/>
        </w:rPr>
        <w:t xml:space="preserve">   …………………</w:t>
      </w:r>
      <w:r w:rsidR="00501035">
        <w:rPr>
          <w:rFonts w:ascii="Times New Roman" w:hAnsi="Times New Roman" w:cs="Times New Roman"/>
          <w:sz w:val="24"/>
          <w:szCs w:val="24"/>
        </w:rPr>
        <w:tab/>
        <w:t xml:space="preserve">          </w:t>
      </w:r>
      <w:r w:rsidR="00237D9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7D9B" w:rsidRPr="00D055CE">
        <w:rPr>
          <w:rFonts w:ascii="Times New Roman" w:hAnsi="Times New Roman" w:cs="Times New Roman"/>
          <w:sz w:val="24"/>
          <w:szCs w:val="24"/>
        </w:rPr>
        <w:t>………</w:t>
      </w:r>
      <w:r w:rsidR="0050103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055CE">
        <w:rPr>
          <w:rFonts w:ascii="Times New Roman" w:hAnsi="Times New Roman" w:cs="Times New Roman"/>
          <w:sz w:val="24"/>
          <w:szCs w:val="24"/>
        </w:rPr>
        <w:t>………</w:t>
      </w:r>
      <w:r>
        <w:rPr>
          <w:rFonts w:ascii="Times New Roman" w:hAnsi="Times New Roman" w:cs="Times New Roman"/>
          <w:sz w:val="24"/>
          <w:szCs w:val="24"/>
        </w:rPr>
        <w:t>…….....</w:t>
      </w:r>
    </w:p>
    <w:p w:rsidR="00237D9B" w:rsidRPr="00D055CE" w:rsidRDefault="00501035" w:rsidP="001350CE">
      <w:pPr>
        <w:spacing w:after="0" w:line="600" w:lineRule="auto"/>
        <w:rPr>
          <w:rFonts w:ascii="Times New Roman" w:hAnsi="Times New Roman" w:cs="Times New Roman"/>
          <w:sz w:val="24"/>
          <w:szCs w:val="24"/>
        </w:rPr>
      </w:pPr>
      <w:r>
        <w:rPr>
          <w:rFonts w:ascii="Times New Roman" w:hAnsi="Times New Roman" w:cs="Times New Roman"/>
          <w:sz w:val="24"/>
          <w:szCs w:val="24"/>
        </w:rPr>
        <w:t xml:space="preserve"> </w:t>
      </w:r>
      <w:r w:rsidR="00BD225A">
        <w:rPr>
          <w:rFonts w:ascii="Times New Roman" w:hAnsi="Times New Roman" w:cs="Times New Roman"/>
          <w:sz w:val="24"/>
          <w:szCs w:val="24"/>
        </w:rPr>
        <w:t>……………………</w:t>
      </w:r>
      <w:r w:rsidR="00C96E0B">
        <w:rPr>
          <w:rFonts w:ascii="Times New Roman" w:hAnsi="Times New Roman" w:cs="Times New Roman"/>
          <w:sz w:val="24"/>
          <w:szCs w:val="24"/>
        </w:rPr>
        <w:t>.</w:t>
      </w:r>
      <w:r w:rsidR="00237D9B">
        <w:rPr>
          <w:rFonts w:ascii="Times New Roman" w:hAnsi="Times New Roman" w:cs="Times New Roman"/>
          <w:sz w:val="24"/>
          <w:szCs w:val="24"/>
        </w:rPr>
        <w:tab/>
        <w:t xml:space="preserve">            </w:t>
      </w:r>
      <w:r w:rsidR="00BD225A">
        <w:rPr>
          <w:rFonts w:ascii="Times New Roman" w:hAnsi="Times New Roman" w:cs="Times New Roman"/>
          <w:sz w:val="24"/>
          <w:szCs w:val="24"/>
        </w:rPr>
        <w:t xml:space="preserve">             </w:t>
      </w:r>
      <w:r w:rsidR="00C96E0B">
        <w:rPr>
          <w:rFonts w:ascii="Times New Roman" w:hAnsi="Times New Roman" w:cs="Times New Roman"/>
          <w:sz w:val="24"/>
          <w:szCs w:val="24"/>
        </w:rPr>
        <w:t xml:space="preserve">           </w:t>
      </w:r>
      <w:r w:rsidR="00237D9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C96E0B">
        <w:rPr>
          <w:rFonts w:ascii="Times New Roman" w:hAnsi="Times New Roman" w:cs="Times New Roman"/>
          <w:sz w:val="24"/>
          <w:szCs w:val="24"/>
        </w:rPr>
        <w:tab/>
        <w:t xml:space="preserve">    </w:t>
      </w:r>
      <w:r>
        <w:rPr>
          <w:rFonts w:ascii="Times New Roman" w:hAnsi="Times New Roman" w:cs="Times New Roman"/>
          <w:sz w:val="24"/>
          <w:szCs w:val="24"/>
        </w:rPr>
        <w:t>……………</w:t>
      </w:r>
      <w:r w:rsidR="00C96E0B">
        <w:rPr>
          <w:rFonts w:ascii="Times New Roman" w:hAnsi="Times New Roman" w:cs="Times New Roman"/>
          <w:sz w:val="24"/>
          <w:szCs w:val="24"/>
        </w:rPr>
        <w:t>...</w:t>
      </w:r>
    </w:p>
    <w:p w:rsidR="00237D9B" w:rsidRPr="00237D9B" w:rsidRDefault="00237D9B" w:rsidP="00237D9B">
      <w:pPr>
        <w:spacing w:after="0"/>
        <w:rPr>
          <w:rFonts w:ascii="Times New Roman" w:hAnsi="Times New Roman" w:cs="Times New Roman"/>
          <w:sz w:val="24"/>
          <w:szCs w:val="24"/>
        </w:rPr>
      </w:pPr>
    </w:p>
    <w:p w:rsidR="00237D9B" w:rsidRPr="00237D9B" w:rsidRDefault="00237D9B" w:rsidP="00237D9B">
      <w:pPr>
        <w:pStyle w:val="ListParagraph"/>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237D9B" w:rsidRDefault="00237D9B" w:rsidP="005C3C4C">
      <w:pPr>
        <w:spacing w:after="0"/>
        <w:rPr>
          <w:rFonts w:ascii="Times New Roman" w:hAnsi="Times New Roman" w:cs="Times New Roman"/>
          <w:sz w:val="24"/>
          <w:szCs w:val="24"/>
        </w:rPr>
      </w:pPr>
    </w:p>
    <w:p w:rsidR="00237D9B" w:rsidRDefault="00237D9B" w:rsidP="005C3C4C">
      <w:pPr>
        <w:spacing w:after="0"/>
        <w:rPr>
          <w:rFonts w:ascii="Times New Roman" w:hAnsi="Times New Roman" w:cs="Times New Roman"/>
          <w:sz w:val="24"/>
          <w:szCs w:val="24"/>
        </w:rPr>
      </w:pPr>
    </w:p>
    <w:p w:rsidR="00237D9B" w:rsidRDefault="00237D9B" w:rsidP="005C3C4C">
      <w:pPr>
        <w:spacing w:after="0"/>
        <w:rPr>
          <w:rFonts w:ascii="Times New Roman" w:hAnsi="Times New Roman" w:cs="Times New Roman"/>
          <w:sz w:val="24"/>
          <w:szCs w:val="24"/>
        </w:rPr>
      </w:pPr>
    </w:p>
    <w:p w:rsidR="00237D9B" w:rsidRDefault="00237D9B"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655750" w:rsidRDefault="00655750" w:rsidP="005C3C4C">
      <w:pPr>
        <w:spacing w:after="0"/>
        <w:rPr>
          <w:rFonts w:ascii="Times New Roman" w:hAnsi="Times New Roman" w:cs="Times New Roman"/>
          <w:sz w:val="24"/>
          <w:szCs w:val="24"/>
        </w:rPr>
      </w:pPr>
    </w:p>
    <w:p w:rsidR="00513B26" w:rsidRPr="005C3C4C" w:rsidRDefault="00513B26" w:rsidP="005C3C4C">
      <w:pPr>
        <w:spacing w:after="0"/>
        <w:rPr>
          <w:rFonts w:ascii="Times New Roman" w:hAnsi="Times New Roman" w:cs="Times New Roman"/>
          <w:sz w:val="24"/>
          <w:szCs w:val="24"/>
        </w:rPr>
      </w:pPr>
    </w:p>
    <w:sectPr w:rsidR="00513B26" w:rsidRPr="005C3C4C" w:rsidSect="004565CC">
      <w:type w:val="continuous"/>
      <w:pgSz w:w="12240" w:h="15840"/>
      <w:pgMar w:top="540" w:right="900" w:bottom="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316" w:rsidRDefault="00B22316" w:rsidP="00D055CE">
      <w:pPr>
        <w:spacing w:after="0" w:line="240" w:lineRule="auto"/>
      </w:pPr>
      <w:r>
        <w:separator/>
      </w:r>
    </w:p>
  </w:endnote>
  <w:endnote w:type="continuationSeparator" w:id="1">
    <w:p w:rsidR="00B22316" w:rsidRDefault="00B22316" w:rsidP="00D05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CE" w:rsidRDefault="00D055CE" w:rsidP="00E215BD">
    <w:pPr>
      <w:pStyle w:val="Footer"/>
      <w:pBdr>
        <w:top w:val="thinThickSmallGap" w:sz="24" w:space="0" w:color="622423" w:themeColor="accent2" w:themeShade="7F"/>
      </w:pBdr>
      <w:rPr>
        <w:rFonts w:asciiTheme="majorHAnsi" w:hAnsiTheme="majorHAnsi"/>
      </w:rPr>
    </w:pPr>
    <w:r w:rsidRPr="00E215BD">
      <w:rPr>
        <w:rFonts w:asciiTheme="majorHAnsi" w:hAnsiTheme="majorHAnsi"/>
        <w:b/>
      </w:rPr>
      <w:ptab w:relativeTo="margin" w:alignment="right" w:leader="none"/>
    </w:r>
    <w:r w:rsidRPr="00E215BD">
      <w:rPr>
        <w:rFonts w:asciiTheme="majorHAnsi" w:hAnsiTheme="majorHAnsi"/>
        <w:b/>
      </w:rPr>
      <w:t>Page</w:t>
    </w:r>
    <w:r>
      <w:rPr>
        <w:rFonts w:asciiTheme="majorHAnsi" w:hAnsiTheme="majorHAnsi"/>
      </w:rPr>
      <w:t xml:space="preserve"> </w:t>
    </w:r>
    <w:fldSimple w:instr=" PAGE   \* MERGEFORMAT ">
      <w:r w:rsidR="002571F8" w:rsidRPr="002571F8">
        <w:rPr>
          <w:rFonts w:asciiTheme="majorHAnsi" w:hAnsiTheme="majorHAnsi"/>
          <w:noProof/>
        </w:rPr>
        <w:t>3</w:t>
      </w:r>
    </w:fldSimple>
  </w:p>
  <w:p w:rsidR="00D055CE" w:rsidRDefault="00D05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316" w:rsidRDefault="00B22316" w:rsidP="00D055CE">
      <w:pPr>
        <w:spacing w:after="0" w:line="240" w:lineRule="auto"/>
      </w:pPr>
      <w:r>
        <w:separator/>
      </w:r>
    </w:p>
  </w:footnote>
  <w:footnote w:type="continuationSeparator" w:id="1">
    <w:p w:rsidR="00B22316" w:rsidRDefault="00B22316" w:rsidP="00D05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469"/>
    <w:multiLevelType w:val="hybridMultilevel"/>
    <w:tmpl w:val="863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0E27"/>
    <w:multiLevelType w:val="hybridMultilevel"/>
    <w:tmpl w:val="5784D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C341E"/>
    <w:multiLevelType w:val="hybridMultilevel"/>
    <w:tmpl w:val="2D00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73361"/>
    <w:multiLevelType w:val="hybridMultilevel"/>
    <w:tmpl w:val="79843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A683E"/>
    <w:multiLevelType w:val="hybridMultilevel"/>
    <w:tmpl w:val="215C2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3307A"/>
    <w:multiLevelType w:val="hybridMultilevel"/>
    <w:tmpl w:val="C5C82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C7FAF"/>
    <w:multiLevelType w:val="hybridMultilevel"/>
    <w:tmpl w:val="4306C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C065E"/>
    <w:multiLevelType w:val="hybridMultilevel"/>
    <w:tmpl w:val="59B6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703D5"/>
    <w:multiLevelType w:val="hybridMultilevel"/>
    <w:tmpl w:val="57FCC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538EB"/>
    <w:multiLevelType w:val="hybridMultilevel"/>
    <w:tmpl w:val="59B6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82FAA"/>
    <w:multiLevelType w:val="hybridMultilevel"/>
    <w:tmpl w:val="7ED4E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7784D"/>
    <w:multiLevelType w:val="hybridMultilevel"/>
    <w:tmpl w:val="2172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83461"/>
    <w:multiLevelType w:val="hybridMultilevel"/>
    <w:tmpl w:val="2172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1548C"/>
    <w:multiLevelType w:val="hybridMultilevel"/>
    <w:tmpl w:val="BF26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043904"/>
    <w:multiLevelType w:val="hybridMultilevel"/>
    <w:tmpl w:val="B9AA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DC0"/>
    <w:multiLevelType w:val="hybridMultilevel"/>
    <w:tmpl w:val="8786A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55C63"/>
    <w:multiLevelType w:val="hybridMultilevel"/>
    <w:tmpl w:val="8B3A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1"/>
  </w:num>
  <w:num w:numId="5">
    <w:abstractNumId w:val="10"/>
  </w:num>
  <w:num w:numId="6">
    <w:abstractNumId w:val="2"/>
  </w:num>
  <w:num w:numId="7">
    <w:abstractNumId w:val="8"/>
  </w:num>
  <w:num w:numId="8">
    <w:abstractNumId w:val="16"/>
  </w:num>
  <w:num w:numId="9">
    <w:abstractNumId w:val="14"/>
  </w:num>
  <w:num w:numId="10">
    <w:abstractNumId w:val="13"/>
  </w:num>
  <w:num w:numId="11">
    <w:abstractNumId w:val="9"/>
  </w:num>
  <w:num w:numId="12">
    <w:abstractNumId w:val="7"/>
  </w:num>
  <w:num w:numId="13">
    <w:abstractNumId w:val="15"/>
  </w:num>
  <w:num w:numId="14">
    <w:abstractNumId w:val="12"/>
  </w:num>
  <w:num w:numId="15">
    <w:abstractNumId w:val="5"/>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58D3"/>
    <w:rsid w:val="00002343"/>
    <w:rsid w:val="00064BED"/>
    <w:rsid w:val="000910A5"/>
    <w:rsid w:val="000B602C"/>
    <w:rsid w:val="000C5366"/>
    <w:rsid w:val="00110FE4"/>
    <w:rsid w:val="00117ADB"/>
    <w:rsid w:val="00124147"/>
    <w:rsid w:val="001350CE"/>
    <w:rsid w:val="00154B58"/>
    <w:rsid w:val="00187CAB"/>
    <w:rsid w:val="00197670"/>
    <w:rsid w:val="001D5F47"/>
    <w:rsid w:val="002059F3"/>
    <w:rsid w:val="002239D0"/>
    <w:rsid w:val="002252D8"/>
    <w:rsid w:val="00237D9B"/>
    <w:rsid w:val="002571F8"/>
    <w:rsid w:val="00263355"/>
    <w:rsid w:val="00276721"/>
    <w:rsid w:val="00276FBA"/>
    <w:rsid w:val="002934AE"/>
    <w:rsid w:val="002C4510"/>
    <w:rsid w:val="002E1811"/>
    <w:rsid w:val="0030340F"/>
    <w:rsid w:val="00317F9F"/>
    <w:rsid w:val="003255EB"/>
    <w:rsid w:val="00334328"/>
    <w:rsid w:val="00340761"/>
    <w:rsid w:val="00345C41"/>
    <w:rsid w:val="003647B4"/>
    <w:rsid w:val="0036773F"/>
    <w:rsid w:val="00380AF8"/>
    <w:rsid w:val="00393136"/>
    <w:rsid w:val="00393990"/>
    <w:rsid w:val="00397BFC"/>
    <w:rsid w:val="00397CC2"/>
    <w:rsid w:val="003C2C66"/>
    <w:rsid w:val="003C4DC4"/>
    <w:rsid w:val="003E26D6"/>
    <w:rsid w:val="00424596"/>
    <w:rsid w:val="00430455"/>
    <w:rsid w:val="004501BB"/>
    <w:rsid w:val="004565CC"/>
    <w:rsid w:val="004624AB"/>
    <w:rsid w:val="004A4367"/>
    <w:rsid w:val="004D13E1"/>
    <w:rsid w:val="004D4018"/>
    <w:rsid w:val="00501035"/>
    <w:rsid w:val="00513B26"/>
    <w:rsid w:val="0051692F"/>
    <w:rsid w:val="00555B8D"/>
    <w:rsid w:val="00572D36"/>
    <w:rsid w:val="005B2D07"/>
    <w:rsid w:val="005B7FE2"/>
    <w:rsid w:val="005C3C4C"/>
    <w:rsid w:val="005C51FB"/>
    <w:rsid w:val="00606C6E"/>
    <w:rsid w:val="00615CDB"/>
    <w:rsid w:val="00631612"/>
    <w:rsid w:val="0064062C"/>
    <w:rsid w:val="00652DCE"/>
    <w:rsid w:val="00655750"/>
    <w:rsid w:val="00676056"/>
    <w:rsid w:val="00695F3E"/>
    <w:rsid w:val="006A4563"/>
    <w:rsid w:val="006A68D1"/>
    <w:rsid w:val="006A7AAE"/>
    <w:rsid w:val="00717045"/>
    <w:rsid w:val="0077671F"/>
    <w:rsid w:val="00785E34"/>
    <w:rsid w:val="007870C9"/>
    <w:rsid w:val="007C3B3A"/>
    <w:rsid w:val="007F4BAA"/>
    <w:rsid w:val="007F5D7C"/>
    <w:rsid w:val="007F65A9"/>
    <w:rsid w:val="00861215"/>
    <w:rsid w:val="00890E50"/>
    <w:rsid w:val="008E12CE"/>
    <w:rsid w:val="008F4C88"/>
    <w:rsid w:val="00913310"/>
    <w:rsid w:val="00946E36"/>
    <w:rsid w:val="00950DC6"/>
    <w:rsid w:val="00950F41"/>
    <w:rsid w:val="009600C6"/>
    <w:rsid w:val="009D1722"/>
    <w:rsid w:val="00A211C9"/>
    <w:rsid w:val="00A62C95"/>
    <w:rsid w:val="00A7542F"/>
    <w:rsid w:val="00AA383D"/>
    <w:rsid w:val="00AB16B2"/>
    <w:rsid w:val="00AB5255"/>
    <w:rsid w:val="00AF6B12"/>
    <w:rsid w:val="00B166F6"/>
    <w:rsid w:val="00B22316"/>
    <w:rsid w:val="00B37403"/>
    <w:rsid w:val="00B5096E"/>
    <w:rsid w:val="00B75C43"/>
    <w:rsid w:val="00BB58D3"/>
    <w:rsid w:val="00BB6773"/>
    <w:rsid w:val="00BC1A19"/>
    <w:rsid w:val="00BC295D"/>
    <w:rsid w:val="00BD225A"/>
    <w:rsid w:val="00BE2C3B"/>
    <w:rsid w:val="00BF5045"/>
    <w:rsid w:val="00C32193"/>
    <w:rsid w:val="00C3244F"/>
    <w:rsid w:val="00C37968"/>
    <w:rsid w:val="00C52485"/>
    <w:rsid w:val="00C618DA"/>
    <w:rsid w:val="00C8505E"/>
    <w:rsid w:val="00C96E0B"/>
    <w:rsid w:val="00CC0B89"/>
    <w:rsid w:val="00CD3639"/>
    <w:rsid w:val="00D055CE"/>
    <w:rsid w:val="00D315B0"/>
    <w:rsid w:val="00DA6FE6"/>
    <w:rsid w:val="00DB4B94"/>
    <w:rsid w:val="00DC2ACA"/>
    <w:rsid w:val="00DE5F61"/>
    <w:rsid w:val="00DE761D"/>
    <w:rsid w:val="00E215BD"/>
    <w:rsid w:val="00E57FCF"/>
    <w:rsid w:val="00EA0CF4"/>
    <w:rsid w:val="00EA2EE8"/>
    <w:rsid w:val="00F119D6"/>
    <w:rsid w:val="00FA7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D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D3"/>
    <w:pPr>
      <w:ind w:left="720"/>
      <w:contextualSpacing/>
    </w:pPr>
  </w:style>
  <w:style w:type="paragraph" w:styleId="Header">
    <w:name w:val="header"/>
    <w:basedOn w:val="Normal"/>
    <w:link w:val="HeaderChar"/>
    <w:uiPriority w:val="99"/>
    <w:semiHidden/>
    <w:unhideWhenUsed/>
    <w:rsid w:val="00D055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5CE"/>
    <w:rPr>
      <w:lang w:val="en-GB"/>
    </w:rPr>
  </w:style>
  <w:style w:type="paragraph" w:styleId="Footer">
    <w:name w:val="footer"/>
    <w:basedOn w:val="Normal"/>
    <w:link w:val="FooterChar"/>
    <w:uiPriority w:val="99"/>
    <w:unhideWhenUsed/>
    <w:rsid w:val="00D05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CE"/>
    <w:rPr>
      <w:lang w:val="en-GB"/>
    </w:rPr>
  </w:style>
  <w:style w:type="paragraph" w:styleId="BalloonText">
    <w:name w:val="Balloon Text"/>
    <w:basedOn w:val="Normal"/>
    <w:link w:val="BalloonTextChar"/>
    <w:uiPriority w:val="99"/>
    <w:semiHidden/>
    <w:unhideWhenUsed/>
    <w:rsid w:val="00D0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CE"/>
    <w:rPr>
      <w:rFonts w:ascii="Tahoma" w:hAnsi="Tahoma" w:cs="Tahoma"/>
      <w:sz w:val="16"/>
      <w:szCs w:val="16"/>
      <w:lang w:val="en-GB"/>
    </w:rPr>
  </w:style>
  <w:style w:type="table" w:styleId="TableGrid">
    <w:name w:val="Table Grid"/>
    <w:basedOn w:val="TableNormal"/>
    <w:uiPriority w:val="59"/>
    <w:rsid w:val="001D5F4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730787">
      <w:bodyDiv w:val="1"/>
      <w:marLeft w:val="0"/>
      <w:marRight w:val="0"/>
      <w:marTop w:val="0"/>
      <w:marBottom w:val="0"/>
      <w:divBdr>
        <w:top w:val="none" w:sz="0" w:space="0" w:color="auto"/>
        <w:left w:val="none" w:sz="0" w:space="0" w:color="auto"/>
        <w:bottom w:val="none" w:sz="0" w:space="0" w:color="auto"/>
        <w:right w:val="none" w:sz="0" w:space="0" w:color="auto"/>
      </w:divBdr>
    </w:div>
    <w:div w:id="160170723">
      <w:bodyDiv w:val="1"/>
      <w:marLeft w:val="0"/>
      <w:marRight w:val="0"/>
      <w:marTop w:val="0"/>
      <w:marBottom w:val="0"/>
      <w:divBdr>
        <w:top w:val="none" w:sz="0" w:space="0" w:color="auto"/>
        <w:left w:val="none" w:sz="0" w:space="0" w:color="auto"/>
        <w:bottom w:val="none" w:sz="0" w:space="0" w:color="auto"/>
        <w:right w:val="none" w:sz="0" w:space="0" w:color="auto"/>
      </w:divBdr>
    </w:div>
    <w:div w:id="277879648">
      <w:bodyDiv w:val="1"/>
      <w:marLeft w:val="0"/>
      <w:marRight w:val="0"/>
      <w:marTop w:val="0"/>
      <w:marBottom w:val="0"/>
      <w:divBdr>
        <w:top w:val="none" w:sz="0" w:space="0" w:color="auto"/>
        <w:left w:val="none" w:sz="0" w:space="0" w:color="auto"/>
        <w:bottom w:val="none" w:sz="0" w:space="0" w:color="auto"/>
        <w:right w:val="none" w:sz="0" w:space="0" w:color="auto"/>
      </w:divBdr>
    </w:div>
    <w:div w:id="287784360">
      <w:bodyDiv w:val="1"/>
      <w:marLeft w:val="0"/>
      <w:marRight w:val="0"/>
      <w:marTop w:val="0"/>
      <w:marBottom w:val="0"/>
      <w:divBdr>
        <w:top w:val="none" w:sz="0" w:space="0" w:color="auto"/>
        <w:left w:val="none" w:sz="0" w:space="0" w:color="auto"/>
        <w:bottom w:val="none" w:sz="0" w:space="0" w:color="auto"/>
        <w:right w:val="none" w:sz="0" w:space="0" w:color="auto"/>
      </w:divBdr>
    </w:div>
    <w:div w:id="413625511">
      <w:bodyDiv w:val="1"/>
      <w:marLeft w:val="0"/>
      <w:marRight w:val="0"/>
      <w:marTop w:val="0"/>
      <w:marBottom w:val="0"/>
      <w:divBdr>
        <w:top w:val="none" w:sz="0" w:space="0" w:color="auto"/>
        <w:left w:val="none" w:sz="0" w:space="0" w:color="auto"/>
        <w:bottom w:val="none" w:sz="0" w:space="0" w:color="auto"/>
        <w:right w:val="none" w:sz="0" w:space="0" w:color="auto"/>
      </w:divBdr>
    </w:div>
    <w:div w:id="414013478">
      <w:bodyDiv w:val="1"/>
      <w:marLeft w:val="0"/>
      <w:marRight w:val="0"/>
      <w:marTop w:val="0"/>
      <w:marBottom w:val="0"/>
      <w:divBdr>
        <w:top w:val="none" w:sz="0" w:space="0" w:color="auto"/>
        <w:left w:val="none" w:sz="0" w:space="0" w:color="auto"/>
        <w:bottom w:val="none" w:sz="0" w:space="0" w:color="auto"/>
        <w:right w:val="none" w:sz="0" w:space="0" w:color="auto"/>
      </w:divBdr>
    </w:div>
    <w:div w:id="676856217">
      <w:bodyDiv w:val="1"/>
      <w:marLeft w:val="0"/>
      <w:marRight w:val="0"/>
      <w:marTop w:val="0"/>
      <w:marBottom w:val="0"/>
      <w:divBdr>
        <w:top w:val="none" w:sz="0" w:space="0" w:color="auto"/>
        <w:left w:val="none" w:sz="0" w:space="0" w:color="auto"/>
        <w:bottom w:val="none" w:sz="0" w:space="0" w:color="auto"/>
        <w:right w:val="none" w:sz="0" w:space="0" w:color="auto"/>
      </w:divBdr>
    </w:div>
    <w:div w:id="878787304">
      <w:bodyDiv w:val="1"/>
      <w:marLeft w:val="0"/>
      <w:marRight w:val="0"/>
      <w:marTop w:val="0"/>
      <w:marBottom w:val="0"/>
      <w:divBdr>
        <w:top w:val="none" w:sz="0" w:space="0" w:color="auto"/>
        <w:left w:val="none" w:sz="0" w:space="0" w:color="auto"/>
        <w:bottom w:val="none" w:sz="0" w:space="0" w:color="auto"/>
        <w:right w:val="none" w:sz="0" w:space="0" w:color="auto"/>
      </w:divBdr>
    </w:div>
    <w:div w:id="1089697008">
      <w:bodyDiv w:val="1"/>
      <w:marLeft w:val="0"/>
      <w:marRight w:val="0"/>
      <w:marTop w:val="0"/>
      <w:marBottom w:val="0"/>
      <w:divBdr>
        <w:top w:val="none" w:sz="0" w:space="0" w:color="auto"/>
        <w:left w:val="none" w:sz="0" w:space="0" w:color="auto"/>
        <w:bottom w:val="none" w:sz="0" w:space="0" w:color="auto"/>
        <w:right w:val="none" w:sz="0" w:space="0" w:color="auto"/>
      </w:divBdr>
    </w:div>
    <w:div w:id="1156218538">
      <w:bodyDiv w:val="1"/>
      <w:marLeft w:val="0"/>
      <w:marRight w:val="0"/>
      <w:marTop w:val="0"/>
      <w:marBottom w:val="0"/>
      <w:divBdr>
        <w:top w:val="none" w:sz="0" w:space="0" w:color="auto"/>
        <w:left w:val="none" w:sz="0" w:space="0" w:color="auto"/>
        <w:bottom w:val="none" w:sz="0" w:space="0" w:color="auto"/>
        <w:right w:val="none" w:sz="0" w:space="0" w:color="auto"/>
      </w:divBdr>
    </w:div>
    <w:div w:id="1276448996">
      <w:bodyDiv w:val="1"/>
      <w:marLeft w:val="0"/>
      <w:marRight w:val="0"/>
      <w:marTop w:val="0"/>
      <w:marBottom w:val="0"/>
      <w:divBdr>
        <w:top w:val="none" w:sz="0" w:space="0" w:color="auto"/>
        <w:left w:val="none" w:sz="0" w:space="0" w:color="auto"/>
        <w:bottom w:val="none" w:sz="0" w:space="0" w:color="auto"/>
        <w:right w:val="none" w:sz="0" w:space="0" w:color="auto"/>
      </w:divBdr>
    </w:div>
    <w:div w:id="1373992672">
      <w:bodyDiv w:val="1"/>
      <w:marLeft w:val="0"/>
      <w:marRight w:val="0"/>
      <w:marTop w:val="0"/>
      <w:marBottom w:val="0"/>
      <w:divBdr>
        <w:top w:val="none" w:sz="0" w:space="0" w:color="auto"/>
        <w:left w:val="none" w:sz="0" w:space="0" w:color="auto"/>
        <w:bottom w:val="none" w:sz="0" w:space="0" w:color="auto"/>
        <w:right w:val="none" w:sz="0" w:space="0" w:color="auto"/>
      </w:divBdr>
    </w:div>
    <w:div w:id="1393426501">
      <w:bodyDiv w:val="1"/>
      <w:marLeft w:val="0"/>
      <w:marRight w:val="0"/>
      <w:marTop w:val="0"/>
      <w:marBottom w:val="0"/>
      <w:divBdr>
        <w:top w:val="none" w:sz="0" w:space="0" w:color="auto"/>
        <w:left w:val="none" w:sz="0" w:space="0" w:color="auto"/>
        <w:bottom w:val="none" w:sz="0" w:space="0" w:color="auto"/>
        <w:right w:val="none" w:sz="0" w:space="0" w:color="auto"/>
      </w:divBdr>
    </w:div>
    <w:div w:id="1490561455">
      <w:bodyDiv w:val="1"/>
      <w:marLeft w:val="0"/>
      <w:marRight w:val="0"/>
      <w:marTop w:val="0"/>
      <w:marBottom w:val="0"/>
      <w:divBdr>
        <w:top w:val="none" w:sz="0" w:space="0" w:color="auto"/>
        <w:left w:val="none" w:sz="0" w:space="0" w:color="auto"/>
        <w:bottom w:val="none" w:sz="0" w:space="0" w:color="auto"/>
        <w:right w:val="none" w:sz="0" w:space="0" w:color="auto"/>
      </w:divBdr>
    </w:div>
    <w:div w:id="1570193533">
      <w:bodyDiv w:val="1"/>
      <w:marLeft w:val="0"/>
      <w:marRight w:val="0"/>
      <w:marTop w:val="0"/>
      <w:marBottom w:val="0"/>
      <w:divBdr>
        <w:top w:val="none" w:sz="0" w:space="0" w:color="auto"/>
        <w:left w:val="none" w:sz="0" w:space="0" w:color="auto"/>
        <w:bottom w:val="none" w:sz="0" w:space="0" w:color="auto"/>
        <w:right w:val="none" w:sz="0" w:space="0" w:color="auto"/>
      </w:divBdr>
    </w:div>
    <w:div w:id="1652367809">
      <w:bodyDiv w:val="1"/>
      <w:marLeft w:val="0"/>
      <w:marRight w:val="0"/>
      <w:marTop w:val="0"/>
      <w:marBottom w:val="0"/>
      <w:divBdr>
        <w:top w:val="none" w:sz="0" w:space="0" w:color="auto"/>
        <w:left w:val="none" w:sz="0" w:space="0" w:color="auto"/>
        <w:bottom w:val="none" w:sz="0" w:space="0" w:color="auto"/>
        <w:right w:val="none" w:sz="0" w:space="0" w:color="auto"/>
      </w:divBdr>
    </w:div>
    <w:div w:id="1767772131">
      <w:bodyDiv w:val="1"/>
      <w:marLeft w:val="0"/>
      <w:marRight w:val="0"/>
      <w:marTop w:val="0"/>
      <w:marBottom w:val="0"/>
      <w:divBdr>
        <w:top w:val="none" w:sz="0" w:space="0" w:color="auto"/>
        <w:left w:val="none" w:sz="0" w:space="0" w:color="auto"/>
        <w:bottom w:val="none" w:sz="0" w:space="0" w:color="auto"/>
        <w:right w:val="none" w:sz="0" w:space="0" w:color="auto"/>
      </w:divBdr>
    </w:div>
    <w:div w:id="1836845061">
      <w:bodyDiv w:val="1"/>
      <w:marLeft w:val="0"/>
      <w:marRight w:val="0"/>
      <w:marTop w:val="0"/>
      <w:marBottom w:val="0"/>
      <w:divBdr>
        <w:top w:val="none" w:sz="0" w:space="0" w:color="auto"/>
        <w:left w:val="none" w:sz="0" w:space="0" w:color="auto"/>
        <w:bottom w:val="none" w:sz="0" w:space="0" w:color="auto"/>
        <w:right w:val="none" w:sz="0" w:space="0" w:color="auto"/>
      </w:divBdr>
    </w:div>
    <w:div w:id="2016109075">
      <w:bodyDiv w:val="1"/>
      <w:marLeft w:val="0"/>
      <w:marRight w:val="0"/>
      <w:marTop w:val="0"/>
      <w:marBottom w:val="0"/>
      <w:divBdr>
        <w:top w:val="none" w:sz="0" w:space="0" w:color="auto"/>
        <w:left w:val="none" w:sz="0" w:space="0" w:color="auto"/>
        <w:bottom w:val="none" w:sz="0" w:space="0" w:color="auto"/>
        <w:right w:val="none" w:sz="0" w:space="0" w:color="auto"/>
      </w:divBdr>
    </w:div>
    <w:div w:id="2046131994">
      <w:bodyDiv w:val="1"/>
      <w:marLeft w:val="0"/>
      <w:marRight w:val="0"/>
      <w:marTop w:val="0"/>
      <w:marBottom w:val="0"/>
      <w:divBdr>
        <w:top w:val="none" w:sz="0" w:space="0" w:color="auto"/>
        <w:left w:val="none" w:sz="0" w:space="0" w:color="auto"/>
        <w:bottom w:val="none" w:sz="0" w:space="0" w:color="auto"/>
        <w:right w:val="none" w:sz="0" w:space="0" w:color="auto"/>
      </w:divBdr>
    </w:div>
    <w:div w:id="210232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1FD3-8518-479F-AE2B-A6F6E406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2018-01-24T13:46:00Z</cp:lastPrinted>
  <dcterms:created xsi:type="dcterms:W3CDTF">2018-02-05T13:07:00Z</dcterms:created>
  <dcterms:modified xsi:type="dcterms:W3CDTF">2018-03-01T08:43:00Z</dcterms:modified>
</cp:coreProperties>
</file>