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995"/>
      </w:tblGrid>
      <w:tr w:rsidR="00BA6F8E" w:rsidRPr="007104DB" w:rsidTr="00BA6F8E">
        <w:trPr>
          <w:trHeight w:val="2268"/>
          <w:jc w:val="center"/>
        </w:trPr>
        <w:tc>
          <w:tcPr>
            <w:tcW w:w="3420" w:type="dxa"/>
            <w:hideMark/>
          </w:tcPr>
          <w:p w:rsidR="00BA6F8E" w:rsidRPr="007104DB" w:rsidRDefault="00BA6F8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ZA" w:eastAsia="en-ZA"/>
              </w:rPr>
              <w:t xml:space="preserve">       </w:t>
            </w:r>
            <w:r w:rsidRPr="007104DB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66825" cy="923925"/>
                  <wp:effectExtent l="0" t="0" r="9525" b="9525"/>
                  <wp:docPr id="1" name="Picture 1" descr="Description: 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8E" w:rsidRPr="007104DB" w:rsidRDefault="00BA6F8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NG-CDF </w:t>
            </w:r>
          </w:p>
        </w:tc>
        <w:tc>
          <w:tcPr>
            <w:tcW w:w="6995" w:type="dxa"/>
          </w:tcPr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National Government Constituencies Development Fund </w:t>
            </w: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Naivasha</w:t>
            </w:r>
            <w:r w:rsidRPr="007104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04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Constituency</w:t>
            </w: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P.O Box 1918</w:t>
            </w: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NAIVASHA</w:t>
            </w: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Tel:</w:t>
            </w:r>
            <w:r w:rsidRPr="007104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……………………………………………… | </w:t>
            </w:r>
            <w:r w:rsidRPr="007104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Cell</w:t>
            </w:r>
            <w:r w:rsidRPr="007104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 …………………………</w:t>
            </w:r>
          </w:p>
          <w:p w:rsidR="00BA6F8E" w:rsidRPr="007104DB" w:rsidRDefault="00BA6F8E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104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Email</w:t>
            </w:r>
            <w:r w:rsidRPr="007104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 cdfnaivasha@</w:t>
            </w:r>
            <w:r w:rsidR="0011571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ng</w:t>
            </w:r>
            <w:r w:rsidRPr="007104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cdf.go.ke | </w:t>
            </w:r>
            <w:r w:rsidRPr="007104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Website:</w:t>
            </w:r>
            <w:r w:rsidRPr="007104D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………………………   </w:t>
            </w:r>
          </w:p>
        </w:tc>
      </w:tr>
    </w:tbl>
    <w:p w:rsidR="00BA6F8E" w:rsidRPr="007104DB" w:rsidRDefault="00744AAA" w:rsidP="00BA6F8E">
      <w:pPr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4E910" wp14:editId="5D1DFB0E">
                <wp:simplePos x="0" y="0"/>
                <wp:positionH relativeFrom="page">
                  <wp:posOffset>200025</wp:posOffset>
                </wp:positionH>
                <wp:positionV relativeFrom="paragraph">
                  <wp:posOffset>69850</wp:posOffset>
                </wp:positionV>
                <wp:extent cx="7315200" cy="13335"/>
                <wp:effectExtent l="38100" t="38100" r="57150" b="628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13335"/>
                        </a:xfrm>
                        <a:prstGeom prst="line">
                          <a:avLst/>
                        </a:prstGeom>
                        <a:noFill/>
                        <a:ln w="57150" cap="sq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796EE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75pt,5.5pt" to="591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" strokecolor="windowText" strokeweight="4.5pt">
                <v:stroke linestyle="thinThick" endcap="square"/>
                <w10:wrap anchorx="page"/>
              </v:line>
            </w:pict>
          </mc:Fallback>
        </mc:AlternateContent>
      </w:r>
    </w:p>
    <w:p w:rsidR="00BA6F8E" w:rsidRPr="007104DB" w:rsidRDefault="00BA6F8E" w:rsidP="00C957F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OF NAIVASHA NG-CDFC </w:t>
      </w:r>
      <w:r w:rsidR="00822559" w:rsidRPr="007104DB">
        <w:rPr>
          <w:rFonts w:ascii="Times New Roman" w:hAnsi="Times New Roman" w:cs="Times New Roman"/>
          <w:b/>
          <w:sz w:val="28"/>
          <w:szCs w:val="28"/>
          <w:u w:val="single"/>
        </w:rPr>
        <w:t>MEETING HELD ON 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822559"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MARCH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 IN THE BOARDROOM</w:t>
      </w:r>
    </w:p>
    <w:p w:rsidR="00BA6F8E" w:rsidRPr="007104DB" w:rsidRDefault="00BA6F8E" w:rsidP="00C957F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F8E" w:rsidRPr="007104DB" w:rsidRDefault="00BA6F8E" w:rsidP="00C957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4DB">
        <w:rPr>
          <w:rFonts w:ascii="Times New Roman" w:hAnsi="Times New Roman" w:cs="Times New Roman"/>
          <w:b/>
          <w:sz w:val="28"/>
          <w:szCs w:val="28"/>
        </w:rPr>
        <w:t>PRESENT</w:t>
      </w:r>
    </w:p>
    <w:p w:rsidR="00BD13A9" w:rsidRPr="007104DB" w:rsidRDefault="00BD13A9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MR. PETER NGUGI                -      FAM</w:t>
      </w:r>
    </w:p>
    <w:p w:rsidR="00BD13A9" w:rsidRPr="007104DB" w:rsidRDefault="00BD13A9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MR. ALEX MBUGUA            -      CHAIRMAN</w:t>
      </w:r>
    </w:p>
    <w:p w:rsidR="00BA6F8E" w:rsidRPr="007104DB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MR. PATRICK KIARA           -      SECRETARY</w:t>
      </w:r>
    </w:p>
    <w:p w:rsidR="00BA6F8E" w:rsidRPr="007104DB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 xml:space="preserve">MR. RICHARD CHEGE       </w:t>
      </w:r>
      <w:r w:rsidR="00BD13A9" w:rsidRPr="007104DB">
        <w:rPr>
          <w:rFonts w:ascii="Times New Roman" w:hAnsi="Times New Roman" w:cs="Times New Roman"/>
          <w:sz w:val="28"/>
          <w:szCs w:val="28"/>
        </w:rPr>
        <w:t xml:space="preserve"> </w:t>
      </w:r>
      <w:r w:rsidRPr="007104DB">
        <w:rPr>
          <w:rFonts w:ascii="Times New Roman" w:hAnsi="Times New Roman" w:cs="Times New Roman"/>
          <w:sz w:val="28"/>
          <w:szCs w:val="28"/>
        </w:rPr>
        <w:t xml:space="preserve"> -    </w:t>
      </w:r>
      <w:r w:rsidR="00BD13A9" w:rsidRPr="007104DB">
        <w:rPr>
          <w:rFonts w:ascii="Times New Roman" w:hAnsi="Times New Roman" w:cs="Times New Roman"/>
          <w:sz w:val="28"/>
          <w:szCs w:val="28"/>
        </w:rPr>
        <w:t xml:space="preserve"> </w:t>
      </w:r>
      <w:r w:rsidRPr="007104DB">
        <w:rPr>
          <w:rFonts w:ascii="Times New Roman" w:hAnsi="Times New Roman" w:cs="Times New Roman"/>
          <w:sz w:val="28"/>
          <w:szCs w:val="28"/>
        </w:rPr>
        <w:t xml:space="preserve"> MEMBER</w:t>
      </w:r>
    </w:p>
    <w:p w:rsidR="00BA6F8E" w:rsidRPr="007104DB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MS. RECHO KABURA          -      MEMBER</w:t>
      </w:r>
    </w:p>
    <w:p w:rsidR="00BA6F8E" w:rsidRPr="007104DB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 xml:space="preserve">MS. JUDITH GESARE           -    </w:t>
      </w:r>
      <w:r w:rsidR="00BD13A9" w:rsidRPr="007104DB">
        <w:rPr>
          <w:rFonts w:ascii="Times New Roman" w:hAnsi="Times New Roman" w:cs="Times New Roman"/>
          <w:sz w:val="28"/>
          <w:szCs w:val="28"/>
        </w:rPr>
        <w:t xml:space="preserve"> </w:t>
      </w:r>
      <w:r w:rsidRPr="007104DB">
        <w:rPr>
          <w:rFonts w:ascii="Times New Roman" w:hAnsi="Times New Roman" w:cs="Times New Roman"/>
          <w:sz w:val="28"/>
          <w:szCs w:val="28"/>
        </w:rPr>
        <w:t xml:space="preserve"> MEMBER</w:t>
      </w:r>
    </w:p>
    <w:p w:rsidR="00BA6F8E" w:rsidRPr="007104DB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MR. AMOS SHAYO               -      MEMBER</w:t>
      </w:r>
    </w:p>
    <w:p w:rsidR="00BA6F8E" w:rsidRDefault="00BA6F8E" w:rsidP="00C957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 xml:space="preserve">MS. MARGARET MATHE    -    </w:t>
      </w:r>
      <w:r w:rsidR="00BD13A9" w:rsidRPr="007104DB">
        <w:rPr>
          <w:rFonts w:ascii="Times New Roman" w:hAnsi="Times New Roman" w:cs="Times New Roman"/>
          <w:sz w:val="28"/>
          <w:szCs w:val="28"/>
        </w:rPr>
        <w:t xml:space="preserve"> </w:t>
      </w:r>
      <w:r w:rsidRPr="007104DB">
        <w:rPr>
          <w:rFonts w:ascii="Times New Roman" w:hAnsi="Times New Roman" w:cs="Times New Roman"/>
          <w:sz w:val="28"/>
          <w:szCs w:val="28"/>
        </w:rPr>
        <w:t xml:space="preserve"> MEMBER</w:t>
      </w:r>
    </w:p>
    <w:p w:rsidR="00712DB4" w:rsidRPr="00712DB4" w:rsidRDefault="00712DB4" w:rsidP="00C957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4DB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Preliminaries</w:t>
      </w:r>
    </w:p>
    <w:p w:rsidR="00BA6F8E" w:rsidRPr="007104DB" w:rsidRDefault="00BA6F8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Confirmation of the previous minutes</w:t>
      </w:r>
    </w:p>
    <w:p w:rsidR="00BA6F8E" w:rsidRPr="007104DB" w:rsidRDefault="00BA6F8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Matters arising</w:t>
      </w:r>
    </w:p>
    <w:p w:rsidR="00BA6F8E" w:rsidRPr="007104DB" w:rsidRDefault="00BA6F8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M&amp;E reports</w:t>
      </w:r>
    </w:p>
    <w:p w:rsidR="00BA6F8E" w:rsidRPr="007104DB" w:rsidRDefault="003D701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Bursaries </w:t>
      </w:r>
    </w:p>
    <w:p w:rsidR="00822559" w:rsidRPr="007104DB" w:rsidRDefault="003D701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Financial report </w:t>
      </w:r>
    </w:p>
    <w:p w:rsidR="00AE3CEB" w:rsidRDefault="00AE3CEB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Emergencies </w:t>
      </w:r>
    </w:p>
    <w:p w:rsidR="003D701E" w:rsidRPr="00AE3CEB" w:rsidRDefault="003D701E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CEB">
        <w:rPr>
          <w:rFonts w:ascii="Times New Roman" w:hAnsi="Times New Roman" w:cs="Times New Roman"/>
          <w:sz w:val="28"/>
          <w:szCs w:val="28"/>
        </w:rPr>
        <w:t>Next meeting</w:t>
      </w:r>
    </w:p>
    <w:p w:rsidR="00822559" w:rsidRPr="007104DB" w:rsidRDefault="00822559" w:rsidP="00C957F9">
      <w:pPr>
        <w:pStyle w:val="ListParagraph"/>
        <w:numPr>
          <w:ilvl w:val="0"/>
          <w:numId w:val="3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Adjournment</w:t>
      </w:r>
    </w:p>
    <w:p w:rsidR="00822559" w:rsidRPr="007104DB" w:rsidRDefault="0082255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CF5" w:rsidRPr="007104DB" w:rsidRDefault="00D33CF5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82255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01: PRELIMINARIES.</w:t>
      </w:r>
    </w:p>
    <w:p w:rsidR="00BA6F8E" w:rsidRPr="007104DB" w:rsidRDefault="00BA6F8E" w:rsidP="00C957F9">
      <w:pPr>
        <w:tabs>
          <w:tab w:val="left" w:pos="3585"/>
        </w:tabs>
        <w:spacing w:line="360" w:lineRule="auto"/>
        <w:ind w:left="1470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The meet</w:t>
      </w:r>
      <w:r w:rsidR="00822559" w:rsidRPr="007104DB">
        <w:rPr>
          <w:rFonts w:ascii="Times New Roman" w:hAnsi="Times New Roman" w:cs="Times New Roman"/>
          <w:sz w:val="28"/>
          <w:szCs w:val="28"/>
        </w:rPr>
        <w:t xml:space="preserve">ing was called to order at </w:t>
      </w:r>
      <w:r w:rsidR="003D701E">
        <w:rPr>
          <w:rFonts w:ascii="Times New Roman" w:hAnsi="Times New Roman" w:cs="Times New Roman"/>
          <w:sz w:val="28"/>
          <w:szCs w:val="28"/>
        </w:rPr>
        <w:t>3</w:t>
      </w:r>
      <w:r w:rsidR="00822559" w:rsidRPr="007104DB">
        <w:rPr>
          <w:rFonts w:ascii="Times New Roman" w:hAnsi="Times New Roman" w:cs="Times New Roman"/>
          <w:sz w:val="28"/>
          <w:szCs w:val="28"/>
        </w:rPr>
        <w:t>:</w:t>
      </w:r>
      <w:r w:rsidR="00D33CF5" w:rsidRPr="007104DB">
        <w:rPr>
          <w:rFonts w:ascii="Times New Roman" w:hAnsi="Times New Roman" w:cs="Times New Roman"/>
          <w:sz w:val="28"/>
          <w:szCs w:val="28"/>
        </w:rPr>
        <w:t>0</w:t>
      </w:r>
      <w:r w:rsidR="003D701E">
        <w:rPr>
          <w:rFonts w:ascii="Times New Roman" w:hAnsi="Times New Roman" w:cs="Times New Roman"/>
          <w:sz w:val="28"/>
          <w:szCs w:val="28"/>
        </w:rPr>
        <w:t>0</w:t>
      </w:r>
      <w:r w:rsidRPr="007104DB">
        <w:rPr>
          <w:rFonts w:ascii="Times New Roman" w:hAnsi="Times New Roman" w:cs="Times New Roman"/>
          <w:sz w:val="28"/>
          <w:szCs w:val="28"/>
        </w:rPr>
        <w:t xml:space="preserve"> </w:t>
      </w:r>
      <w:r w:rsidR="003D701E">
        <w:rPr>
          <w:rFonts w:ascii="Times New Roman" w:hAnsi="Times New Roman" w:cs="Times New Roman"/>
          <w:sz w:val="28"/>
          <w:szCs w:val="28"/>
        </w:rPr>
        <w:t>p</w:t>
      </w:r>
      <w:r w:rsidRPr="007104DB">
        <w:rPr>
          <w:rFonts w:ascii="Times New Roman" w:hAnsi="Times New Roman" w:cs="Times New Roman"/>
          <w:sz w:val="28"/>
          <w:szCs w:val="28"/>
        </w:rPr>
        <w:t>m wit</w:t>
      </w:r>
      <w:r w:rsidR="00D33CF5" w:rsidRPr="007104DB">
        <w:rPr>
          <w:rFonts w:ascii="Times New Roman" w:hAnsi="Times New Roman" w:cs="Times New Roman"/>
          <w:sz w:val="28"/>
          <w:szCs w:val="28"/>
        </w:rPr>
        <w:t xml:space="preserve">h a word of </w:t>
      </w:r>
      <w:r w:rsidR="00822559" w:rsidRPr="007104DB">
        <w:rPr>
          <w:rFonts w:ascii="Times New Roman" w:hAnsi="Times New Roman" w:cs="Times New Roman"/>
          <w:sz w:val="28"/>
          <w:szCs w:val="28"/>
        </w:rPr>
        <w:t>prayer by M</w:t>
      </w:r>
      <w:r w:rsidR="003D701E">
        <w:rPr>
          <w:rFonts w:ascii="Times New Roman" w:hAnsi="Times New Roman" w:cs="Times New Roman"/>
          <w:sz w:val="28"/>
          <w:szCs w:val="28"/>
        </w:rPr>
        <w:t>s</w:t>
      </w:r>
      <w:r w:rsidR="00822559" w:rsidRPr="007104DB">
        <w:rPr>
          <w:rFonts w:ascii="Times New Roman" w:hAnsi="Times New Roman" w:cs="Times New Roman"/>
          <w:sz w:val="28"/>
          <w:szCs w:val="28"/>
        </w:rPr>
        <w:t xml:space="preserve">. </w:t>
      </w:r>
      <w:r w:rsidR="003D701E">
        <w:rPr>
          <w:rFonts w:ascii="Times New Roman" w:hAnsi="Times New Roman" w:cs="Times New Roman"/>
          <w:sz w:val="28"/>
          <w:szCs w:val="28"/>
        </w:rPr>
        <w:t>Recho Kabura</w:t>
      </w:r>
      <w:r w:rsidRPr="007104DB">
        <w:rPr>
          <w:rFonts w:ascii="Times New Roman" w:hAnsi="Times New Roman" w:cs="Times New Roman"/>
          <w:sz w:val="28"/>
          <w:szCs w:val="28"/>
        </w:rPr>
        <w:t>. Members were welc</w:t>
      </w:r>
      <w:r w:rsidR="00D33CF5" w:rsidRPr="007104DB">
        <w:rPr>
          <w:rFonts w:ascii="Times New Roman" w:hAnsi="Times New Roman" w:cs="Times New Roman"/>
          <w:sz w:val="28"/>
          <w:szCs w:val="28"/>
        </w:rPr>
        <w:t>omed to the me</w:t>
      </w:r>
      <w:r w:rsidR="00822559" w:rsidRPr="007104DB">
        <w:rPr>
          <w:rFonts w:ascii="Times New Roman" w:hAnsi="Times New Roman" w:cs="Times New Roman"/>
          <w:sz w:val="28"/>
          <w:szCs w:val="28"/>
        </w:rPr>
        <w:t>eting</w:t>
      </w:r>
      <w:r w:rsidRPr="007104DB">
        <w:rPr>
          <w:rFonts w:ascii="Times New Roman" w:hAnsi="Times New Roman" w:cs="Times New Roman"/>
          <w:sz w:val="28"/>
          <w:szCs w:val="28"/>
        </w:rPr>
        <w:t>.</w:t>
      </w:r>
    </w:p>
    <w:p w:rsidR="00BA6F8E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82255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>– 02: CONFIRMATION OF THE PREVIOUS MINUTES.</w:t>
      </w:r>
      <w:proofErr w:type="gramEnd"/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36E" w:rsidRDefault="00D33CF5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The minutes of the previous meeting were read and confirmed as a true re</w:t>
      </w:r>
      <w:r w:rsidR="00F17CC5" w:rsidRPr="007104DB">
        <w:rPr>
          <w:rFonts w:ascii="Times New Roman" w:hAnsi="Times New Roman" w:cs="Times New Roman"/>
          <w:sz w:val="28"/>
          <w:szCs w:val="28"/>
        </w:rPr>
        <w:t xml:space="preserve">cord </w:t>
      </w:r>
      <w:r w:rsidR="00822559" w:rsidRPr="007104DB">
        <w:rPr>
          <w:rFonts w:ascii="Times New Roman" w:hAnsi="Times New Roman" w:cs="Times New Roman"/>
          <w:sz w:val="28"/>
          <w:szCs w:val="28"/>
        </w:rPr>
        <w:t xml:space="preserve">of </w:t>
      </w:r>
      <w:r w:rsidR="003D701E">
        <w:rPr>
          <w:rFonts w:ascii="Times New Roman" w:hAnsi="Times New Roman" w:cs="Times New Roman"/>
          <w:sz w:val="28"/>
          <w:szCs w:val="28"/>
        </w:rPr>
        <w:t>the previous meeting. The minutes were proposed and seconded by Ms. Judith Gesare and Amos Shayo respectively.</w:t>
      </w:r>
    </w:p>
    <w:p w:rsidR="003D701E" w:rsidRPr="007104DB" w:rsidRDefault="003D701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94036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3D7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03: MATTERS ARISING.</w:t>
      </w:r>
    </w:p>
    <w:p w:rsidR="00D33CF5" w:rsidRPr="007104DB" w:rsidRDefault="00D33CF5" w:rsidP="00C957F9">
      <w:pPr>
        <w:pStyle w:val="ListParagraph"/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CC5" w:rsidRPr="00E35C9C" w:rsidRDefault="00F17CC5" w:rsidP="00C957F9">
      <w:pPr>
        <w:pStyle w:val="ListParagraph"/>
        <w:numPr>
          <w:ilvl w:val="0"/>
          <w:numId w:val="10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MIN NVS NG-CDF 202</w:t>
      </w:r>
      <w:r w:rsidR="003D701E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1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/0</w:t>
      </w:r>
      <w:r w:rsidR="003D701E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1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/</w:t>
      </w:r>
      <w:r w:rsidR="003D701E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0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8</w:t>
      </w:r>
      <w:r w:rsidR="003D701E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</w:t>
      </w:r>
      <w:r w:rsidR="00E35C9C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-: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</w:t>
      </w:r>
      <w:r w:rsidR="003D701E"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GATHIMA PRIMARY SCHOOL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.</w:t>
      </w:r>
    </w:p>
    <w:p w:rsidR="0094036E" w:rsidRPr="00E35C9C" w:rsidRDefault="0094036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B016C" w:rsidRDefault="0094036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 xml:space="preserve">It was reported that </w:t>
      </w:r>
      <w:r w:rsidR="001B016C">
        <w:rPr>
          <w:rFonts w:ascii="Times New Roman" w:hAnsi="Times New Roman" w:cs="Times New Roman"/>
          <w:sz w:val="28"/>
          <w:szCs w:val="28"/>
        </w:rPr>
        <w:t>the report had not yet been availed.</w:t>
      </w: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CC5" w:rsidRPr="001B016C" w:rsidRDefault="001B016C" w:rsidP="00C957F9">
      <w:pPr>
        <w:pStyle w:val="ListParagraph"/>
        <w:numPr>
          <w:ilvl w:val="0"/>
          <w:numId w:val="10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MIN NVS NG-CDF 2021/01/0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9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-: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NGEYA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PRIMARY SCHOOL</w:t>
      </w:r>
    </w:p>
    <w:p w:rsidR="001B016C" w:rsidRP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reported that NG-CDFC report was yet to come.</w:t>
      </w: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16C" w:rsidRPr="00130797" w:rsidRDefault="001B016C" w:rsidP="00C957F9">
      <w:pPr>
        <w:pStyle w:val="ListParagraph"/>
        <w:numPr>
          <w:ilvl w:val="0"/>
          <w:numId w:val="10"/>
        </w:num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>MIN NVS NG-CDF 2021/01/0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9</w:t>
      </w:r>
      <w:r w:rsidRPr="00E35C9C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-: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KINAMBA CHIEFS OFFICE.</w:t>
      </w:r>
      <w:proofErr w:type="gramEnd"/>
    </w:p>
    <w:p w:rsidR="00130797" w:rsidRPr="00130797" w:rsidRDefault="00A539C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B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</w:t>
      </w:r>
      <w:r w:rsidR="00130797">
        <w:rPr>
          <w:rFonts w:ascii="Times New Roman" w:hAnsi="Times New Roman" w:cs="Times New Roman"/>
          <w:sz w:val="28"/>
          <w:szCs w:val="28"/>
        </w:rPr>
        <w:t xml:space="preserve">t </w:t>
      </w:r>
      <w:proofErr w:type="gramStart"/>
      <w:r w:rsidR="00130797">
        <w:rPr>
          <w:rFonts w:ascii="Times New Roman" w:hAnsi="Times New Roman" w:cs="Times New Roman"/>
          <w:sz w:val="28"/>
          <w:szCs w:val="28"/>
        </w:rPr>
        <w:t>was agreed</w:t>
      </w:r>
      <w:proofErr w:type="gramEnd"/>
      <w:r w:rsidR="00130797">
        <w:rPr>
          <w:rFonts w:ascii="Times New Roman" w:hAnsi="Times New Roman" w:cs="Times New Roman"/>
          <w:sz w:val="28"/>
          <w:szCs w:val="28"/>
        </w:rPr>
        <w:t xml:space="preserve"> that the original proposal be effected</w:t>
      </w:r>
      <w:r w:rsidR="00227EDB">
        <w:rPr>
          <w:rFonts w:ascii="Times New Roman" w:hAnsi="Times New Roman" w:cs="Times New Roman"/>
          <w:sz w:val="28"/>
          <w:szCs w:val="28"/>
        </w:rPr>
        <w:t>.</w:t>
      </w:r>
    </w:p>
    <w:p w:rsidR="001B016C" w:rsidRDefault="001B016C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01AA" w:rsidRPr="007104DB" w:rsidRDefault="00C801AA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6F8E" w:rsidRPr="007104DB" w:rsidRDefault="0094036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MIN NVS NG-CDFC: 202</w:t>
      </w:r>
      <w:r w:rsidR="00227ED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227ED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227ED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6F8E" w:rsidRPr="007104DB">
        <w:rPr>
          <w:rFonts w:ascii="Times New Roman" w:hAnsi="Times New Roman" w:cs="Times New Roman"/>
          <w:b/>
          <w:sz w:val="28"/>
          <w:szCs w:val="28"/>
          <w:u w:val="single"/>
        </w:rPr>
        <w:t>– 04: M/E REPORTS.</w:t>
      </w:r>
      <w:proofErr w:type="gramEnd"/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8973" w:type="dxa"/>
        <w:tblLook w:val="04A0" w:firstRow="1" w:lastRow="0" w:firstColumn="1" w:lastColumn="0" w:noHBand="0" w:noVBand="1"/>
      </w:tblPr>
      <w:tblGrid>
        <w:gridCol w:w="5373"/>
        <w:gridCol w:w="3600"/>
      </w:tblGrid>
      <w:tr w:rsidR="00B5042D" w:rsidRPr="007104DB" w:rsidTr="00B5042D">
        <w:tc>
          <w:tcPr>
            <w:tcW w:w="5373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DB">
              <w:rPr>
                <w:rFonts w:ascii="Times New Roman" w:hAnsi="Times New Roman" w:cs="Times New Roman"/>
                <w:b/>
                <w:sz w:val="28"/>
                <w:szCs w:val="28"/>
              </w:rPr>
              <w:t>PROJECT NAME</w:t>
            </w: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DB">
              <w:rPr>
                <w:rFonts w:ascii="Times New Roman" w:hAnsi="Times New Roman" w:cs="Times New Roman"/>
                <w:b/>
                <w:sz w:val="28"/>
                <w:szCs w:val="28"/>
              </w:rPr>
              <w:t>PROJECT STATUS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Highway Secondary </w:t>
            </w:r>
            <w:r w:rsidRPr="007104DB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Slab stage</w:t>
            </w:r>
          </w:p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2D" w:rsidRPr="007104DB" w:rsidTr="00B5042D">
        <w:trPr>
          <w:trHeight w:val="395"/>
        </w:trPr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Kihara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Secondary School 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Sission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Police Post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Narasha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Secondary School 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Central Primary School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90%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Mwiciringiri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Primary School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Township Primary School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90%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Ndabibi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Main Primary School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70%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Munyu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Secondary School</w:t>
            </w:r>
          </w:p>
          <w:p w:rsidR="00C801AA" w:rsidRPr="007104DB" w:rsidRDefault="00C801AA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90%  Complete</w:t>
            </w:r>
          </w:p>
        </w:tc>
      </w:tr>
      <w:tr w:rsidR="00B5042D" w:rsidRPr="007104DB" w:rsidTr="00B5042D">
        <w:tc>
          <w:tcPr>
            <w:tcW w:w="5373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Governor Secondary School</w:t>
            </w:r>
          </w:p>
        </w:tc>
        <w:tc>
          <w:tcPr>
            <w:tcW w:w="3600" w:type="dxa"/>
          </w:tcPr>
          <w:p w:rsidR="00B5042D" w:rsidRPr="007104DB" w:rsidRDefault="00B5042D" w:rsidP="00C957F9">
            <w:pPr>
              <w:tabs>
                <w:tab w:val="left" w:pos="35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Complete</w:t>
            </w:r>
          </w:p>
        </w:tc>
      </w:tr>
    </w:tbl>
    <w:p w:rsidR="00BA6F8E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42D" w:rsidRDefault="00B5042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CE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CE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CE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1C1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</w:t>
      </w:r>
      <w:r w:rsidR="00D23B3B" w:rsidRPr="007104DB">
        <w:rPr>
          <w:rFonts w:ascii="Times New Roman" w:hAnsi="Times New Roman" w:cs="Times New Roman"/>
          <w:b/>
          <w:sz w:val="28"/>
          <w:szCs w:val="28"/>
          <w:u w:val="single"/>
        </w:rPr>
        <w:t>FC: 202</w:t>
      </w:r>
      <w:r w:rsidR="005971C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23B3B"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5971C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23B3B"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5971C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23B3B"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</w:t>
      </w:r>
      <w:r w:rsidR="00712D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23B3B"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5971C1">
        <w:rPr>
          <w:rFonts w:ascii="Times New Roman" w:hAnsi="Times New Roman" w:cs="Times New Roman"/>
          <w:b/>
          <w:sz w:val="28"/>
          <w:szCs w:val="28"/>
          <w:u w:val="single"/>
        </w:rPr>
        <w:t>FINANCIAL REPORTS.</w:t>
      </w:r>
    </w:p>
    <w:p w:rsidR="00BA6F8E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C1" w:rsidRPr="005971C1" w:rsidRDefault="005971C1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reported that </w:t>
      </w:r>
      <w:proofErr w:type="spellStart"/>
      <w:r w:rsidR="00AE3CEB">
        <w:rPr>
          <w:rFonts w:ascii="Times New Roman" w:hAnsi="Times New Roman" w:cs="Times New Roman"/>
          <w:sz w:val="28"/>
          <w:szCs w:val="28"/>
        </w:rPr>
        <w:t>Ksh</w:t>
      </w:r>
      <w:r w:rsidR="007C5AA3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. 43,400 had been received, it was resolved that projects be advertised for purposes of inviting prospective bidders.</w:t>
      </w:r>
      <w:r w:rsidR="00C801AA">
        <w:rPr>
          <w:rFonts w:ascii="Times New Roman" w:hAnsi="Times New Roman" w:cs="Times New Roman"/>
          <w:sz w:val="28"/>
          <w:szCs w:val="28"/>
        </w:rPr>
        <w:t xml:space="preserve"> The committee </w:t>
      </w:r>
      <w:r w:rsidR="00C801AA">
        <w:rPr>
          <w:rFonts w:ascii="Times New Roman" w:hAnsi="Times New Roman" w:cs="Times New Roman"/>
          <w:sz w:val="28"/>
          <w:szCs w:val="28"/>
        </w:rPr>
        <w:lastRenderedPageBreak/>
        <w:t xml:space="preserve">emphasised that all </w:t>
      </w:r>
      <w:proofErr w:type="gramStart"/>
      <w:r w:rsidR="00C801AA">
        <w:rPr>
          <w:rFonts w:ascii="Times New Roman" w:hAnsi="Times New Roman" w:cs="Times New Roman"/>
          <w:sz w:val="28"/>
          <w:szCs w:val="28"/>
        </w:rPr>
        <w:t>should be undertaken</w:t>
      </w:r>
      <w:proofErr w:type="gramEnd"/>
      <w:r w:rsidR="00C801AA">
        <w:rPr>
          <w:rFonts w:ascii="Times New Roman" w:hAnsi="Times New Roman" w:cs="Times New Roman"/>
          <w:sz w:val="28"/>
          <w:szCs w:val="28"/>
        </w:rPr>
        <w:t xml:space="preserve"> with covid-19 protocols in high consideration. </w:t>
      </w:r>
    </w:p>
    <w:p w:rsidR="00712DB4" w:rsidRDefault="00712DB4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71B" w:rsidRDefault="0011571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DB4" w:rsidRPr="00712DB4" w:rsidRDefault="00712DB4" w:rsidP="00C957F9">
      <w:pPr>
        <w:tabs>
          <w:tab w:val="left" w:pos="3585"/>
        </w:tabs>
        <w:spacing w:line="360" w:lineRule="auto"/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1524A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1524A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524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1524A7">
        <w:rPr>
          <w:rFonts w:ascii="Times New Roman" w:hAnsi="Times New Roman" w:cs="Times New Roman"/>
          <w:b/>
          <w:sz w:val="28"/>
          <w:szCs w:val="28"/>
          <w:u w:val="single"/>
        </w:rPr>
        <w:t>EMERGENCIES</w:t>
      </w:r>
      <w:r w:rsidR="00744AA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2DB4" w:rsidRDefault="00712DB4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B3B" w:rsidRDefault="00712DB4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was </w:t>
      </w:r>
      <w:r w:rsidR="001524A7">
        <w:rPr>
          <w:rFonts w:ascii="Times New Roman" w:hAnsi="Times New Roman" w:cs="Times New Roman"/>
          <w:sz w:val="28"/>
          <w:szCs w:val="28"/>
        </w:rPr>
        <w:t>agreed that the identified emergency cases be commenced without delay now that K.C.P.E exams has been concluded. See</w:t>
      </w:r>
      <w:r w:rsidR="001D54BA">
        <w:rPr>
          <w:rFonts w:ascii="Times New Roman" w:hAnsi="Times New Roman" w:cs="Times New Roman"/>
          <w:sz w:val="28"/>
          <w:szCs w:val="28"/>
        </w:rPr>
        <w:t xml:space="preserve"> MIN NVS NG-CDFC 2020/02/08 -09, also Kijabe townshi</w:t>
      </w:r>
      <w:r w:rsidR="00A539CC">
        <w:rPr>
          <w:rFonts w:ascii="Times New Roman" w:hAnsi="Times New Roman" w:cs="Times New Roman"/>
          <w:sz w:val="28"/>
          <w:szCs w:val="28"/>
        </w:rPr>
        <w:t xml:space="preserve">p secondary school request for two </w:t>
      </w:r>
      <w:r w:rsidR="007C5AA3">
        <w:rPr>
          <w:rFonts w:ascii="Times New Roman" w:hAnsi="Times New Roman" w:cs="Times New Roman"/>
          <w:sz w:val="28"/>
          <w:szCs w:val="28"/>
        </w:rPr>
        <w:t>10,000-litre</w:t>
      </w:r>
      <w:r w:rsidR="00A539CC">
        <w:rPr>
          <w:rFonts w:ascii="Times New Roman" w:hAnsi="Times New Roman" w:cs="Times New Roman"/>
          <w:sz w:val="28"/>
          <w:szCs w:val="28"/>
        </w:rPr>
        <w:t xml:space="preserve"> water tanks</w:t>
      </w:r>
      <w:r w:rsidR="008C0017">
        <w:rPr>
          <w:rFonts w:ascii="Times New Roman" w:hAnsi="Times New Roman" w:cs="Times New Roman"/>
          <w:sz w:val="28"/>
          <w:szCs w:val="28"/>
        </w:rPr>
        <w:t xml:space="preserve"> and guttering</w:t>
      </w:r>
      <w:r w:rsidR="001D5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4BA">
        <w:rPr>
          <w:rFonts w:ascii="Times New Roman" w:hAnsi="Times New Roman" w:cs="Times New Roman"/>
          <w:sz w:val="28"/>
          <w:szCs w:val="28"/>
        </w:rPr>
        <w:t>w</w:t>
      </w:r>
      <w:r w:rsidR="00A539CC">
        <w:rPr>
          <w:rFonts w:ascii="Times New Roman" w:hAnsi="Times New Roman" w:cs="Times New Roman"/>
          <w:sz w:val="28"/>
          <w:szCs w:val="28"/>
        </w:rPr>
        <w:t>ere</w:t>
      </w:r>
      <w:r w:rsidR="008C0017">
        <w:rPr>
          <w:rFonts w:ascii="Times New Roman" w:hAnsi="Times New Roman" w:cs="Times New Roman"/>
          <w:sz w:val="28"/>
          <w:szCs w:val="28"/>
        </w:rPr>
        <w:t xml:space="preserve"> approved</w:t>
      </w:r>
      <w:proofErr w:type="gramEnd"/>
      <w:r w:rsidR="008C0017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8C0017">
        <w:rPr>
          <w:rFonts w:ascii="Times New Roman" w:hAnsi="Times New Roman" w:cs="Times New Roman"/>
          <w:sz w:val="28"/>
          <w:szCs w:val="28"/>
        </w:rPr>
        <w:t>kshs</w:t>
      </w:r>
      <w:proofErr w:type="spellEnd"/>
      <w:r w:rsidR="008C0017">
        <w:rPr>
          <w:rFonts w:ascii="Times New Roman" w:hAnsi="Times New Roman" w:cs="Times New Roman"/>
          <w:sz w:val="28"/>
          <w:szCs w:val="28"/>
        </w:rPr>
        <w:t>. 600,000.</w:t>
      </w:r>
      <w:r w:rsidR="00A96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5A5">
        <w:rPr>
          <w:rFonts w:ascii="Times New Roman" w:hAnsi="Times New Roman" w:cs="Times New Roman"/>
          <w:sz w:val="28"/>
          <w:szCs w:val="28"/>
        </w:rPr>
        <w:t>Ngondi</w:t>
      </w:r>
      <w:proofErr w:type="spellEnd"/>
      <w:r w:rsidR="00A965A5">
        <w:rPr>
          <w:rFonts w:ascii="Times New Roman" w:hAnsi="Times New Roman" w:cs="Times New Roman"/>
          <w:sz w:val="28"/>
          <w:szCs w:val="28"/>
        </w:rPr>
        <w:t xml:space="preserve"> Primary School</w:t>
      </w:r>
    </w:p>
    <w:p w:rsidR="004A4C4E" w:rsidRDefault="004A4C4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C4E" w:rsidRPr="00712DB4" w:rsidRDefault="004A4C4E" w:rsidP="00C957F9">
      <w:pPr>
        <w:tabs>
          <w:tab w:val="left" w:pos="3585"/>
        </w:tabs>
        <w:spacing w:line="360" w:lineRule="auto"/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</w:t>
      </w:r>
      <w:r w:rsidR="0083281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3281B">
        <w:rPr>
          <w:rFonts w:ascii="Times New Roman" w:hAnsi="Times New Roman" w:cs="Times New Roman"/>
          <w:b/>
          <w:sz w:val="28"/>
          <w:szCs w:val="28"/>
          <w:u w:val="single"/>
        </w:rPr>
        <w:t>NEW PROJECT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0B7D" w:rsidRDefault="0083281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>
        <w:rPr>
          <w:rFonts w:ascii="Times New Roman" w:hAnsi="Times New Roman" w:cs="Times New Roman"/>
          <w:sz w:val="28"/>
          <w:szCs w:val="28"/>
        </w:rPr>
        <w:t>was reported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the National </w:t>
      </w:r>
      <w:r w:rsidR="00A82AC5">
        <w:rPr>
          <w:rFonts w:ascii="Times New Roman" w:hAnsi="Times New Roman" w:cs="Times New Roman"/>
          <w:sz w:val="28"/>
          <w:szCs w:val="28"/>
        </w:rPr>
        <w:t xml:space="preserve">Board had </w:t>
      </w:r>
      <w:r w:rsidR="00010B7D">
        <w:rPr>
          <w:rFonts w:ascii="Times New Roman" w:hAnsi="Times New Roman" w:cs="Times New Roman"/>
          <w:sz w:val="28"/>
          <w:szCs w:val="28"/>
        </w:rPr>
        <w:t xml:space="preserve">reminded the constituency that </w:t>
      </w:r>
      <w:proofErr w:type="spellStart"/>
      <w:r w:rsidR="00A82AC5">
        <w:rPr>
          <w:rFonts w:ascii="Times New Roman" w:hAnsi="Times New Roman" w:cs="Times New Roman"/>
          <w:sz w:val="28"/>
          <w:szCs w:val="28"/>
        </w:rPr>
        <w:t>Kshs</w:t>
      </w:r>
      <w:proofErr w:type="spellEnd"/>
      <w:r w:rsidR="00A82AC5">
        <w:rPr>
          <w:rFonts w:ascii="Times New Roman" w:hAnsi="Times New Roman" w:cs="Times New Roman"/>
          <w:sz w:val="28"/>
          <w:szCs w:val="28"/>
        </w:rPr>
        <w:t xml:space="preserve"> 1,600,000, an allocation of 2015/2016, had not been claimed for all the time. </w:t>
      </w:r>
      <w:r w:rsidR="00010B7D">
        <w:rPr>
          <w:rFonts w:ascii="Times New Roman" w:hAnsi="Times New Roman" w:cs="Times New Roman"/>
          <w:sz w:val="28"/>
          <w:szCs w:val="28"/>
        </w:rPr>
        <w:t xml:space="preserve">This was after the projects that </w:t>
      </w:r>
      <w:proofErr w:type="gramStart"/>
      <w:r w:rsidR="00010B7D">
        <w:rPr>
          <w:rFonts w:ascii="Times New Roman" w:hAnsi="Times New Roman" w:cs="Times New Roman"/>
          <w:sz w:val="28"/>
          <w:szCs w:val="28"/>
        </w:rPr>
        <w:t>had been proposed</w:t>
      </w:r>
      <w:proofErr w:type="gramEnd"/>
      <w:r w:rsidR="00010B7D">
        <w:rPr>
          <w:rFonts w:ascii="Times New Roman" w:hAnsi="Times New Roman" w:cs="Times New Roman"/>
          <w:sz w:val="28"/>
          <w:szCs w:val="28"/>
        </w:rPr>
        <w:t xml:space="preserve"> by then were returned with advisory; </w:t>
      </w:r>
    </w:p>
    <w:p w:rsidR="00010B7D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-5" w:type="dxa"/>
        <w:tblLook w:val="04A0" w:firstRow="1" w:lastRow="0" w:firstColumn="1" w:lastColumn="0" w:noHBand="0" w:noVBand="1"/>
      </w:tblPr>
      <w:tblGrid>
        <w:gridCol w:w="4720"/>
        <w:gridCol w:w="4880"/>
      </w:tblGrid>
      <w:tr w:rsidR="00010B7D" w:rsidRPr="006B47B9" w:rsidTr="00A541C4">
        <w:trPr>
          <w:trHeight w:val="16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Maraigushu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Market Kshs.500,000-Fencing of the market-Conditional </w:t>
            </w: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approval.CDFC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forward a letter of concurrence from the Sub County Administrator 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Issues Not Cleared</w:t>
            </w:r>
          </w:p>
        </w:tc>
      </w:tr>
      <w:tr w:rsidR="00010B7D" w:rsidRPr="006B47B9" w:rsidTr="00A541C4">
        <w:trPr>
          <w:trHeight w:val="16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Kinamba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Market Kshs.500,000- Fencing of the market-Conditional </w:t>
            </w: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approval.CDFC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forward a letter of concurrence from the Sub County Administrator 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Issues Not Cleared</w:t>
            </w:r>
          </w:p>
        </w:tc>
      </w:tr>
      <w:tr w:rsidR="00010B7D" w:rsidRPr="006B47B9" w:rsidTr="00A541C4">
        <w:trPr>
          <w:trHeight w:val="13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Namucha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Community Hall - Fittings and painting the hall - 100,000 - CDFC to forward more information on ownership and management of project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B7D" w:rsidRPr="006B47B9" w:rsidRDefault="00010B7D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Issues Not Cleared</w:t>
            </w:r>
          </w:p>
        </w:tc>
      </w:tr>
    </w:tbl>
    <w:p w:rsidR="00010B7D" w:rsidRDefault="00010B7D" w:rsidP="00C957F9">
      <w:pPr>
        <w:spacing w:line="360" w:lineRule="auto"/>
      </w:pPr>
    </w:p>
    <w:p w:rsidR="00010B7D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7F9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Upon </w:t>
      </w:r>
      <w:r w:rsidR="00C801AA">
        <w:rPr>
          <w:rFonts w:ascii="Times New Roman" w:hAnsi="Times New Roman" w:cs="Times New Roman"/>
          <w:sz w:val="28"/>
          <w:szCs w:val="28"/>
        </w:rPr>
        <w:t>consideration</w:t>
      </w:r>
      <w:r>
        <w:rPr>
          <w:rFonts w:ascii="Times New Roman" w:hAnsi="Times New Roman" w:cs="Times New Roman"/>
          <w:sz w:val="28"/>
          <w:szCs w:val="28"/>
        </w:rPr>
        <w:t xml:space="preserve"> of the projects it was noted that all the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projects </w:t>
      </w:r>
      <w:r w:rsidR="00C95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57F9">
        <w:rPr>
          <w:rFonts w:ascii="Times New Roman" w:hAnsi="Times New Roman" w:cs="Times New Roman"/>
          <w:sz w:val="28"/>
          <w:szCs w:val="28"/>
        </w:rPr>
        <w:t xml:space="preserve"> that is ,</w:t>
      </w:r>
    </w:p>
    <w:p w:rsidR="00C957F9" w:rsidRDefault="00C957F9" w:rsidP="00C957F9">
      <w:pPr>
        <w:tabs>
          <w:tab w:val="left" w:pos="3585"/>
        </w:tabs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Maraigushu</w:t>
      </w:r>
      <w:proofErr w:type="spellEnd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Market Kshs.500</w:t>
      </w:r>
      <w:proofErr w:type="gramStart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,000</w:t>
      </w:r>
      <w:proofErr w:type="gramEnd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-Fencing of the market-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</w:t>
      </w:r>
    </w:p>
    <w:p w:rsidR="00C957F9" w:rsidRDefault="00C957F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Kinamba</w:t>
      </w:r>
      <w:proofErr w:type="spellEnd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Market Kshs.500</w:t>
      </w:r>
      <w:proofErr w:type="gramStart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,000</w:t>
      </w:r>
      <w:proofErr w:type="gramEnd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- Fencing of the market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957F9" w:rsidRDefault="00C957F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7F9">
        <w:rPr>
          <w:rFonts w:ascii="Times New Roman" w:hAnsi="Times New Roman" w:cs="Times New Roman"/>
          <w:b/>
          <w:sz w:val="28"/>
          <w:szCs w:val="28"/>
        </w:rPr>
        <w:t>3)</w:t>
      </w:r>
      <w:r w:rsidRPr="00C957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Namucha</w:t>
      </w:r>
      <w:proofErr w:type="spellEnd"/>
      <w:r w:rsidRPr="006B47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Community Hall - Fittings and painting the hall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F9" w:rsidRDefault="00C957F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0F3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been rendered off the National Government functions .</w:t>
      </w:r>
    </w:p>
    <w:p w:rsidR="007D6E70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issue of audit fee, it was noted to have been </w:t>
      </w:r>
      <w:proofErr w:type="spellStart"/>
      <w:r w:rsidR="00C801AA">
        <w:rPr>
          <w:rFonts w:ascii="Times New Roman" w:hAnsi="Times New Roman" w:cs="Times New Roman"/>
          <w:sz w:val="28"/>
          <w:szCs w:val="28"/>
        </w:rPr>
        <w:t>droped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  <w:r w:rsidR="00C801AA">
        <w:rPr>
          <w:rFonts w:ascii="Times New Roman" w:hAnsi="Times New Roman" w:cs="Times New Roman"/>
          <w:sz w:val="28"/>
          <w:szCs w:val="28"/>
        </w:rPr>
        <w:t xml:space="preserve">d amounts allowed for other </w:t>
      </w:r>
      <w:proofErr w:type="gramStart"/>
      <w:r w:rsidR="00C801AA">
        <w:rPr>
          <w:rFonts w:ascii="Times New Roman" w:hAnsi="Times New Roman" w:cs="Times New Roman"/>
          <w:sz w:val="28"/>
          <w:szCs w:val="28"/>
        </w:rPr>
        <w:t>use(</w:t>
      </w:r>
      <w:proofErr w:type="gramEnd"/>
      <w:r w:rsidR="00C801AA">
        <w:rPr>
          <w:rFonts w:ascii="Times New Roman" w:hAnsi="Times New Roman" w:cs="Times New Roman"/>
          <w:sz w:val="28"/>
          <w:szCs w:val="28"/>
        </w:rPr>
        <w:t xml:space="preserve"> change of priority)</w:t>
      </w:r>
    </w:p>
    <w:p w:rsidR="00C957F9" w:rsidRDefault="00C957F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-5" w:type="dxa"/>
        <w:tblLook w:val="04A0" w:firstRow="1" w:lastRow="0" w:firstColumn="1" w:lastColumn="0" w:noHBand="0" w:noVBand="1"/>
      </w:tblPr>
      <w:tblGrid>
        <w:gridCol w:w="4720"/>
        <w:gridCol w:w="4880"/>
      </w:tblGrid>
      <w:tr w:rsidR="007D6E70" w:rsidRPr="006B47B9" w:rsidTr="00A541C4">
        <w:trPr>
          <w:trHeight w:val="1890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E70" w:rsidRPr="006B47B9" w:rsidRDefault="007D6E70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Audit Fee - </w:t>
            </w:r>
            <w:proofErr w:type="spellStart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Kshs</w:t>
            </w:r>
            <w:proofErr w:type="spellEnd"/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500,000 - CDFC to adhere the Circular Reference: CDFB-CEO/GENERAL/013 (04) sent on August 19th,2015.CDFC are advised to forward other viable projects for funding for the equivalent amount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E70" w:rsidRPr="006B47B9" w:rsidRDefault="007D6E70" w:rsidP="00C957F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Issues Not Cleared</w:t>
            </w:r>
          </w:p>
        </w:tc>
      </w:tr>
    </w:tbl>
    <w:p w:rsidR="00010B7D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B7D" w:rsidRDefault="00010B7D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B7D" w:rsidRDefault="00C957F9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that notion in </w:t>
      </w:r>
      <w:proofErr w:type="gramStart"/>
      <w:r>
        <w:rPr>
          <w:rFonts w:ascii="Times New Roman" w:hAnsi="Times New Roman" w:cs="Times New Roman"/>
          <w:sz w:val="28"/>
          <w:szCs w:val="28"/>
        </w:rPr>
        <w:t>place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committee re-evaluated the project and had a resolution to</w:t>
      </w:r>
      <w:r w:rsidR="00D850F3">
        <w:rPr>
          <w:rFonts w:ascii="Times New Roman" w:hAnsi="Times New Roman" w:cs="Times New Roman"/>
          <w:sz w:val="28"/>
          <w:szCs w:val="28"/>
        </w:rPr>
        <w:t xml:space="preserve"> have the funds allocated to another project.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F3">
        <w:rPr>
          <w:rFonts w:ascii="Times New Roman" w:hAnsi="Times New Roman" w:cs="Times New Roman"/>
          <w:sz w:val="28"/>
          <w:szCs w:val="28"/>
        </w:rPr>
        <w:t xml:space="preserve">Members addressed the needs of </w:t>
      </w:r>
      <w:proofErr w:type="spellStart"/>
      <w:r w:rsidR="00D850F3">
        <w:rPr>
          <w:rFonts w:ascii="Times New Roman" w:hAnsi="Times New Roman" w:cs="Times New Roman"/>
          <w:sz w:val="28"/>
          <w:szCs w:val="28"/>
        </w:rPr>
        <w:t>Shermoi</w:t>
      </w:r>
      <w:proofErr w:type="spellEnd"/>
      <w:r w:rsidR="00D850F3">
        <w:rPr>
          <w:rFonts w:ascii="Times New Roman" w:hAnsi="Times New Roman" w:cs="Times New Roman"/>
          <w:sz w:val="28"/>
          <w:szCs w:val="28"/>
        </w:rPr>
        <w:t xml:space="preserve"> Primary Sch</w:t>
      </w:r>
      <w:r w:rsidR="00BC6F68">
        <w:rPr>
          <w:rFonts w:ascii="Times New Roman" w:hAnsi="Times New Roman" w:cs="Times New Roman"/>
          <w:sz w:val="28"/>
          <w:szCs w:val="28"/>
        </w:rPr>
        <w:t xml:space="preserve">ool in terms of toilets. After the withdrawal of assistance by the flower </w:t>
      </w:r>
      <w:proofErr w:type="gramStart"/>
      <w:r w:rsidR="00BC6F68">
        <w:rPr>
          <w:rFonts w:ascii="Times New Roman" w:hAnsi="Times New Roman" w:cs="Times New Roman"/>
          <w:sz w:val="28"/>
          <w:szCs w:val="28"/>
        </w:rPr>
        <w:t>farm ,</w:t>
      </w:r>
      <w:proofErr w:type="gramEnd"/>
      <w:r w:rsidR="00BC6F68">
        <w:rPr>
          <w:rFonts w:ascii="Times New Roman" w:hAnsi="Times New Roman" w:cs="Times New Roman"/>
          <w:sz w:val="28"/>
          <w:szCs w:val="28"/>
        </w:rPr>
        <w:t xml:space="preserve"> the situation in the school has worsened. There is dire need for pit latrines. The committee resolved to consider construction of pit latrines </w:t>
      </w:r>
      <w:proofErr w:type="gramStart"/>
      <w:r w:rsidR="00BC6F68">
        <w:rPr>
          <w:rFonts w:ascii="Times New Roman" w:hAnsi="Times New Roman" w:cs="Times New Roman"/>
          <w:sz w:val="28"/>
          <w:szCs w:val="28"/>
        </w:rPr>
        <w:t>and also</w:t>
      </w:r>
      <w:proofErr w:type="gramEnd"/>
      <w:r w:rsidR="00BC6F68">
        <w:rPr>
          <w:rFonts w:ascii="Times New Roman" w:hAnsi="Times New Roman" w:cs="Times New Roman"/>
          <w:sz w:val="28"/>
          <w:szCs w:val="28"/>
        </w:rPr>
        <w:t xml:space="preserve"> to have one toilet for the physically challenged.</w:t>
      </w:r>
    </w:p>
    <w:p w:rsidR="004A4C4E" w:rsidRDefault="00850FF1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committee resolved to do 16 door toilets at </w:t>
      </w:r>
      <w:proofErr w:type="spellStart"/>
      <w:r>
        <w:rPr>
          <w:rFonts w:ascii="Times New Roman" w:hAnsi="Times New Roman" w:cs="Times New Roman"/>
          <w:sz w:val="28"/>
          <w:szCs w:val="28"/>
        </w:rPr>
        <w:t>Shermoi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School </w:t>
      </w:r>
      <w:r w:rsidR="00C80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01AA">
        <w:rPr>
          <w:rFonts w:ascii="Times New Roman" w:hAnsi="Times New Roman" w:cs="Times New Roman"/>
          <w:sz w:val="28"/>
          <w:szCs w:val="28"/>
        </w:rPr>
        <w:t xml:space="preserve"> with special needs toilet being a</w:t>
      </w:r>
      <w:bookmarkStart w:id="0" w:name="_GoBack"/>
      <w:bookmarkEnd w:id="0"/>
      <w:r w:rsidR="00D850F3">
        <w:rPr>
          <w:rFonts w:ascii="Times New Roman" w:hAnsi="Times New Roman" w:cs="Times New Roman"/>
          <w:sz w:val="28"/>
          <w:szCs w:val="28"/>
        </w:rPr>
        <w:t xml:space="preserve">mong the toilets to be done  </w:t>
      </w:r>
      <w:r>
        <w:rPr>
          <w:rFonts w:ascii="Times New Roman" w:hAnsi="Times New Roman" w:cs="Times New Roman"/>
          <w:sz w:val="28"/>
          <w:szCs w:val="28"/>
        </w:rPr>
        <w:t xml:space="preserve">This is a containment measure against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-19 pandemic.</w:t>
      </w:r>
      <w:r w:rsidR="00A82AC5">
        <w:rPr>
          <w:rFonts w:ascii="Times New Roman" w:hAnsi="Times New Roman" w:cs="Times New Roman"/>
          <w:sz w:val="28"/>
          <w:szCs w:val="28"/>
        </w:rPr>
        <w:t xml:space="preserve"> </w:t>
      </w:r>
      <w:r w:rsidR="00832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EB" w:rsidRDefault="00A539CC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017" w:rsidRDefault="008C0017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017" w:rsidRDefault="008C0017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017" w:rsidRDefault="008C0017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1AA" w:rsidRDefault="00C801AA" w:rsidP="00C957F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</w:t>
      </w:r>
      <w:r w:rsidR="0083281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: NEXT MEETING.</w:t>
      </w: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The date for the next meeting will be communicated once decided.</w:t>
      </w: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MIN NVS NG-CDFC: 202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44AA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D54BA">
        <w:rPr>
          <w:rFonts w:ascii="Times New Roman" w:hAnsi="Times New Roman" w:cs="Times New Roman"/>
          <w:b/>
          <w:sz w:val="28"/>
          <w:szCs w:val="28"/>
          <w:u w:val="single"/>
        </w:rPr>
        <w:t xml:space="preserve">5 – 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3281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>: ADJOURNMENT.</w:t>
      </w: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 xml:space="preserve">There being no other business, the meeting ended at </w:t>
      </w:r>
      <w:r w:rsidR="001D54BA">
        <w:rPr>
          <w:rFonts w:ascii="Times New Roman" w:hAnsi="Times New Roman" w:cs="Times New Roman"/>
          <w:sz w:val="28"/>
          <w:szCs w:val="28"/>
        </w:rPr>
        <w:t>5</w:t>
      </w:r>
      <w:r w:rsidRPr="007104DB">
        <w:rPr>
          <w:rFonts w:ascii="Times New Roman" w:hAnsi="Times New Roman" w:cs="Times New Roman"/>
          <w:sz w:val="28"/>
          <w:szCs w:val="28"/>
        </w:rPr>
        <w:t>:</w:t>
      </w:r>
      <w:r w:rsidR="001D54BA">
        <w:rPr>
          <w:rFonts w:ascii="Times New Roman" w:hAnsi="Times New Roman" w:cs="Times New Roman"/>
          <w:sz w:val="28"/>
          <w:szCs w:val="28"/>
        </w:rPr>
        <w:t>0</w:t>
      </w:r>
      <w:r w:rsidR="00744AAA">
        <w:rPr>
          <w:rFonts w:ascii="Times New Roman" w:hAnsi="Times New Roman" w:cs="Times New Roman"/>
          <w:sz w:val="28"/>
          <w:szCs w:val="28"/>
        </w:rPr>
        <w:t>0pm with a word of prayer by Ms</w:t>
      </w:r>
      <w:r w:rsidRPr="007104DB">
        <w:rPr>
          <w:rFonts w:ascii="Times New Roman" w:hAnsi="Times New Roman" w:cs="Times New Roman"/>
          <w:sz w:val="28"/>
          <w:szCs w:val="28"/>
        </w:rPr>
        <w:t xml:space="preserve">. </w:t>
      </w:r>
      <w:r w:rsidR="00744AAA">
        <w:rPr>
          <w:rFonts w:ascii="Times New Roman" w:hAnsi="Times New Roman" w:cs="Times New Roman"/>
          <w:sz w:val="28"/>
          <w:szCs w:val="28"/>
        </w:rPr>
        <w:t xml:space="preserve">Judy </w:t>
      </w:r>
      <w:r w:rsidR="00C466BE">
        <w:rPr>
          <w:rFonts w:ascii="Times New Roman" w:hAnsi="Times New Roman" w:cs="Times New Roman"/>
          <w:sz w:val="28"/>
          <w:szCs w:val="28"/>
        </w:rPr>
        <w:t>Gesare.</w:t>
      </w:r>
      <w:r w:rsidRPr="00710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6EB" w:rsidRPr="007104DB" w:rsidRDefault="008806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3B3B" w:rsidRPr="007104DB" w:rsidRDefault="00D23B3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CE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CEB" w:rsidRPr="007104D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Recorded by………………………Date…………………Sign………</w:t>
      </w:r>
    </w:p>
    <w:p w:rsidR="00AE3CEB" w:rsidRPr="007104DB" w:rsidRDefault="00AE3CEB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sz w:val="28"/>
          <w:szCs w:val="28"/>
        </w:rPr>
        <w:t>Confirmed by…………………</w:t>
      </w:r>
      <w:r w:rsidR="00744AAA" w:rsidRPr="007104DB">
        <w:rPr>
          <w:rFonts w:ascii="Times New Roman" w:hAnsi="Times New Roman" w:cs="Times New Roman"/>
          <w:sz w:val="28"/>
          <w:szCs w:val="28"/>
        </w:rPr>
        <w:t>…. Date</w:t>
      </w:r>
      <w:r w:rsidRPr="007104DB">
        <w:rPr>
          <w:rFonts w:ascii="Times New Roman" w:hAnsi="Times New Roman" w:cs="Times New Roman"/>
          <w:sz w:val="28"/>
          <w:szCs w:val="28"/>
        </w:rPr>
        <w:t>………………</w:t>
      </w:r>
      <w:r w:rsidR="00744AAA">
        <w:rPr>
          <w:rFonts w:ascii="Times New Roman" w:hAnsi="Times New Roman" w:cs="Times New Roman"/>
          <w:sz w:val="28"/>
          <w:szCs w:val="28"/>
        </w:rPr>
        <w:t>…</w:t>
      </w:r>
      <w:r w:rsidR="00744AAA" w:rsidRPr="007104DB">
        <w:rPr>
          <w:rFonts w:ascii="Times New Roman" w:hAnsi="Times New Roman" w:cs="Times New Roman"/>
          <w:sz w:val="28"/>
          <w:szCs w:val="28"/>
        </w:rPr>
        <w:t>Sign</w:t>
      </w:r>
      <w:r w:rsidRPr="007104DB">
        <w:rPr>
          <w:rFonts w:ascii="Times New Roman" w:hAnsi="Times New Roman" w:cs="Times New Roman"/>
          <w:sz w:val="28"/>
          <w:szCs w:val="28"/>
        </w:rPr>
        <w:t>………</w:t>
      </w:r>
    </w:p>
    <w:p w:rsidR="00BA6F8E" w:rsidRPr="007104DB" w:rsidRDefault="00BA6F8E" w:rsidP="00C957F9">
      <w:pPr>
        <w:tabs>
          <w:tab w:val="left" w:pos="3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E10" w:rsidRPr="007104DB" w:rsidRDefault="006F3E10" w:rsidP="00C957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3E10" w:rsidRPr="007104DB" w:rsidSect="008806EB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256"/>
    <w:multiLevelType w:val="hybridMultilevel"/>
    <w:tmpl w:val="D0D052C4"/>
    <w:lvl w:ilvl="0" w:tplc="9536E21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41950"/>
    <w:multiLevelType w:val="hybridMultilevel"/>
    <w:tmpl w:val="47BA0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793"/>
    <w:multiLevelType w:val="hybridMultilevel"/>
    <w:tmpl w:val="A1604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020B9"/>
    <w:multiLevelType w:val="hybridMultilevel"/>
    <w:tmpl w:val="28F81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51FA5"/>
    <w:multiLevelType w:val="hybridMultilevel"/>
    <w:tmpl w:val="80F267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978BD"/>
    <w:multiLevelType w:val="hybridMultilevel"/>
    <w:tmpl w:val="109811F0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2047C70"/>
    <w:multiLevelType w:val="hybridMultilevel"/>
    <w:tmpl w:val="7A58FE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A4330"/>
    <w:multiLevelType w:val="hybridMultilevel"/>
    <w:tmpl w:val="18E2D444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3B014625"/>
    <w:multiLevelType w:val="hybridMultilevel"/>
    <w:tmpl w:val="878A50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52B50"/>
    <w:multiLevelType w:val="hybridMultilevel"/>
    <w:tmpl w:val="93AEE4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E1CD6"/>
    <w:multiLevelType w:val="hybridMultilevel"/>
    <w:tmpl w:val="BFA0D31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3B5444"/>
    <w:multiLevelType w:val="hybridMultilevel"/>
    <w:tmpl w:val="3BF2F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211DB5"/>
    <w:multiLevelType w:val="hybridMultilevel"/>
    <w:tmpl w:val="EBE43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66924"/>
    <w:multiLevelType w:val="hybridMultilevel"/>
    <w:tmpl w:val="1B168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2447B7"/>
    <w:multiLevelType w:val="hybridMultilevel"/>
    <w:tmpl w:val="BFA0D31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A950B0"/>
    <w:multiLevelType w:val="hybridMultilevel"/>
    <w:tmpl w:val="7E60CAFE"/>
    <w:lvl w:ilvl="0" w:tplc="0409001B">
      <w:start w:val="1"/>
      <w:numFmt w:val="lowerRoman"/>
      <w:lvlText w:val="%1."/>
      <w:lvlJc w:val="right"/>
      <w:pPr>
        <w:ind w:left="2490" w:hanging="360"/>
      </w:p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  <w:num w:numId="16">
    <w:abstractNumId w:val="9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8E"/>
    <w:rsid w:val="000024CC"/>
    <w:rsid w:val="00010B7D"/>
    <w:rsid w:val="000362B7"/>
    <w:rsid w:val="000D13A5"/>
    <w:rsid w:val="0011571B"/>
    <w:rsid w:val="00130797"/>
    <w:rsid w:val="0013183C"/>
    <w:rsid w:val="001524A7"/>
    <w:rsid w:val="001B016C"/>
    <w:rsid w:val="001B7BCC"/>
    <w:rsid w:val="001D54BA"/>
    <w:rsid w:val="001E2AA2"/>
    <w:rsid w:val="00227EDB"/>
    <w:rsid w:val="00231A3C"/>
    <w:rsid w:val="00292D8F"/>
    <w:rsid w:val="00314B09"/>
    <w:rsid w:val="00364845"/>
    <w:rsid w:val="00396700"/>
    <w:rsid w:val="003967FE"/>
    <w:rsid w:val="003D701E"/>
    <w:rsid w:val="00403EAB"/>
    <w:rsid w:val="004142B8"/>
    <w:rsid w:val="00427DFB"/>
    <w:rsid w:val="00460891"/>
    <w:rsid w:val="004A4C4E"/>
    <w:rsid w:val="00510380"/>
    <w:rsid w:val="00511167"/>
    <w:rsid w:val="005843AC"/>
    <w:rsid w:val="005971C1"/>
    <w:rsid w:val="0060598D"/>
    <w:rsid w:val="00607898"/>
    <w:rsid w:val="00654395"/>
    <w:rsid w:val="006915BF"/>
    <w:rsid w:val="006F3E10"/>
    <w:rsid w:val="007104DB"/>
    <w:rsid w:val="00712DB4"/>
    <w:rsid w:val="00744AAA"/>
    <w:rsid w:val="0076347D"/>
    <w:rsid w:val="007C58C7"/>
    <w:rsid w:val="007C5AA3"/>
    <w:rsid w:val="007D6E70"/>
    <w:rsid w:val="008023A2"/>
    <w:rsid w:val="00822559"/>
    <w:rsid w:val="0083281B"/>
    <w:rsid w:val="00850FF1"/>
    <w:rsid w:val="008806EB"/>
    <w:rsid w:val="008C0017"/>
    <w:rsid w:val="008D4590"/>
    <w:rsid w:val="0094036E"/>
    <w:rsid w:val="00955749"/>
    <w:rsid w:val="00A01EB9"/>
    <w:rsid w:val="00A34E23"/>
    <w:rsid w:val="00A539CC"/>
    <w:rsid w:val="00A82AC5"/>
    <w:rsid w:val="00A965A5"/>
    <w:rsid w:val="00AE3CEB"/>
    <w:rsid w:val="00AE43CB"/>
    <w:rsid w:val="00AF387B"/>
    <w:rsid w:val="00B01E14"/>
    <w:rsid w:val="00B25BAC"/>
    <w:rsid w:val="00B5042D"/>
    <w:rsid w:val="00BA0061"/>
    <w:rsid w:val="00BA6F8E"/>
    <w:rsid w:val="00BC6F68"/>
    <w:rsid w:val="00BD13A9"/>
    <w:rsid w:val="00C20FB8"/>
    <w:rsid w:val="00C466BE"/>
    <w:rsid w:val="00C801AA"/>
    <w:rsid w:val="00C957F9"/>
    <w:rsid w:val="00CA4880"/>
    <w:rsid w:val="00CF6C08"/>
    <w:rsid w:val="00D035CA"/>
    <w:rsid w:val="00D23B3B"/>
    <w:rsid w:val="00D33CF5"/>
    <w:rsid w:val="00D73AB4"/>
    <w:rsid w:val="00D850F3"/>
    <w:rsid w:val="00D85CB3"/>
    <w:rsid w:val="00E10BF5"/>
    <w:rsid w:val="00E30834"/>
    <w:rsid w:val="00E35C9C"/>
    <w:rsid w:val="00ED6C92"/>
    <w:rsid w:val="00EF4548"/>
    <w:rsid w:val="00F13ABD"/>
    <w:rsid w:val="00F17CC5"/>
    <w:rsid w:val="00F528ED"/>
    <w:rsid w:val="00F82D83"/>
    <w:rsid w:val="00F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E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8E"/>
    <w:pPr>
      <w:ind w:left="720"/>
      <w:contextualSpacing/>
    </w:pPr>
  </w:style>
  <w:style w:type="table" w:styleId="TableGrid">
    <w:name w:val="Table Grid"/>
    <w:basedOn w:val="TableNormal"/>
    <w:uiPriority w:val="39"/>
    <w:rsid w:val="00BA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8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E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8E"/>
    <w:pPr>
      <w:ind w:left="720"/>
      <w:contextualSpacing/>
    </w:pPr>
  </w:style>
  <w:style w:type="table" w:styleId="TableGrid">
    <w:name w:val="Table Grid"/>
    <w:basedOn w:val="TableNormal"/>
    <w:uiPriority w:val="39"/>
    <w:rsid w:val="00BA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8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33D5-A586-45C1-ACC6-B1DC433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NIMOR</dc:creator>
  <cp:lastModifiedBy>user</cp:lastModifiedBy>
  <cp:revision>7</cp:revision>
  <cp:lastPrinted>2021-05-11T12:33:00Z</cp:lastPrinted>
  <dcterms:created xsi:type="dcterms:W3CDTF">2021-04-08T11:57:00Z</dcterms:created>
  <dcterms:modified xsi:type="dcterms:W3CDTF">2021-05-11T14:05:00Z</dcterms:modified>
</cp:coreProperties>
</file>