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373" w:rsidRPr="00D72143" w:rsidRDefault="006A6373" w:rsidP="00745F83">
      <w:pPr>
        <w:spacing w:line="360" w:lineRule="auto"/>
        <w:jc w:val="both"/>
        <w:rPr>
          <w:rFonts w:ascii="Times New Roman" w:hAnsi="Times New Roman"/>
          <w:b/>
          <w:sz w:val="24"/>
          <w:szCs w:val="24"/>
          <w:u w:val="single"/>
        </w:rPr>
      </w:pPr>
      <w:r w:rsidRPr="00D72143">
        <w:rPr>
          <w:rFonts w:ascii="Times New Roman" w:hAnsi="Times New Roman"/>
          <w:b/>
          <w:sz w:val="24"/>
          <w:szCs w:val="24"/>
          <w:u w:val="single"/>
        </w:rPr>
        <w:t>MINUTES OF THE WESTLANDS NG-CDF MEETING HELD ON</w:t>
      </w:r>
      <w:r w:rsidR="00191ECB" w:rsidRPr="00D72143">
        <w:rPr>
          <w:rFonts w:ascii="Times New Roman" w:hAnsi="Times New Roman"/>
          <w:b/>
          <w:sz w:val="24"/>
          <w:szCs w:val="24"/>
          <w:u w:val="single"/>
          <w:vertAlign w:val="superscript"/>
        </w:rPr>
        <w:t xml:space="preserve"> </w:t>
      </w:r>
      <w:r w:rsidR="007B61F4" w:rsidRPr="00D72143">
        <w:rPr>
          <w:rFonts w:ascii="Times New Roman" w:hAnsi="Times New Roman"/>
          <w:b/>
          <w:sz w:val="24"/>
          <w:szCs w:val="24"/>
          <w:u w:val="single"/>
        </w:rPr>
        <w:t>7</w:t>
      </w:r>
      <w:r w:rsidR="007B61F4" w:rsidRPr="00D72143">
        <w:rPr>
          <w:rFonts w:ascii="Times New Roman" w:hAnsi="Times New Roman"/>
          <w:b/>
          <w:sz w:val="24"/>
          <w:szCs w:val="24"/>
          <w:u w:val="single"/>
          <w:vertAlign w:val="superscript"/>
        </w:rPr>
        <w:t>TH</w:t>
      </w:r>
      <w:r w:rsidR="007B61F4" w:rsidRPr="00D72143">
        <w:rPr>
          <w:rFonts w:ascii="Times New Roman" w:hAnsi="Times New Roman"/>
          <w:b/>
          <w:sz w:val="24"/>
          <w:szCs w:val="24"/>
          <w:u w:val="single"/>
        </w:rPr>
        <w:t xml:space="preserve"> </w:t>
      </w:r>
      <w:r w:rsidR="00EB6554">
        <w:rPr>
          <w:rFonts w:ascii="Times New Roman" w:hAnsi="Times New Roman"/>
          <w:b/>
          <w:sz w:val="24"/>
          <w:szCs w:val="24"/>
          <w:u w:val="single"/>
        </w:rPr>
        <w:t xml:space="preserve">FEBRUARY </w:t>
      </w:r>
      <w:r w:rsidR="00191ECB" w:rsidRPr="00D72143">
        <w:rPr>
          <w:rFonts w:ascii="Times New Roman" w:hAnsi="Times New Roman"/>
          <w:b/>
          <w:sz w:val="24"/>
          <w:szCs w:val="24"/>
          <w:u w:val="single"/>
        </w:rPr>
        <w:t>201</w:t>
      </w:r>
      <w:r w:rsidR="007B61F4" w:rsidRPr="00D72143">
        <w:rPr>
          <w:rFonts w:ascii="Times New Roman" w:hAnsi="Times New Roman"/>
          <w:b/>
          <w:sz w:val="24"/>
          <w:szCs w:val="24"/>
          <w:u w:val="single"/>
        </w:rPr>
        <w:t>8</w:t>
      </w:r>
      <w:r w:rsidR="00191ECB" w:rsidRPr="00D72143">
        <w:rPr>
          <w:rFonts w:ascii="Times New Roman" w:hAnsi="Times New Roman"/>
          <w:b/>
          <w:sz w:val="24"/>
          <w:szCs w:val="24"/>
          <w:u w:val="single"/>
        </w:rPr>
        <w:t xml:space="preserve">, AT THE </w:t>
      </w:r>
      <w:r w:rsidR="007B61F4" w:rsidRPr="00D72143">
        <w:rPr>
          <w:rFonts w:ascii="Times New Roman" w:hAnsi="Times New Roman"/>
          <w:b/>
          <w:sz w:val="24"/>
          <w:szCs w:val="24"/>
          <w:u w:val="single"/>
        </w:rPr>
        <w:t xml:space="preserve">KYUNA RISE </w:t>
      </w:r>
      <w:r w:rsidR="00D718F3" w:rsidRPr="00D72143">
        <w:rPr>
          <w:rFonts w:ascii="Times New Roman" w:hAnsi="Times New Roman"/>
          <w:b/>
          <w:sz w:val="24"/>
          <w:szCs w:val="24"/>
          <w:u w:val="single"/>
        </w:rPr>
        <w:t xml:space="preserve">OFFICE </w:t>
      </w:r>
      <w:r w:rsidR="00191ECB" w:rsidRPr="00D72143">
        <w:rPr>
          <w:rFonts w:ascii="Times New Roman" w:hAnsi="Times New Roman"/>
          <w:b/>
          <w:sz w:val="24"/>
          <w:szCs w:val="24"/>
          <w:u w:val="single"/>
        </w:rPr>
        <w:t>BOARDROOM FROM 10:00 A.M</w:t>
      </w:r>
    </w:p>
    <w:p w:rsidR="00D718F3" w:rsidRPr="00C8207B" w:rsidRDefault="00D718F3" w:rsidP="00D718F3">
      <w:pPr>
        <w:rPr>
          <w:rFonts w:ascii="Times New Roman" w:hAnsi="Times New Roman"/>
          <w:b/>
          <w:sz w:val="24"/>
          <w:szCs w:val="24"/>
          <w:u w:val="single"/>
        </w:rPr>
      </w:pPr>
      <w:r w:rsidRPr="00C8207B">
        <w:rPr>
          <w:rFonts w:ascii="Times New Roman" w:hAnsi="Times New Roman"/>
          <w:b/>
          <w:sz w:val="28"/>
          <w:szCs w:val="24"/>
          <w:u w:val="single"/>
        </w:rPr>
        <w:t>MEMBERS PRESENT</w:t>
      </w:r>
    </w:p>
    <w:p w:rsidR="00D718F3" w:rsidRDefault="00D718F3" w:rsidP="00D718F3">
      <w:pPr>
        <w:numPr>
          <w:ilvl w:val="0"/>
          <w:numId w:val="1"/>
        </w:numPr>
        <w:jc w:val="both"/>
        <w:rPr>
          <w:rFonts w:ascii="Times New Roman" w:hAnsi="Times New Roman"/>
          <w:sz w:val="24"/>
          <w:szCs w:val="24"/>
        </w:rPr>
      </w:pPr>
      <w:r w:rsidRPr="00C8207B">
        <w:rPr>
          <w:rFonts w:ascii="Times New Roman" w:hAnsi="Times New Roman"/>
          <w:sz w:val="24"/>
          <w:szCs w:val="24"/>
        </w:rPr>
        <w:t xml:space="preserve">Peter </w:t>
      </w:r>
      <w:proofErr w:type="spellStart"/>
      <w:r w:rsidRPr="00C8207B">
        <w:rPr>
          <w:rFonts w:ascii="Times New Roman" w:hAnsi="Times New Roman"/>
          <w:sz w:val="24"/>
          <w:szCs w:val="24"/>
        </w:rPr>
        <w:t>Ngugi</w:t>
      </w:r>
      <w:proofErr w:type="spellEnd"/>
      <w:r w:rsidRPr="00C8207B">
        <w:rPr>
          <w:rFonts w:ascii="Times New Roman" w:hAnsi="Times New Roman"/>
          <w:sz w:val="24"/>
          <w:szCs w:val="24"/>
        </w:rPr>
        <w:t xml:space="preserve"> </w:t>
      </w:r>
      <w:r w:rsidRPr="00C8207B">
        <w:rPr>
          <w:rFonts w:ascii="Times New Roman" w:hAnsi="Times New Roman"/>
          <w:sz w:val="24"/>
          <w:szCs w:val="24"/>
        </w:rPr>
        <w:tab/>
      </w:r>
      <w:r w:rsidRPr="00C8207B">
        <w:rPr>
          <w:rFonts w:ascii="Times New Roman" w:hAnsi="Times New Roman"/>
          <w:sz w:val="24"/>
          <w:szCs w:val="24"/>
        </w:rPr>
        <w:tab/>
      </w:r>
      <w:r w:rsidRPr="00C8207B">
        <w:rPr>
          <w:rFonts w:ascii="Times New Roman" w:hAnsi="Times New Roman"/>
          <w:sz w:val="24"/>
          <w:szCs w:val="24"/>
        </w:rPr>
        <w:tab/>
      </w:r>
      <w:r w:rsidRPr="00C8207B">
        <w:rPr>
          <w:rFonts w:ascii="Times New Roman" w:hAnsi="Times New Roman"/>
          <w:sz w:val="24"/>
          <w:szCs w:val="24"/>
        </w:rPr>
        <w:tab/>
      </w:r>
      <w:r w:rsidRPr="00C8207B">
        <w:rPr>
          <w:rFonts w:ascii="Times New Roman" w:hAnsi="Times New Roman"/>
          <w:sz w:val="24"/>
          <w:szCs w:val="24"/>
        </w:rPr>
        <w:tab/>
        <w:t>-</w:t>
      </w:r>
      <w:r w:rsidRPr="00C8207B">
        <w:rPr>
          <w:rFonts w:ascii="Times New Roman" w:hAnsi="Times New Roman"/>
          <w:sz w:val="24"/>
          <w:szCs w:val="24"/>
        </w:rPr>
        <w:tab/>
        <w:t>NG-CDF Manager</w:t>
      </w:r>
      <w:r>
        <w:rPr>
          <w:rFonts w:ascii="Times New Roman" w:hAnsi="Times New Roman"/>
          <w:sz w:val="24"/>
          <w:szCs w:val="24"/>
        </w:rPr>
        <w:t xml:space="preserve">, </w:t>
      </w:r>
      <w:proofErr w:type="spellStart"/>
      <w:proofErr w:type="gramStart"/>
      <w:r>
        <w:rPr>
          <w:rFonts w:ascii="Times New Roman" w:hAnsi="Times New Roman"/>
          <w:sz w:val="24"/>
          <w:szCs w:val="24"/>
        </w:rPr>
        <w:t>ag</w:t>
      </w:r>
      <w:proofErr w:type="spellEnd"/>
      <w:proofErr w:type="gramEnd"/>
      <w:r>
        <w:rPr>
          <w:rFonts w:ascii="Times New Roman" w:hAnsi="Times New Roman"/>
          <w:sz w:val="24"/>
          <w:szCs w:val="24"/>
        </w:rPr>
        <w:t>. secretary</w:t>
      </w:r>
    </w:p>
    <w:p w:rsidR="00EB6554" w:rsidRDefault="00D718F3" w:rsidP="00D718F3">
      <w:pPr>
        <w:numPr>
          <w:ilvl w:val="0"/>
          <w:numId w:val="1"/>
        </w:numPr>
        <w:jc w:val="both"/>
        <w:rPr>
          <w:rFonts w:ascii="Times New Roman" w:hAnsi="Times New Roman"/>
          <w:sz w:val="24"/>
          <w:szCs w:val="24"/>
        </w:rPr>
      </w:pPr>
      <w:proofErr w:type="spellStart"/>
      <w:r w:rsidRPr="00EB6554">
        <w:rPr>
          <w:rFonts w:ascii="Times New Roman" w:hAnsi="Times New Roman"/>
          <w:sz w:val="24"/>
          <w:szCs w:val="24"/>
        </w:rPr>
        <w:t>Roselida</w:t>
      </w:r>
      <w:proofErr w:type="spellEnd"/>
      <w:r w:rsidRPr="00EB6554">
        <w:rPr>
          <w:rFonts w:ascii="Times New Roman" w:hAnsi="Times New Roman"/>
          <w:sz w:val="24"/>
          <w:szCs w:val="24"/>
        </w:rPr>
        <w:t xml:space="preserve"> </w:t>
      </w:r>
      <w:proofErr w:type="spellStart"/>
      <w:r w:rsidRPr="00EB6554">
        <w:rPr>
          <w:rFonts w:ascii="Times New Roman" w:hAnsi="Times New Roman"/>
          <w:sz w:val="24"/>
          <w:szCs w:val="24"/>
        </w:rPr>
        <w:t>Upendo</w:t>
      </w:r>
      <w:proofErr w:type="spellEnd"/>
      <w:r w:rsidRPr="00EB6554">
        <w:rPr>
          <w:rFonts w:ascii="Times New Roman" w:hAnsi="Times New Roman"/>
          <w:sz w:val="24"/>
          <w:szCs w:val="24"/>
        </w:rPr>
        <w:t xml:space="preserve"> </w:t>
      </w:r>
      <w:proofErr w:type="spellStart"/>
      <w:r w:rsidRPr="00EB6554">
        <w:rPr>
          <w:rFonts w:ascii="Times New Roman" w:hAnsi="Times New Roman"/>
          <w:sz w:val="24"/>
          <w:szCs w:val="24"/>
        </w:rPr>
        <w:t>Atundo</w:t>
      </w:r>
      <w:proofErr w:type="spellEnd"/>
      <w:r w:rsidRPr="00EB6554">
        <w:rPr>
          <w:rFonts w:ascii="Times New Roman" w:hAnsi="Times New Roman"/>
          <w:sz w:val="24"/>
          <w:szCs w:val="24"/>
        </w:rPr>
        <w:tab/>
      </w:r>
      <w:r w:rsidRPr="00EB6554">
        <w:rPr>
          <w:rFonts w:ascii="Times New Roman" w:hAnsi="Times New Roman"/>
          <w:sz w:val="24"/>
          <w:szCs w:val="24"/>
        </w:rPr>
        <w:tab/>
      </w:r>
      <w:r w:rsidRPr="00EB6554">
        <w:rPr>
          <w:rFonts w:ascii="Times New Roman" w:hAnsi="Times New Roman"/>
          <w:sz w:val="24"/>
          <w:szCs w:val="24"/>
        </w:rPr>
        <w:tab/>
        <w:t>-</w:t>
      </w:r>
      <w:r w:rsidRPr="00EB6554">
        <w:rPr>
          <w:rFonts w:ascii="Times New Roman" w:hAnsi="Times New Roman"/>
          <w:sz w:val="24"/>
          <w:szCs w:val="24"/>
        </w:rPr>
        <w:tab/>
        <w:t xml:space="preserve">Chairperson </w:t>
      </w:r>
    </w:p>
    <w:p w:rsidR="00D718F3" w:rsidRPr="00EB6554" w:rsidRDefault="00D718F3" w:rsidP="00D718F3">
      <w:pPr>
        <w:numPr>
          <w:ilvl w:val="0"/>
          <w:numId w:val="1"/>
        </w:numPr>
        <w:jc w:val="both"/>
        <w:rPr>
          <w:rFonts w:ascii="Times New Roman" w:hAnsi="Times New Roman"/>
          <w:sz w:val="24"/>
          <w:szCs w:val="24"/>
        </w:rPr>
      </w:pPr>
      <w:proofErr w:type="spellStart"/>
      <w:r w:rsidRPr="00EB6554">
        <w:rPr>
          <w:rFonts w:ascii="Times New Roman" w:hAnsi="Times New Roman"/>
          <w:sz w:val="24"/>
          <w:szCs w:val="24"/>
        </w:rPr>
        <w:t>Consolata</w:t>
      </w:r>
      <w:proofErr w:type="spellEnd"/>
      <w:r w:rsidRPr="00EB6554">
        <w:rPr>
          <w:rFonts w:ascii="Times New Roman" w:hAnsi="Times New Roman"/>
          <w:sz w:val="24"/>
          <w:szCs w:val="24"/>
        </w:rPr>
        <w:t xml:space="preserve"> </w:t>
      </w:r>
      <w:proofErr w:type="spellStart"/>
      <w:r w:rsidRPr="00EB6554">
        <w:rPr>
          <w:rFonts w:ascii="Times New Roman" w:hAnsi="Times New Roman"/>
          <w:sz w:val="24"/>
          <w:szCs w:val="24"/>
        </w:rPr>
        <w:t>Kithire</w:t>
      </w:r>
      <w:proofErr w:type="spellEnd"/>
      <w:r w:rsidRPr="00EB6554">
        <w:rPr>
          <w:rFonts w:ascii="Times New Roman" w:hAnsi="Times New Roman"/>
          <w:sz w:val="24"/>
          <w:szCs w:val="24"/>
        </w:rPr>
        <w:t xml:space="preserve"> </w:t>
      </w:r>
      <w:proofErr w:type="spellStart"/>
      <w:r w:rsidRPr="00EB6554">
        <w:rPr>
          <w:rFonts w:ascii="Times New Roman" w:hAnsi="Times New Roman"/>
          <w:sz w:val="24"/>
          <w:szCs w:val="24"/>
        </w:rPr>
        <w:t>Kamathire</w:t>
      </w:r>
      <w:proofErr w:type="spellEnd"/>
      <w:r w:rsidRPr="00EB6554">
        <w:rPr>
          <w:rFonts w:ascii="Times New Roman" w:hAnsi="Times New Roman"/>
          <w:sz w:val="24"/>
          <w:szCs w:val="24"/>
        </w:rPr>
        <w:tab/>
      </w:r>
      <w:r w:rsidRPr="00EB6554">
        <w:rPr>
          <w:rFonts w:ascii="Times New Roman" w:hAnsi="Times New Roman"/>
          <w:sz w:val="24"/>
          <w:szCs w:val="24"/>
        </w:rPr>
        <w:tab/>
      </w:r>
      <w:r w:rsidRPr="00EB6554">
        <w:rPr>
          <w:rFonts w:ascii="Times New Roman" w:hAnsi="Times New Roman"/>
          <w:sz w:val="24"/>
          <w:szCs w:val="24"/>
        </w:rPr>
        <w:tab/>
        <w:t>-</w:t>
      </w:r>
      <w:r w:rsidRPr="00EB6554">
        <w:rPr>
          <w:rFonts w:ascii="Times New Roman" w:hAnsi="Times New Roman"/>
          <w:sz w:val="24"/>
          <w:szCs w:val="24"/>
        </w:rPr>
        <w:tab/>
        <w:t>Member</w:t>
      </w:r>
    </w:p>
    <w:p w:rsidR="00D718F3" w:rsidRPr="00C8207B" w:rsidRDefault="00D718F3" w:rsidP="00D718F3">
      <w:pPr>
        <w:numPr>
          <w:ilvl w:val="0"/>
          <w:numId w:val="1"/>
        </w:numPr>
        <w:jc w:val="both"/>
        <w:rPr>
          <w:rFonts w:ascii="Times New Roman" w:hAnsi="Times New Roman"/>
          <w:sz w:val="24"/>
          <w:szCs w:val="24"/>
        </w:rPr>
      </w:pPr>
      <w:r w:rsidRPr="00C8207B">
        <w:rPr>
          <w:rFonts w:ascii="Times New Roman" w:hAnsi="Times New Roman"/>
          <w:sz w:val="24"/>
          <w:szCs w:val="24"/>
        </w:rPr>
        <w:t xml:space="preserve">Samson </w:t>
      </w:r>
      <w:proofErr w:type="spellStart"/>
      <w:r w:rsidRPr="00C8207B">
        <w:rPr>
          <w:rFonts w:ascii="Times New Roman" w:hAnsi="Times New Roman"/>
          <w:sz w:val="24"/>
          <w:szCs w:val="24"/>
        </w:rPr>
        <w:t>Kemunche</w:t>
      </w:r>
      <w:proofErr w:type="spellEnd"/>
      <w:r w:rsidRPr="00C8207B">
        <w:rPr>
          <w:rFonts w:ascii="Times New Roman" w:hAnsi="Times New Roman"/>
          <w:sz w:val="24"/>
          <w:szCs w:val="24"/>
        </w:rPr>
        <w:t xml:space="preserve"> </w:t>
      </w:r>
      <w:proofErr w:type="spellStart"/>
      <w:r w:rsidRPr="00C8207B">
        <w:rPr>
          <w:rFonts w:ascii="Times New Roman" w:hAnsi="Times New Roman"/>
          <w:sz w:val="24"/>
          <w:szCs w:val="24"/>
        </w:rPr>
        <w:t>Ongeri</w:t>
      </w:r>
      <w:proofErr w:type="spellEnd"/>
      <w:r w:rsidRPr="00C8207B">
        <w:rPr>
          <w:rFonts w:ascii="Times New Roman" w:hAnsi="Times New Roman"/>
          <w:sz w:val="24"/>
          <w:szCs w:val="24"/>
        </w:rPr>
        <w:tab/>
      </w:r>
      <w:r w:rsidRPr="00C8207B">
        <w:rPr>
          <w:rFonts w:ascii="Times New Roman" w:hAnsi="Times New Roman"/>
          <w:sz w:val="24"/>
          <w:szCs w:val="24"/>
        </w:rPr>
        <w:tab/>
      </w:r>
      <w:r w:rsidRPr="00C8207B">
        <w:rPr>
          <w:rFonts w:ascii="Times New Roman" w:hAnsi="Times New Roman"/>
          <w:sz w:val="24"/>
          <w:szCs w:val="24"/>
        </w:rPr>
        <w:tab/>
        <w:t>-</w:t>
      </w:r>
      <w:r w:rsidRPr="00C8207B">
        <w:rPr>
          <w:rFonts w:ascii="Times New Roman" w:hAnsi="Times New Roman"/>
          <w:sz w:val="24"/>
          <w:szCs w:val="24"/>
        </w:rPr>
        <w:tab/>
        <w:t>Member</w:t>
      </w:r>
    </w:p>
    <w:p w:rsidR="00D718F3" w:rsidRPr="00C8207B" w:rsidRDefault="00D718F3" w:rsidP="00D718F3">
      <w:pPr>
        <w:numPr>
          <w:ilvl w:val="0"/>
          <w:numId w:val="1"/>
        </w:numPr>
        <w:jc w:val="both"/>
        <w:rPr>
          <w:rFonts w:ascii="Times New Roman" w:hAnsi="Times New Roman"/>
          <w:sz w:val="24"/>
          <w:szCs w:val="24"/>
        </w:rPr>
      </w:pPr>
      <w:proofErr w:type="spellStart"/>
      <w:r w:rsidRPr="00C8207B">
        <w:rPr>
          <w:rFonts w:ascii="Times New Roman" w:hAnsi="Times New Roman"/>
          <w:sz w:val="24"/>
          <w:szCs w:val="24"/>
        </w:rPr>
        <w:t>Freddah</w:t>
      </w:r>
      <w:proofErr w:type="spellEnd"/>
      <w:r w:rsidRPr="00C8207B">
        <w:rPr>
          <w:rFonts w:ascii="Times New Roman" w:hAnsi="Times New Roman"/>
          <w:sz w:val="24"/>
          <w:szCs w:val="24"/>
        </w:rPr>
        <w:t xml:space="preserve"> </w:t>
      </w:r>
      <w:proofErr w:type="spellStart"/>
      <w:r w:rsidRPr="00C8207B">
        <w:rPr>
          <w:rFonts w:ascii="Times New Roman" w:hAnsi="Times New Roman"/>
          <w:sz w:val="24"/>
          <w:szCs w:val="24"/>
        </w:rPr>
        <w:t>Seleto</w:t>
      </w:r>
      <w:proofErr w:type="spellEnd"/>
      <w:r w:rsidRPr="00C8207B">
        <w:rPr>
          <w:rFonts w:ascii="Times New Roman" w:hAnsi="Times New Roman"/>
          <w:sz w:val="24"/>
          <w:szCs w:val="24"/>
        </w:rPr>
        <w:t xml:space="preserve"> </w:t>
      </w:r>
      <w:proofErr w:type="spellStart"/>
      <w:r w:rsidRPr="00C8207B">
        <w:rPr>
          <w:rFonts w:ascii="Times New Roman" w:hAnsi="Times New Roman"/>
          <w:sz w:val="24"/>
          <w:szCs w:val="24"/>
        </w:rPr>
        <w:t>K</w:t>
      </w:r>
      <w:r>
        <w:rPr>
          <w:rFonts w:ascii="Times New Roman" w:hAnsi="Times New Roman"/>
          <w:sz w:val="24"/>
          <w:szCs w:val="24"/>
        </w:rPr>
        <w:t>aelo</w:t>
      </w:r>
      <w:proofErr w:type="spellEnd"/>
      <w:r w:rsidRPr="00C8207B">
        <w:rPr>
          <w:rFonts w:ascii="Times New Roman" w:hAnsi="Times New Roman"/>
          <w:sz w:val="24"/>
          <w:szCs w:val="24"/>
        </w:rPr>
        <w:tab/>
      </w:r>
      <w:r w:rsidRPr="00C8207B">
        <w:rPr>
          <w:rFonts w:ascii="Times New Roman" w:hAnsi="Times New Roman"/>
          <w:sz w:val="24"/>
          <w:szCs w:val="24"/>
        </w:rPr>
        <w:tab/>
      </w:r>
      <w:r w:rsidRPr="00C8207B">
        <w:rPr>
          <w:rFonts w:ascii="Times New Roman" w:hAnsi="Times New Roman"/>
          <w:sz w:val="24"/>
          <w:szCs w:val="24"/>
        </w:rPr>
        <w:tab/>
      </w:r>
      <w:r>
        <w:rPr>
          <w:rFonts w:ascii="Times New Roman" w:hAnsi="Times New Roman"/>
          <w:sz w:val="24"/>
          <w:szCs w:val="24"/>
        </w:rPr>
        <w:tab/>
      </w:r>
      <w:r w:rsidRPr="00C8207B">
        <w:rPr>
          <w:rFonts w:ascii="Times New Roman" w:hAnsi="Times New Roman"/>
          <w:sz w:val="24"/>
          <w:szCs w:val="24"/>
        </w:rPr>
        <w:t>-</w:t>
      </w:r>
      <w:r w:rsidRPr="00C8207B">
        <w:rPr>
          <w:rFonts w:ascii="Times New Roman" w:hAnsi="Times New Roman"/>
          <w:sz w:val="24"/>
          <w:szCs w:val="24"/>
        </w:rPr>
        <w:tab/>
        <w:t>Member</w:t>
      </w:r>
    </w:p>
    <w:p w:rsidR="00D718F3" w:rsidRPr="00C8207B" w:rsidRDefault="00D718F3" w:rsidP="00D718F3">
      <w:pPr>
        <w:numPr>
          <w:ilvl w:val="0"/>
          <w:numId w:val="1"/>
        </w:numPr>
        <w:jc w:val="both"/>
        <w:rPr>
          <w:rFonts w:ascii="Times New Roman" w:hAnsi="Times New Roman"/>
          <w:sz w:val="24"/>
          <w:szCs w:val="24"/>
        </w:rPr>
      </w:pPr>
      <w:proofErr w:type="spellStart"/>
      <w:r>
        <w:rPr>
          <w:rFonts w:ascii="Times New Roman" w:hAnsi="Times New Roman"/>
          <w:sz w:val="24"/>
          <w:szCs w:val="24"/>
        </w:rPr>
        <w:t>Adekhera</w:t>
      </w:r>
      <w:proofErr w:type="spellEnd"/>
      <w:r>
        <w:rPr>
          <w:rFonts w:ascii="Times New Roman" w:hAnsi="Times New Roman"/>
          <w:sz w:val="24"/>
          <w:szCs w:val="24"/>
        </w:rPr>
        <w:t xml:space="preserve"> </w:t>
      </w:r>
      <w:proofErr w:type="spellStart"/>
      <w:r>
        <w:rPr>
          <w:rFonts w:ascii="Times New Roman" w:hAnsi="Times New Roman"/>
          <w:sz w:val="24"/>
          <w:szCs w:val="24"/>
        </w:rPr>
        <w:t>Bidha</w:t>
      </w:r>
      <w:proofErr w:type="spellEnd"/>
      <w:r>
        <w:rPr>
          <w:rFonts w:ascii="Times New Roman" w:hAnsi="Times New Roman"/>
          <w:sz w:val="24"/>
          <w:szCs w:val="24"/>
        </w:rPr>
        <w:t xml:space="preserve"> </w:t>
      </w:r>
      <w:proofErr w:type="spellStart"/>
      <w:r>
        <w:rPr>
          <w:rFonts w:ascii="Times New Roman" w:hAnsi="Times New Roman"/>
          <w:sz w:val="24"/>
          <w:szCs w:val="24"/>
        </w:rPr>
        <w:t>Elkia</w:t>
      </w:r>
      <w:proofErr w:type="spellEnd"/>
      <w:r w:rsidRPr="00C8207B">
        <w:rPr>
          <w:rFonts w:ascii="Times New Roman" w:hAnsi="Times New Roman"/>
          <w:sz w:val="24"/>
          <w:szCs w:val="24"/>
        </w:rPr>
        <w:tab/>
      </w:r>
      <w:r w:rsidRPr="00C8207B">
        <w:rPr>
          <w:rFonts w:ascii="Times New Roman" w:hAnsi="Times New Roman"/>
          <w:sz w:val="24"/>
          <w:szCs w:val="24"/>
        </w:rPr>
        <w:tab/>
      </w:r>
      <w:r w:rsidRPr="00C8207B">
        <w:rPr>
          <w:rFonts w:ascii="Times New Roman" w:hAnsi="Times New Roman"/>
          <w:sz w:val="24"/>
          <w:szCs w:val="24"/>
        </w:rPr>
        <w:tab/>
      </w:r>
      <w:r w:rsidRPr="00C8207B">
        <w:rPr>
          <w:rFonts w:ascii="Times New Roman" w:hAnsi="Times New Roman"/>
          <w:sz w:val="24"/>
          <w:szCs w:val="24"/>
        </w:rPr>
        <w:tab/>
        <w:t>-</w:t>
      </w:r>
      <w:r w:rsidRPr="00C8207B">
        <w:rPr>
          <w:rFonts w:ascii="Times New Roman" w:hAnsi="Times New Roman"/>
          <w:sz w:val="24"/>
          <w:szCs w:val="24"/>
        </w:rPr>
        <w:tab/>
        <w:t>Member</w:t>
      </w:r>
    </w:p>
    <w:p w:rsidR="00D718F3" w:rsidRPr="00C8207B" w:rsidRDefault="00D718F3" w:rsidP="00D718F3">
      <w:pPr>
        <w:numPr>
          <w:ilvl w:val="0"/>
          <w:numId w:val="1"/>
        </w:numPr>
        <w:jc w:val="both"/>
        <w:rPr>
          <w:rFonts w:ascii="Times New Roman" w:hAnsi="Times New Roman"/>
          <w:sz w:val="24"/>
          <w:szCs w:val="24"/>
        </w:rPr>
      </w:pPr>
      <w:r w:rsidRPr="00C8207B">
        <w:rPr>
          <w:rFonts w:ascii="Times New Roman" w:hAnsi="Times New Roman"/>
          <w:sz w:val="24"/>
          <w:szCs w:val="24"/>
        </w:rPr>
        <w:t xml:space="preserve"> Mary </w:t>
      </w:r>
      <w:proofErr w:type="spellStart"/>
      <w:r w:rsidRPr="00C8207B">
        <w:rPr>
          <w:rFonts w:ascii="Times New Roman" w:hAnsi="Times New Roman"/>
          <w:sz w:val="24"/>
          <w:szCs w:val="24"/>
        </w:rPr>
        <w:t>Akoth</w:t>
      </w:r>
      <w:proofErr w:type="spellEnd"/>
      <w:r w:rsidRPr="00C8207B">
        <w:rPr>
          <w:rFonts w:ascii="Times New Roman" w:hAnsi="Times New Roman"/>
          <w:sz w:val="24"/>
          <w:szCs w:val="24"/>
        </w:rPr>
        <w:t xml:space="preserve"> </w:t>
      </w:r>
      <w:proofErr w:type="spellStart"/>
      <w:r w:rsidRPr="00C8207B">
        <w:rPr>
          <w:rFonts w:ascii="Times New Roman" w:hAnsi="Times New Roman"/>
          <w:sz w:val="24"/>
          <w:szCs w:val="24"/>
        </w:rPr>
        <w:t>Obongo</w:t>
      </w:r>
      <w:proofErr w:type="spellEnd"/>
      <w:r w:rsidRPr="00C8207B">
        <w:rPr>
          <w:rFonts w:ascii="Times New Roman" w:hAnsi="Times New Roman"/>
          <w:sz w:val="24"/>
          <w:szCs w:val="24"/>
        </w:rPr>
        <w:tab/>
      </w:r>
      <w:r w:rsidRPr="00C8207B">
        <w:rPr>
          <w:rFonts w:ascii="Times New Roman" w:hAnsi="Times New Roman"/>
          <w:sz w:val="24"/>
          <w:szCs w:val="24"/>
        </w:rPr>
        <w:tab/>
      </w:r>
      <w:r w:rsidRPr="00C8207B">
        <w:rPr>
          <w:rFonts w:ascii="Times New Roman" w:hAnsi="Times New Roman"/>
          <w:sz w:val="24"/>
          <w:szCs w:val="24"/>
        </w:rPr>
        <w:tab/>
      </w:r>
      <w:r w:rsidRPr="00C8207B">
        <w:rPr>
          <w:rFonts w:ascii="Times New Roman" w:hAnsi="Times New Roman"/>
          <w:sz w:val="24"/>
          <w:szCs w:val="24"/>
        </w:rPr>
        <w:tab/>
        <w:t>-</w:t>
      </w:r>
      <w:r w:rsidRPr="00C8207B">
        <w:rPr>
          <w:rFonts w:ascii="Times New Roman" w:hAnsi="Times New Roman"/>
          <w:sz w:val="24"/>
          <w:szCs w:val="24"/>
        </w:rPr>
        <w:tab/>
        <w:t>Member</w:t>
      </w:r>
    </w:p>
    <w:p w:rsidR="00D718F3" w:rsidRDefault="00D718F3" w:rsidP="00D718F3">
      <w:pPr>
        <w:numPr>
          <w:ilvl w:val="0"/>
          <w:numId w:val="1"/>
        </w:numPr>
        <w:jc w:val="both"/>
        <w:rPr>
          <w:rFonts w:ascii="Times New Roman" w:hAnsi="Times New Roman"/>
          <w:sz w:val="24"/>
          <w:szCs w:val="24"/>
        </w:rPr>
      </w:pPr>
      <w:r>
        <w:rPr>
          <w:rFonts w:ascii="Times New Roman" w:hAnsi="Times New Roman"/>
          <w:sz w:val="24"/>
          <w:szCs w:val="24"/>
        </w:rPr>
        <w:t xml:space="preserve">Victor </w:t>
      </w:r>
      <w:proofErr w:type="spellStart"/>
      <w:r>
        <w:rPr>
          <w:rFonts w:ascii="Times New Roman" w:hAnsi="Times New Roman"/>
          <w:sz w:val="24"/>
          <w:szCs w:val="24"/>
        </w:rPr>
        <w:t>Vieri</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Member</w:t>
      </w:r>
    </w:p>
    <w:p w:rsidR="006A6373" w:rsidRDefault="0005786A" w:rsidP="00AF63CB">
      <w:pPr>
        <w:pStyle w:val="ListParagraph"/>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Julius </w:t>
      </w:r>
      <w:proofErr w:type="spellStart"/>
      <w:r w:rsidR="00D718F3">
        <w:rPr>
          <w:rFonts w:ascii="Times New Roman" w:hAnsi="Times New Roman"/>
          <w:sz w:val="24"/>
          <w:szCs w:val="24"/>
        </w:rPr>
        <w:t>Kavoo</w:t>
      </w:r>
      <w:proofErr w:type="spellEnd"/>
      <w:r w:rsidR="00D718F3">
        <w:rPr>
          <w:rFonts w:ascii="Times New Roman" w:hAnsi="Times New Roman"/>
          <w:sz w:val="24"/>
          <w:szCs w:val="24"/>
        </w:rPr>
        <w:t xml:space="preserve"> </w:t>
      </w:r>
      <w:proofErr w:type="spellStart"/>
      <w:r w:rsidR="00D718F3">
        <w:rPr>
          <w:rFonts w:ascii="Times New Roman" w:hAnsi="Times New Roman"/>
          <w:sz w:val="24"/>
          <w:szCs w:val="24"/>
        </w:rPr>
        <w:t>Wambua</w:t>
      </w:r>
      <w:proofErr w:type="spellEnd"/>
      <w:r w:rsidR="00D718F3">
        <w:rPr>
          <w:rFonts w:ascii="Times New Roman" w:hAnsi="Times New Roman"/>
          <w:sz w:val="24"/>
          <w:szCs w:val="24"/>
        </w:rPr>
        <w:tab/>
      </w:r>
      <w:r w:rsidR="00D718F3">
        <w:rPr>
          <w:rFonts w:ascii="Times New Roman" w:hAnsi="Times New Roman"/>
          <w:sz w:val="24"/>
          <w:szCs w:val="24"/>
        </w:rPr>
        <w:tab/>
      </w:r>
      <w:r w:rsidR="00D718F3">
        <w:rPr>
          <w:rFonts w:ascii="Times New Roman" w:hAnsi="Times New Roman"/>
          <w:sz w:val="24"/>
          <w:szCs w:val="24"/>
        </w:rPr>
        <w:tab/>
        <w:t>-</w:t>
      </w:r>
      <w:r w:rsidR="00D718F3">
        <w:rPr>
          <w:rFonts w:ascii="Times New Roman" w:hAnsi="Times New Roman"/>
          <w:sz w:val="24"/>
          <w:szCs w:val="24"/>
        </w:rPr>
        <w:tab/>
        <w:t>Member</w:t>
      </w:r>
    </w:p>
    <w:p w:rsidR="00D718F3" w:rsidRPr="00D72143" w:rsidRDefault="00D718F3" w:rsidP="00AF63CB">
      <w:pPr>
        <w:pStyle w:val="ListParagraph"/>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L. </w:t>
      </w:r>
      <w:proofErr w:type="spellStart"/>
      <w:r>
        <w:rPr>
          <w:rFonts w:ascii="Times New Roman" w:hAnsi="Times New Roman"/>
          <w:sz w:val="24"/>
          <w:szCs w:val="24"/>
        </w:rPr>
        <w:t>Mawira</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DCC</w:t>
      </w:r>
    </w:p>
    <w:p w:rsidR="006A6373" w:rsidRPr="00D72143" w:rsidRDefault="006A6373" w:rsidP="00745F83">
      <w:pPr>
        <w:spacing w:line="360" w:lineRule="auto"/>
        <w:jc w:val="both"/>
        <w:rPr>
          <w:rFonts w:ascii="Times New Roman" w:hAnsi="Times New Roman"/>
          <w:b/>
          <w:sz w:val="24"/>
          <w:szCs w:val="24"/>
          <w:u w:val="single"/>
        </w:rPr>
      </w:pPr>
      <w:r w:rsidRPr="00D72143">
        <w:rPr>
          <w:rFonts w:ascii="Times New Roman" w:hAnsi="Times New Roman"/>
          <w:b/>
          <w:sz w:val="24"/>
          <w:szCs w:val="24"/>
          <w:u w:val="single"/>
        </w:rPr>
        <w:t>AGENDA</w:t>
      </w:r>
    </w:p>
    <w:p w:rsidR="00D718F3" w:rsidRPr="00D718F3" w:rsidRDefault="00D718F3" w:rsidP="00D718F3">
      <w:pPr>
        <w:numPr>
          <w:ilvl w:val="0"/>
          <w:numId w:val="13"/>
        </w:numPr>
        <w:contextualSpacing/>
        <w:rPr>
          <w:rFonts w:ascii="Times New Roman" w:hAnsi="Times New Roman"/>
          <w:sz w:val="24"/>
          <w:szCs w:val="24"/>
        </w:rPr>
      </w:pPr>
      <w:r w:rsidRPr="00D718F3">
        <w:rPr>
          <w:rFonts w:ascii="Times New Roman" w:hAnsi="Times New Roman"/>
          <w:sz w:val="24"/>
          <w:szCs w:val="24"/>
        </w:rPr>
        <w:t>Preliminaries</w:t>
      </w:r>
    </w:p>
    <w:p w:rsidR="00D718F3" w:rsidRPr="00D718F3" w:rsidRDefault="00D718F3" w:rsidP="00D718F3">
      <w:pPr>
        <w:numPr>
          <w:ilvl w:val="0"/>
          <w:numId w:val="13"/>
        </w:numPr>
        <w:contextualSpacing/>
        <w:rPr>
          <w:rFonts w:ascii="Times New Roman" w:hAnsi="Times New Roman"/>
          <w:sz w:val="24"/>
          <w:szCs w:val="24"/>
        </w:rPr>
      </w:pPr>
      <w:r w:rsidRPr="00D718F3">
        <w:rPr>
          <w:rFonts w:ascii="Times New Roman" w:hAnsi="Times New Roman"/>
          <w:sz w:val="24"/>
          <w:szCs w:val="24"/>
        </w:rPr>
        <w:t>Reading of the previous minutes and confirmation</w:t>
      </w:r>
    </w:p>
    <w:p w:rsidR="00D718F3" w:rsidRPr="00D718F3" w:rsidRDefault="00D718F3" w:rsidP="00D718F3">
      <w:pPr>
        <w:numPr>
          <w:ilvl w:val="0"/>
          <w:numId w:val="13"/>
        </w:numPr>
        <w:contextualSpacing/>
        <w:rPr>
          <w:rFonts w:ascii="Times New Roman" w:hAnsi="Times New Roman"/>
          <w:sz w:val="24"/>
          <w:szCs w:val="24"/>
        </w:rPr>
      </w:pPr>
      <w:r w:rsidRPr="00D718F3">
        <w:rPr>
          <w:rFonts w:ascii="Times New Roman" w:hAnsi="Times New Roman"/>
          <w:sz w:val="24"/>
          <w:szCs w:val="24"/>
        </w:rPr>
        <w:t>Matters arising</w:t>
      </w:r>
    </w:p>
    <w:p w:rsidR="00D718F3" w:rsidRPr="00D718F3" w:rsidRDefault="00D718F3" w:rsidP="00D718F3">
      <w:pPr>
        <w:numPr>
          <w:ilvl w:val="0"/>
          <w:numId w:val="13"/>
        </w:numPr>
        <w:contextualSpacing/>
        <w:rPr>
          <w:rFonts w:ascii="Times New Roman" w:hAnsi="Times New Roman"/>
          <w:sz w:val="24"/>
          <w:szCs w:val="24"/>
        </w:rPr>
      </w:pPr>
      <w:r w:rsidRPr="00D718F3">
        <w:rPr>
          <w:rFonts w:ascii="Times New Roman" w:hAnsi="Times New Roman"/>
          <w:sz w:val="24"/>
          <w:szCs w:val="24"/>
        </w:rPr>
        <w:t>Projects progress report</w:t>
      </w:r>
    </w:p>
    <w:p w:rsidR="00D718F3" w:rsidRPr="00D718F3" w:rsidRDefault="00D718F3" w:rsidP="00D718F3">
      <w:pPr>
        <w:numPr>
          <w:ilvl w:val="1"/>
          <w:numId w:val="13"/>
        </w:numPr>
        <w:contextualSpacing/>
        <w:rPr>
          <w:rFonts w:ascii="Times New Roman" w:hAnsi="Times New Roman"/>
          <w:sz w:val="24"/>
          <w:szCs w:val="24"/>
        </w:rPr>
      </w:pPr>
      <w:proofErr w:type="spellStart"/>
      <w:r w:rsidRPr="00D718F3">
        <w:rPr>
          <w:rFonts w:ascii="Times New Roman" w:hAnsi="Times New Roman"/>
          <w:sz w:val="24"/>
          <w:szCs w:val="24"/>
        </w:rPr>
        <w:t>Loresho</w:t>
      </w:r>
      <w:proofErr w:type="spellEnd"/>
      <w:r w:rsidRPr="00D718F3">
        <w:rPr>
          <w:rFonts w:ascii="Times New Roman" w:hAnsi="Times New Roman"/>
          <w:sz w:val="24"/>
          <w:szCs w:val="24"/>
        </w:rPr>
        <w:t xml:space="preserve"> prim</w:t>
      </w:r>
    </w:p>
    <w:p w:rsidR="00D718F3" w:rsidRPr="00D718F3" w:rsidRDefault="00D718F3" w:rsidP="00D718F3">
      <w:pPr>
        <w:numPr>
          <w:ilvl w:val="1"/>
          <w:numId w:val="13"/>
        </w:numPr>
        <w:contextualSpacing/>
        <w:rPr>
          <w:rFonts w:ascii="Times New Roman" w:hAnsi="Times New Roman"/>
          <w:sz w:val="24"/>
          <w:szCs w:val="24"/>
        </w:rPr>
      </w:pPr>
      <w:proofErr w:type="spellStart"/>
      <w:r w:rsidRPr="00D718F3">
        <w:rPr>
          <w:rFonts w:ascii="Times New Roman" w:hAnsi="Times New Roman"/>
          <w:sz w:val="24"/>
          <w:szCs w:val="24"/>
        </w:rPr>
        <w:t>Bohra</w:t>
      </w:r>
      <w:proofErr w:type="spellEnd"/>
      <w:r w:rsidRPr="00D718F3">
        <w:rPr>
          <w:rFonts w:ascii="Times New Roman" w:hAnsi="Times New Roman"/>
          <w:sz w:val="24"/>
          <w:szCs w:val="24"/>
        </w:rPr>
        <w:t xml:space="preserve"> prim</w:t>
      </w:r>
    </w:p>
    <w:p w:rsidR="00D718F3" w:rsidRPr="00D718F3" w:rsidRDefault="00D718F3" w:rsidP="00D718F3">
      <w:pPr>
        <w:numPr>
          <w:ilvl w:val="1"/>
          <w:numId w:val="13"/>
        </w:numPr>
        <w:contextualSpacing/>
        <w:rPr>
          <w:rFonts w:ascii="Times New Roman" w:hAnsi="Times New Roman"/>
          <w:sz w:val="24"/>
          <w:szCs w:val="24"/>
        </w:rPr>
      </w:pPr>
      <w:proofErr w:type="spellStart"/>
      <w:r w:rsidRPr="00D718F3">
        <w:rPr>
          <w:rFonts w:ascii="Times New Roman" w:hAnsi="Times New Roman"/>
          <w:sz w:val="24"/>
          <w:szCs w:val="24"/>
        </w:rPr>
        <w:t>Karura</w:t>
      </w:r>
      <w:proofErr w:type="spellEnd"/>
      <w:r w:rsidRPr="00D718F3">
        <w:rPr>
          <w:rFonts w:ascii="Times New Roman" w:hAnsi="Times New Roman"/>
          <w:sz w:val="24"/>
          <w:szCs w:val="24"/>
        </w:rPr>
        <w:t xml:space="preserve"> forest</w:t>
      </w:r>
    </w:p>
    <w:p w:rsidR="00D718F3" w:rsidRPr="00D718F3" w:rsidRDefault="00D718F3" w:rsidP="00D718F3">
      <w:pPr>
        <w:numPr>
          <w:ilvl w:val="0"/>
          <w:numId w:val="13"/>
        </w:numPr>
        <w:contextualSpacing/>
        <w:rPr>
          <w:rFonts w:ascii="Times New Roman" w:hAnsi="Times New Roman"/>
          <w:sz w:val="24"/>
          <w:szCs w:val="24"/>
        </w:rPr>
      </w:pPr>
      <w:r w:rsidRPr="00D718F3">
        <w:rPr>
          <w:rFonts w:ascii="Times New Roman" w:hAnsi="Times New Roman"/>
          <w:sz w:val="24"/>
          <w:szCs w:val="24"/>
        </w:rPr>
        <w:t>Project proposal 2017/2018</w:t>
      </w:r>
    </w:p>
    <w:p w:rsidR="00D718F3" w:rsidRPr="00D718F3" w:rsidRDefault="00D718F3" w:rsidP="00D718F3">
      <w:pPr>
        <w:numPr>
          <w:ilvl w:val="0"/>
          <w:numId w:val="13"/>
        </w:numPr>
        <w:contextualSpacing/>
        <w:rPr>
          <w:rFonts w:ascii="Times New Roman" w:hAnsi="Times New Roman"/>
          <w:sz w:val="24"/>
          <w:szCs w:val="24"/>
        </w:rPr>
      </w:pPr>
      <w:r w:rsidRPr="00D718F3">
        <w:rPr>
          <w:rFonts w:ascii="Times New Roman" w:hAnsi="Times New Roman"/>
          <w:sz w:val="24"/>
          <w:szCs w:val="24"/>
        </w:rPr>
        <w:t>New Office responsibilities</w:t>
      </w:r>
    </w:p>
    <w:p w:rsidR="00D718F3" w:rsidRPr="00D718F3" w:rsidRDefault="00D718F3" w:rsidP="00D718F3">
      <w:pPr>
        <w:numPr>
          <w:ilvl w:val="1"/>
          <w:numId w:val="13"/>
        </w:numPr>
        <w:contextualSpacing/>
        <w:rPr>
          <w:rFonts w:ascii="Times New Roman" w:hAnsi="Times New Roman"/>
          <w:sz w:val="24"/>
          <w:szCs w:val="24"/>
        </w:rPr>
      </w:pPr>
      <w:r w:rsidRPr="00D718F3">
        <w:rPr>
          <w:rFonts w:ascii="Times New Roman" w:hAnsi="Times New Roman"/>
          <w:sz w:val="24"/>
          <w:szCs w:val="24"/>
        </w:rPr>
        <w:t>Date of occupation --January</w:t>
      </w:r>
    </w:p>
    <w:p w:rsidR="00D718F3" w:rsidRPr="00D718F3" w:rsidRDefault="00D718F3" w:rsidP="00D718F3">
      <w:pPr>
        <w:numPr>
          <w:ilvl w:val="1"/>
          <w:numId w:val="13"/>
        </w:numPr>
        <w:contextualSpacing/>
        <w:rPr>
          <w:rFonts w:ascii="Times New Roman" w:hAnsi="Times New Roman"/>
          <w:sz w:val="24"/>
          <w:szCs w:val="24"/>
        </w:rPr>
      </w:pPr>
      <w:r w:rsidRPr="00D718F3">
        <w:rPr>
          <w:rFonts w:ascii="Times New Roman" w:hAnsi="Times New Roman"/>
          <w:sz w:val="24"/>
          <w:szCs w:val="24"/>
        </w:rPr>
        <w:t>Rent</w:t>
      </w:r>
    </w:p>
    <w:p w:rsidR="00D718F3" w:rsidRPr="00D718F3" w:rsidRDefault="00D718F3" w:rsidP="00D718F3">
      <w:pPr>
        <w:numPr>
          <w:ilvl w:val="1"/>
          <w:numId w:val="13"/>
        </w:numPr>
        <w:contextualSpacing/>
        <w:rPr>
          <w:rFonts w:ascii="Times New Roman" w:hAnsi="Times New Roman"/>
          <w:sz w:val="24"/>
          <w:szCs w:val="24"/>
        </w:rPr>
      </w:pPr>
      <w:r w:rsidRPr="00D718F3">
        <w:rPr>
          <w:rFonts w:ascii="Times New Roman" w:hAnsi="Times New Roman"/>
          <w:sz w:val="24"/>
          <w:szCs w:val="24"/>
        </w:rPr>
        <w:t>watchman</w:t>
      </w:r>
    </w:p>
    <w:p w:rsidR="00D718F3" w:rsidRPr="00D718F3" w:rsidRDefault="00D718F3" w:rsidP="00D718F3">
      <w:pPr>
        <w:numPr>
          <w:ilvl w:val="0"/>
          <w:numId w:val="14"/>
        </w:numPr>
        <w:contextualSpacing/>
        <w:rPr>
          <w:rFonts w:ascii="Times New Roman" w:hAnsi="Times New Roman"/>
          <w:sz w:val="24"/>
          <w:szCs w:val="24"/>
        </w:rPr>
      </w:pPr>
      <w:r w:rsidRPr="00D718F3">
        <w:rPr>
          <w:rFonts w:ascii="Times New Roman" w:hAnsi="Times New Roman"/>
          <w:sz w:val="24"/>
          <w:szCs w:val="24"/>
        </w:rPr>
        <w:t>Pending Bills</w:t>
      </w:r>
    </w:p>
    <w:p w:rsidR="00D718F3" w:rsidRPr="00D718F3" w:rsidRDefault="00D718F3" w:rsidP="00D718F3">
      <w:pPr>
        <w:numPr>
          <w:ilvl w:val="0"/>
          <w:numId w:val="15"/>
        </w:numPr>
        <w:ind w:left="2520"/>
        <w:contextualSpacing/>
        <w:rPr>
          <w:rFonts w:ascii="Times New Roman" w:hAnsi="Times New Roman"/>
          <w:sz w:val="24"/>
          <w:szCs w:val="24"/>
        </w:rPr>
      </w:pPr>
      <w:proofErr w:type="spellStart"/>
      <w:r w:rsidRPr="00D718F3">
        <w:rPr>
          <w:rFonts w:ascii="Times New Roman" w:hAnsi="Times New Roman"/>
          <w:sz w:val="24"/>
          <w:szCs w:val="24"/>
        </w:rPr>
        <w:t>Kangemi</w:t>
      </w:r>
      <w:proofErr w:type="spellEnd"/>
      <w:r w:rsidRPr="00D718F3">
        <w:rPr>
          <w:rFonts w:ascii="Times New Roman" w:hAnsi="Times New Roman"/>
          <w:sz w:val="24"/>
          <w:szCs w:val="24"/>
        </w:rPr>
        <w:t xml:space="preserve"> primary </w:t>
      </w:r>
    </w:p>
    <w:p w:rsidR="00D718F3" w:rsidRPr="00D718F3" w:rsidRDefault="00D718F3" w:rsidP="00D718F3">
      <w:pPr>
        <w:numPr>
          <w:ilvl w:val="0"/>
          <w:numId w:val="15"/>
        </w:numPr>
        <w:ind w:left="2520"/>
        <w:contextualSpacing/>
        <w:rPr>
          <w:rFonts w:ascii="Times New Roman" w:hAnsi="Times New Roman"/>
          <w:sz w:val="24"/>
          <w:szCs w:val="24"/>
        </w:rPr>
      </w:pPr>
      <w:r w:rsidRPr="00D718F3">
        <w:rPr>
          <w:rFonts w:ascii="Times New Roman" w:hAnsi="Times New Roman"/>
          <w:sz w:val="24"/>
          <w:szCs w:val="24"/>
        </w:rPr>
        <w:t xml:space="preserve">Lower </w:t>
      </w:r>
      <w:proofErr w:type="spellStart"/>
      <w:r w:rsidRPr="00D718F3">
        <w:rPr>
          <w:rFonts w:ascii="Times New Roman" w:hAnsi="Times New Roman"/>
          <w:sz w:val="24"/>
          <w:szCs w:val="24"/>
        </w:rPr>
        <w:t>kabete</w:t>
      </w:r>
      <w:proofErr w:type="spellEnd"/>
      <w:r w:rsidRPr="00D718F3">
        <w:rPr>
          <w:rFonts w:ascii="Times New Roman" w:hAnsi="Times New Roman"/>
          <w:sz w:val="24"/>
          <w:szCs w:val="24"/>
        </w:rPr>
        <w:t>/</w:t>
      </w:r>
      <w:proofErr w:type="spellStart"/>
      <w:r w:rsidRPr="00D718F3">
        <w:rPr>
          <w:rFonts w:ascii="Times New Roman" w:hAnsi="Times New Roman"/>
          <w:sz w:val="24"/>
          <w:szCs w:val="24"/>
        </w:rPr>
        <w:t>Mwimuto</w:t>
      </w:r>
      <w:proofErr w:type="spellEnd"/>
      <w:r w:rsidRPr="00D718F3">
        <w:rPr>
          <w:rFonts w:ascii="Times New Roman" w:hAnsi="Times New Roman"/>
          <w:sz w:val="24"/>
          <w:szCs w:val="24"/>
        </w:rPr>
        <w:t xml:space="preserve"> bridge</w:t>
      </w:r>
    </w:p>
    <w:p w:rsidR="00D718F3" w:rsidRPr="00D718F3" w:rsidRDefault="00D718F3" w:rsidP="00D718F3">
      <w:pPr>
        <w:numPr>
          <w:ilvl w:val="0"/>
          <w:numId w:val="15"/>
        </w:numPr>
        <w:ind w:left="2520"/>
        <w:contextualSpacing/>
        <w:rPr>
          <w:rFonts w:ascii="Times New Roman" w:hAnsi="Times New Roman"/>
          <w:sz w:val="24"/>
          <w:szCs w:val="24"/>
        </w:rPr>
      </w:pPr>
      <w:r w:rsidRPr="00D718F3">
        <w:rPr>
          <w:rFonts w:ascii="Times New Roman" w:hAnsi="Times New Roman"/>
          <w:sz w:val="24"/>
          <w:szCs w:val="24"/>
        </w:rPr>
        <w:t>Spring Valley Police Station.</w:t>
      </w:r>
    </w:p>
    <w:p w:rsidR="00D718F3" w:rsidRPr="00D718F3" w:rsidRDefault="00D718F3" w:rsidP="00D718F3">
      <w:pPr>
        <w:numPr>
          <w:ilvl w:val="0"/>
          <w:numId w:val="15"/>
        </w:numPr>
        <w:contextualSpacing/>
        <w:rPr>
          <w:rFonts w:ascii="Times New Roman" w:hAnsi="Times New Roman"/>
          <w:sz w:val="24"/>
          <w:szCs w:val="24"/>
        </w:rPr>
      </w:pPr>
      <w:r w:rsidRPr="00D718F3">
        <w:rPr>
          <w:rFonts w:ascii="Times New Roman" w:hAnsi="Times New Roman"/>
          <w:sz w:val="24"/>
          <w:szCs w:val="24"/>
        </w:rPr>
        <w:t>Rent arrears for new office</w:t>
      </w:r>
    </w:p>
    <w:p w:rsidR="00D718F3" w:rsidRPr="00D718F3" w:rsidRDefault="00D718F3" w:rsidP="00D718F3">
      <w:pPr>
        <w:ind w:left="720"/>
        <w:contextualSpacing/>
        <w:rPr>
          <w:rFonts w:ascii="Times New Roman" w:hAnsi="Times New Roman"/>
          <w:sz w:val="24"/>
          <w:szCs w:val="24"/>
        </w:rPr>
      </w:pPr>
      <w:r w:rsidRPr="00D718F3">
        <w:rPr>
          <w:rFonts w:ascii="Times New Roman" w:hAnsi="Times New Roman"/>
          <w:sz w:val="24"/>
          <w:szCs w:val="24"/>
        </w:rPr>
        <w:t xml:space="preserve"> AOB</w:t>
      </w:r>
    </w:p>
    <w:p w:rsidR="00D718F3" w:rsidRPr="00D718F3" w:rsidRDefault="00D718F3" w:rsidP="00D718F3">
      <w:pPr>
        <w:spacing w:after="0" w:line="240" w:lineRule="auto"/>
        <w:rPr>
          <w:rFonts w:ascii="Times New Roman" w:eastAsia="Times New Roman" w:hAnsi="Times New Roman"/>
          <w:sz w:val="24"/>
          <w:szCs w:val="24"/>
        </w:rPr>
      </w:pPr>
    </w:p>
    <w:p w:rsidR="006A6373" w:rsidRPr="00D72143" w:rsidRDefault="006A6373" w:rsidP="00745F83">
      <w:pPr>
        <w:spacing w:line="360" w:lineRule="auto"/>
        <w:jc w:val="both"/>
        <w:rPr>
          <w:rFonts w:ascii="Times New Roman" w:hAnsi="Times New Roman"/>
          <w:b/>
          <w:sz w:val="24"/>
          <w:szCs w:val="24"/>
          <w:u w:val="single"/>
        </w:rPr>
      </w:pPr>
      <w:r w:rsidRPr="00D72143">
        <w:rPr>
          <w:rFonts w:ascii="Times New Roman" w:hAnsi="Times New Roman"/>
          <w:b/>
          <w:sz w:val="24"/>
          <w:szCs w:val="24"/>
          <w:u w:val="single"/>
        </w:rPr>
        <w:t>MIN 0</w:t>
      </w:r>
      <w:r w:rsidR="000F419A" w:rsidRPr="00D72143">
        <w:rPr>
          <w:rFonts w:ascii="Times New Roman" w:hAnsi="Times New Roman"/>
          <w:b/>
          <w:sz w:val="24"/>
          <w:szCs w:val="24"/>
          <w:u w:val="single"/>
        </w:rPr>
        <w:t>1</w:t>
      </w:r>
      <w:r w:rsidRPr="00D72143">
        <w:rPr>
          <w:rFonts w:ascii="Times New Roman" w:hAnsi="Times New Roman"/>
          <w:b/>
          <w:sz w:val="24"/>
          <w:szCs w:val="24"/>
          <w:u w:val="single"/>
        </w:rPr>
        <w:t>/</w:t>
      </w:r>
      <w:r w:rsidR="009919F8" w:rsidRPr="00D72143">
        <w:rPr>
          <w:rFonts w:ascii="Times New Roman" w:hAnsi="Times New Roman"/>
          <w:b/>
          <w:sz w:val="24"/>
          <w:szCs w:val="24"/>
          <w:u w:val="single"/>
        </w:rPr>
        <w:t>02</w:t>
      </w:r>
      <w:r w:rsidR="00461FEB" w:rsidRPr="00D72143">
        <w:rPr>
          <w:rFonts w:ascii="Times New Roman" w:hAnsi="Times New Roman"/>
          <w:b/>
          <w:sz w:val="24"/>
          <w:szCs w:val="24"/>
          <w:u w:val="single"/>
        </w:rPr>
        <w:t>/201</w:t>
      </w:r>
      <w:r w:rsidR="009919F8" w:rsidRPr="00D72143">
        <w:rPr>
          <w:rFonts w:ascii="Times New Roman" w:hAnsi="Times New Roman"/>
          <w:b/>
          <w:sz w:val="24"/>
          <w:szCs w:val="24"/>
          <w:u w:val="single"/>
        </w:rPr>
        <w:t>8</w:t>
      </w:r>
      <w:r w:rsidRPr="00D72143">
        <w:rPr>
          <w:rFonts w:ascii="Times New Roman" w:hAnsi="Times New Roman"/>
          <w:b/>
          <w:sz w:val="24"/>
          <w:szCs w:val="24"/>
          <w:u w:val="single"/>
        </w:rPr>
        <w:t>: Preliminaries</w:t>
      </w:r>
    </w:p>
    <w:p w:rsidR="003A033B" w:rsidRPr="00D72143" w:rsidRDefault="00461FEB" w:rsidP="00AF63CB">
      <w:pPr>
        <w:spacing w:line="360" w:lineRule="auto"/>
        <w:jc w:val="both"/>
        <w:rPr>
          <w:rFonts w:ascii="Times New Roman" w:hAnsi="Times New Roman"/>
          <w:sz w:val="24"/>
          <w:szCs w:val="24"/>
        </w:rPr>
      </w:pPr>
      <w:r w:rsidRPr="00D72143">
        <w:rPr>
          <w:rFonts w:ascii="Times New Roman" w:hAnsi="Times New Roman"/>
          <w:sz w:val="24"/>
          <w:szCs w:val="24"/>
        </w:rPr>
        <w:t xml:space="preserve">The meeting began with a word of prayer led by </w:t>
      </w:r>
      <w:r w:rsidR="009919F8" w:rsidRPr="00D72143">
        <w:rPr>
          <w:rFonts w:ascii="Times New Roman" w:hAnsi="Times New Roman"/>
          <w:sz w:val="24"/>
          <w:szCs w:val="24"/>
        </w:rPr>
        <w:t>Victor Vieri</w:t>
      </w:r>
      <w:r w:rsidRPr="00D72143">
        <w:rPr>
          <w:rFonts w:ascii="Times New Roman" w:hAnsi="Times New Roman"/>
          <w:sz w:val="24"/>
          <w:szCs w:val="24"/>
        </w:rPr>
        <w:t xml:space="preserve"> which was followed by introducing remarks from </w:t>
      </w:r>
      <w:r w:rsidR="00A53B17">
        <w:rPr>
          <w:rFonts w:ascii="Times New Roman" w:hAnsi="Times New Roman"/>
          <w:sz w:val="24"/>
          <w:szCs w:val="24"/>
        </w:rPr>
        <w:t>the Chairperson</w:t>
      </w:r>
      <w:r w:rsidR="009919F8" w:rsidRPr="00D72143">
        <w:rPr>
          <w:rFonts w:ascii="Times New Roman" w:hAnsi="Times New Roman"/>
          <w:sz w:val="24"/>
          <w:szCs w:val="24"/>
        </w:rPr>
        <w:t xml:space="preserve">. </w:t>
      </w:r>
    </w:p>
    <w:p w:rsidR="003A033B" w:rsidRPr="00D72143" w:rsidRDefault="000F419A" w:rsidP="003A033B">
      <w:pPr>
        <w:spacing w:after="100" w:afterAutospacing="1" w:line="240" w:lineRule="auto"/>
        <w:jc w:val="both"/>
        <w:rPr>
          <w:rFonts w:ascii="Times New Roman" w:hAnsi="Times New Roman"/>
          <w:strike/>
          <w:sz w:val="24"/>
          <w:szCs w:val="24"/>
        </w:rPr>
      </w:pPr>
      <w:r w:rsidRPr="00D72143">
        <w:rPr>
          <w:rFonts w:ascii="Times New Roman" w:hAnsi="Times New Roman"/>
          <w:b/>
          <w:sz w:val="24"/>
          <w:szCs w:val="24"/>
          <w:u w:val="single"/>
        </w:rPr>
        <w:t>MIN 02</w:t>
      </w:r>
      <w:r w:rsidR="003A033B" w:rsidRPr="00D72143">
        <w:rPr>
          <w:rFonts w:ascii="Times New Roman" w:hAnsi="Times New Roman"/>
          <w:b/>
          <w:sz w:val="24"/>
          <w:szCs w:val="24"/>
          <w:u w:val="single"/>
        </w:rPr>
        <w:t>/</w:t>
      </w:r>
      <w:r w:rsidR="009919F8" w:rsidRPr="00D72143">
        <w:rPr>
          <w:rFonts w:ascii="Times New Roman" w:hAnsi="Times New Roman"/>
          <w:b/>
          <w:sz w:val="24"/>
          <w:szCs w:val="24"/>
          <w:u w:val="single"/>
        </w:rPr>
        <w:t>02</w:t>
      </w:r>
      <w:r w:rsidR="003A033B" w:rsidRPr="00D72143">
        <w:rPr>
          <w:rFonts w:ascii="Times New Roman" w:hAnsi="Times New Roman"/>
          <w:b/>
          <w:sz w:val="24"/>
          <w:szCs w:val="24"/>
          <w:u w:val="single"/>
        </w:rPr>
        <w:t>/201</w:t>
      </w:r>
      <w:r w:rsidR="009919F8" w:rsidRPr="00D72143">
        <w:rPr>
          <w:rFonts w:ascii="Times New Roman" w:hAnsi="Times New Roman"/>
          <w:b/>
          <w:sz w:val="24"/>
          <w:szCs w:val="24"/>
          <w:u w:val="single"/>
        </w:rPr>
        <w:t>8</w:t>
      </w:r>
      <w:r w:rsidR="003A033B" w:rsidRPr="00D72143">
        <w:rPr>
          <w:rFonts w:ascii="Times New Roman" w:hAnsi="Times New Roman"/>
          <w:b/>
          <w:sz w:val="24"/>
          <w:szCs w:val="24"/>
          <w:u w:val="single"/>
        </w:rPr>
        <w:t>:</w:t>
      </w:r>
      <w:r w:rsidR="003A033B" w:rsidRPr="00D72143">
        <w:rPr>
          <w:rFonts w:ascii="Times New Roman" w:hAnsi="Times New Roman"/>
          <w:sz w:val="24"/>
          <w:szCs w:val="24"/>
        </w:rPr>
        <w:t xml:space="preserve"> </w:t>
      </w:r>
      <w:r w:rsidR="00A532FB" w:rsidRPr="00D72143">
        <w:rPr>
          <w:rFonts w:ascii="Times New Roman" w:hAnsi="Times New Roman"/>
          <w:b/>
          <w:sz w:val="24"/>
          <w:szCs w:val="24"/>
          <w:u w:val="single"/>
        </w:rPr>
        <w:t>Reading of previous minutes and confirmation</w:t>
      </w:r>
      <w:r w:rsidR="00A532FB" w:rsidRPr="00D72143">
        <w:rPr>
          <w:rFonts w:ascii="Times New Roman" w:hAnsi="Times New Roman"/>
          <w:b/>
          <w:strike/>
          <w:sz w:val="24"/>
          <w:szCs w:val="24"/>
          <w:u w:val="single"/>
        </w:rPr>
        <w:t>.</w:t>
      </w:r>
    </w:p>
    <w:p w:rsidR="006A6373" w:rsidRPr="00D72143" w:rsidRDefault="00F356E1" w:rsidP="00AF63CB">
      <w:pPr>
        <w:spacing w:line="360" w:lineRule="auto"/>
        <w:jc w:val="both"/>
        <w:rPr>
          <w:rFonts w:ascii="Times New Roman" w:hAnsi="Times New Roman"/>
          <w:sz w:val="24"/>
          <w:szCs w:val="24"/>
        </w:rPr>
      </w:pPr>
      <w:r w:rsidRPr="00D72143">
        <w:rPr>
          <w:rFonts w:ascii="Times New Roman" w:hAnsi="Times New Roman"/>
          <w:sz w:val="24"/>
          <w:szCs w:val="24"/>
        </w:rPr>
        <w:t xml:space="preserve">The secretary read through the previous meeting minutes of which was confirmed as a true copy of deliberation by </w:t>
      </w:r>
      <w:r w:rsidR="009E5A14" w:rsidRPr="00D72143">
        <w:rPr>
          <w:rFonts w:ascii="Times New Roman" w:hAnsi="Times New Roman"/>
          <w:sz w:val="24"/>
          <w:szCs w:val="24"/>
        </w:rPr>
        <w:t xml:space="preserve">Samson Ongeri </w:t>
      </w:r>
      <w:r w:rsidR="00AC2282" w:rsidRPr="00D72143">
        <w:rPr>
          <w:rFonts w:ascii="Times New Roman" w:hAnsi="Times New Roman"/>
          <w:sz w:val="24"/>
          <w:szCs w:val="24"/>
        </w:rPr>
        <w:t>and</w:t>
      </w:r>
      <w:r w:rsidRPr="00D72143">
        <w:rPr>
          <w:rFonts w:ascii="Times New Roman" w:hAnsi="Times New Roman"/>
          <w:sz w:val="24"/>
          <w:szCs w:val="24"/>
        </w:rPr>
        <w:t xml:space="preserve"> </w:t>
      </w:r>
      <w:r w:rsidR="00461FEB" w:rsidRPr="00D72143">
        <w:rPr>
          <w:rFonts w:ascii="Times New Roman" w:hAnsi="Times New Roman"/>
          <w:sz w:val="24"/>
          <w:szCs w:val="24"/>
        </w:rPr>
        <w:t>Proposing</w:t>
      </w:r>
      <w:r w:rsidR="009E5A14" w:rsidRPr="00D72143">
        <w:rPr>
          <w:rFonts w:ascii="Times New Roman" w:hAnsi="Times New Roman"/>
          <w:sz w:val="24"/>
          <w:szCs w:val="24"/>
        </w:rPr>
        <w:t xml:space="preserve"> by Freddah Saleto and seconded by</w:t>
      </w:r>
      <w:r w:rsidR="00461FEB" w:rsidRPr="00D72143">
        <w:rPr>
          <w:rFonts w:ascii="Times New Roman" w:hAnsi="Times New Roman"/>
          <w:sz w:val="24"/>
          <w:szCs w:val="24"/>
        </w:rPr>
        <w:t xml:space="preserve"> </w:t>
      </w:r>
      <w:r w:rsidR="009E5A14" w:rsidRPr="00D72143">
        <w:rPr>
          <w:rFonts w:ascii="Times New Roman" w:hAnsi="Times New Roman"/>
          <w:sz w:val="24"/>
          <w:szCs w:val="24"/>
        </w:rPr>
        <w:t xml:space="preserve">Mary Akoth </w:t>
      </w:r>
      <w:r w:rsidR="00461FEB" w:rsidRPr="00D72143">
        <w:rPr>
          <w:rFonts w:ascii="Times New Roman" w:hAnsi="Times New Roman"/>
          <w:sz w:val="24"/>
          <w:szCs w:val="24"/>
        </w:rPr>
        <w:t>respectively.</w:t>
      </w:r>
      <w:r w:rsidRPr="00D72143">
        <w:rPr>
          <w:rFonts w:ascii="Times New Roman" w:hAnsi="Times New Roman"/>
          <w:sz w:val="24"/>
          <w:szCs w:val="24"/>
        </w:rPr>
        <w:t xml:space="preserve">  </w:t>
      </w:r>
      <w:r w:rsidR="0077570F" w:rsidRPr="00D72143">
        <w:rPr>
          <w:rFonts w:ascii="Times New Roman" w:hAnsi="Times New Roman"/>
          <w:sz w:val="24"/>
          <w:szCs w:val="24"/>
        </w:rPr>
        <w:t>The District County Commissioner (DCC) gave his remarks whereby he told the members that this is a very important fund which has made change in the republic.  He further said that committee members need to ensure they serve the community as per their demands and requests. He requested members to ensure the face for Westlands is set.</w:t>
      </w:r>
    </w:p>
    <w:p w:rsidR="006A6373" w:rsidRPr="00D72143" w:rsidRDefault="006A6373" w:rsidP="00745F83">
      <w:pPr>
        <w:spacing w:after="100" w:afterAutospacing="1" w:line="240" w:lineRule="auto"/>
        <w:jc w:val="both"/>
        <w:rPr>
          <w:rFonts w:ascii="Times New Roman" w:hAnsi="Times New Roman"/>
          <w:sz w:val="24"/>
          <w:szCs w:val="24"/>
        </w:rPr>
      </w:pPr>
      <w:r w:rsidRPr="00D72143">
        <w:rPr>
          <w:rFonts w:ascii="Times New Roman" w:hAnsi="Times New Roman"/>
          <w:b/>
          <w:sz w:val="24"/>
          <w:szCs w:val="24"/>
          <w:u w:val="single"/>
        </w:rPr>
        <w:t>MIN 0</w:t>
      </w:r>
      <w:r w:rsidR="000F419A" w:rsidRPr="00D72143">
        <w:rPr>
          <w:rFonts w:ascii="Times New Roman" w:hAnsi="Times New Roman"/>
          <w:b/>
          <w:sz w:val="24"/>
          <w:szCs w:val="24"/>
          <w:u w:val="single"/>
        </w:rPr>
        <w:t>3</w:t>
      </w:r>
      <w:r w:rsidRPr="00D72143">
        <w:rPr>
          <w:rFonts w:ascii="Times New Roman" w:hAnsi="Times New Roman"/>
          <w:b/>
          <w:sz w:val="24"/>
          <w:szCs w:val="24"/>
          <w:u w:val="single"/>
        </w:rPr>
        <w:t>/</w:t>
      </w:r>
      <w:r w:rsidR="00BA240B" w:rsidRPr="00D72143">
        <w:rPr>
          <w:rFonts w:ascii="Times New Roman" w:hAnsi="Times New Roman"/>
          <w:b/>
          <w:sz w:val="24"/>
          <w:szCs w:val="24"/>
          <w:u w:val="single"/>
        </w:rPr>
        <w:t>0</w:t>
      </w:r>
      <w:r w:rsidR="000F419A" w:rsidRPr="00D72143">
        <w:rPr>
          <w:rFonts w:ascii="Times New Roman" w:hAnsi="Times New Roman"/>
          <w:b/>
          <w:sz w:val="24"/>
          <w:szCs w:val="24"/>
          <w:u w:val="single"/>
        </w:rPr>
        <w:t>2</w:t>
      </w:r>
      <w:r w:rsidRPr="00D72143">
        <w:rPr>
          <w:rFonts w:ascii="Times New Roman" w:hAnsi="Times New Roman"/>
          <w:b/>
          <w:sz w:val="24"/>
          <w:szCs w:val="24"/>
          <w:u w:val="single"/>
        </w:rPr>
        <w:t>/201</w:t>
      </w:r>
      <w:r w:rsidR="000F419A" w:rsidRPr="00D72143">
        <w:rPr>
          <w:rFonts w:ascii="Times New Roman" w:hAnsi="Times New Roman"/>
          <w:b/>
          <w:sz w:val="24"/>
          <w:szCs w:val="24"/>
          <w:u w:val="single"/>
        </w:rPr>
        <w:t>8</w:t>
      </w:r>
      <w:r w:rsidRPr="00D72143">
        <w:rPr>
          <w:rFonts w:ascii="Times New Roman" w:hAnsi="Times New Roman"/>
          <w:b/>
          <w:sz w:val="24"/>
          <w:szCs w:val="24"/>
          <w:u w:val="single"/>
        </w:rPr>
        <w:t>:</w:t>
      </w:r>
      <w:r w:rsidR="00F356E1" w:rsidRPr="00D72143">
        <w:rPr>
          <w:rFonts w:ascii="Times New Roman" w:hAnsi="Times New Roman"/>
          <w:b/>
          <w:sz w:val="24"/>
          <w:szCs w:val="24"/>
          <w:u w:val="single"/>
        </w:rPr>
        <w:t xml:space="preserve"> </w:t>
      </w:r>
      <w:r w:rsidRPr="00D72143">
        <w:rPr>
          <w:rFonts w:ascii="Times New Roman" w:hAnsi="Times New Roman"/>
          <w:b/>
          <w:sz w:val="24"/>
          <w:szCs w:val="24"/>
          <w:u w:val="single"/>
        </w:rPr>
        <w:t xml:space="preserve">Matters Arising </w:t>
      </w:r>
    </w:p>
    <w:p w:rsidR="00461FEB" w:rsidRDefault="000F419A" w:rsidP="00745F83">
      <w:pPr>
        <w:spacing w:after="100" w:afterAutospacing="1" w:line="240" w:lineRule="auto"/>
        <w:jc w:val="both"/>
        <w:rPr>
          <w:rFonts w:ascii="Times New Roman" w:hAnsi="Times New Roman"/>
          <w:sz w:val="24"/>
          <w:szCs w:val="24"/>
        </w:rPr>
      </w:pPr>
      <w:r w:rsidRPr="00D72143">
        <w:rPr>
          <w:rFonts w:ascii="Times New Roman" w:hAnsi="Times New Roman"/>
          <w:sz w:val="24"/>
          <w:szCs w:val="24"/>
        </w:rPr>
        <w:t>No matters arising.</w:t>
      </w:r>
    </w:p>
    <w:p w:rsidR="00336DAD" w:rsidRDefault="00336DAD" w:rsidP="00745F83">
      <w:pPr>
        <w:spacing w:after="100" w:afterAutospacing="1" w:line="240" w:lineRule="auto"/>
        <w:jc w:val="both"/>
        <w:rPr>
          <w:rFonts w:ascii="Times New Roman" w:hAnsi="Times New Roman"/>
          <w:b/>
          <w:sz w:val="24"/>
          <w:szCs w:val="24"/>
          <w:u w:val="single"/>
        </w:rPr>
      </w:pPr>
      <w:r w:rsidRPr="00D72143">
        <w:rPr>
          <w:rFonts w:ascii="Times New Roman" w:hAnsi="Times New Roman"/>
          <w:b/>
          <w:sz w:val="24"/>
          <w:szCs w:val="24"/>
          <w:u w:val="single"/>
        </w:rPr>
        <w:t>MIN 04/0</w:t>
      </w:r>
      <w:r w:rsidR="00EB6554">
        <w:rPr>
          <w:rFonts w:ascii="Times New Roman" w:hAnsi="Times New Roman"/>
          <w:b/>
          <w:sz w:val="24"/>
          <w:szCs w:val="24"/>
          <w:u w:val="single"/>
        </w:rPr>
        <w:t>2</w:t>
      </w:r>
      <w:r w:rsidRPr="00D72143">
        <w:rPr>
          <w:rFonts w:ascii="Times New Roman" w:hAnsi="Times New Roman"/>
          <w:b/>
          <w:sz w:val="24"/>
          <w:szCs w:val="24"/>
          <w:u w:val="single"/>
        </w:rPr>
        <w:t>/201</w:t>
      </w:r>
      <w:r w:rsidR="00EB6554">
        <w:rPr>
          <w:rFonts w:ascii="Times New Roman" w:hAnsi="Times New Roman"/>
          <w:b/>
          <w:sz w:val="24"/>
          <w:szCs w:val="24"/>
          <w:u w:val="single"/>
        </w:rPr>
        <w:t>8</w:t>
      </w:r>
      <w:r w:rsidRPr="00D72143">
        <w:rPr>
          <w:rFonts w:ascii="Times New Roman" w:hAnsi="Times New Roman"/>
          <w:b/>
          <w:sz w:val="24"/>
          <w:szCs w:val="24"/>
          <w:u w:val="single"/>
        </w:rPr>
        <w:t>:</w:t>
      </w:r>
      <w:r>
        <w:rPr>
          <w:rFonts w:ascii="Times New Roman" w:hAnsi="Times New Roman"/>
          <w:b/>
          <w:sz w:val="24"/>
          <w:szCs w:val="24"/>
          <w:u w:val="single"/>
        </w:rPr>
        <w:t xml:space="preserve"> Projects Progress Report</w:t>
      </w:r>
    </w:p>
    <w:p w:rsidR="00336DAD" w:rsidRDefault="00336DAD" w:rsidP="00745F83">
      <w:pPr>
        <w:spacing w:after="100" w:afterAutospacing="1" w:line="240" w:lineRule="auto"/>
        <w:jc w:val="both"/>
        <w:rPr>
          <w:rFonts w:ascii="Times New Roman" w:hAnsi="Times New Roman"/>
          <w:sz w:val="24"/>
          <w:szCs w:val="24"/>
        </w:rPr>
      </w:pPr>
      <w:r>
        <w:rPr>
          <w:rFonts w:ascii="Times New Roman" w:hAnsi="Times New Roman"/>
          <w:sz w:val="24"/>
          <w:szCs w:val="24"/>
        </w:rPr>
        <w:t>Members were informed that there has been some projects which have been on-</w:t>
      </w:r>
      <w:proofErr w:type="spellStart"/>
      <w:r>
        <w:rPr>
          <w:rFonts w:ascii="Times New Roman" w:hAnsi="Times New Roman"/>
          <w:sz w:val="24"/>
          <w:szCs w:val="24"/>
        </w:rPr>
        <w:t>going.There</w:t>
      </w:r>
      <w:proofErr w:type="spellEnd"/>
      <w:r>
        <w:rPr>
          <w:rFonts w:ascii="Times New Roman" w:hAnsi="Times New Roman"/>
          <w:sz w:val="24"/>
          <w:szCs w:val="24"/>
        </w:rPr>
        <w:t xml:space="preserve"> were two classrooms under construction at </w:t>
      </w:r>
      <w:proofErr w:type="spellStart"/>
      <w:r>
        <w:rPr>
          <w:rFonts w:ascii="Times New Roman" w:hAnsi="Times New Roman"/>
          <w:sz w:val="24"/>
          <w:szCs w:val="24"/>
        </w:rPr>
        <w:t>Loresho</w:t>
      </w:r>
      <w:proofErr w:type="spellEnd"/>
      <w:r>
        <w:rPr>
          <w:rFonts w:ascii="Times New Roman" w:hAnsi="Times New Roman"/>
          <w:sz w:val="24"/>
          <w:szCs w:val="24"/>
        </w:rPr>
        <w:t xml:space="preserve"> Primary School which so far are in use. However they need more funds to do the finishing. Same case applies to the two classes at </w:t>
      </w:r>
      <w:proofErr w:type="spellStart"/>
      <w:r>
        <w:rPr>
          <w:rFonts w:ascii="Times New Roman" w:hAnsi="Times New Roman"/>
          <w:sz w:val="24"/>
          <w:szCs w:val="24"/>
        </w:rPr>
        <w:t>Bohra</w:t>
      </w:r>
      <w:proofErr w:type="spellEnd"/>
      <w:r>
        <w:rPr>
          <w:rFonts w:ascii="Times New Roman" w:hAnsi="Times New Roman"/>
          <w:sz w:val="24"/>
          <w:szCs w:val="24"/>
        </w:rPr>
        <w:t xml:space="preserve"> Primary School. </w:t>
      </w:r>
    </w:p>
    <w:p w:rsidR="00336DAD" w:rsidRDefault="00336DAD" w:rsidP="00745F83">
      <w:pPr>
        <w:spacing w:after="100" w:afterAutospacing="1" w:line="240" w:lineRule="auto"/>
        <w:jc w:val="both"/>
        <w:rPr>
          <w:rFonts w:ascii="Times New Roman" w:hAnsi="Times New Roman"/>
          <w:sz w:val="24"/>
          <w:szCs w:val="24"/>
        </w:rPr>
      </w:pPr>
      <w:proofErr w:type="spellStart"/>
      <w:r>
        <w:rPr>
          <w:rFonts w:ascii="Times New Roman" w:hAnsi="Times New Roman"/>
          <w:sz w:val="24"/>
          <w:szCs w:val="24"/>
        </w:rPr>
        <w:t>Karura</w:t>
      </w:r>
      <w:proofErr w:type="spellEnd"/>
      <w:r>
        <w:rPr>
          <w:rFonts w:ascii="Times New Roman" w:hAnsi="Times New Roman"/>
          <w:sz w:val="24"/>
          <w:szCs w:val="24"/>
        </w:rPr>
        <w:t xml:space="preserve"> Forest Primary School Dining hall is also on-going where </w:t>
      </w:r>
      <w:r w:rsidR="00113203">
        <w:rPr>
          <w:rFonts w:ascii="Times New Roman" w:hAnsi="Times New Roman"/>
          <w:sz w:val="24"/>
          <w:szCs w:val="24"/>
        </w:rPr>
        <w:t xml:space="preserve">the structure is </w:t>
      </w:r>
      <w:proofErr w:type="gramStart"/>
      <w:r w:rsidR="00113203">
        <w:rPr>
          <w:rFonts w:ascii="Times New Roman" w:hAnsi="Times New Roman"/>
          <w:sz w:val="24"/>
          <w:szCs w:val="24"/>
        </w:rPr>
        <w:t>finished .</w:t>
      </w:r>
      <w:proofErr w:type="gramEnd"/>
      <w:r w:rsidR="00113203">
        <w:rPr>
          <w:rFonts w:ascii="Times New Roman" w:hAnsi="Times New Roman"/>
          <w:sz w:val="24"/>
          <w:szCs w:val="24"/>
        </w:rPr>
        <w:t xml:space="preserve"> More funds are required for final finishes.</w:t>
      </w:r>
    </w:p>
    <w:p w:rsidR="00113203" w:rsidRPr="00336DAD" w:rsidRDefault="00113203" w:rsidP="00745F83">
      <w:pPr>
        <w:spacing w:after="100" w:afterAutospacing="1" w:line="240" w:lineRule="auto"/>
        <w:jc w:val="both"/>
        <w:rPr>
          <w:rFonts w:ascii="Times New Roman" w:hAnsi="Times New Roman"/>
          <w:sz w:val="24"/>
          <w:szCs w:val="24"/>
        </w:rPr>
      </w:pPr>
      <w:proofErr w:type="spellStart"/>
      <w:r>
        <w:rPr>
          <w:rFonts w:ascii="Times New Roman" w:hAnsi="Times New Roman"/>
          <w:sz w:val="24"/>
          <w:szCs w:val="24"/>
        </w:rPr>
        <w:t>Westlands</w:t>
      </w:r>
      <w:proofErr w:type="spellEnd"/>
      <w:r>
        <w:rPr>
          <w:rFonts w:ascii="Times New Roman" w:hAnsi="Times New Roman"/>
          <w:sz w:val="24"/>
          <w:szCs w:val="24"/>
        </w:rPr>
        <w:t xml:space="preserve"> Primary school also is on-going and waiting for the 2</w:t>
      </w:r>
      <w:r w:rsidRPr="00113203">
        <w:rPr>
          <w:rFonts w:ascii="Times New Roman" w:hAnsi="Times New Roman"/>
          <w:sz w:val="24"/>
          <w:szCs w:val="24"/>
          <w:vertAlign w:val="superscript"/>
        </w:rPr>
        <w:t>nd</w:t>
      </w:r>
      <w:r>
        <w:rPr>
          <w:rFonts w:ascii="Times New Roman" w:hAnsi="Times New Roman"/>
          <w:sz w:val="24"/>
          <w:szCs w:val="24"/>
        </w:rPr>
        <w:t xml:space="preserve"> half of their allocation.</w:t>
      </w:r>
    </w:p>
    <w:p w:rsidR="006A6373" w:rsidRDefault="006A6373" w:rsidP="00745F83">
      <w:pPr>
        <w:tabs>
          <w:tab w:val="left" w:pos="6600"/>
        </w:tabs>
        <w:spacing w:after="0" w:line="360" w:lineRule="auto"/>
        <w:jc w:val="both"/>
        <w:rPr>
          <w:rFonts w:ascii="Times New Roman" w:hAnsi="Times New Roman"/>
          <w:b/>
          <w:sz w:val="24"/>
          <w:szCs w:val="24"/>
          <w:u w:val="single"/>
        </w:rPr>
      </w:pPr>
      <w:r w:rsidRPr="00D72143">
        <w:rPr>
          <w:rFonts w:ascii="Times New Roman" w:hAnsi="Times New Roman"/>
          <w:b/>
          <w:sz w:val="24"/>
          <w:szCs w:val="24"/>
          <w:u w:val="single"/>
        </w:rPr>
        <w:t>MIN 0</w:t>
      </w:r>
      <w:r w:rsidR="00EB6554">
        <w:rPr>
          <w:rFonts w:ascii="Times New Roman" w:hAnsi="Times New Roman"/>
          <w:b/>
          <w:sz w:val="24"/>
          <w:szCs w:val="24"/>
          <w:u w:val="single"/>
        </w:rPr>
        <w:t>5</w:t>
      </w:r>
      <w:r w:rsidR="000B42EA" w:rsidRPr="00D72143">
        <w:rPr>
          <w:rFonts w:ascii="Times New Roman" w:hAnsi="Times New Roman"/>
          <w:b/>
          <w:sz w:val="24"/>
          <w:szCs w:val="24"/>
          <w:u w:val="single"/>
        </w:rPr>
        <w:t>/</w:t>
      </w:r>
      <w:r w:rsidR="00E2263B" w:rsidRPr="00D72143">
        <w:rPr>
          <w:rFonts w:ascii="Times New Roman" w:hAnsi="Times New Roman"/>
          <w:b/>
          <w:sz w:val="24"/>
          <w:szCs w:val="24"/>
          <w:u w:val="single"/>
        </w:rPr>
        <w:t>0</w:t>
      </w:r>
      <w:r w:rsidR="00EB6554">
        <w:rPr>
          <w:rFonts w:ascii="Times New Roman" w:hAnsi="Times New Roman"/>
          <w:b/>
          <w:sz w:val="24"/>
          <w:szCs w:val="24"/>
          <w:u w:val="single"/>
        </w:rPr>
        <w:t>2</w:t>
      </w:r>
      <w:r w:rsidRPr="00D72143">
        <w:rPr>
          <w:rFonts w:ascii="Times New Roman" w:hAnsi="Times New Roman"/>
          <w:b/>
          <w:sz w:val="24"/>
          <w:szCs w:val="24"/>
          <w:u w:val="single"/>
        </w:rPr>
        <w:t>/201</w:t>
      </w:r>
      <w:r w:rsidR="00EB6554">
        <w:rPr>
          <w:rFonts w:ascii="Times New Roman" w:hAnsi="Times New Roman"/>
          <w:b/>
          <w:sz w:val="24"/>
          <w:szCs w:val="24"/>
          <w:u w:val="single"/>
        </w:rPr>
        <w:t>8</w:t>
      </w:r>
      <w:r w:rsidRPr="00D72143">
        <w:rPr>
          <w:rFonts w:ascii="Times New Roman" w:hAnsi="Times New Roman"/>
          <w:b/>
          <w:sz w:val="24"/>
          <w:szCs w:val="24"/>
          <w:u w:val="single"/>
        </w:rPr>
        <w:t xml:space="preserve">: </w:t>
      </w:r>
      <w:r w:rsidR="009C6D4C" w:rsidRPr="00D72143">
        <w:rPr>
          <w:rFonts w:ascii="Times New Roman" w:hAnsi="Times New Roman"/>
          <w:b/>
          <w:sz w:val="24"/>
          <w:szCs w:val="24"/>
          <w:u w:val="single"/>
        </w:rPr>
        <w:t>P</w:t>
      </w:r>
      <w:r w:rsidR="000F419A" w:rsidRPr="00D72143">
        <w:rPr>
          <w:rFonts w:ascii="Times New Roman" w:hAnsi="Times New Roman"/>
          <w:b/>
          <w:sz w:val="24"/>
          <w:szCs w:val="24"/>
          <w:u w:val="single"/>
        </w:rPr>
        <w:t>roposals</w:t>
      </w:r>
    </w:p>
    <w:p w:rsidR="00113203" w:rsidRDefault="00113203" w:rsidP="00745F83">
      <w:pPr>
        <w:tabs>
          <w:tab w:val="left" w:pos="6600"/>
        </w:tabs>
        <w:spacing w:after="0" w:line="360" w:lineRule="auto"/>
        <w:jc w:val="both"/>
        <w:rPr>
          <w:rFonts w:ascii="Times New Roman" w:hAnsi="Times New Roman"/>
          <w:sz w:val="24"/>
          <w:szCs w:val="24"/>
        </w:rPr>
      </w:pPr>
      <w:r w:rsidRPr="00113203">
        <w:rPr>
          <w:rFonts w:ascii="Times New Roman" w:hAnsi="Times New Roman"/>
          <w:sz w:val="24"/>
          <w:szCs w:val="24"/>
        </w:rPr>
        <w:t xml:space="preserve">Members were informed that </w:t>
      </w:r>
      <w:r>
        <w:rPr>
          <w:rFonts w:ascii="Times New Roman" w:hAnsi="Times New Roman"/>
          <w:sz w:val="24"/>
          <w:szCs w:val="24"/>
        </w:rPr>
        <w:t>the NGCDF Board has released kshs.5.5 million to enhance operations in the office and in the constituency.</w:t>
      </w:r>
    </w:p>
    <w:p w:rsidR="00023506" w:rsidRDefault="00113203" w:rsidP="00745F83">
      <w:pPr>
        <w:tabs>
          <w:tab w:val="left" w:pos="6600"/>
        </w:tabs>
        <w:spacing w:after="0" w:line="360" w:lineRule="auto"/>
        <w:jc w:val="both"/>
        <w:rPr>
          <w:rFonts w:ascii="Times New Roman" w:hAnsi="Times New Roman"/>
          <w:sz w:val="24"/>
          <w:szCs w:val="24"/>
        </w:rPr>
      </w:pPr>
      <w:r>
        <w:rPr>
          <w:rFonts w:ascii="Times New Roman" w:hAnsi="Times New Roman"/>
          <w:sz w:val="24"/>
          <w:szCs w:val="24"/>
        </w:rPr>
        <w:t>The Committee chairperson presented in the meeting the findings during the ward meetings. Among the considerations for the priorities were the on-going projects. These took the 1</w:t>
      </w:r>
      <w:r w:rsidRPr="00113203">
        <w:rPr>
          <w:rFonts w:ascii="Times New Roman" w:hAnsi="Times New Roman"/>
          <w:sz w:val="24"/>
          <w:szCs w:val="24"/>
          <w:vertAlign w:val="superscript"/>
        </w:rPr>
        <w:t>st</w:t>
      </w:r>
      <w:r>
        <w:rPr>
          <w:rFonts w:ascii="Times New Roman" w:hAnsi="Times New Roman"/>
          <w:sz w:val="24"/>
          <w:szCs w:val="24"/>
        </w:rPr>
        <w:t xml:space="preserve"> priority. </w:t>
      </w:r>
      <w:proofErr w:type="gramStart"/>
      <w:r w:rsidR="00061094">
        <w:rPr>
          <w:rFonts w:ascii="Times New Roman" w:hAnsi="Times New Roman"/>
          <w:sz w:val="24"/>
          <w:szCs w:val="24"/>
        </w:rPr>
        <w:t>Then, minding the distribution in all the five wards.</w:t>
      </w:r>
      <w:proofErr w:type="gramEnd"/>
      <w:r w:rsidR="00061094">
        <w:rPr>
          <w:rFonts w:ascii="Times New Roman" w:hAnsi="Times New Roman"/>
          <w:sz w:val="24"/>
          <w:szCs w:val="24"/>
        </w:rPr>
        <w:t xml:space="preserve"> It was noted that some of the wards have other projects from previous year, 2016/2017, which are awaiting funds releases.</w:t>
      </w:r>
      <w:r w:rsidR="00061094" w:rsidRPr="00061094">
        <w:rPr>
          <w:rFonts w:ascii="Times New Roman" w:hAnsi="Times New Roman"/>
          <w:sz w:val="24"/>
          <w:szCs w:val="24"/>
        </w:rPr>
        <w:t xml:space="preserve"> </w:t>
      </w:r>
      <w:r w:rsidR="00061094">
        <w:rPr>
          <w:rFonts w:ascii="Times New Roman" w:hAnsi="Times New Roman"/>
          <w:sz w:val="24"/>
          <w:szCs w:val="24"/>
        </w:rPr>
        <w:t xml:space="preserve">The </w:t>
      </w:r>
      <w:r w:rsidR="00061094">
        <w:rPr>
          <w:rFonts w:ascii="Times New Roman" w:hAnsi="Times New Roman"/>
          <w:sz w:val="24"/>
          <w:szCs w:val="24"/>
        </w:rPr>
        <w:lastRenderedPageBreak/>
        <w:t xml:space="preserve">committee was impressed by the way all the stakeholders were involved in the projects identification. </w:t>
      </w:r>
      <w:r w:rsidR="00023506">
        <w:rPr>
          <w:rFonts w:ascii="Times New Roman" w:hAnsi="Times New Roman"/>
          <w:sz w:val="24"/>
          <w:szCs w:val="24"/>
        </w:rPr>
        <w:t>The committee resolved to have the hubs at the following locations;</w:t>
      </w:r>
    </w:p>
    <w:p w:rsidR="00023506" w:rsidRDefault="00023506" w:rsidP="00023506">
      <w:pPr>
        <w:pStyle w:val="Default"/>
        <w:spacing w:line="360" w:lineRule="auto"/>
        <w:jc w:val="both"/>
      </w:pPr>
      <w:r w:rsidRPr="008C28AD">
        <w:t>at</w:t>
      </w:r>
      <w:r>
        <w:t xml:space="preserve"> </w:t>
      </w:r>
      <w:proofErr w:type="spellStart"/>
      <w:r>
        <w:rPr>
          <w:color w:val="auto"/>
          <w:sz w:val="23"/>
          <w:szCs w:val="23"/>
        </w:rPr>
        <w:t>Highridge</w:t>
      </w:r>
      <w:proofErr w:type="spellEnd"/>
      <w:r>
        <w:rPr>
          <w:color w:val="auto"/>
          <w:sz w:val="23"/>
          <w:szCs w:val="23"/>
        </w:rPr>
        <w:t xml:space="preserve"> Chiefs’ office</w:t>
      </w:r>
      <w:r w:rsidRPr="008C28AD">
        <w:rPr>
          <w:color w:val="auto"/>
          <w:sz w:val="23"/>
          <w:szCs w:val="23"/>
        </w:rPr>
        <w:t>,</w:t>
      </w:r>
      <w:r>
        <w:rPr>
          <w:color w:val="auto"/>
          <w:sz w:val="23"/>
          <w:szCs w:val="23"/>
        </w:rPr>
        <w:t xml:space="preserve"> </w:t>
      </w:r>
      <w:proofErr w:type="spellStart"/>
      <w:r>
        <w:rPr>
          <w:color w:val="auto"/>
          <w:sz w:val="23"/>
          <w:szCs w:val="23"/>
        </w:rPr>
        <w:t>Kangemi</w:t>
      </w:r>
      <w:proofErr w:type="spellEnd"/>
      <w:r>
        <w:rPr>
          <w:color w:val="auto"/>
          <w:sz w:val="23"/>
          <w:szCs w:val="23"/>
        </w:rPr>
        <w:t xml:space="preserve"> ACCs’ office Compound, </w:t>
      </w:r>
      <w:proofErr w:type="spellStart"/>
      <w:r>
        <w:rPr>
          <w:color w:val="auto"/>
          <w:sz w:val="23"/>
          <w:szCs w:val="23"/>
        </w:rPr>
        <w:t>Karura</w:t>
      </w:r>
      <w:proofErr w:type="spellEnd"/>
      <w:r>
        <w:rPr>
          <w:color w:val="auto"/>
          <w:sz w:val="23"/>
          <w:szCs w:val="23"/>
        </w:rPr>
        <w:t xml:space="preserve"> Chiefs’ Office and DCCs Office , </w:t>
      </w:r>
      <w:proofErr w:type="spellStart"/>
      <w:r>
        <w:rPr>
          <w:color w:val="auto"/>
          <w:sz w:val="23"/>
          <w:szCs w:val="23"/>
        </w:rPr>
        <w:t>Westlands</w:t>
      </w:r>
      <w:proofErr w:type="spellEnd"/>
      <w:r>
        <w:rPr>
          <w:sz w:val="23"/>
          <w:szCs w:val="23"/>
        </w:rPr>
        <w:t>(Kshs.1,169,256.80 each)</w:t>
      </w:r>
    </w:p>
    <w:p w:rsidR="00113203" w:rsidRPr="00113203" w:rsidRDefault="00061094" w:rsidP="00745F83">
      <w:pPr>
        <w:tabs>
          <w:tab w:val="left" w:pos="6600"/>
        </w:tabs>
        <w:spacing w:after="0" w:line="360" w:lineRule="auto"/>
        <w:jc w:val="both"/>
        <w:rPr>
          <w:rFonts w:ascii="Times New Roman" w:hAnsi="Times New Roman"/>
          <w:sz w:val="24"/>
          <w:szCs w:val="24"/>
        </w:rPr>
      </w:pPr>
      <w:r>
        <w:rPr>
          <w:rFonts w:ascii="Times New Roman" w:hAnsi="Times New Roman"/>
          <w:sz w:val="24"/>
          <w:szCs w:val="24"/>
        </w:rPr>
        <w:t>The report was discussed and the follo</w:t>
      </w:r>
      <w:r w:rsidR="00EB6554">
        <w:rPr>
          <w:rFonts w:ascii="Times New Roman" w:hAnsi="Times New Roman"/>
          <w:sz w:val="24"/>
          <w:szCs w:val="24"/>
        </w:rPr>
        <w:t>wing priorities were arrived at;</w:t>
      </w:r>
    </w:p>
    <w:p w:rsidR="00EB6554" w:rsidRPr="00EB6554" w:rsidRDefault="00EB6554" w:rsidP="00EB6554">
      <w:pPr>
        <w:rPr>
          <w:b/>
          <w:u w:val="single"/>
        </w:rPr>
      </w:pPr>
      <w:r w:rsidRPr="00EB6554">
        <w:rPr>
          <w:b/>
          <w:u w:val="single"/>
        </w:rPr>
        <w:t>ALLOCATION (2017/2018); Kshs.86</w:t>
      </w:r>
      <w:proofErr w:type="gramStart"/>
      <w:r w:rsidRPr="00EB6554">
        <w:rPr>
          <w:b/>
          <w:u w:val="single"/>
        </w:rPr>
        <w:t>,810,344.82</w:t>
      </w:r>
      <w:proofErr w:type="gramEnd"/>
      <w:r w:rsidRPr="00EB6554">
        <w:rPr>
          <w:b/>
          <w:u w:val="single"/>
        </w:rPr>
        <w:t xml:space="preserve">  </w:t>
      </w:r>
    </w:p>
    <w:p w:rsidR="00EB6554" w:rsidRPr="00EB6554" w:rsidRDefault="00BA4FF1" w:rsidP="00EB6554">
      <w:pPr>
        <w:rPr>
          <w:b/>
          <w:u w:val="single"/>
        </w:rPr>
      </w:pPr>
      <w:r>
        <w:rPr>
          <w:b/>
          <w:u w:val="single"/>
        </w:rPr>
        <w:t>D</w:t>
      </w:r>
      <w:r w:rsidR="00EB6554" w:rsidRPr="00EB6554">
        <w:rPr>
          <w:b/>
          <w:u w:val="single"/>
        </w:rPr>
        <w:t>istribution</w:t>
      </w:r>
    </w:p>
    <w:tbl>
      <w:tblPr>
        <w:tblStyle w:val="TableGrid1"/>
        <w:tblW w:w="0" w:type="auto"/>
        <w:tblLook w:val="04A0" w:firstRow="1" w:lastRow="0" w:firstColumn="1" w:lastColumn="0" w:noHBand="0" w:noVBand="1"/>
      </w:tblPr>
      <w:tblGrid>
        <w:gridCol w:w="373"/>
        <w:gridCol w:w="3404"/>
        <w:gridCol w:w="1987"/>
        <w:gridCol w:w="1906"/>
        <w:gridCol w:w="1906"/>
      </w:tblGrid>
      <w:tr w:rsidR="00EB6554" w:rsidRPr="00EB6554" w:rsidTr="00664300">
        <w:tc>
          <w:tcPr>
            <w:tcW w:w="378" w:type="dxa"/>
          </w:tcPr>
          <w:p w:rsidR="00EB6554" w:rsidRPr="00EB6554" w:rsidRDefault="00EB6554" w:rsidP="00EB6554"/>
        </w:tc>
        <w:tc>
          <w:tcPr>
            <w:tcW w:w="3452" w:type="dxa"/>
          </w:tcPr>
          <w:p w:rsidR="00EB6554" w:rsidRPr="00EB6554" w:rsidRDefault="00EB6554" w:rsidP="00EB6554">
            <w:pPr>
              <w:rPr>
                <w:b/>
              </w:rPr>
            </w:pPr>
            <w:r w:rsidRPr="00EB6554">
              <w:rPr>
                <w:b/>
              </w:rPr>
              <w:t>ANNUAL ALLOCATION</w:t>
            </w:r>
          </w:p>
        </w:tc>
        <w:tc>
          <w:tcPr>
            <w:tcW w:w="1915" w:type="dxa"/>
          </w:tcPr>
          <w:p w:rsidR="00EB6554" w:rsidRPr="00EB6554" w:rsidRDefault="00EB6554" w:rsidP="00EB6554"/>
        </w:tc>
        <w:tc>
          <w:tcPr>
            <w:tcW w:w="1915" w:type="dxa"/>
          </w:tcPr>
          <w:p w:rsidR="00EB6554" w:rsidRPr="00EB6554" w:rsidRDefault="00EB6554" w:rsidP="00EB6554">
            <w:pPr>
              <w:rPr>
                <w:b/>
              </w:rPr>
            </w:pPr>
            <w:r w:rsidRPr="00EB6554">
              <w:rPr>
                <w:b/>
              </w:rPr>
              <w:t>DISTRIBUTION</w:t>
            </w:r>
          </w:p>
        </w:tc>
        <w:tc>
          <w:tcPr>
            <w:tcW w:w="1916" w:type="dxa"/>
          </w:tcPr>
          <w:p w:rsidR="00EB6554" w:rsidRPr="00EB6554" w:rsidRDefault="00EB6554" w:rsidP="00EB6554">
            <w:pPr>
              <w:rPr>
                <w:b/>
              </w:rPr>
            </w:pPr>
            <w:r w:rsidRPr="00EB6554">
              <w:rPr>
                <w:b/>
                <w:u w:val="single"/>
              </w:rPr>
              <w:t xml:space="preserve">86,810,344.82  </w:t>
            </w:r>
          </w:p>
        </w:tc>
      </w:tr>
      <w:tr w:rsidR="00EB6554" w:rsidRPr="00EB6554" w:rsidTr="00664300">
        <w:tc>
          <w:tcPr>
            <w:tcW w:w="378" w:type="dxa"/>
          </w:tcPr>
          <w:p w:rsidR="00EB6554" w:rsidRPr="00EB6554" w:rsidRDefault="00EB6554" w:rsidP="00EB6554"/>
        </w:tc>
        <w:tc>
          <w:tcPr>
            <w:tcW w:w="3452" w:type="dxa"/>
          </w:tcPr>
          <w:p w:rsidR="00EB6554" w:rsidRPr="00EB6554" w:rsidRDefault="00EB6554" w:rsidP="00EB6554"/>
        </w:tc>
        <w:tc>
          <w:tcPr>
            <w:tcW w:w="1915" w:type="dxa"/>
          </w:tcPr>
          <w:p w:rsidR="00EB6554" w:rsidRPr="00EB6554" w:rsidRDefault="00EB6554" w:rsidP="00EB6554"/>
        </w:tc>
        <w:tc>
          <w:tcPr>
            <w:tcW w:w="1915" w:type="dxa"/>
          </w:tcPr>
          <w:p w:rsidR="00EB6554" w:rsidRPr="00EB6554" w:rsidRDefault="00EB6554" w:rsidP="00EB6554"/>
        </w:tc>
        <w:tc>
          <w:tcPr>
            <w:tcW w:w="1916" w:type="dxa"/>
          </w:tcPr>
          <w:p w:rsidR="00EB6554" w:rsidRPr="00EB6554" w:rsidRDefault="00EB6554" w:rsidP="00EB6554"/>
        </w:tc>
      </w:tr>
      <w:tr w:rsidR="00EB6554" w:rsidRPr="00EB6554" w:rsidTr="00664300">
        <w:tc>
          <w:tcPr>
            <w:tcW w:w="378" w:type="dxa"/>
          </w:tcPr>
          <w:p w:rsidR="00EB6554" w:rsidRPr="00EB6554" w:rsidRDefault="00EB6554" w:rsidP="00EB6554"/>
        </w:tc>
        <w:tc>
          <w:tcPr>
            <w:tcW w:w="3452" w:type="dxa"/>
          </w:tcPr>
          <w:p w:rsidR="00EB6554" w:rsidRPr="00EB6554" w:rsidRDefault="00EB6554" w:rsidP="00EB6554">
            <w:r w:rsidRPr="00EB6554">
              <w:t>Admin, recurrent exp. Of vehicles, equipment.</w:t>
            </w:r>
          </w:p>
        </w:tc>
        <w:tc>
          <w:tcPr>
            <w:tcW w:w="1915" w:type="dxa"/>
          </w:tcPr>
          <w:p w:rsidR="00EB6554" w:rsidRPr="00EB6554" w:rsidRDefault="00EB6554" w:rsidP="00EB6554">
            <w:pPr>
              <w:rPr>
                <w:b/>
              </w:rPr>
            </w:pPr>
          </w:p>
        </w:tc>
        <w:tc>
          <w:tcPr>
            <w:tcW w:w="1915" w:type="dxa"/>
          </w:tcPr>
          <w:p w:rsidR="00EB6554" w:rsidRPr="00EB6554" w:rsidRDefault="00EB6554" w:rsidP="00EB6554">
            <w:r w:rsidRPr="00EB6554">
              <w:t>5,208,620.69</w:t>
            </w:r>
          </w:p>
        </w:tc>
        <w:tc>
          <w:tcPr>
            <w:tcW w:w="1916" w:type="dxa"/>
          </w:tcPr>
          <w:p w:rsidR="00EB6554" w:rsidRPr="00EB6554" w:rsidRDefault="00EB6554" w:rsidP="00EB6554"/>
        </w:tc>
      </w:tr>
      <w:tr w:rsidR="00EB6554" w:rsidRPr="00EB6554" w:rsidTr="00664300">
        <w:tc>
          <w:tcPr>
            <w:tcW w:w="378" w:type="dxa"/>
          </w:tcPr>
          <w:p w:rsidR="00EB6554" w:rsidRPr="00EB6554" w:rsidRDefault="00EB6554" w:rsidP="00EB6554"/>
        </w:tc>
        <w:tc>
          <w:tcPr>
            <w:tcW w:w="3452" w:type="dxa"/>
          </w:tcPr>
          <w:p w:rsidR="00EB6554" w:rsidRPr="00EB6554" w:rsidRDefault="00EB6554" w:rsidP="00EB6554">
            <w:r w:rsidRPr="00EB6554">
              <w:t>Sports</w:t>
            </w:r>
          </w:p>
        </w:tc>
        <w:tc>
          <w:tcPr>
            <w:tcW w:w="1915" w:type="dxa"/>
          </w:tcPr>
          <w:p w:rsidR="00EB6554" w:rsidRPr="00EB6554" w:rsidRDefault="00802781" w:rsidP="00EB6554">
            <w:pPr>
              <w:rPr>
                <w:b/>
              </w:rPr>
            </w:pPr>
            <w:r w:rsidRPr="00802781">
              <w:rPr>
                <w:rFonts w:ascii="Times New Roman" w:eastAsia="Times New Roman" w:hAnsi="Times New Roman"/>
                <w:color w:val="000000"/>
                <w:sz w:val="24"/>
                <w:szCs w:val="24"/>
              </w:rPr>
              <w:t>Carry out Constituency Sports tournament and the winning teams/schools to be awarded with trophies, balls, and games kits</w:t>
            </w:r>
          </w:p>
        </w:tc>
        <w:tc>
          <w:tcPr>
            <w:tcW w:w="1915" w:type="dxa"/>
          </w:tcPr>
          <w:p w:rsidR="00EB6554" w:rsidRPr="00EB6554" w:rsidRDefault="00EB6554" w:rsidP="00EB6554">
            <w:r w:rsidRPr="00EB6554">
              <w:t>1,736,206.90</w:t>
            </w:r>
          </w:p>
        </w:tc>
        <w:tc>
          <w:tcPr>
            <w:tcW w:w="1916" w:type="dxa"/>
          </w:tcPr>
          <w:p w:rsidR="00EB6554" w:rsidRPr="00EB6554" w:rsidRDefault="00EB6554" w:rsidP="00EB6554"/>
        </w:tc>
      </w:tr>
      <w:tr w:rsidR="00EB6554" w:rsidRPr="00EB6554" w:rsidTr="00664300">
        <w:tc>
          <w:tcPr>
            <w:tcW w:w="378" w:type="dxa"/>
          </w:tcPr>
          <w:p w:rsidR="00EB6554" w:rsidRPr="00EB6554" w:rsidRDefault="00EB6554" w:rsidP="00EB6554"/>
        </w:tc>
        <w:tc>
          <w:tcPr>
            <w:tcW w:w="3452" w:type="dxa"/>
          </w:tcPr>
          <w:p w:rsidR="00EB6554" w:rsidRPr="00EB6554" w:rsidRDefault="00EB6554" w:rsidP="00EB6554">
            <w:r w:rsidRPr="00EB6554">
              <w:t>M &amp; E</w:t>
            </w:r>
          </w:p>
        </w:tc>
        <w:tc>
          <w:tcPr>
            <w:tcW w:w="1915" w:type="dxa"/>
          </w:tcPr>
          <w:p w:rsidR="00EB6554" w:rsidRPr="00EB6554" w:rsidRDefault="00EB6554" w:rsidP="00EB6554">
            <w:pPr>
              <w:rPr>
                <w:b/>
              </w:rPr>
            </w:pPr>
            <w:r w:rsidRPr="00EB6554">
              <w:rPr>
                <w:b/>
              </w:rPr>
              <w:t>3%</w:t>
            </w:r>
          </w:p>
        </w:tc>
        <w:tc>
          <w:tcPr>
            <w:tcW w:w="1915" w:type="dxa"/>
          </w:tcPr>
          <w:p w:rsidR="00EB6554" w:rsidRPr="00EB6554" w:rsidRDefault="00EB6554" w:rsidP="00EB6554">
            <w:r w:rsidRPr="00EB6554">
              <w:t>2,604,310.34</w:t>
            </w:r>
          </w:p>
        </w:tc>
        <w:tc>
          <w:tcPr>
            <w:tcW w:w="1916" w:type="dxa"/>
          </w:tcPr>
          <w:p w:rsidR="00EB6554" w:rsidRPr="00EB6554" w:rsidRDefault="00EB6554" w:rsidP="00EB6554"/>
        </w:tc>
      </w:tr>
      <w:tr w:rsidR="00EB6554" w:rsidRPr="00EB6554" w:rsidTr="00664300">
        <w:tc>
          <w:tcPr>
            <w:tcW w:w="378" w:type="dxa"/>
          </w:tcPr>
          <w:p w:rsidR="00EB6554" w:rsidRPr="00EB6554" w:rsidRDefault="00EB6554" w:rsidP="00EB6554"/>
        </w:tc>
        <w:tc>
          <w:tcPr>
            <w:tcW w:w="3452" w:type="dxa"/>
          </w:tcPr>
          <w:p w:rsidR="00EB6554" w:rsidRPr="00EB6554" w:rsidRDefault="00EB6554" w:rsidP="00EB6554">
            <w:r w:rsidRPr="00EB6554">
              <w:t>Environmental activities</w:t>
            </w:r>
          </w:p>
        </w:tc>
        <w:tc>
          <w:tcPr>
            <w:tcW w:w="1915" w:type="dxa"/>
          </w:tcPr>
          <w:p w:rsidR="00802781" w:rsidRPr="00802781" w:rsidRDefault="00802781" w:rsidP="00802781">
            <w:pPr>
              <w:autoSpaceDE w:val="0"/>
              <w:autoSpaceDN w:val="0"/>
              <w:adjustRightInd w:val="0"/>
              <w:spacing w:line="360" w:lineRule="auto"/>
              <w:rPr>
                <w:rFonts w:ascii="Times New Roman" w:eastAsia="Times New Roman" w:hAnsi="Times New Roman"/>
                <w:sz w:val="24"/>
                <w:szCs w:val="24"/>
              </w:rPr>
            </w:pPr>
            <w:r w:rsidRPr="00802781">
              <w:rPr>
                <w:rFonts w:ascii="Times New Roman" w:eastAsia="Times New Roman" w:hAnsi="Times New Roman"/>
                <w:sz w:val="24"/>
                <w:szCs w:val="24"/>
              </w:rPr>
              <w:t xml:space="preserve">Purchase and installation of 10,000 </w:t>
            </w:r>
            <w:proofErr w:type="spellStart"/>
            <w:r w:rsidRPr="00802781">
              <w:rPr>
                <w:rFonts w:ascii="Times New Roman" w:eastAsia="Times New Roman" w:hAnsi="Times New Roman"/>
                <w:sz w:val="24"/>
                <w:szCs w:val="24"/>
              </w:rPr>
              <w:t>litres</w:t>
            </w:r>
            <w:proofErr w:type="spellEnd"/>
            <w:r w:rsidRPr="00802781">
              <w:rPr>
                <w:rFonts w:ascii="Times New Roman" w:eastAsia="Times New Roman" w:hAnsi="Times New Roman"/>
                <w:sz w:val="24"/>
                <w:szCs w:val="24"/>
              </w:rPr>
              <w:t xml:space="preserve"> tank in the following schools at </w:t>
            </w:r>
            <w:proofErr w:type="spellStart"/>
            <w:r w:rsidRPr="00802781">
              <w:rPr>
                <w:rFonts w:ascii="Times New Roman" w:eastAsia="Times New Roman" w:hAnsi="Times New Roman"/>
                <w:sz w:val="24"/>
                <w:szCs w:val="24"/>
              </w:rPr>
              <w:t>Kshs</w:t>
            </w:r>
            <w:proofErr w:type="spellEnd"/>
            <w:r w:rsidRPr="00802781">
              <w:rPr>
                <w:rFonts w:ascii="Times New Roman" w:eastAsia="Times New Roman" w:hAnsi="Times New Roman"/>
                <w:sz w:val="24"/>
                <w:szCs w:val="24"/>
              </w:rPr>
              <w:t xml:space="preserve">. 144,000.00 each;-  </w:t>
            </w:r>
            <w:proofErr w:type="spellStart"/>
            <w:r w:rsidRPr="00802781">
              <w:rPr>
                <w:rFonts w:ascii="Times New Roman" w:eastAsia="Times New Roman" w:hAnsi="Times New Roman"/>
                <w:sz w:val="24"/>
                <w:szCs w:val="24"/>
              </w:rPr>
              <w:t>Highridge</w:t>
            </w:r>
            <w:proofErr w:type="spellEnd"/>
            <w:r w:rsidRPr="00802781">
              <w:rPr>
                <w:rFonts w:ascii="Times New Roman" w:eastAsia="Times New Roman" w:hAnsi="Times New Roman"/>
                <w:sz w:val="24"/>
                <w:szCs w:val="24"/>
              </w:rPr>
              <w:t xml:space="preserve"> secondary school, </w:t>
            </w:r>
            <w:proofErr w:type="spellStart"/>
            <w:r w:rsidRPr="00802781">
              <w:rPr>
                <w:rFonts w:ascii="Times New Roman" w:eastAsia="Times New Roman" w:hAnsi="Times New Roman"/>
                <w:sz w:val="24"/>
                <w:szCs w:val="24"/>
              </w:rPr>
              <w:t>Cheleta</w:t>
            </w:r>
            <w:proofErr w:type="spellEnd"/>
            <w:r w:rsidRPr="00802781">
              <w:rPr>
                <w:rFonts w:ascii="Times New Roman" w:eastAsia="Times New Roman" w:hAnsi="Times New Roman"/>
                <w:sz w:val="24"/>
                <w:szCs w:val="24"/>
              </w:rPr>
              <w:t xml:space="preserve"> Primary school, </w:t>
            </w:r>
            <w:proofErr w:type="spellStart"/>
            <w:r w:rsidRPr="00802781">
              <w:rPr>
                <w:rFonts w:ascii="Times New Roman" w:eastAsia="Times New Roman" w:hAnsi="Times New Roman"/>
                <w:sz w:val="24"/>
                <w:szCs w:val="24"/>
              </w:rPr>
              <w:t>Karura</w:t>
            </w:r>
            <w:proofErr w:type="spellEnd"/>
            <w:r w:rsidRPr="00802781">
              <w:rPr>
                <w:rFonts w:ascii="Times New Roman" w:eastAsia="Times New Roman" w:hAnsi="Times New Roman"/>
                <w:sz w:val="24"/>
                <w:szCs w:val="24"/>
              </w:rPr>
              <w:t xml:space="preserve"> Forest Primary School, </w:t>
            </w:r>
            <w:proofErr w:type="spellStart"/>
            <w:r w:rsidRPr="00802781">
              <w:rPr>
                <w:rFonts w:ascii="Times New Roman" w:eastAsia="Times New Roman" w:hAnsi="Times New Roman"/>
                <w:sz w:val="24"/>
                <w:szCs w:val="24"/>
              </w:rPr>
              <w:t>Bohra</w:t>
            </w:r>
            <w:proofErr w:type="spellEnd"/>
            <w:r w:rsidRPr="00802781">
              <w:rPr>
                <w:rFonts w:ascii="Times New Roman" w:eastAsia="Times New Roman" w:hAnsi="Times New Roman"/>
                <w:sz w:val="24"/>
                <w:szCs w:val="24"/>
              </w:rPr>
              <w:t xml:space="preserve"> Primary School, </w:t>
            </w:r>
            <w:proofErr w:type="spellStart"/>
            <w:r w:rsidRPr="00802781">
              <w:rPr>
                <w:rFonts w:ascii="Times New Roman" w:eastAsia="Times New Roman" w:hAnsi="Times New Roman"/>
                <w:sz w:val="24"/>
                <w:szCs w:val="24"/>
              </w:rPr>
              <w:t>Kangemi</w:t>
            </w:r>
            <w:proofErr w:type="spellEnd"/>
            <w:r w:rsidRPr="00802781">
              <w:rPr>
                <w:rFonts w:ascii="Times New Roman" w:eastAsia="Times New Roman" w:hAnsi="Times New Roman"/>
                <w:sz w:val="24"/>
                <w:szCs w:val="24"/>
              </w:rPr>
              <w:t xml:space="preserve"> Primary School, </w:t>
            </w:r>
            <w:proofErr w:type="spellStart"/>
            <w:r w:rsidRPr="00802781">
              <w:rPr>
                <w:rFonts w:ascii="Times New Roman" w:eastAsia="Times New Roman" w:hAnsi="Times New Roman"/>
                <w:sz w:val="24"/>
                <w:szCs w:val="24"/>
              </w:rPr>
              <w:lastRenderedPageBreak/>
              <w:t>Kihumbuini</w:t>
            </w:r>
            <w:proofErr w:type="spellEnd"/>
            <w:r w:rsidRPr="00802781">
              <w:rPr>
                <w:rFonts w:ascii="Times New Roman" w:eastAsia="Times New Roman" w:hAnsi="Times New Roman"/>
                <w:sz w:val="24"/>
                <w:szCs w:val="24"/>
              </w:rPr>
              <w:t xml:space="preserve"> Primary School, New </w:t>
            </w:r>
            <w:proofErr w:type="spellStart"/>
            <w:r w:rsidRPr="00802781">
              <w:rPr>
                <w:rFonts w:ascii="Times New Roman" w:eastAsia="Times New Roman" w:hAnsi="Times New Roman"/>
                <w:sz w:val="24"/>
                <w:szCs w:val="24"/>
              </w:rPr>
              <w:t>Kihumbuini</w:t>
            </w:r>
            <w:proofErr w:type="spellEnd"/>
            <w:r w:rsidRPr="00802781">
              <w:rPr>
                <w:rFonts w:ascii="Times New Roman" w:eastAsia="Times New Roman" w:hAnsi="Times New Roman"/>
                <w:sz w:val="24"/>
                <w:szCs w:val="24"/>
              </w:rPr>
              <w:t xml:space="preserve"> Primary School, </w:t>
            </w:r>
            <w:proofErr w:type="spellStart"/>
            <w:r w:rsidRPr="00802781">
              <w:rPr>
                <w:rFonts w:ascii="Times New Roman" w:eastAsia="Times New Roman" w:hAnsi="Times New Roman"/>
                <w:sz w:val="24"/>
                <w:szCs w:val="24"/>
              </w:rPr>
              <w:t>Kabete</w:t>
            </w:r>
            <w:proofErr w:type="spellEnd"/>
            <w:r w:rsidRPr="00802781">
              <w:rPr>
                <w:rFonts w:ascii="Times New Roman" w:eastAsia="Times New Roman" w:hAnsi="Times New Roman"/>
                <w:sz w:val="24"/>
                <w:szCs w:val="24"/>
              </w:rPr>
              <w:t xml:space="preserve"> Vet. Lab Primary, </w:t>
            </w:r>
            <w:proofErr w:type="spellStart"/>
            <w:r w:rsidRPr="00802781">
              <w:rPr>
                <w:rFonts w:ascii="Times New Roman" w:eastAsia="Times New Roman" w:hAnsi="Times New Roman"/>
                <w:sz w:val="24"/>
                <w:szCs w:val="24"/>
              </w:rPr>
              <w:t>Loresho</w:t>
            </w:r>
            <w:proofErr w:type="spellEnd"/>
            <w:r w:rsidRPr="00802781">
              <w:rPr>
                <w:rFonts w:ascii="Times New Roman" w:eastAsia="Times New Roman" w:hAnsi="Times New Roman"/>
                <w:sz w:val="24"/>
                <w:szCs w:val="24"/>
              </w:rPr>
              <w:t xml:space="preserve"> Primary, Lower </w:t>
            </w:r>
            <w:proofErr w:type="spellStart"/>
            <w:r w:rsidRPr="00802781">
              <w:rPr>
                <w:rFonts w:ascii="Times New Roman" w:eastAsia="Times New Roman" w:hAnsi="Times New Roman"/>
                <w:sz w:val="24"/>
                <w:szCs w:val="24"/>
              </w:rPr>
              <w:t>Kabete</w:t>
            </w:r>
            <w:proofErr w:type="spellEnd"/>
            <w:r w:rsidRPr="00802781">
              <w:rPr>
                <w:rFonts w:ascii="Times New Roman" w:eastAsia="Times New Roman" w:hAnsi="Times New Roman"/>
                <w:sz w:val="24"/>
                <w:szCs w:val="24"/>
              </w:rPr>
              <w:t xml:space="preserve"> Primary School, </w:t>
            </w:r>
            <w:proofErr w:type="spellStart"/>
            <w:r w:rsidRPr="00802781">
              <w:rPr>
                <w:rFonts w:ascii="Times New Roman" w:eastAsia="Times New Roman" w:hAnsi="Times New Roman"/>
                <w:sz w:val="24"/>
                <w:szCs w:val="24"/>
              </w:rPr>
              <w:t>Farasi</w:t>
            </w:r>
            <w:proofErr w:type="spellEnd"/>
            <w:r w:rsidRPr="00802781">
              <w:rPr>
                <w:rFonts w:ascii="Times New Roman" w:eastAsia="Times New Roman" w:hAnsi="Times New Roman"/>
                <w:sz w:val="24"/>
                <w:szCs w:val="24"/>
              </w:rPr>
              <w:t xml:space="preserve"> Lane Primary, Agha Khan Primary.   </w:t>
            </w:r>
          </w:p>
          <w:p w:rsidR="00EB6554" w:rsidRPr="00EB6554" w:rsidRDefault="00EB6554" w:rsidP="00EB6554">
            <w:pPr>
              <w:rPr>
                <w:b/>
              </w:rPr>
            </w:pPr>
          </w:p>
        </w:tc>
        <w:tc>
          <w:tcPr>
            <w:tcW w:w="1915" w:type="dxa"/>
          </w:tcPr>
          <w:p w:rsidR="00EB6554" w:rsidRPr="00EB6554" w:rsidRDefault="00EB6554" w:rsidP="00EB6554">
            <w:r w:rsidRPr="00EB6554">
              <w:lastRenderedPageBreak/>
              <w:t>1,736,206.90</w:t>
            </w:r>
          </w:p>
        </w:tc>
        <w:tc>
          <w:tcPr>
            <w:tcW w:w="1916" w:type="dxa"/>
          </w:tcPr>
          <w:p w:rsidR="00EB6554" w:rsidRPr="00EB6554" w:rsidRDefault="00EB6554" w:rsidP="00EB6554"/>
        </w:tc>
      </w:tr>
      <w:tr w:rsidR="00EB6554" w:rsidRPr="00EB6554" w:rsidTr="00664300">
        <w:tc>
          <w:tcPr>
            <w:tcW w:w="378" w:type="dxa"/>
          </w:tcPr>
          <w:p w:rsidR="00EB6554" w:rsidRPr="00EB6554" w:rsidRDefault="00EB6554" w:rsidP="00EB6554"/>
        </w:tc>
        <w:tc>
          <w:tcPr>
            <w:tcW w:w="3452" w:type="dxa"/>
          </w:tcPr>
          <w:p w:rsidR="00EB6554" w:rsidRPr="00EB6554" w:rsidRDefault="00EB6554" w:rsidP="00EB6554">
            <w:r w:rsidRPr="00EB6554">
              <w:t>Emergency</w:t>
            </w:r>
          </w:p>
        </w:tc>
        <w:tc>
          <w:tcPr>
            <w:tcW w:w="1915" w:type="dxa"/>
          </w:tcPr>
          <w:p w:rsidR="00EB6554" w:rsidRPr="00EB6554" w:rsidRDefault="00EB6554" w:rsidP="00EB6554">
            <w:pPr>
              <w:rPr>
                <w:b/>
              </w:rPr>
            </w:pPr>
          </w:p>
        </w:tc>
        <w:tc>
          <w:tcPr>
            <w:tcW w:w="1915" w:type="dxa"/>
          </w:tcPr>
          <w:p w:rsidR="00EB6554" w:rsidRPr="00EB6554" w:rsidRDefault="00EB6554" w:rsidP="00EB6554">
            <w:r w:rsidRPr="00EB6554">
              <w:t>4,568,965.52</w:t>
            </w:r>
          </w:p>
        </w:tc>
        <w:tc>
          <w:tcPr>
            <w:tcW w:w="1916" w:type="dxa"/>
          </w:tcPr>
          <w:p w:rsidR="00EB6554" w:rsidRPr="00EB6554" w:rsidRDefault="00EB6554" w:rsidP="00EB6554"/>
        </w:tc>
      </w:tr>
      <w:tr w:rsidR="00EB6554" w:rsidRPr="00EB6554" w:rsidTr="00664300">
        <w:tc>
          <w:tcPr>
            <w:tcW w:w="378" w:type="dxa"/>
          </w:tcPr>
          <w:p w:rsidR="00EB6554" w:rsidRPr="00EB6554" w:rsidRDefault="00EB6554" w:rsidP="00EB6554"/>
        </w:tc>
        <w:tc>
          <w:tcPr>
            <w:tcW w:w="3452" w:type="dxa"/>
          </w:tcPr>
          <w:p w:rsidR="00EB6554" w:rsidRPr="00EB6554" w:rsidRDefault="00EB6554" w:rsidP="00EB6554">
            <w:r w:rsidRPr="00EB6554">
              <w:t>Bursary</w:t>
            </w:r>
          </w:p>
        </w:tc>
        <w:tc>
          <w:tcPr>
            <w:tcW w:w="1915" w:type="dxa"/>
          </w:tcPr>
          <w:p w:rsidR="00EB6554" w:rsidRPr="00EB6554" w:rsidRDefault="00EB6554" w:rsidP="00EB6554">
            <w:pPr>
              <w:rPr>
                <w:b/>
              </w:rPr>
            </w:pPr>
          </w:p>
        </w:tc>
        <w:tc>
          <w:tcPr>
            <w:tcW w:w="1915" w:type="dxa"/>
          </w:tcPr>
          <w:p w:rsidR="00EB6554" w:rsidRPr="00EB6554" w:rsidRDefault="00EB6554" w:rsidP="00EB6554">
            <w:r w:rsidRPr="00EB6554">
              <w:t>27,500,000.00</w:t>
            </w:r>
          </w:p>
        </w:tc>
        <w:tc>
          <w:tcPr>
            <w:tcW w:w="1916" w:type="dxa"/>
          </w:tcPr>
          <w:p w:rsidR="00EB6554" w:rsidRPr="00EB6554" w:rsidRDefault="00EB6554" w:rsidP="00EB6554">
            <w:pPr>
              <w:rPr>
                <w:b/>
              </w:rPr>
            </w:pPr>
          </w:p>
        </w:tc>
      </w:tr>
      <w:tr w:rsidR="00EB6554" w:rsidRPr="00EB6554" w:rsidTr="00664300">
        <w:tc>
          <w:tcPr>
            <w:tcW w:w="378" w:type="dxa"/>
          </w:tcPr>
          <w:p w:rsidR="00EB6554" w:rsidRPr="00EB6554" w:rsidRDefault="00EB6554" w:rsidP="00EB6554"/>
        </w:tc>
        <w:tc>
          <w:tcPr>
            <w:tcW w:w="3452" w:type="dxa"/>
          </w:tcPr>
          <w:p w:rsidR="00EB6554" w:rsidRPr="004F095E" w:rsidRDefault="004F095E" w:rsidP="00EB6554">
            <w:r w:rsidRPr="004F095E">
              <w:rPr>
                <w:rFonts w:eastAsia="Times New Roman"/>
                <w:sz w:val="24"/>
                <w:szCs w:val="24"/>
              </w:rPr>
              <w:t>Constituency Innovation Hubs</w:t>
            </w:r>
          </w:p>
        </w:tc>
        <w:tc>
          <w:tcPr>
            <w:tcW w:w="1915" w:type="dxa"/>
          </w:tcPr>
          <w:p w:rsidR="004A3BE3" w:rsidRPr="00A87E0F" w:rsidRDefault="004A3BE3" w:rsidP="004A3BE3">
            <w:pPr>
              <w:pStyle w:val="Default"/>
              <w:spacing w:line="360" w:lineRule="auto"/>
              <w:jc w:val="both"/>
              <w:rPr>
                <w:color w:val="auto"/>
                <w:sz w:val="23"/>
                <w:szCs w:val="23"/>
              </w:rPr>
            </w:pPr>
            <w:r w:rsidRPr="008C28AD">
              <w:t>Installation of satellite Antenna, Router, Digital Access Kit and Digital Ruggedized tablets, Wi-Fi with outdoor wireless devise complete with 12U cabinet complete with installation accessories at</w:t>
            </w:r>
            <w:r>
              <w:t xml:space="preserve"> </w:t>
            </w:r>
            <w:proofErr w:type="spellStart"/>
            <w:r>
              <w:rPr>
                <w:color w:val="auto"/>
                <w:sz w:val="23"/>
                <w:szCs w:val="23"/>
              </w:rPr>
              <w:t>Highridge</w:t>
            </w:r>
            <w:proofErr w:type="spellEnd"/>
            <w:r>
              <w:rPr>
                <w:color w:val="auto"/>
                <w:sz w:val="23"/>
                <w:szCs w:val="23"/>
              </w:rPr>
              <w:t xml:space="preserve"> Chiefs’ office</w:t>
            </w:r>
            <w:r w:rsidRPr="008C28AD">
              <w:rPr>
                <w:color w:val="auto"/>
                <w:sz w:val="23"/>
                <w:szCs w:val="23"/>
              </w:rPr>
              <w:t>,</w:t>
            </w:r>
            <w:r>
              <w:rPr>
                <w:color w:val="auto"/>
                <w:sz w:val="23"/>
                <w:szCs w:val="23"/>
              </w:rPr>
              <w:t xml:space="preserve"> </w:t>
            </w:r>
            <w:proofErr w:type="spellStart"/>
            <w:r>
              <w:rPr>
                <w:color w:val="auto"/>
                <w:sz w:val="23"/>
                <w:szCs w:val="23"/>
              </w:rPr>
              <w:t>Kangemi</w:t>
            </w:r>
            <w:proofErr w:type="spellEnd"/>
            <w:r>
              <w:rPr>
                <w:color w:val="auto"/>
                <w:sz w:val="23"/>
                <w:szCs w:val="23"/>
              </w:rPr>
              <w:t xml:space="preserve"> ACCs’ office </w:t>
            </w:r>
            <w:r>
              <w:rPr>
                <w:color w:val="auto"/>
                <w:sz w:val="23"/>
                <w:szCs w:val="23"/>
              </w:rPr>
              <w:lastRenderedPageBreak/>
              <w:t xml:space="preserve">Compound, </w:t>
            </w:r>
            <w:proofErr w:type="spellStart"/>
            <w:r>
              <w:rPr>
                <w:color w:val="auto"/>
                <w:sz w:val="23"/>
                <w:szCs w:val="23"/>
              </w:rPr>
              <w:t>Karura</w:t>
            </w:r>
            <w:proofErr w:type="spellEnd"/>
            <w:r>
              <w:rPr>
                <w:color w:val="auto"/>
                <w:sz w:val="23"/>
                <w:szCs w:val="23"/>
              </w:rPr>
              <w:t xml:space="preserve"> Chiefs’ Office and DCCs Office , </w:t>
            </w:r>
            <w:proofErr w:type="spellStart"/>
            <w:r>
              <w:rPr>
                <w:color w:val="auto"/>
                <w:sz w:val="23"/>
                <w:szCs w:val="23"/>
              </w:rPr>
              <w:t>Westlands</w:t>
            </w:r>
            <w:proofErr w:type="spellEnd"/>
          </w:p>
          <w:p w:rsidR="00EB6554" w:rsidRPr="00EB6554" w:rsidRDefault="004A3BE3" w:rsidP="004A3BE3">
            <w:r>
              <w:rPr>
                <w:sz w:val="23"/>
                <w:szCs w:val="23"/>
              </w:rPr>
              <w:t>(Kshs.1,169,256.80 each)</w:t>
            </w:r>
          </w:p>
        </w:tc>
        <w:tc>
          <w:tcPr>
            <w:tcW w:w="1915" w:type="dxa"/>
          </w:tcPr>
          <w:p w:rsidR="00EB6554" w:rsidRPr="00EB6554" w:rsidRDefault="00EB6554" w:rsidP="00EB6554">
            <w:r w:rsidRPr="00EB6554">
              <w:lastRenderedPageBreak/>
              <w:t>4,677,027.20</w:t>
            </w:r>
          </w:p>
        </w:tc>
        <w:tc>
          <w:tcPr>
            <w:tcW w:w="1916" w:type="dxa"/>
          </w:tcPr>
          <w:p w:rsidR="00EB6554" w:rsidRPr="00EB6554" w:rsidRDefault="00EB6554" w:rsidP="00EB6554">
            <w:pPr>
              <w:rPr>
                <w:b/>
              </w:rPr>
            </w:pPr>
            <w:r w:rsidRPr="00EB6554">
              <w:fldChar w:fldCharType="begin"/>
            </w:r>
            <w:r w:rsidRPr="00EB6554">
              <w:instrText xml:space="preserve"> =SUM(ABOVE) </w:instrText>
            </w:r>
            <w:r w:rsidRPr="00EB6554">
              <w:fldChar w:fldCharType="separate"/>
            </w:r>
            <w:r w:rsidRPr="00EB6554">
              <w:rPr>
                <w:noProof/>
              </w:rPr>
              <w:t>48,031,337.55</w:t>
            </w:r>
            <w:r w:rsidRPr="00EB6554">
              <w:fldChar w:fldCharType="end"/>
            </w:r>
          </w:p>
        </w:tc>
      </w:tr>
      <w:tr w:rsidR="00EB6554" w:rsidRPr="00EB6554" w:rsidTr="00664300">
        <w:tc>
          <w:tcPr>
            <w:tcW w:w="378" w:type="dxa"/>
          </w:tcPr>
          <w:p w:rsidR="00EB6554" w:rsidRPr="00EB6554" w:rsidRDefault="00EB6554" w:rsidP="00EB6554"/>
        </w:tc>
        <w:tc>
          <w:tcPr>
            <w:tcW w:w="3452" w:type="dxa"/>
          </w:tcPr>
          <w:p w:rsidR="00EB6554" w:rsidRPr="00EB6554" w:rsidRDefault="00EB6554" w:rsidP="00EB6554">
            <w:r w:rsidRPr="00EB6554">
              <w:t>To other projects</w:t>
            </w:r>
          </w:p>
        </w:tc>
        <w:tc>
          <w:tcPr>
            <w:tcW w:w="1915" w:type="dxa"/>
          </w:tcPr>
          <w:p w:rsidR="00EB6554" w:rsidRPr="00EB6554" w:rsidRDefault="00EB6554" w:rsidP="00EB6554"/>
        </w:tc>
        <w:tc>
          <w:tcPr>
            <w:tcW w:w="1915" w:type="dxa"/>
          </w:tcPr>
          <w:p w:rsidR="00EB6554" w:rsidRPr="00EB6554" w:rsidRDefault="004F095E" w:rsidP="00EB6554">
            <w:r>
              <w:t>0</w:t>
            </w:r>
          </w:p>
        </w:tc>
        <w:tc>
          <w:tcPr>
            <w:tcW w:w="1916" w:type="dxa"/>
          </w:tcPr>
          <w:p w:rsidR="00EB6554" w:rsidRPr="00EB6554" w:rsidRDefault="00EB6554" w:rsidP="00EB6554">
            <w:pPr>
              <w:rPr>
                <w:b/>
              </w:rPr>
            </w:pPr>
            <w:r w:rsidRPr="00EB6554">
              <w:rPr>
                <w:b/>
              </w:rPr>
              <w:t>38,779,007.27</w:t>
            </w:r>
          </w:p>
        </w:tc>
      </w:tr>
      <w:tr w:rsidR="00EB6554" w:rsidRPr="00EB6554" w:rsidTr="00664300">
        <w:tc>
          <w:tcPr>
            <w:tcW w:w="378" w:type="dxa"/>
          </w:tcPr>
          <w:p w:rsidR="00EB6554" w:rsidRPr="00EB6554" w:rsidRDefault="00EB6554" w:rsidP="00EB6554"/>
        </w:tc>
        <w:tc>
          <w:tcPr>
            <w:tcW w:w="3452" w:type="dxa"/>
          </w:tcPr>
          <w:p w:rsidR="00EB6554" w:rsidRPr="00EB6554" w:rsidRDefault="004F095E" w:rsidP="00EB6554">
            <w:r>
              <w:t>NG</w:t>
            </w:r>
            <w:r w:rsidR="00EB6554" w:rsidRPr="00EB6554">
              <w:t>CDF Office Construction</w:t>
            </w:r>
          </w:p>
        </w:tc>
        <w:tc>
          <w:tcPr>
            <w:tcW w:w="1915" w:type="dxa"/>
          </w:tcPr>
          <w:p w:rsidR="00EB6554" w:rsidRPr="00EB6554" w:rsidRDefault="004F095E" w:rsidP="00EB6554">
            <w:r w:rsidRPr="004F095E">
              <w:rPr>
                <w:rFonts w:ascii="Times New Roman" w:eastAsia="Times New Roman" w:hAnsi="Times New Roman"/>
                <w:color w:val="000000"/>
                <w:sz w:val="24"/>
                <w:szCs w:val="24"/>
              </w:rPr>
              <w:t>Construction of NG-CDF office</w:t>
            </w:r>
          </w:p>
        </w:tc>
        <w:tc>
          <w:tcPr>
            <w:tcW w:w="1915" w:type="dxa"/>
          </w:tcPr>
          <w:p w:rsidR="00EB6554" w:rsidRPr="00EB6554" w:rsidRDefault="00EB6554" w:rsidP="00EB6554">
            <w:r w:rsidRPr="00EB6554">
              <w:t>8,500,000.00</w:t>
            </w:r>
          </w:p>
        </w:tc>
        <w:tc>
          <w:tcPr>
            <w:tcW w:w="1916" w:type="dxa"/>
          </w:tcPr>
          <w:p w:rsidR="00EB6554" w:rsidRPr="00EB6554" w:rsidRDefault="004A3BE3" w:rsidP="00EB6554">
            <w:proofErr w:type="spellStart"/>
            <w:r w:rsidRPr="00EB6554">
              <w:t>W</w:t>
            </w:r>
            <w:r w:rsidR="00EB6554" w:rsidRPr="00EB6554">
              <w:t>estlands</w:t>
            </w:r>
            <w:proofErr w:type="spellEnd"/>
          </w:p>
        </w:tc>
      </w:tr>
      <w:tr w:rsidR="00EB6554" w:rsidRPr="00EB6554" w:rsidTr="00664300">
        <w:tc>
          <w:tcPr>
            <w:tcW w:w="378" w:type="dxa"/>
          </w:tcPr>
          <w:p w:rsidR="00EB6554" w:rsidRPr="00EB6554" w:rsidRDefault="00EB6554" w:rsidP="00EB6554"/>
        </w:tc>
        <w:tc>
          <w:tcPr>
            <w:tcW w:w="3452" w:type="dxa"/>
          </w:tcPr>
          <w:p w:rsidR="00EB6554" w:rsidRPr="00EB6554" w:rsidRDefault="00EB6554" w:rsidP="00EB6554">
            <w:r w:rsidRPr="00EB6554">
              <w:t xml:space="preserve">New </w:t>
            </w:r>
            <w:proofErr w:type="spellStart"/>
            <w:r w:rsidRPr="00EB6554">
              <w:t>kihumbuini</w:t>
            </w:r>
            <w:proofErr w:type="spellEnd"/>
            <w:r w:rsidRPr="00EB6554">
              <w:t xml:space="preserve"> prim </w:t>
            </w:r>
          </w:p>
        </w:tc>
        <w:tc>
          <w:tcPr>
            <w:tcW w:w="1915" w:type="dxa"/>
          </w:tcPr>
          <w:p w:rsidR="00EB6554" w:rsidRPr="00EB6554" w:rsidRDefault="00802781" w:rsidP="00EB6554">
            <w:r w:rsidRPr="00802781">
              <w:rPr>
                <w:rFonts w:ascii="Times New Roman" w:eastAsia="Times New Roman" w:hAnsi="Times New Roman"/>
                <w:color w:val="000000"/>
                <w:sz w:val="24"/>
                <w:szCs w:val="24"/>
              </w:rPr>
              <w:t xml:space="preserve">Rehabilitation of 8 classrooms (4,500,000.00) </w:t>
            </w:r>
            <w:proofErr w:type="gramStart"/>
            <w:r w:rsidRPr="00802781">
              <w:rPr>
                <w:rFonts w:ascii="Times New Roman" w:eastAsia="Times New Roman" w:hAnsi="Times New Roman"/>
                <w:color w:val="000000"/>
                <w:sz w:val="24"/>
                <w:szCs w:val="24"/>
              </w:rPr>
              <w:t>( painting</w:t>
            </w:r>
            <w:proofErr w:type="gramEnd"/>
            <w:r w:rsidRPr="00802781">
              <w:rPr>
                <w:rFonts w:ascii="Times New Roman" w:eastAsia="Times New Roman" w:hAnsi="Times New Roman"/>
                <w:color w:val="000000"/>
                <w:sz w:val="24"/>
                <w:szCs w:val="24"/>
              </w:rPr>
              <w:t>, floor repairs, windows and doors repairs, electricity wiring repairs.)-. Supply of 100 desks and chairs-(500,000.00)</w:t>
            </w:r>
          </w:p>
        </w:tc>
        <w:tc>
          <w:tcPr>
            <w:tcW w:w="1915" w:type="dxa"/>
          </w:tcPr>
          <w:p w:rsidR="00EB6554" w:rsidRPr="00EB6554" w:rsidRDefault="00EB6554" w:rsidP="00EB6554">
            <w:r w:rsidRPr="00EB6554">
              <w:t>5,000,000.00</w:t>
            </w:r>
          </w:p>
        </w:tc>
        <w:tc>
          <w:tcPr>
            <w:tcW w:w="1916" w:type="dxa"/>
          </w:tcPr>
          <w:p w:rsidR="00EB6554" w:rsidRPr="00EB6554" w:rsidRDefault="00EB6554" w:rsidP="00EB6554">
            <w:proofErr w:type="spellStart"/>
            <w:r w:rsidRPr="00EB6554">
              <w:t>Kangemi</w:t>
            </w:r>
            <w:proofErr w:type="spellEnd"/>
          </w:p>
        </w:tc>
      </w:tr>
      <w:tr w:rsidR="00EB6554" w:rsidRPr="00EB6554" w:rsidTr="00664300">
        <w:tc>
          <w:tcPr>
            <w:tcW w:w="378" w:type="dxa"/>
          </w:tcPr>
          <w:p w:rsidR="00EB6554" w:rsidRPr="00EB6554" w:rsidRDefault="00EB6554" w:rsidP="00EB6554"/>
        </w:tc>
        <w:tc>
          <w:tcPr>
            <w:tcW w:w="3452" w:type="dxa"/>
          </w:tcPr>
          <w:p w:rsidR="00EB6554" w:rsidRPr="00EB6554" w:rsidRDefault="00EB6554" w:rsidP="00EB6554">
            <w:r w:rsidRPr="00EB6554">
              <w:t>Strategic Plan</w:t>
            </w:r>
          </w:p>
        </w:tc>
        <w:tc>
          <w:tcPr>
            <w:tcW w:w="1915" w:type="dxa"/>
          </w:tcPr>
          <w:p w:rsidR="00EB6554" w:rsidRPr="00EB6554" w:rsidRDefault="004F095E" w:rsidP="00EB6554">
            <w:r w:rsidRPr="004F095E">
              <w:rPr>
                <w:rFonts w:eastAsia="Times New Roman"/>
                <w:sz w:val="23"/>
                <w:szCs w:val="23"/>
              </w:rPr>
              <w:t>Preparation ,Printing and launch of strategic plan</w:t>
            </w:r>
          </w:p>
        </w:tc>
        <w:tc>
          <w:tcPr>
            <w:tcW w:w="1915" w:type="dxa"/>
          </w:tcPr>
          <w:p w:rsidR="00EB6554" w:rsidRPr="00EB6554" w:rsidRDefault="00EB6554" w:rsidP="00EB6554">
            <w:r w:rsidRPr="00EB6554">
              <w:t>3,500,000.00</w:t>
            </w:r>
          </w:p>
        </w:tc>
        <w:tc>
          <w:tcPr>
            <w:tcW w:w="1916" w:type="dxa"/>
          </w:tcPr>
          <w:p w:rsidR="00EB6554" w:rsidRPr="00EB6554" w:rsidRDefault="00EB6554" w:rsidP="00EB6554">
            <w:proofErr w:type="spellStart"/>
            <w:r w:rsidRPr="00EB6554">
              <w:t>Westlands</w:t>
            </w:r>
            <w:proofErr w:type="spellEnd"/>
          </w:p>
        </w:tc>
      </w:tr>
      <w:tr w:rsidR="00802781" w:rsidRPr="00EB6554" w:rsidTr="00664300">
        <w:tc>
          <w:tcPr>
            <w:tcW w:w="378" w:type="dxa"/>
          </w:tcPr>
          <w:p w:rsidR="00802781" w:rsidRPr="00EB6554" w:rsidRDefault="00802781" w:rsidP="00EB6554"/>
        </w:tc>
        <w:tc>
          <w:tcPr>
            <w:tcW w:w="3452" w:type="dxa"/>
          </w:tcPr>
          <w:p w:rsidR="00802781" w:rsidRPr="00EB6554" w:rsidRDefault="00802781" w:rsidP="00EB6554">
            <w:r w:rsidRPr="00EB6554">
              <w:t xml:space="preserve">N. </w:t>
            </w:r>
            <w:proofErr w:type="spellStart"/>
            <w:r w:rsidRPr="00EB6554">
              <w:t>Highridge</w:t>
            </w:r>
            <w:proofErr w:type="spellEnd"/>
            <w:r w:rsidRPr="00EB6554">
              <w:t xml:space="preserve"> sec. Sch.  </w:t>
            </w:r>
          </w:p>
        </w:tc>
        <w:tc>
          <w:tcPr>
            <w:tcW w:w="1915" w:type="dxa"/>
          </w:tcPr>
          <w:p w:rsidR="00802781" w:rsidRPr="00783FC8" w:rsidRDefault="00802781" w:rsidP="00AF2B58">
            <w:pPr>
              <w:rPr>
                <w:rFonts w:ascii="Times New Roman" w:hAnsi="Times New Roman"/>
                <w:color w:val="000000"/>
                <w:sz w:val="24"/>
                <w:szCs w:val="24"/>
              </w:rPr>
            </w:pPr>
            <w:r>
              <w:rPr>
                <w:rFonts w:ascii="Times New Roman" w:hAnsi="Times New Roman"/>
                <w:color w:val="000000"/>
                <w:sz w:val="24"/>
                <w:szCs w:val="24"/>
              </w:rPr>
              <w:t xml:space="preserve">Construction of 2 classrooms to completion </w:t>
            </w:r>
          </w:p>
        </w:tc>
        <w:tc>
          <w:tcPr>
            <w:tcW w:w="1915" w:type="dxa"/>
          </w:tcPr>
          <w:p w:rsidR="00802781" w:rsidRDefault="00802781" w:rsidP="00AF2B58">
            <w:pPr>
              <w:jc w:val="right"/>
              <w:rPr>
                <w:rFonts w:ascii="Times New Roman" w:hAnsi="Times New Roman"/>
                <w:color w:val="000000"/>
                <w:sz w:val="24"/>
                <w:szCs w:val="24"/>
              </w:rPr>
            </w:pPr>
            <w:r>
              <w:rPr>
                <w:rFonts w:ascii="Times New Roman" w:hAnsi="Times New Roman"/>
                <w:color w:val="000000"/>
                <w:sz w:val="24"/>
                <w:szCs w:val="24"/>
              </w:rPr>
              <w:t>4,500,000.00</w:t>
            </w:r>
          </w:p>
        </w:tc>
        <w:tc>
          <w:tcPr>
            <w:tcW w:w="1916" w:type="dxa"/>
          </w:tcPr>
          <w:p w:rsidR="00802781" w:rsidRDefault="00802781" w:rsidP="00AF2B58">
            <w:pPr>
              <w:jc w:val="right"/>
              <w:rPr>
                <w:rFonts w:ascii="Times New Roman" w:hAnsi="Times New Roman"/>
                <w:color w:val="000000"/>
                <w:sz w:val="24"/>
                <w:szCs w:val="24"/>
              </w:rPr>
            </w:pPr>
            <w:r>
              <w:rPr>
                <w:rFonts w:ascii="Times New Roman" w:hAnsi="Times New Roman"/>
                <w:color w:val="000000"/>
                <w:sz w:val="24"/>
                <w:szCs w:val="24"/>
              </w:rPr>
              <w:t>New</w:t>
            </w:r>
          </w:p>
        </w:tc>
      </w:tr>
      <w:tr w:rsidR="00802781" w:rsidRPr="00EB6554" w:rsidTr="00664300">
        <w:tc>
          <w:tcPr>
            <w:tcW w:w="378" w:type="dxa"/>
          </w:tcPr>
          <w:p w:rsidR="00802781" w:rsidRPr="00EB6554" w:rsidRDefault="00802781" w:rsidP="00EB6554"/>
        </w:tc>
        <w:tc>
          <w:tcPr>
            <w:tcW w:w="3452" w:type="dxa"/>
          </w:tcPr>
          <w:p w:rsidR="00802781" w:rsidRPr="00EB6554" w:rsidRDefault="00802781" w:rsidP="00EB6554">
            <w:proofErr w:type="spellStart"/>
            <w:r w:rsidRPr="00EB6554">
              <w:t>Bohra</w:t>
            </w:r>
            <w:proofErr w:type="spellEnd"/>
            <w:r w:rsidRPr="00EB6554">
              <w:t xml:space="preserve"> primary school </w:t>
            </w:r>
          </w:p>
        </w:tc>
        <w:tc>
          <w:tcPr>
            <w:tcW w:w="1915" w:type="dxa"/>
          </w:tcPr>
          <w:p w:rsidR="00802781" w:rsidRPr="00783FC8" w:rsidRDefault="00802781" w:rsidP="00AF2B58">
            <w:pPr>
              <w:rPr>
                <w:rFonts w:ascii="Times New Roman" w:hAnsi="Times New Roman"/>
                <w:color w:val="000000"/>
                <w:sz w:val="24"/>
                <w:szCs w:val="24"/>
              </w:rPr>
            </w:pPr>
            <w:r>
              <w:rPr>
                <w:rFonts w:ascii="Times New Roman" w:hAnsi="Times New Roman"/>
                <w:color w:val="000000"/>
                <w:sz w:val="24"/>
                <w:szCs w:val="24"/>
              </w:rPr>
              <w:t xml:space="preserve">Rehabilitation of 4 classrooms (2,000,000.00) (painting, replacement of ceiling boards, floor repairs, windows and doors repairs.) Top up in construction of two classrooms for plaster, floor, Verandah, outer wall finishing and painting (1,500,000). </w:t>
            </w:r>
          </w:p>
        </w:tc>
        <w:tc>
          <w:tcPr>
            <w:tcW w:w="1915" w:type="dxa"/>
          </w:tcPr>
          <w:p w:rsidR="00802781" w:rsidRDefault="00802781" w:rsidP="00AF2B58">
            <w:pPr>
              <w:jc w:val="right"/>
              <w:rPr>
                <w:rFonts w:ascii="Times New Roman" w:hAnsi="Times New Roman"/>
                <w:color w:val="000000"/>
                <w:sz w:val="24"/>
                <w:szCs w:val="24"/>
              </w:rPr>
            </w:pPr>
            <w:r>
              <w:rPr>
                <w:rFonts w:ascii="Times New Roman" w:hAnsi="Times New Roman"/>
                <w:color w:val="000000"/>
                <w:sz w:val="24"/>
                <w:szCs w:val="24"/>
              </w:rPr>
              <w:t>3,500,000</w:t>
            </w:r>
          </w:p>
        </w:tc>
        <w:tc>
          <w:tcPr>
            <w:tcW w:w="1916" w:type="dxa"/>
          </w:tcPr>
          <w:p w:rsidR="00802781" w:rsidRDefault="00802781" w:rsidP="00AF2B58">
            <w:pPr>
              <w:jc w:val="right"/>
              <w:rPr>
                <w:rFonts w:ascii="Times New Roman" w:hAnsi="Times New Roman"/>
                <w:color w:val="000000"/>
                <w:sz w:val="24"/>
                <w:szCs w:val="24"/>
              </w:rPr>
            </w:pPr>
            <w:r>
              <w:rPr>
                <w:rFonts w:ascii="Times New Roman" w:hAnsi="Times New Roman"/>
                <w:color w:val="000000"/>
                <w:sz w:val="24"/>
                <w:szCs w:val="24"/>
              </w:rPr>
              <w:t>On-going</w:t>
            </w:r>
          </w:p>
        </w:tc>
      </w:tr>
      <w:tr w:rsidR="00802781" w:rsidRPr="00EB6554" w:rsidTr="00664300">
        <w:tc>
          <w:tcPr>
            <w:tcW w:w="378" w:type="dxa"/>
          </w:tcPr>
          <w:p w:rsidR="00802781" w:rsidRPr="00EB6554" w:rsidRDefault="00802781" w:rsidP="00EB6554"/>
        </w:tc>
        <w:tc>
          <w:tcPr>
            <w:tcW w:w="3452" w:type="dxa"/>
          </w:tcPr>
          <w:p w:rsidR="00802781" w:rsidRPr="00EB6554" w:rsidRDefault="00802781" w:rsidP="00EB6554">
            <w:proofErr w:type="spellStart"/>
            <w:r w:rsidRPr="00EB6554">
              <w:t>Loresho</w:t>
            </w:r>
            <w:proofErr w:type="spellEnd"/>
            <w:r w:rsidRPr="00EB6554">
              <w:t xml:space="preserve"> primary School</w:t>
            </w:r>
          </w:p>
        </w:tc>
        <w:tc>
          <w:tcPr>
            <w:tcW w:w="1915" w:type="dxa"/>
          </w:tcPr>
          <w:p w:rsidR="00802781" w:rsidRPr="00783FC8" w:rsidRDefault="00802781" w:rsidP="00AF2B58">
            <w:pPr>
              <w:rPr>
                <w:rFonts w:ascii="Times New Roman" w:hAnsi="Times New Roman"/>
                <w:color w:val="000000"/>
                <w:sz w:val="24"/>
                <w:szCs w:val="24"/>
              </w:rPr>
            </w:pPr>
            <w:r>
              <w:rPr>
                <w:rFonts w:ascii="Times New Roman" w:hAnsi="Times New Roman"/>
                <w:color w:val="000000"/>
                <w:sz w:val="24"/>
                <w:szCs w:val="24"/>
              </w:rPr>
              <w:t>Top up in the construction of 2 classrooms for plaster, floor, Verandah, outer wall finishing and painting.</w:t>
            </w:r>
          </w:p>
        </w:tc>
        <w:tc>
          <w:tcPr>
            <w:tcW w:w="1915" w:type="dxa"/>
          </w:tcPr>
          <w:p w:rsidR="00802781" w:rsidRDefault="00802781" w:rsidP="00AF2B58">
            <w:pPr>
              <w:jc w:val="right"/>
              <w:rPr>
                <w:rFonts w:ascii="Times New Roman" w:hAnsi="Times New Roman"/>
                <w:color w:val="000000"/>
                <w:sz w:val="24"/>
                <w:szCs w:val="24"/>
              </w:rPr>
            </w:pPr>
            <w:r>
              <w:rPr>
                <w:rFonts w:ascii="Times New Roman" w:hAnsi="Times New Roman"/>
                <w:color w:val="000000"/>
                <w:sz w:val="24"/>
                <w:szCs w:val="24"/>
              </w:rPr>
              <w:t>1,500,000.00</w:t>
            </w:r>
          </w:p>
        </w:tc>
        <w:tc>
          <w:tcPr>
            <w:tcW w:w="1916" w:type="dxa"/>
          </w:tcPr>
          <w:p w:rsidR="00802781" w:rsidRDefault="00802781" w:rsidP="00AF2B58">
            <w:pPr>
              <w:jc w:val="right"/>
              <w:rPr>
                <w:rFonts w:ascii="Times New Roman" w:hAnsi="Times New Roman"/>
                <w:color w:val="000000"/>
                <w:sz w:val="24"/>
                <w:szCs w:val="24"/>
              </w:rPr>
            </w:pPr>
            <w:r>
              <w:rPr>
                <w:rFonts w:ascii="Times New Roman" w:hAnsi="Times New Roman"/>
                <w:color w:val="000000"/>
                <w:sz w:val="24"/>
                <w:szCs w:val="24"/>
              </w:rPr>
              <w:t>On-going</w:t>
            </w:r>
          </w:p>
        </w:tc>
      </w:tr>
      <w:tr w:rsidR="00802781" w:rsidRPr="00EB6554" w:rsidTr="00664300">
        <w:tc>
          <w:tcPr>
            <w:tcW w:w="378" w:type="dxa"/>
          </w:tcPr>
          <w:p w:rsidR="00802781" w:rsidRPr="00EB6554" w:rsidRDefault="00802781" w:rsidP="00EB6554"/>
        </w:tc>
        <w:tc>
          <w:tcPr>
            <w:tcW w:w="3452" w:type="dxa"/>
          </w:tcPr>
          <w:p w:rsidR="00802781" w:rsidRPr="00EB6554" w:rsidRDefault="00802781" w:rsidP="00EB6554">
            <w:r w:rsidRPr="00EB6554">
              <w:t xml:space="preserve">Lower </w:t>
            </w:r>
            <w:proofErr w:type="spellStart"/>
            <w:r w:rsidRPr="00EB6554">
              <w:t>Kabete</w:t>
            </w:r>
            <w:proofErr w:type="spellEnd"/>
            <w:r w:rsidRPr="00EB6554">
              <w:t xml:space="preserve"> Primary School</w:t>
            </w:r>
          </w:p>
        </w:tc>
        <w:tc>
          <w:tcPr>
            <w:tcW w:w="1915" w:type="dxa"/>
          </w:tcPr>
          <w:p w:rsidR="00802781" w:rsidRPr="00EB6554" w:rsidRDefault="004F095E" w:rsidP="00EB6554">
            <w:r>
              <w:rPr>
                <w:rFonts w:ascii="Times New Roman" w:hAnsi="Times New Roman"/>
                <w:color w:val="000000"/>
                <w:sz w:val="24"/>
                <w:szCs w:val="24"/>
              </w:rPr>
              <w:t>Top up in the construction of 2 classrooms for plaster, floor, Verandah, outer wall finishing and painting.</w:t>
            </w:r>
          </w:p>
        </w:tc>
        <w:tc>
          <w:tcPr>
            <w:tcW w:w="1915" w:type="dxa"/>
          </w:tcPr>
          <w:p w:rsidR="00802781" w:rsidRPr="00EB6554" w:rsidRDefault="00802781" w:rsidP="00EB6554">
            <w:r w:rsidRPr="00EB6554">
              <w:t>1,500,000.00</w:t>
            </w:r>
          </w:p>
        </w:tc>
        <w:tc>
          <w:tcPr>
            <w:tcW w:w="1916" w:type="dxa"/>
          </w:tcPr>
          <w:p w:rsidR="00802781" w:rsidRPr="00EB6554" w:rsidRDefault="00802781" w:rsidP="00EB6554">
            <w:proofErr w:type="spellStart"/>
            <w:r w:rsidRPr="00EB6554">
              <w:t>Kitsuru</w:t>
            </w:r>
            <w:proofErr w:type="spellEnd"/>
          </w:p>
        </w:tc>
      </w:tr>
      <w:tr w:rsidR="00802781" w:rsidRPr="00EB6554" w:rsidTr="00664300">
        <w:tc>
          <w:tcPr>
            <w:tcW w:w="378" w:type="dxa"/>
          </w:tcPr>
          <w:p w:rsidR="00802781" w:rsidRPr="00EB6554" w:rsidRDefault="00802781" w:rsidP="00EB6554"/>
        </w:tc>
        <w:tc>
          <w:tcPr>
            <w:tcW w:w="3452" w:type="dxa"/>
          </w:tcPr>
          <w:p w:rsidR="00802781" w:rsidRPr="00EB6554" w:rsidRDefault="00802781" w:rsidP="00EB6554">
            <w:proofErr w:type="spellStart"/>
            <w:r w:rsidRPr="00EB6554">
              <w:t>Kihumbuini</w:t>
            </w:r>
            <w:proofErr w:type="spellEnd"/>
            <w:r w:rsidRPr="00EB6554">
              <w:t xml:space="preserve"> Prim </w:t>
            </w:r>
            <w:proofErr w:type="spellStart"/>
            <w:r w:rsidRPr="00EB6554">
              <w:t>Sch</w:t>
            </w:r>
            <w:proofErr w:type="spellEnd"/>
            <w:r w:rsidRPr="00EB6554">
              <w:t xml:space="preserve">  </w:t>
            </w:r>
          </w:p>
        </w:tc>
        <w:tc>
          <w:tcPr>
            <w:tcW w:w="1915" w:type="dxa"/>
          </w:tcPr>
          <w:p w:rsidR="00802781" w:rsidRPr="00EB6554" w:rsidRDefault="004F095E" w:rsidP="00EB6554">
            <w:r w:rsidRPr="004F095E">
              <w:rPr>
                <w:rFonts w:ascii="Times New Roman" w:eastAsia="Times New Roman" w:hAnsi="Times New Roman"/>
                <w:color w:val="000000"/>
                <w:sz w:val="24"/>
                <w:szCs w:val="24"/>
              </w:rPr>
              <w:t>Construction of 2 classrooms to completion</w:t>
            </w:r>
          </w:p>
        </w:tc>
        <w:tc>
          <w:tcPr>
            <w:tcW w:w="1915" w:type="dxa"/>
          </w:tcPr>
          <w:p w:rsidR="00802781" w:rsidRPr="00EB6554" w:rsidRDefault="00802781" w:rsidP="00EB6554">
            <w:r w:rsidRPr="00EB6554">
              <w:t>4,500,000.00</w:t>
            </w:r>
          </w:p>
        </w:tc>
        <w:tc>
          <w:tcPr>
            <w:tcW w:w="1916" w:type="dxa"/>
          </w:tcPr>
          <w:p w:rsidR="00802781" w:rsidRPr="00EB6554" w:rsidRDefault="00802781" w:rsidP="00EB6554">
            <w:proofErr w:type="spellStart"/>
            <w:r w:rsidRPr="00EB6554">
              <w:t>Kangemi</w:t>
            </w:r>
            <w:proofErr w:type="spellEnd"/>
          </w:p>
        </w:tc>
      </w:tr>
      <w:tr w:rsidR="00802781" w:rsidRPr="00EB6554" w:rsidTr="00664300">
        <w:tc>
          <w:tcPr>
            <w:tcW w:w="378" w:type="dxa"/>
          </w:tcPr>
          <w:p w:rsidR="00802781" w:rsidRPr="00EB6554" w:rsidRDefault="00802781" w:rsidP="00EB6554"/>
        </w:tc>
        <w:tc>
          <w:tcPr>
            <w:tcW w:w="3452" w:type="dxa"/>
          </w:tcPr>
          <w:p w:rsidR="00802781" w:rsidRPr="00EB6554" w:rsidRDefault="00802781" w:rsidP="00EB6554">
            <w:proofErr w:type="spellStart"/>
            <w:r w:rsidRPr="00EB6554">
              <w:t>Highridge</w:t>
            </w:r>
            <w:proofErr w:type="spellEnd"/>
            <w:r w:rsidRPr="00EB6554">
              <w:t xml:space="preserve"> Primary Sch.  </w:t>
            </w:r>
          </w:p>
        </w:tc>
        <w:tc>
          <w:tcPr>
            <w:tcW w:w="1915" w:type="dxa"/>
          </w:tcPr>
          <w:p w:rsidR="00802781" w:rsidRPr="00EB6554" w:rsidRDefault="004F095E" w:rsidP="00EB6554">
            <w:pPr>
              <w:rPr>
                <w:highlight w:val="yellow"/>
              </w:rPr>
            </w:pPr>
            <w:r w:rsidRPr="004F095E">
              <w:rPr>
                <w:rFonts w:ascii="Times New Roman" w:eastAsia="Times New Roman" w:hAnsi="Times New Roman"/>
                <w:color w:val="000000"/>
                <w:sz w:val="24"/>
                <w:szCs w:val="24"/>
              </w:rPr>
              <w:t xml:space="preserve">Lay </w:t>
            </w:r>
            <w:proofErr w:type="spellStart"/>
            <w:r w:rsidRPr="004F095E">
              <w:rPr>
                <w:rFonts w:ascii="Times New Roman" w:eastAsia="Times New Roman" w:hAnsi="Times New Roman"/>
                <w:color w:val="000000"/>
                <w:sz w:val="24"/>
                <w:szCs w:val="24"/>
              </w:rPr>
              <w:t>Cabro</w:t>
            </w:r>
            <w:proofErr w:type="spellEnd"/>
            <w:r w:rsidRPr="004F095E">
              <w:rPr>
                <w:rFonts w:ascii="Times New Roman" w:eastAsia="Times New Roman" w:hAnsi="Times New Roman"/>
                <w:color w:val="000000"/>
                <w:sz w:val="24"/>
                <w:szCs w:val="24"/>
              </w:rPr>
              <w:t xml:space="preserve"> blocks at the front parking area, painting, windows and doors repairs of the library.</w:t>
            </w:r>
          </w:p>
        </w:tc>
        <w:tc>
          <w:tcPr>
            <w:tcW w:w="1915" w:type="dxa"/>
          </w:tcPr>
          <w:p w:rsidR="00802781" w:rsidRPr="00EB6554" w:rsidRDefault="00802781" w:rsidP="00EB6554">
            <w:r w:rsidRPr="00EB6554">
              <w:t>3,279,007.27</w:t>
            </w:r>
          </w:p>
        </w:tc>
        <w:tc>
          <w:tcPr>
            <w:tcW w:w="1916" w:type="dxa"/>
          </w:tcPr>
          <w:p w:rsidR="00802781" w:rsidRPr="00EB6554" w:rsidRDefault="004A3BE3" w:rsidP="00EB6554">
            <w:r w:rsidRPr="00EB6554">
              <w:t>P</w:t>
            </w:r>
            <w:r w:rsidR="00802781" w:rsidRPr="00EB6554">
              <w:t>arklands</w:t>
            </w:r>
          </w:p>
        </w:tc>
      </w:tr>
      <w:tr w:rsidR="00802781" w:rsidRPr="00EB6554" w:rsidTr="00664300">
        <w:tc>
          <w:tcPr>
            <w:tcW w:w="378" w:type="dxa"/>
          </w:tcPr>
          <w:p w:rsidR="00802781" w:rsidRPr="00EB6554" w:rsidRDefault="00802781" w:rsidP="00EB6554"/>
        </w:tc>
        <w:tc>
          <w:tcPr>
            <w:tcW w:w="3452" w:type="dxa"/>
          </w:tcPr>
          <w:p w:rsidR="00802781" w:rsidRPr="00EB6554" w:rsidRDefault="00802781" w:rsidP="00EB6554">
            <w:r w:rsidRPr="00EB6554">
              <w:t xml:space="preserve">Vet. Lab Sec. </w:t>
            </w:r>
            <w:proofErr w:type="spellStart"/>
            <w:r w:rsidRPr="00EB6554">
              <w:t>Sch</w:t>
            </w:r>
            <w:proofErr w:type="spellEnd"/>
            <w:r w:rsidRPr="00EB6554">
              <w:t xml:space="preserve"> </w:t>
            </w:r>
          </w:p>
        </w:tc>
        <w:tc>
          <w:tcPr>
            <w:tcW w:w="1915" w:type="dxa"/>
          </w:tcPr>
          <w:p w:rsidR="00802781" w:rsidRPr="00EB6554" w:rsidRDefault="004F095E" w:rsidP="00EB6554">
            <w:pPr>
              <w:rPr>
                <w:highlight w:val="yellow"/>
              </w:rPr>
            </w:pPr>
            <w:r w:rsidRPr="004F095E">
              <w:rPr>
                <w:rFonts w:ascii="Times New Roman" w:eastAsia="Times New Roman" w:hAnsi="Times New Roman"/>
                <w:color w:val="000000"/>
                <w:sz w:val="24"/>
                <w:szCs w:val="24"/>
              </w:rPr>
              <w:t>Rehabilitation of 2 classrooms (painting, replacement of ceiling boards, floor repairs, windows and doors repairs, partitioning) (2,500,000) and purchase of 100 desks and chairs (500,000)</w:t>
            </w:r>
          </w:p>
        </w:tc>
        <w:tc>
          <w:tcPr>
            <w:tcW w:w="1915" w:type="dxa"/>
          </w:tcPr>
          <w:p w:rsidR="00802781" w:rsidRPr="00EB6554" w:rsidRDefault="00802781" w:rsidP="00EB6554">
            <w:r w:rsidRPr="00EB6554">
              <w:t>3,000,000.00</w:t>
            </w:r>
          </w:p>
        </w:tc>
        <w:tc>
          <w:tcPr>
            <w:tcW w:w="1916" w:type="dxa"/>
          </w:tcPr>
          <w:p w:rsidR="00802781" w:rsidRPr="00EB6554" w:rsidRDefault="00802781" w:rsidP="00EB6554">
            <w:proofErr w:type="spellStart"/>
            <w:r w:rsidRPr="00EB6554">
              <w:t>Kitsuru</w:t>
            </w:r>
            <w:proofErr w:type="spellEnd"/>
          </w:p>
        </w:tc>
      </w:tr>
      <w:tr w:rsidR="00802781" w:rsidRPr="00EB6554" w:rsidTr="00664300">
        <w:tc>
          <w:tcPr>
            <w:tcW w:w="378" w:type="dxa"/>
          </w:tcPr>
          <w:p w:rsidR="00802781" w:rsidRPr="00EB6554" w:rsidRDefault="00802781" w:rsidP="00EB6554"/>
        </w:tc>
        <w:tc>
          <w:tcPr>
            <w:tcW w:w="3452" w:type="dxa"/>
          </w:tcPr>
          <w:p w:rsidR="00802781" w:rsidRPr="00EB6554" w:rsidRDefault="00802781" w:rsidP="00EB6554"/>
        </w:tc>
        <w:tc>
          <w:tcPr>
            <w:tcW w:w="1915" w:type="dxa"/>
          </w:tcPr>
          <w:p w:rsidR="00802781" w:rsidRPr="00EB6554" w:rsidRDefault="00802781" w:rsidP="00EB6554"/>
        </w:tc>
        <w:tc>
          <w:tcPr>
            <w:tcW w:w="1915" w:type="dxa"/>
          </w:tcPr>
          <w:p w:rsidR="00802781" w:rsidRPr="00EB6554" w:rsidRDefault="004F095E" w:rsidP="00EB6554">
            <w:pPr>
              <w:rPr>
                <w:b/>
              </w:rPr>
            </w:pPr>
            <w:r>
              <w:rPr>
                <w:b/>
              </w:rPr>
              <w:fldChar w:fldCharType="begin"/>
            </w:r>
            <w:r>
              <w:rPr>
                <w:b/>
              </w:rPr>
              <w:instrText xml:space="preserve"> =SUM(ABOVE) </w:instrText>
            </w:r>
            <w:r>
              <w:rPr>
                <w:b/>
              </w:rPr>
              <w:fldChar w:fldCharType="separate"/>
            </w:r>
            <w:r>
              <w:rPr>
                <w:b/>
                <w:noProof/>
              </w:rPr>
              <w:t>86,810,344.82</w:t>
            </w:r>
            <w:r>
              <w:rPr>
                <w:b/>
              </w:rPr>
              <w:fldChar w:fldCharType="end"/>
            </w:r>
          </w:p>
        </w:tc>
        <w:tc>
          <w:tcPr>
            <w:tcW w:w="1916" w:type="dxa"/>
          </w:tcPr>
          <w:p w:rsidR="00802781" w:rsidRPr="00EB6554" w:rsidRDefault="004F095E" w:rsidP="00EB6554">
            <w:r w:rsidRPr="00EB6554">
              <w:rPr>
                <w:b/>
              </w:rPr>
              <w:fldChar w:fldCharType="begin"/>
            </w:r>
            <w:r w:rsidRPr="00EB6554">
              <w:rPr>
                <w:b/>
              </w:rPr>
              <w:instrText xml:space="preserve"> =SUM(ABOVE) </w:instrText>
            </w:r>
            <w:r w:rsidRPr="00EB6554">
              <w:rPr>
                <w:b/>
              </w:rPr>
              <w:fldChar w:fldCharType="separate"/>
            </w:r>
            <w:r w:rsidRPr="00EB6554">
              <w:rPr>
                <w:b/>
                <w:noProof/>
              </w:rPr>
              <w:t>38,779,007.27</w:t>
            </w:r>
            <w:r w:rsidRPr="00EB6554">
              <w:rPr>
                <w:b/>
              </w:rPr>
              <w:fldChar w:fldCharType="end"/>
            </w:r>
          </w:p>
        </w:tc>
      </w:tr>
    </w:tbl>
    <w:p w:rsidR="00D146EE" w:rsidRDefault="00EB6554" w:rsidP="0069478E">
      <w:pPr>
        <w:tabs>
          <w:tab w:val="left" w:pos="6600"/>
        </w:tabs>
        <w:spacing w:after="0" w:line="360" w:lineRule="auto"/>
        <w:jc w:val="both"/>
        <w:rPr>
          <w:rFonts w:ascii="Times New Roman" w:hAnsi="Times New Roman"/>
          <w:sz w:val="24"/>
          <w:szCs w:val="24"/>
        </w:rPr>
      </w:pPr>
      <w:r w:rsidRPr="00EB6554">
        <w:rPr>
          <w:rFonts w:ascii="Times New Roman" w:hAnsi="Times New Roman"/>
          <w:sz w:val="24"/>
          <w:szCs w:val="24"/>
        </w:rPr>
        <w:t xml:space="preserve">The committee resolved to forward the above as the </w:t>
      </w:r>
      <w:r>
        <w:rPr>
          <w:rFonts w:ascii="Times New Roman" w:hAnsi="Times New Roman"/>
          <w:sz w:val="24"/>
          <w:szCs w:val="24"/>
        </w:rPr>
        <w:t>priority projects in the financial year 2017/2018.</w:t>
      </w:r>
    </w:p>
    <w:p w:rsidR="00BA4FF1" w:rsidRDefault="00BA4FF1" w:rsidP="0069478E">
      <w:pPr>
        <w:tabs>
          <w:tab w:val="left" w:pos="6600"/>
        </w:tabs>
        <w:spacing w:after="0" w:line="360" w:lineRule="auto"/>
        <w:jc w:val="both"/>
        <w:rPr>
          <w:rFonts w:ascii="Times New Roman" w:hAnsi="Times New Roman"/>
          <w:sz w:val="24"/>
          <w:szCs w:val="24"/>
        </w:rPr>
      </w:pPr>
    </w:p>
    <w:p w:rsidR="00BA4FF1" w:rsidRDefault="00BA4FF1" w:rsidP="0069478E">
      <w:pPr>
        <w:tabs>
          <w:tab w:val="left" w:pos="6600"/>
        </w:tabs>
        <w:spacing w:after="0" w:line="360" w:lineRule="auto"/>
        <w:jc w:val="both"/>
        <w:rPr>
          <w:rFonts w:ascii="Times New Roman" w:hAnsi="Times New Roman"/>
          <w:sz w:val="24"/>
          <w:szCs w:val="24"/>
        </w:rPr>
      </w:pPr>
    </w:p>
    <w:p w:rsidR="00BA4FF1" w:rsidRDefault="00BA4FF1" w:rsidP="0069478E">
      <w:pPr>
        <w:tabs>
          <w:tab w:val="left" w:pos="6600"/>
        </w:tabs>
        <w:spacing w:after="0" w:line="360" w:lineRule="auto"/>
        <w:jc w:val="both"/>
        <w:rPr>
          <w:rFonts w:ascii="Times New Roman" w:hAnsi="Times New Roman"/>
          <w:sz w:val="24"/>
          <w:szCs w:val="24"/>
        </w:rPr>
      </w:pPr>
    </w:p>
    <w:p w:rsidR="00BA4FF1" w:rsidRDefault="00BA4FF1" w:rsidP="0069478E">
      <w:pPr>
        <w:tabs>
          <w:tab w:val="left" w:pos="6600"/>
        </w:tabs>
        <w:spacing w:after="0" w:line="360" w:lineRule="auto"/>
        <w:jc w:val="both"/>
        <w:rPr>
          <w:rFonts w:ascii="Times New Roman" w:hAnsi="Times New Roman"/>
          <w:sz w:val="24"/>
          <w:szCs w:val="24"/>
        </w:rPr>
      </w:pPr>
    </w:p>
    <w:p w:rsidR="00BA4FF1" w:rsidRPr="00D146EE" w:rsidRDefault="00BA4FF1" w:rsidP="0069478E">
      <w:pPr>
        <w:tabs>
          <w:tab w:val="left" w:pos="6600"/>
        </w:tabs>
        <w:spacing w:after="0" w:line="360" w:lineRule="auto"/>
        <w:jc w:val="both"/>
        <w:rPr>
          <w:rFonts w:ascii="Times New Roman" w:hAnsi="Times New Roman"/>
          <w:sz w:val="24"/>
          <w:szCs w:val="24"/>
        </w:rPr>
      </w:pPr>
    </w:p>
    <w:p w:rsidR="0069478E" w:rsidRPr="00D72143" w:rsidRDefault="0069478E" w:rsidP="0069478E">
      <w:pPr>
        <w:tabs>
          <w:tab w:val="left" w:pos="6600"/>
        </w:tabs>
        <w:spacing w:after="0" w:line="360" w:lineRule="auto"/>
        <w:jc w:val="both"/>
        <w:rPr>
          <w:rFonts w:ascii="Times New Roman" w:hAnsi="Times New Roman"/>
          <w:b/>
          <w:sz w:val="24"/>
          <w:szCs w:val="24"/>
          <w:u w:val="single"/>
        </w:rPr>
      </w:pPr>
      <w:r w:rsidRPr="00D72143">
        <w:rPr>
          <w:rFonts w:ascii="Times New Roman" w:hAnsi="Times New Roman"/>
          <w:b/>
          <w:sz w:val="24"/>
          <w:szCs w:val="24"/>
          <w:u w:val="single"/>
        </w:rPr>
        <w:t>MIN 0</w:t>
      </w:r>
      <w:r w:rsidR="00EB6554">
        <w:rPr>
          <w:rFonts w:ascii="Times New Roman" w:hAnsi="Times New Roman"/>
          <w:b/>
          <w:sz w:val="24"/>
          <w:szCs w:val="24"/>
          <w:u w:val="single"/>
        </w:rPr>
        <w:t>6</w:t>
      </w:r>
      <w:r w:rsidR="00134EE3" w:rsidRPr="00D72143">
        <w:rPr>
          <w:rFonts w:ascii="Times New Roman" w:hAnsi="Times New Roman"/>
          <w:b/>
          <w:sz w:val="24"/>
          <w:szCs w:val="24"/>
          <w:u w:val="single"/>
        </w:rPr>
        <w:t>/</w:t>
      </w:r>
      <w:r w:rsidRPr="00D72143">
        <w:rPr>
          <w:rFonts w:ascii="Times New Roman" w:hAnsi="Times New Roman"/>
          <w:b/>
          <w:sz w:val="24"/>
          <w:szCs w:val="24"/>
          <w:u w:val="single"/>
        </w:rPr>
        <w:t>0</w:t>
      </w:r>
      <w:r w:rsidR="000F419A" w:rsidRPr="00D72143">
        <w:rPr>
          <w:rFonts w:ascii="Times New Roman" w:hAnsi="Times New Roman"/>
          <w:b/>
          <w:sz w:val="24"/>
          <w:szCs w:val="24"/>
          <w:u w:val="single"/>
        </w:rPr>
        <w:t>2</w:t>
      </w:r>
      <w:r w:rsidRPr="00D72143">
        <w:rPr>
          <w:rFonts w:ascii="Times New Roman" w:hAnsi="Times New Roman"/>
          <w:b/>
          <w:sz w:val="24"/>
          <w:szCs w:val="24"/>
          <w:u w:val="single"/>
        </w:rPr>
        <w:t>/201</w:t>
      </w:r>
      <w:r w:rsidR="000F419A" w:rsidRPr="00D72143">
        <w:rPr>
          <w:rFonts w:ascii="Times New Roman" w:hAnsi="Times New Roman"/>
          <w:b/>
          <w:sz w:val="24"/>
          <w:szCs w:val="24"/>
          <w:u w:val="single"/>
        </w:rPr>
        <w:t>8</w:t>
      </w:r>
      <w:r w:rsidRPr="00D72143">
        <w:rPr>
          <w:rFonts w:ascii="Times New Roman" w:hAnsi="Times New Roman"/>
          <w:b/>
          <w:sz w:val="24"/>
          <w:szCs w:val="24"/>
          <w:u w:val="single"/>
        </w:rPr>
        <w:t xml:space="preserve">: </w:t>
      </w:r>
      <w:r w:rsidR="000F419A" w:rsidRPr="00D72143">
        <w:rPr>
          <w:rFonts w:ascii="Times New Roman" w:hAnsi="Times New Roman"/>
          <w:b/>
          <w:sz w:val="24"/>
          <w:szCs w:val="24"/>
          <w:u w:val="single"/>
        </w:rPr>
        <w:t>New Office</w:t>
      </w:r>
    </w:p>
    <w:p w:rsidR="00D72143" w:rsidRDefault="00C43610" w:rsidP="0069478E">
      <w:pPr>
        <w:tabs>
          <w:tab w:val="left" w:pos="6600"/>
        </w:tabs>
        <w:spacing w:after="0" w:line="360" w:lineRule="auto"/>
        <w:jc w:val="both"/>
        <w:rPr>
          <w:rFonts w:ascii="Times New Roman" w:hAnsi="Times New Roman"/>
          <w:sz w:val="24"/>
          <w:szCs w:val="24"/>
        </w:rPr>
      </w:pPr>
      <w:r>
        <w:rPr>
          <w:rFonts w:ascii="Times New Roman" w:hAnsi="Times New Roman"/>
          <w:sz w:val="24"/>
          <w:szCs w:val="24"/>
        </w:rPr>
        <w:t>As per the resolutions in the 15</w:t>
      </w:r>
      <w:r w:rsidRPr="00C43610">
        <w:rPr>
          <w:rFonts w:ascii="Times New Roman" w:hAnsi="Times New Roman"/>
          <w:sz w:val="24"/>
          <w:szCs w:val="24"/>
          <w:vertAlign w:val="superscript"/>
        </w:rPr>
        <w:t>th</w:t>
      </w:r>
      <w:r>
        <w:rPr>
          <w:rFonts w:ascii="Times New Roman" w:hAnsi="Times New Roman"/>
          <w:sz w:val="24"/>
          <w:szCs w:val="24"/>
        </w:rPr>
        <w:t xml:space="preserve"> Dec. 2017 meeting, an office was space was shopped </w:t>
      </w:r>
      <w:proofErr w:type="gramStart"/>
      <w:r>
        <w:rPr>
          <w:rFonts w:ascii="Times New Roman" w:hAnsi="Times New Roman"/>
          <w:sz w:val="24"/>
          <w:szCs w:val="24"/>
        </w:rPr>
        <w:t>for .</w:t>
      </w:r>
      <w:proofErr w:type="gramEnd"/>
      <w:r>
        <w:rPr>
          <w:rFonts w:ascii="Times New Roman" w:hAnsi="Times New Roman"/>
          <w:sz w:val="24"/>
          <w:szCs w:val="24"/>
        </w:rPr>
        <w:t xml:space="preserve"> </w:t>
      </w:r>
    </w:p>
    <w:p w:rsidR="00D146EE" w:rsidRPr="00D146EE" w:rsidRDefault="000F419A" w:rsidP="00426E0B">
      <w:pPr>
        <w:tabs>
          <w:tab w:val="left" w:pos="6600"/>
        </w:tabs>
        <w:spacing w:after="0" w:line="360" w:lineRule="auto"/>
        <w:jc w:val="both"/>
        <w:rPr>
          <w:rFonts w:ascii="Times New Roman" w:hAnsi="Times New Roman"/>
          <w:sz w:val="24"/>
          <w:szCs w:val="24"/>
        </w:rPr>
      </w:pPr>
      <w:r w:rsidRPr="00D72143">
        <w:rPr>
          <w:rFonts w:ascii="Times New Roman" w:hAnsi="Times New Roman"/>
          <w:sz w:val="24"/>
          <w:szCs w:val="24"/>
        </w:rPr>
        <w:t>The</w:t>
      </w:r>
      <w:r w:rsidR="006C448B" w:rsidRPr="00D72143">
        <w:rPr>
          <w:rFonts w:ascii="Times New Roman" w:hAnsi="Times New Roman"/>
          <w:sz w:val="24"/>
          <w:szCs w:val="24"/>
        </w:rPr>
        <w:t xml:space="preserve"> NG-CDF</w:t>
      </w:r>
      <w:r w:rsidRPr="00D72143">
        <w:rPr>
          <w:rFonts w:ascii="Times New Roman" w:hAnsi="Times New Roman"/>
          <w:sz w:val="24"/>
          <w:szCs w:val="24"/>
        </w:rPr>
        <w:t xml:space="preserve"> office relocated to a new </w:t>
      </w:r>
      <w:r w:rsidR="006C448B" w:rsidRPr="00D72143">
        <w:rPr>
          <w:rFonts w:ascii="Times New Roman" w:hAnsi="Times New Roman"/>
          <w:sz w:val="24"/>
          <w:szCs w:val="24"/>
        </w:rPr>
        <w:t>Office</w:t>
      </w:r>
      <w:r w:rsidRPr="00D72143">
        <w:rPr>
          <w:rFonts w:ascii="Times New Roman" w:hAnsi="Times New Roman"/>
          <w:sz w:val="24"/>
          <w:szCs w:val="24"/>
        </w:rPr>
        <w:t xml:space="preserve"> i.e. Kyuna Rise Estate</w:t>
      </w:r>
      <w:r w:rsidR="006C448B" w:rsidRPr="00D72143">
        <w:rPr>
          <w:rFonts w:ascii="Times New Roman" w:hAnsi="Times New Roman"/>
          <w:sz w:val="24"/>
          <w:szCs w:val="24"/>
        </w:rPr>
        <w:t>, where by the office rent is at Ksh.250</w:t>
      </w:r>
      <w:proofErr w:type="gramStart"/>
      <w:r w:rsidR="006C448B" w:rsidRPr="00D72143">
        <w:rPr>
          <w:rFonts w:ascii="Times New Roman" w:hAnsi="Times New Roman"/>
          <w:sz w:val="24"/>
          <w:szCs w:val="24"/>
        </w:rPr>
        <w:t>,000</w:t>
      </w:r>
      <w:proofErr w:type="gramEnd"/>
      <w:r w:rsidR="006C448B" w:rsidRPr="00D72143">
        <w:rPr>
          <w:rFonts w:ascii="Times New Roman" w:hAnsi="Times New Roman"/>
          <w:sz w:val="24"/>
          <w:szCs w:val="24"/>
        </w:rPr>
        <w:t xml:space="preserve">/- </w:t>
      </w:r>
      <w:r w:rsidR="00C43610">
        <w:rPr>
          <w:rFonts w:ascii="Times New Roman" w:hAnsi="Times New Roman"/>
          <w:sz w:val="24"/>
          <w:szCs w:val="24"/>
        </w:rPr>
        <w:t xml:space="preserve">per month. The payments shall be </w:t>
      </w:r>
      <w:r w:rsidR="006C448B" w:rsidRPr="00D72143">
        <w:rPr>
          <w:rFonts w:ascii="Times New Roman" w:hAnsi="Times New Roman"/>
          <w:sz w:val="24"/>
          <w:szCs w:val="24"/>
        </w:rPr>
        <w:t>quarterly whereby the NG-CDF office pays Ksh.150</w:t>
      </w:r>
      <w:proofErr w:type="gramStart"/>
      <w:r w:rsidR="006C448B" w:rsidRPr="00D72143">
        <w:rPr>
          <w:rFonts w:ascii="Times New Roman" w:hAnsi="Times New Roman"/>
          <w:sz w:val="24"/>
          <w:szCs w:val="24"/>
        </w:rPr>
        <w:t>,000</w:t>
      </w:r>
      <w:proofErr w:type="gramEnd"/>
      <w:r w:rsidR="006C448B" w:rsidRPr="00D72143">
        <w:rPr>
          <w:rFonts w:ascii="Times New Roman" w:hAnsi="Times New Roman"/>
          <w:sz w:val="24"/>
          <w:szCs w:val="24"/>
        </w:rPr>
        <w:t>/-</w:t>
      </w:r>
      <w:r w:rsidR="00C43610">
        <w:rPr>
          <w:rFonts w:ascii="Times New Roman" w:hAnsi="Times New Roman"/>
          <w:sz w:val="24"/>
          <w:szCs w:val="24"/>
        </w:rPr>
        <w:t xml:space="preserve"> per month</w:t>
      </w:r>
      <w:r w:rsidR="006C448B" w:rsidRPr="00D72143">
        <w:rPr>
          <w:rFonts w:ascii="Times New Roman" w:hAnsi="Times New Roman"/>
          <w:sz w:val="24"/>
          <w:szCs w:val="24"/>
        </w:rPr>
        <w:t xml:space="preserve"> and Constituency office pay Ksh.100,000/-</w:t>
      </w:r>
      <w:r w:rsidR="00C43610">
        <w:rPr>
          <w:rFonts w:ascii="Times New Roman" w:hAnsi="Times New Roman"/>
          <w:sz w:val="24"/>
          <w:szCs w:val="24"/>
        </w:rPr>
        <w:t>per month.</w:t>
      </w:r>
      <w:r w:rsidR="00D60A84" w:rsidRPr="00D72143">
        <w:rPr>
          <w:rFonts w:ascii="Times New Roman" w:hAnsi="Times New Roman"/>
          <w:sz w:val="24"/>
          <w:szCs w:val="24"/>
        </w:rPr>
        <w:t xml:space="preserve"> </w:t>
      </w:r>
      <w:r w:rsidR="00B973D6">
        <w:rPr>
          <w:rFonts w:ascii="Times New Roman" w:hAnsi="Times New Roman"/>
          <w:sz w:val="24"/>
          <w:szCs w:val="24"/>
        </w:rPr>
        <w:t xml:space="preserve">There shall also be a deposit equivalent to two months rent </w:t>
      </w:r>
      <w:r w:rsidR="0085786C">
        <w:rPr>
          <w:rFonts w:ascii="Times New Roman" w:hAnsi="Times New Roman"/>
          <w:sz w:val="24"/>
          <w:szCs w:val="24"/>
        </w:rPr>
        <w:t>i.e.</w:t>
      </w:r>
      <w:r w:rsidR="00B973D6">
        <w:rPr>
          <w:rFonts w:ascii="Times New Roman" w:hAnsi="Times New Roman"/>
          <w:sz w:val="24"/>
          <w:szCs w:val="24"/>
        </w:rPr>
        <w:t xml:space="preserve"> </w:t>
      </w:r>
      <w:proofErr w:type="spellStart"/>
      <w:r w:rsidR="00B973D6">
        <w:rPr>
          <w:rFonts w:ascii="Times New Roman" w:hAnsi="Times New Roman"/>
          <w:sz w:val="24"/>
          <w:szCs w:val="24"/>
        </w:rPr>
        <w:t>ksh</w:t>
      </w:r>
      <w:bookmarkStart w:id="0" w:name="_GoBack"/>
      <w:bookmarkEnd w:id="0"/>
      <w:r w:rsidR="00B973D6">
        <w:rPr>
          <w:rFonts w:ascii="Times New Roman" w:hAnsi="Times New Roman"/>
          <w:sz w:val="24"/>
          <w:szCs w:val="24"/>
        </w:rPr>
        <w:t>s</w:t>
      </w:r>
      <w:proofErr w:type="spellEnd"/>
      <w:r w:rsidR="00B973D6">
        <w:rPr>
          <w:rFonts w:ascii="Times New Roman" w:hAnsi="Times New Roman"/>
          <w:sz w:val="24"/>
          <w:szCs w:val="24"/>
        </w:rPr>
        <w:t xml:space="preserve">. 500,000.00. </w:t>
      </w:r>
      <w:proofErr w:type="gramStart"/>
      <w:r w:rsidR="00D60A84" w:rsidRPr="00D72143">
        <w:rPr>
          <w:rFonts w:ascii="Times New Roman" w:hAnsi="Times New Roman"/>
          <w:sz w:val="24"/>
          <w:szCs w:val="24"/>
        </w:rPr>
        <w:t>The</w:t>
      </w:r>
      <w:proofErr w:type="gramEnd"/>
      <w:r w:rsidR="00D60A84" w:rsidRPr="00D72143">
        <w:rPr>
          <w:rFonts w:ascii="Times New Roman" w:hAnsi="Times New Roman"/>
          <w:sz w:val="24"/>
          <w:szCs w:val="24"/>
        </w:rPr>
        <w:t xml:space="preserve"> committee </w:t>
      </w:r>
      <w:r w:rsidR="00C43610">
        <w:rPr>
          <w:rFonts w:ascii="Times New Roman" w:hAnsi="Times New Roman"/>
          <w:sz w:val="24"/>
          <w:szCs w:val="24"/>
        </w:rPr>
        <w:t xml:space="preserve">also resolved to retain the watchman already at work at casual cost of kshs 35,000 per month </w:t>
      </w:r>
      <w:r w:rsidR="00D60A84" w:rsidRPr="00D72143">
        <w:rPr>
          <w:rFonts w:ascii="Times New Roman" w:hAnsi="Times New Roman"/>
          <w:sz w:val="24"/>
          <w:szCs w:val="24"/>
        </w:rPr>
        <w:t>to</w:t>
      </w:r>
      <w:r w:rsidR="00C43610">
        <w:rPr>
          <w:rFonts w:ascii="Times New Roman" w:hAnsi="Times New Roman"/>
          <w:sz w:val="24"/>
          <w:szCs w:val="24"/>
        </w:rPr>
        <w:t xml:space="preserve"> cater for day and night duties. This arrangement would </w:t>
      </w:r>
      <w:r w:rsidR="0085786C">
        <w:rPr>
          <w:rFonts w:ascii="Times New Roman" w:hAnsi="Times New Roman"/>
          <w:sz w:val="24"/>
          <w:szCs w:val="24"/>
        </w:rPr>
        <w:t xml:space="preserve">be </w:t>
      </w:r>
      <w:r w:rsidR="0085786C" w:rsidRPr="00D72143">
        <w:rPr>
          <w:rFonts w:ascii="Times New Roman" w:hAnsi="Times New Roman"/>
          <w:sz w:val="24"/>
          <w:szCs w:val="24"/>
        </w:rPr>
        <w:t>in</w:t>
      </w:r>
      <w:r w:rsidR="00C43610">
        <w:rPr>
          <w:rFonts w:ascii="Times New Roman" w:hAnsi="Times New Roman"/>
          <w:sz w:val="24"/>
          <w:szCs w:val="24"/>
        </w:rPr>
        <w:t xml:space="preserve"> place until proper arrangement are made on cost sharing in the various services.</w:t>
      </w:r>
      <w:r w:rsidR="00336DAD">
        <w:rPr>
          <w:rFonts w:ascii="Times New Roman" w:hAnsi="Times New Roman"/>
          <w:sz w:val="24"/>
          <w:szCs w:val="24"/>
        </w:rPr>
        <w:t xml:space="preserve"> </w:t>
      </w:r>
      <w:r w:rsidR="00F44C2D">
        <w:rPr>
          <w:rFonts w:ascii="Times New Roman" w:hAnsi="Times New Roman"/>
          <w:sz w:val="24"/>
          <w:szCs w:val="24"/>
        </w:rPr>
        <w:t>These include</w:t>
      </w:r>
      <w:r w:rsidR="00F15777" w:rsidRPr="00D72143">
        <w:rPr>
          <w:rFonts w:ascii="Times New Roman" w:hAnsi="Times New Roman"/>
          <w:sz w:val="24"/>
          <w:szCs w:val="24"/>
        </w:rPr>
        <w:t xml:space="preserve"> electricity bills and water bills.</w:t>
      </w:r>
    </w:p>
    <w:p w:rsidR="00D72143" w:rsidRDefault="00061094" w:rsidP="00426E0B">
      <w:pPr>
        <w:tabs>
          <w:tab w:val="left" w:pos="6600"/>
        </w:tabs>
        <w:spacing w:after="0" w:line="360" w:lineRule="auto"/>
        <w:jc w:val="both"/>
        <w:rPr>
          <w:rFonts w:ascii="Times New Roman" w:hAnsi="Times New Roman"/>
          <w:b/>
          <w:sz w:val="24"/>
          <w:szCs w:val="24"/>
          <w:u w:val="single"/>
        </w:rPr>
      </w:pPr>
      <w:r w:rsidRPr="00D72143">
        <w:rPr>
          <w:rFonts w:ascii="Times New Roman" w:hAnsi="Times New Roman"/>
          <w:b/>
          <w:sz w:val="24"/>
          <w:szCs w:val="24"/>
          <w:u w:val="single"/>
        </w:rPr>
        <w:t xml:space="preserve">MIN </w:t>
      </w:r>
      <w:r w:rsidR="00EB6554">
        <w:rPr>
          <w:rFonts w:ascii="Times New Roman" w:hAnsi="Times New Roman"/>
          <w:b/>
          <w:sz w:val="24"/>
          <w:szCs w:val="24"/>
          <w:u w:val="single"/>
        </w:rPr>
        <w:t>7</w:t>
      </w:r>
      <w:r w:rsidRPr="00D72143">
        <w:rPr>
          <w:rFonts w:ascii="Times New Roman" w:hAnsi="Times New Roman"/>
          <w:b/>
          <w:sz w:val="24"/>
          <w:szCs w:val="24"/>
          <w:u w:val="single"/>
        </w:rPr>
        <w:t>/02/2018</w:t>
      </w:r>
      <w:proofErr w:type="gramStart"/>
      <w:r w:rsidRPr="00D72143">
        <w:rPr>
          <w:rFonts w:ascii="Times New Roman" w:hAnsi="Times New Roman"/>
          <w:b/>
          <w:sz w:val="24"/>
          <w:szCs w:val="24"/>
          <w:u w:val="single"/>
        </w:rPr>
        <w:t>:</w:t>
      </w:r>
      <w:r w:rsidR="00F44C2D">
        <w:rPr>
          <w:rFonts w:ascii="Times New Roman" w:hAnsi="Times New Roman"/>
          <w:b/>
          <w:sz w:val="24"/>
          <w:szCs w:val="24"/>
          <w:u w:val="single"/>
        </w:rPr>
        <w:t>Pending</w:t>
      </w:r>
      <w:proofErr w:type="gramEnd"/>
      <w:r w:rsidR="00F44C2D">
        <w:rPr>
          <w:rFonts w:ascii="Times New Roman" w:hAnsi="Times New Roman"/>
          <w:b/>
          <w:sz w:val="24"/>
          <w:szCs w:val="24"/>
          <w:u w:val="single"/>
        </w:rPr>
        <w:t xml:space="preserve"> bills</w:t>
      </w:r>
    </w:p>
    <w:p w:rsidR="00F44C2D" w:rsidRDefault="00F44C2D" w:rsidP="00426E0B">
      <w:pPr>
        <w:tabs>
          <w:tab w:val="left" w:pos="6600"/>
        </w:tabs>
        <w:spacing w:after="0" w:line="360" w:lineRule="auto"/>
        <w:jc w:val="both"/>
        <w:rPr>
          <w:rFonts w:ascii="Times New Roman" w:hAnsi="Times New Roman"/>
          <w:sz w:val="24"/>
          <w:szCs w:val="24"/>
        </w:rPr>
      </w:pPr>
      <w:r>
        <w:rPr>
          <w:rFonts w:ascii="Times New Roman" w:hAnsi="Times New Roman"/>
          <w:sz w:val="24"/>
          <w:szCs w:val="24"/>
        </w:rPr>
        <w:t>After consideration, the following expenditures were approved;</w:t>
      </w:r>
    </w:p>
    <w:p w:rsidR="00F44C2D" w:rsidRDefault="00F44C2D" w:rsidP="00F44C2D">
      <w:pPr>
        <w:pStyle w:val="ListParagraph"/>
        <w:numPr>
          <w:ilvl w:val="0"/>
          <w:numId w:val="16"/>
        </w:numPr>
        <w:tabs>
          <w:tab w:val="left" w:pos="6600"/>
        </w:tabs>
        <w:spacing w:after="0" w:line="360" w:lineRule="auto"/>
        <w:jc w:val="both"/>
        <w:rPr>
          <w:rFonts w:ascii="Times New Roman" w:hAnsi="Times New Roman"/>
          <w:sz w:val="24"/>
          <w:szCs w:val="24"/>
        </w:rPr>
      </w:pPr>
      <w:r w:rsidRPr="00F44C2D">
        <w:rPr>
          <w:rFonts w:ascii="Times New Roman" w:hAnsi="Times New Roman"/>
          <w:sz w:val="24"/>
          <w:szCs w:val="24"/>
        </w:rPr>
        <w:t xml:space="preserve"> </w:t>
      </w:r>
      <w:proofErr w:type="spellStart"/>
      <w:r w:rsidRPr="00F44C2D">
        <w:rPr>
          <w:rFonts w:ascii="Times New Roman" w:hAnsi="Times New Roman"/>
          <w:sz w:val="24"/>
          <w:szCs w:val="24"/>
        </w:rPr>
        <w:t>Kangemi</w:t>
      </w:r>
      <w:proofErr w:type="spellEnd"/>
      <w:r w:rsidRPr="00F44C2D">
        <w:rPr>
          <w:rFonts w:ascii="Times New Roman" w:hAnsi="Times New Roman"/>
          <w:sz w:val="24"/>
          <w:szCs w:val="24"/>
        </w:rPr>
        <w:t xml:space="preserve"> Primary School renovation works retention kshs,481,726.28</w:t>
      </w:r>
    </w:p>
    <w:p w:rsidR="00F44C2D" w:rsidRDefault="00F44C2D" w:rsidP="00F44C2D">
      <w:pPr>
        <w:pStyle w:val="ListParagraph"/>
        <w:numPr>
          <w:ilvl w:val="0"/>
          <w:numId w:val="16"/>
        </w:numPr>
        <w:tabs>
          <w:tab w:val="left" w:pos="6600"/>
        </w:tabs>
        <w:spacing w:after="0" w:line="360" w:lineRule="auto"/>
        <w:jc w:val="both"/>
        <w:rPr>
          <w:rFonts w:ascii="Times New Roman" w:hAnsi="Times New Roman"/>
          <w:sz w:val="24"/>
          <w:szCs w:val="24"/>
        </w:rPr>
      </w:pPr>
      <w:r>
        <w:rPr>
          <w:rFonts w:ascii="Times New Roman" w:hAnsi="Times New Roman"/>
          <w:sz w:val="24"/>
          <w:szCs w:val="24"/>
        </w:rPr>
        <w:t xml:space="preserve">Lower </w:t>
      </w:r>
      <w:proofErr w:type="spellStart"/>
      <w:r>
        <w:rPr>
          <w:rFonts w:ascii="Times New Roman" w:hAnsi="Times New Roman"/>
          <w:sz w:val="24"/>
          <w:szCs w:val="24"/>
        </w:rPr>
        <w:t>Kabete</w:t>
      </w:r>
      <w:proofErr w:type="spellEnd"/>
      <w:r>
        <w:rPr>
          <w:rFonts w:ascii="Times New Roman" w:hAnsi="Times New Roman"/>
          <w:sz w:val="24"/>
          <w:szCs w:val="24"/>
        </w:rPr>
        <w:t xml:space="preserve"> /</w:t>
      </w:r>
      <w:proofErr w:type="spellStart"/>
      <w:r>
        <w:rPr>
          <w:rFonts w:ascii="Times New Roman" w:hAnsi="Times New Roman"/>
          <w:sz w:val="24"/>
          <w:szCs w:val="24"/>
        </w:rPr>
        <w:t>Mwimuto</w:t>
      </w:r>
      <w:proofErr w:type="spellEnd"/>
      <w:r>
        <w:rPr>
          <w:rFonts w:ascii="Times New Roman" w:hAnsi="Times New Roman"/>
          <w:sz w:val="24"/>
          <w:szCs w:val="24"/>
        </w:rPr>
        <w:t xml:space="preserve"> bridge retention </w:t>
      </w:r>
      <w:proofErr w:type="spellStart"/>
      <w:r>
        <w:rPr>
          <w:rFonts w:ascii="Times New Roman" w:hAnsi="Times New Roman"/>
          <w:sz w:val="24"/>
          <w:szCs w:val="24"/>
        </w:rPr>
        <w:t>kshs</w:t>
      </w:r>
      <w:proofErr w:type="spellEnd"/>
      <w:r>
        <w:rPr>
          <w:rFonts w:ascii="Times New Roman" w:hAnsi="Times New Roman"/>
          <w:sz w:val="24"/>
          <w:szCs w:val="24"/>
        </w:rPr>
        <w:t>. 47,884.80</w:t>
      </w:r>
    </w:p>
    <w:p w:rsidR="00F44C2D" w:rsidRDefault="00F44C2D" w:rsidP="00F44C2D">
      <w:pPr>
        <w:pStyle w:val="ListParagraph"/>
        <w:numPr>
          <w:ilvl w:val="0"/>
          <w:numId w:val="16"/>
        </w:numPr>
        <w:tabs>
          <w:tab w:val="left" w:pos="6600"/>
        </w:tabs>
        <w:spacing w:after="0" w:line="360" w:lineRule="auto"/>
        <w:jc w:val="both"/>
        <w:rPr>
          <w:rFonts w:ascii="Times New Roman" w:hAnsi="Times New Roman"/>
          <w:sz w:val="24"/>
          <w:szCs w:val="24"/>
        </w:rPr>
      </w:pPr>
      <w:r>
        <w:rPr>
          <w:rFonts w:ascii="Times New Roman" w:hAnsi="Times New Roman"/>
          <w:sz w:val="24"/>
          <w:szCs w:val="24"/>
        </w:rPr>
        <w:t xml:space="preserve">Spring Valley Police Station staff houses retention </w:t>
      </w:r>
      <w:proofErr w:type="spellStart"/>
      <w:r>
        <w:rPr>
          <w:rFonts w:ascii="Times New Roman" w:hAnsi="Times New Roman"/>
          <w:sz w:val="24"/>
          <w:szCs w:val="24"/>
        </w:rPr>
        <w:t>kshs</w:t>
      </w:r>
      <w:proofErr w:type="spellEnd"/>
      <w:r>
        <w:rPr>
          <w:rFonts w:ascii="Times New Roman" w:hAnsi="Times New Roman"/>
          <w:sz w:val="24"/>
          <w:szCs w:val="24"/>
        </w:rPr>
        <w:t>. 197,097.63</w:t>
      </w:r>
    </w:p>
    <w:p w:rsidR="00D146EE" w:rsidRPr="00D146EE" w:rsidRDefault="00F44C2D" w:rsidP="00D146EE">
      <w:pPr>
        <w:pStyle w:val="ListParagraph"/>
        <w:numPr>
          <w:ilvl w:val="0"/>
          <w:numId w:val="16"/>
        </w:numPr>
        <w:tabs>
          <w:tab w:val="left" w:pos="6600"/>
        </w:tabs>
        <w:spacing w:after="0" w:line="360" w:lineRule="auto"/>
        <w:jc w:val="both"/>
        <w:rPr>
          <w:rFonts w:ascii="Times New Roman" w:hAnsi="Times New Roman"/>
          <w:sz w:val="24"/>
          <w:szCs w:val="24"/>
        </w:rPr>
      </w:pPr>
      <w:r>
        <w:rPr>
          <w:rFonts w:ascii="Times New Roman" w:hAnsi="Times New Roman"/>
          <w:sz w:val="24"/>
          <w:szCs w:val="24"/>
        </w:rPr>
        <w:t xml:space="preserve">Rent arrears to Freedom </w:t>
      </w:r>
      <w:proofErr w:type="gramStart"/>
      <w:r>
        <w:rPr>
          <w:rFonts w:ascii="Times New Roman" w:hAnsi="Times New Roman"/>
          <w:sz w:val="24"/>
          <w:szCs w:val="24"/>
        </w:rPr>
        <w:t>From</w:t>
      </w:r>
      <w:proofErr w:type="gramEnd"/>
      <w:r>
        <w:rPr>
          <w:rFonts w:ascii="Times New Roman" w:hAnsi="Times New Roman"/>
          <w:sz w:val="24"/>
          <w:szCs w:val="24"/>
        </w:rPr>
        <w:t xml:space="preserve"> Hunger</w:t>
      </w:r>
      <w:r w:rsidR="00B973D6">
        <w:rPr>
          <w:rFonts w:ascii="Times New Roman" w:hAnsi="Times New Roman"/>
          <w:sz w:val="24"/>
          <w:szCs w:val="24"/>
        </w:rPr>
        <w:t xml:space="preserve"> </w:t>
      </w:r>
      <w:proofErr w:type="spellStart"/>
      <w:r w:rsidR="00B973D6">
        <w:rPr>
          <w:rFonts w:ascii="Times New Roman" w:hAnsi="Times New Roman"/>
          <w:sz w:val="24"/>
          <w:szCs w:val="24"/>
        </w:rPr>
        <w:t>kshs</w:t>
      </w:r>
      <w:proofErr w:type="spellEnd"/>
      <w:r w:rsidR="00B973D6">
        <w:rPr>
          <w:rFonts w:ascii="Times New Roman" w:hAnsi="Times New Roman"/>
          <w:sz w:val="24"/>
          <w:szCs w:val="24"/>
        </w:rPr>
        <w:t xml:space="preserve">. 398,362.58 and </w:t>
      </w:r>
      <w:proofErr w:type="spellStart"/>
      <w:r w:rsidR="00B973D6">
        <w:rPr>
          <w:rFonts w:ascii="Times New Roman" w:hAnsi="Times New Roman"/>
          <w:sz w:val="24"/>
          <w:szCs w:val="24"/>
        </w:rPr>
        <w:t>Icuga</w:t>
      </w:r>
      <w:proofErr w:type="spellEnd"/>
      <w:r w:rsidR="00B973D6">
        <w:rPr>
          <w:rFonts w:ascii="Times New Roman" w:hAnsi="Times New Roman"/>
          <w:sz w:val="24"/>
          <w:szCs w:val="24"/>
        </w:rPr>
        <w:t xml:space="preserve"> </w:t>
      </w:r>
      <w:proofErr w:type="spellStart"/>
      <w:r w:rsidR="00B973D6">
        <w:rPr>
          <w:rFonts w:ascii="Times New Roman" w:hAnsi="Times New Roman"/>
          <w:sz w:val="24"/>
          <w:szCs w:val="24"/>
        </w:rPr>
        <w:t>Devpt</w:t>
      </w:r>
      <w:proofErr w:type="spellEnd"/>
      <w:r w:rsidR="00B973D6">
        <w:rPr>
          <w:rFonts w:ascii="Times New Roman" w:hAnsi="Times New Roman"/>
          <w:sz w:val="24"/>
          <w:szCs w:val="24"/>
        </w:rPr>
        <w:t xml:space="preserve"> Ltd. </w:t>
      </w:r>
      <w:proofErr w:type="spellStart"/>
      <w:r w:rsidR="00B973D6">
        <w:rPr>
          <w:rFonts w:ascii="Times New Roman" w:hAnsi="Times New Roman"/>
          <w:sz w:val="24"/>
          <w:szCs w:val="24"/>
        </w:rPr>
        <w:t>Kshs</w:t>
      </w:r>
      <w:proofErr w:type="spellEnd"/>
      <w:r w:rsidR="00B973D6">
        <w:rPr>
          <w:rFonts w:ascii="Times New Roman" w:hAnsi="Times New Roman"/>
          <w:sz w:val="24"/>
          <w:szCs w:val="24"/>
        </w:rPr>
        <w:t xml:space="preserve">. 700,000( Three </w:t>
      </w:r>
      <w:proofErr w:type="spellStart"/>
      <w:r w:rsidR="00B973D6">
        <w:rPr>
          <w:rFonts w:ascii="Times New Roman" w:hAnsi="Times New Roman"/>
          <w:sz w:val="24"/>
          <w:szCs w:val="24"/>
        </w:rPr>
        <w:t>months</w:t>
      </w:r>
      <w:proofErr w:type="spellEnd"/>
      <w:r w:rsidR="00B973D6">
        <w:rPr>
          <w:rFonts w:ascii="Times New Roman" w:hAnsi="Times New Roman"/>
          <w:sz w:val="24"/>
          <w:szCs w:val="24"/>
        </w:rPr>
        <w:t xml:space="preserve"> rent, </w:t>
      </w:r>
      <w:proofErr w:type="spellStart"/>
      <w:r w:rsidR="00B973D6">
        <w:rPr>
          <w:rFonts w:ascii="Times New Roman" w:hAnsi="Times New Roman"/>
          <w:sz w:val="24"/>
          <w:szCs w:val="24"/>
        </w:rPr>
        <w:t>kshs</w:t>
      </w:r>
      <w:proofErr w:type="spellEnd"/>
      <w:r w:rsidR="00B973D6">
        <w:rPr>
          <w:rFonts w:ascii="Times New Roman" w:hAnsi="Times New Roman"/>
          <w:sz w:val="24"/>
          <w:szCs w:val="24"/>
        </w:rPr>
        <w:t xml:space="preserve">. 450,000.00,  and deposit </w:t>
      </w:r>
      <w:proofErr w:type="spellStart"/>
      <w:r w:rsidR="00B973D6">
        <w:rPr>
          <w:rFonts w:ascii="Times New Roman" w:hAnsi="Times New Roman"/>
          <w:sz w:val="24"/>
          <w:szCs w:val="24"/>
        </w:rPr>
        <w:t>kshs</w:t>
      </w:r>
      <w:proofErr w:type="spellEnd"/>
      <w:r w:rsidR="00B973D6">
        <w:rPr>
          <w:rFonts w:ascii="Times New Roman" w:hAnsi="Times New Roman"/>
          <w:sz w:val="24"/>
          <w:szCs w:val="24"/>
        </w:rPr>
        <w:t xml:space="preserve"> 250,000)</w:t>
      </w:r>
    </w:p>
    <w:p w:rsidR="00426E0B" w:rsidRPr="00D72143" w:rsidRDefault="00F15777" w:rsidP="00426E0B">
      <w:pPr>
        <w:tabs>
          <w:tab w:val="left" w:pos="6600"/>
        </w:tabs>
        <w:spacing w:after="0" w:line="360" w:lineRule="auto"/>
        <w:jc w:val="both"/>
        <w:rPr>
          <w:rFonts w:ascii="Times New Roman" w:hAnsi="Times New Roman"/>
          <w:b/>
          <w:sz w:val="24"/>
          <w:szCs w:val="24"/>
          <w:u w:val="single"/>
        </w:rPr>
      </w:pPr>
      <w:r w:rsidRPr="00D72143">
        <w:rPr>
          <w:rFonts w:ascii="Times New Roman" w:hAnsi="Times New Roman"/>
          <w:b/>
          <w:sz w:val="24"/>
          <w:szCs w:val="24"/>
          <w:u w:val="single"/>
        </w:rPr>
        <w:t xml:space="preserve">MIN </w:t>
      </w:r>
      <w:r w:rsidR="00EB6554">
        <w:rPr>
          <w:rFonts w:ascii="Times New Roman" w:hAnsi="Times New Roman"/>
          <w:b/>
          <w:sz w:val="24"/>
          <w:szCs w:val="24"/>
          <w:u w:val="single"/>
        </w:rPr>
        <w:t>8</w:t>
      </w:r>
      <w:r w:rsidR="00426E0B" w:rsidRPr="00D72143">
        <w:rPr>
          <w:rFonts w:ascii="Times New Roman" w:hAnsi="Times New Roman"/>
          <w:b/>
          <w:sz w:val="24"/>
          <w:szCs w:val="24"/>
          <w:u w:val="single"/>
        </w:rPr>
        <w:t>/0</w:t>
      </w:r>
      <w:r w:rsidRPr="00D72143">
        <w:rPr>
          <w:rFonts w:ascii="Times New Roman" w:hAnsi="Times New Roman"/>
          <w:b/>
          <w:sz w:val="24"/>
          <w:szCs w:val="24"/>
          <w:u w:val="single"/>
        </w:rPr>
        <w:t>2/2018</w:t>
      </w:r>
      <w:r w:rsidR="00426E0B" w:rsidRPr="00D72143">
        <w:rPr>
          <w:rFonts w:ascii="Times New Roman" w:hAnsi="Times New Roman"/>
          <w:b/>
          <w:sz w:val="24"/>
          <w:szCs w:val="24"/>
          <w:u w:val="single"/>
        </w:rPr>
        <w:t>: A.O.B.</w:t>
      </w:r>
    </w:p>
    <w:p w:rsidR="00426E0B" w:rsidRPr="00D72143" w:rsidRDefault="00F15777" w:rsidP="00426E0B">
      <w:pPr>
        <w:tabs>
          <w:tab w:val="left" w:pos="6600"/>
        </w:tabs>
        <w:spacing w:after="0" w:line="360" w:lineRule="auto"/>
        <w:jc w:val="both"/>
        <w:rPr>
          <w:rFonts w:ascii="Times New Roman" w:hAnsi="Times New Roman"/>
          <w:sz w:val="24"/>
          <w:szCs w:val="24"/>
        </w:rPr>
      </w:pPr>
      <w:r w:rsidRPr="00D72143">
        <w:rPr>
          <w:rFonts w:ascii="Times New Roman" w:hAnsi="Times New Roman"/>
          <w:sz w:val="24"/>
          <w:szCs w:val="24"/>
        </w:rPr>
        <w:t>The committee decided to source for a careful caterer to cater for our foods</w:t>
      </w:r>
      <w:r w:rsidR="00D72143">
        <w:rPr>
          <w:rFonts w:ascii="Times New Roman" w:hAnsi="Times New Roman"/>
          <w:sz w:val="24"/>
          <w:szCs w:val="24"/>
        </w:rPr>
        <w:t xml:space="preserve"> whenever we have a meeting in the office</w:t>
      </w:r>
      <w:r w:rsidRPr="00D72143">
        <w:rPr>
          <w:rFonts w:ascii="Times New Roman" w:hAnsi="Times New Roman"/>
          <w:sz w:val="24"/>
          <w:szCs w:val="24"/>
        </w:rPr>
        <w:t xml:space="preserve">. </w:t>
      </w:r>
      <w:r w:rsidR="00EC7F8E" w:rsidRPr="00D72143">
        <w:rPr>
          <w:rFonts w:ascii="Times New Roman" w:hAnsi="Times New Roman"/>
          <w:sz w:val="24"/>
          <w:szCs w:val="24"/>
        </w:rPr>
        <w:t xml:space="preserve">The meeting ended with </w:t>
      </w:r>
      <w:r w:rsidR="00D146EE">
        <w:rPr>
          <w:rFonts w:ascii="Times New Roman" w:hAnsi="Times New Roman"/>
          <w:sz w:val="24"/>
          <w:szCs w:val="24"/>
        </w:rPr>
        <w:t>a</w:t>
      </w:r>
      <w:r w:rsidR="00EC7F8E" w:rsidRPr="00D72143">
        <w:rPr>
          <w:rFonts w:ascii="Times New Roman" w:hAnsi="Times New Roman"/>
          <w:sz w:val="24"/>
          <w:szCs w:val="24"/>
        </w:rPr>
        <w:t xml:space="preserve"> word of prayer led by </w:t>
      </w:r>
      <w:proofErr w:type="spellStart"/>
      <w:r w:rsidR="00EB6554">
        <w:rPr>
          <w:rFonts w:ascii="Times New Roman" w:hAnsi="Times New Roman"/>
          <w:sz w:val="24"/>
          <w:szCs w:val="24"/>
        </w:rPr>
        <w:t>Bidha</w:t>
      </w:r>
      <w:proofErr w:type="spellEnd"/>
      <w:r w:rsidR="00EB6554">
        <w:rPr>
          <w:rFonts w:ascii="Times New Roman" w:hAnsi="Times New Roman"/>
          <w:sz w:val="24"/>
          <w:szCs w:val="24"/>
        </w:rPr>
        <w:t xml:space="preserve"> </w:t>
      </w:r>
      <w:proofErr w:type="spellStart"/>
      <w:r w:rsidR="00EB6554">
        <w:rPr>
          <w:rFonts w:ascii="Times New Roman" w:hAnsi="Times New Roman"/>
          <w:sz w:val="24"/>
          <w:szCs w:val="24"/>
        </w:rPr>
        <w:t>Elkia</w:t>
      </w:r>
      <w:proofErr w:type="spellEnd"/>
      <w:r w:rsidRPr="00D72143">
        <w:rPr>
          <w:rFonts w:ascii="Times New Roman" w:hAnsi="Times New Roman"/>
          <w:sz w:val="24"/>
          <w:szCs w:val="24"/>
        </w:rPr>
        <w:t>.</w:t>
      </w:r>
      <w:r w:rsidR="00EC7F8E" w:rsidRPr="00D72143">
        <w:rPr>
          <w:rFonts w:ascii="Times New Roman" w:hAnsi="Times New Roman"/>
          <w:sz w:val="24"/>
          <w:szCs w:val="24"/>
        </w:rPr>
        <w:t xml:space="preserve"> </w:t>
      </w:r>
    </w:p>
    <w:p w:rsidR="006A6373" w:rsidRPr="00D72143" w:rsidRDefault="006A6373" w:rsidP="00745F83">
      <w:pPr>
        <w:spacing w:line="360" w:lineRule="auto"/>
        <w:jc w:val="both"/>
        <w:rPr>
          <w:rFonts w:ascii="Times New Roman" w:hAnsi="Times New Roman"/>
          <w:b/>
          <w:color w:val="262626"/>
          <w:sz w:val="24"/>
          <w:szCs w:val="24"/>
          <w:lang w:eastAsia="en-GB"/>
        </w:rPr>
      </w:pPr>
      <w:r w:rsidRPr="00D72143">
        <w:rPr>
          <w:rFonts w:ascii="Times New Roman" w:hAnsi="Times New Roman"/>
          <w:b/>
          <w:color w:val="262626"/>
          <w:sz w:val="24"/>
          <w:szCs w:val="24"/>
          <w:lang w:eastAsia="en-GB"/>
        </w:rPr>
        <w:t>Confirmed By:</w:t>
      </w:r>
    </w:p>
    <w:p w:rsidR="006A6373" w:rsidRPr="00D72143" w:rsidRDefault="006A6373" w:rsidP="00745F83">
      <w:pPr>
        <w:spacing w:line="360" w:lineRule="auto"/>
        <w:jc w:val="both"/>
        <w:rPr>
          <w:rFonts w:ascii="Times New Roman" w:hAnsi="Times New Roman"/>
          <w:b/>
          <w:sz w:val="24"/>
          <w:szCs w:val="24"/>
        </w:rPr>
      </w:pPr>
      <w:r w:rsidRPr="00D72143">
        <w:rPr>
          <w:rFonts w:ascii="Times New Roman" w:hAnsi="Times New Roman"/>
          <w:b/>
          <w:color w:val="262626"/>
          <w:sz w:val="24"/>
          <w:szCs w:val="24"/>
          <w:lang w:eastAsia="en-GB"/>
        </w:rPr>
        <w:t>Chairlady: Roselida Upendo Atundo</w:t>
      </w:r>
    </w:p>
    <w:p w:rsidR="006A6373" w:rsidRPr="00D72143" w:rsidRDefault="006A6373" w:rsidP="00745F83">
      <w:pPr>
        <w:spacing w:line="360" w:lineRule="auto"/>
        <w:jc w:val="both"/>
        <w:rPr>
          <w:rFonts w:ascii="Times New Roman" w:hAnsi="Times New Roman"/>
          <w:b/>
          <w:color w:val="262626"/>
          <w:sz w:val="24"/>
          <w:szCs w:val="24"/>
          <w:lang w:eastAsia="en-GB"/>
        </w:rPr>
      </w:pPr>
      <w:r w:rsidRPr="00D72143">
        <w:rPr>
          <w:rFonts w:ascii="Times New Roman" w:hAnsi="Times New Roman"/>
          <w:b/>
          <w:color w:val="262626"/>
          <w:sz w:val="24"/>
          <w:szCs w:val="24"/>
          <w:lang w:eastAsia="en-GB"/>
        </w:rPr>
        <w:t>Signature</w:t>
      </w:r>
      <w:r w:rsidR="00571EF5">
        <w:rPr>
          <w:rFonts w:ascii="Times New Roman" w:hAnsi="Times New Roman"/>
          <w:b/>
          <w:color w:val="262626"/>
          <w:sz w:val="24"/>
          <w:szCs w:val="24"/>
          <w:lang w:eastAsia="en-GB"/>
        </w:rPr>
        <w:t xml:space="preserve"> ….</w:t>
      </w:r>
      <w:r w:rsidR="00CE21BF" w:rsidRPr="00D72143">
        <w:rPr>
          <w:rFonts w:ascii="Times New Roman" w:hAnsi="Times New Roman"/>
          <w:b/>
          <w:color w:val="262626"/>
          <w:sz w:val="24"/>
          <w:szCs w:val="24"/>
          <w:lang w:eastAsia="en-GB"/>
        </w:rPr>
        <w:t xml:space="preserve">……………………………… </w:t>
      </w:r>
      <w:r w:rsidR="009D21C4" w:rsidRPr="00D72143">
        <w:rPr>
          <w:rFonts w:ascii="Times New Roman" w:hAnsi="Times New Roman"/>
          <w:b/>
          <w:color w:val="262626"/>
          <w:sz w:val="24"/>
          <w:szCs w:val="24"/>
          <w:lang w:eastAsia="en-GB"/>
        </w:rPr>
        <w:t xml:space="preserve"> </w:t>
      </w:r>
      <w:r w:rsidRPr="00D72143">
        <w:rPr>
          <w:rFonts w:ascii="Times New Roman" w:hAnsi="Times New Roman"/>
          <w:b/>
          <w:color w:val="262626"/>
          <w:sz w:val="24"/>
          <w:szCs w:val="24"/>
          <w:lang w:eastAsia="en-GB"/>
        </w:rPr>
        <w:t>Date………………………</w:t>
      </w:r>
      <w:r w:rsidR="009D21C4" w:rsidRPr="00D72143">
        <w:rPr>
          <w:rFonts w:ascii="Times New Roman" w:hAnsi="Times New Roman"/>
          <w:b/>
          <w:color w:val="262626"/>
          <w:sz w:val="24"/>
          <w:szCs w:val="24"/>
          <w:lang w:eastAsia="en-GB"/>
        </w:rPr>
        <w:t>……</w:t>
      </w:r>
    </w:p>
    <w:p w:rsidR="006A6373" w:rsidRPr="00D72143" w:rsidRDefault="00EB6554" w:rsidP="00745F83">
      <w:pPr>
        <w:spacing w:line="360" w:lineRule="auto"/>
        <w:jc w:val="both"/>
        <w:rPr>
          <w:rFonts w:ascii="Times New Roman" w:hAnsi="Times New Roman"/>
          <w:b/>
          <w:sz w:val="24"/>
          <w:szCs w:val="24"/>
        </w:rPr>
      </w:pPr>
      <w:r>
        <w:rPr>
          <w:rFonts w:ascii="Times New Roman" w:hAnsi="Times New Roman"/>
          <w:b/>
          <w:color w:val="262626"/>
          <w:sz w:val="24"/>
          <w:szCs w:val="24"/>
          <w:lang w:eastAsia="en-GB"/>
        </w:rPr>
        <w:t>Ag .</w:t>
      </w:r>
      <w:proofErr w:type="gramStart"/>
      <w:r w:rsidR="00F15777" w:rsidRPr="00D72143">
        <w:rPr>
          <w:rFonts w:ascii="Times New Roman" w:hAnsi="Times New Roman"/>
          <w:b/>
          <w:color w:val="262626"/>
          <w:sz w:val="24"/>
          <w:szCs w:val="24"/>
          <w:lang w:eastAsia="en-GB"/>
        </w:rPr>
        <w:t>Secretary</w:t>
      </w:r>
      <w:r>
        <w:rPr>
          <w:rFonts w:ascii="Times New Roman" w:hAnsi="Times New Roman"/>
          <w:b/>
          <w:color w:val="262626"/>
          <w:sz w:val="24"/>
          <w:szCs w:val="24"/>
          <w:lang w:eastAsia="en-GB"/>
        </w:rPr>
        <w:t xml:space="preserve">  Peter</w:t>
      </w:r>
      <w:proofErr w:type="gramEnd"/>
      <w:r>
        <w:rPr>
          <w:rFonts w:ascii="Times New Roman" w:hAnsi="Times New Roman"/>
          <w:b/>
          <w:color w:val="262626"/>
          <w:sz w:val="24"/>
          <w:szCs w:val="24"/>
          <w:lang w:eastAsia="en-GB"/>
        </w:rPr>
        <w:t xml:space="preserve"> </w:t>
      </w:r>
      <w:proofErr w:type="spellStart"/>
      <w:r>
        <w:rPr>
          <w:rFonts w:ascii="Times New Roman" w:hAnsi="Times New Roman"/>
          <w:b/>
          <w:color w:val="262626"/>
          <w:sz w:val="24"/>
          <w:szCs w:val="24"/>
          <w:lang w:eastAsia="en-GB"/>
        </w:rPr>
        <w:t>Ngugi</w:t>
      </w:r>
      <w:proofErr w:type="spellEnd"/>
    </w:p>
    <w:p w:rsidR="00BE30B5" w:rsidRPr="00D72143" w:rsidRDefault="009D21C4" w:rsidP="00D146EE">
      <w:pPr>
        <w:spacing w:line="360" w:lineRule="auto"/>
        <w:jc w:val="both"/>
        <w:rPr>
          <w:rFonts w:ascii="Times New Roman" w:hAnsi="Times New Roman"/>
          <w:sz w:val="24"/>
          <w:szCs w:val="24"/>
        </w:rPr>
      </w:pPr>
      <w:r w:rsidRPr="00D72143">
        <w:rPr>
          <w:rFonts w:ascii="Times New Roman" w:hAnsi="Times New Roman"/>
          <w:b/>
          <w:color w:val="262626"/>
          <w:sz w:val="24"/>
          <w:szCs w:val="24"/>
          <w:lang w:eastAsia="en-GB"/>
        </w:rPr>
        <w:t>Signature</w:t>
      </w:r>
      <w:proofErr w:type="gramStart"/>
      <w:r w:rsidRPr="00D72143">
        <w:rPr>
          <w:rFonts w:ascii="Times New Roman" w:hAnsi="Times New Roman"/>
          <w:b/>
          <w:color w:val="262626"/>
          <w:sz w:val="24"/>
          <w:szCs w:val="24"/>
          <w:lang w:eastAsia="en-GB"/>
        </w:rPr>
        <w:t>:…………………………………</w:t>
      </w:r>
      <w:proofErr w:type="gramEnd"/>
      <w:r w:rsidRPr="00D72143">
        <w:rPr>
          <w:rFonts w:ascii="Times New Roman" w:hAnsi="Times New Roman"/>
          <w:b/>
          <w:color w:val="262626"/>
          <w:sz w:val="24"/>
          <w:szCs w:val="24"/>
          <w:lang w:eastAsia="en-GB"/>
        </w:rPr>
        <w:t xml:space="preserve"> </w:t>
      </w:r>
      <w:r w:rsidR="006A6373" w:rsidRPr="00D72143">
        <w:rPr>
          <w:rFonts w:ascii="Times New Roman" w:hAnsi="Times New Roman"/>
          <w:b/>
          <w:color w:val="262626"/>
          <w:sz w:val="24"/>
          <w:szCs w:val="24"/>
          <w:lang w:eastAsia="en-GB"/>
        </w:rPr>
        <w:tab/>
        <w:t>Date………………………</w:t>
      </w:r>
      <w:r w:rsidR="00132A4B" w:rsidRPr="00D72143">
        <w:rPr>
          <w:rFonts w:ascii="Times New Roman" w:hAnsi="Times New Roman"/>
          <w:b/>
          <w:color w:val="262626"/>
          <w:sz w:val="24"/>
          <w:szCs w:val="24"/>
          <w:lang w:eastAsia="en-GB"/>
        </w:rPr>
        <w:t>……</w:t>
      </w:r>
      <w:r w:rsidRPr="00D72143">
        <w:rPr>
          <w:rFonts w:ascii="Times New Roman" w:hAnsi="Times New Roman"/>
          <w:b/>
          <w:color w:val="262626"/>
          <w:sz w:val="24"/>
          <w:szCs w:val="24"/>
          <w:lang w:eastAsia="en-GB"/>
        </w:rPr>
        <w:t>..</w:t>
      </w:r>
    </w:p>
    <w:sectPr w:rsidR="00BE30B5" w:rsidRPr="00D72143" w:rsidSect="006A63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2B2" w:rsidRDefault="00EA12B2" w:rsidP="006A6373">
      <w:pPr>
        <w:spacing w:after="0" w:line="240" w:lineRule="auto"/>
      </w:pPr>
      <w:r>
        <w:separator/>
      </w:r>
    </w:p>
  </w:endnote>
  <w:endnote w:type="continuationSeparator" w:id="0">
    <w:p w:rsidR="00EA12B2" w:rsidRDefault="00EA12B2" w:rsidP="006A6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2B2" w:rsidRDefault="00EA12B2" w:rsidP="006A6373">
      <w:pPr>
        <w:spacing w:after="0" w:line="240" w:lineRule="auto"/>
      </w:pPr>
      <w:r>
        <w:separator/>
      </w:r>
    </w:p>
  </w:footnote>
  <w:footnote w:type="continuationSeparator" w:id="0">
    <w:p w:rsidR="00EA12B2" w:rsidRDefault="00EA12B2" w:rsidP="006A63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D20AF"/>
    <w:multiLevelType w:val="hybridMultilevel"/>
    <w:tmpl w:val="1DD830E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4D0DF3"/>
    <w:multiLevelType w:val="hybridMultilevel"/>
    <w:tmpl w:val="BCAC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B927A3"/>
    <w:multiLevelType w:val="hybridMultilevel"/>
    <w:tmpl w:val="6B9EF5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5640554">
      <w:start w:val="12"/>
      <w:numFmt w:val="bullet"/>
      <w:lvlText w:val="-"/>
      <w:lvlJc w:val="left"/>
      <w:pPr>
        <w:ind w:left="2700" w:hanging="720"/>
      </w:pPr>
      <w:rPr>
        <w:rFonts w:ascii="Times New Roman" w:eastAsia="Calibr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770938"/>
    <w:multiLevelType w:val="hybridMultilevel"/>
    <w:tmpl w:val="6B9EF58A"/>
    <w:lvl w:ilvl="0" w:tplc="0409000F">
      <w:start w:val="1"/>
      <w:numFmt w:val="decimal"/>
      <w:lvlText w:val="%1."/>
      <w:lvlJc w:val="left"/>
      <w:pPr>
        <w:ind w:left="540" w:hanging="360"/>
      </w:pPr>
    </w:lvl>
    <w:lvl w:ilvl="1" w:tplc="04090019">
      <w:start w:val="1"/>
      <w:numFmt w:val="lowerLetter"/>
      <w:lvlText w:val="%2."/>
      <w:lvlJc w:val="left"/>
      <w:pPr>
        <w:ind w:left="1350" w:hanging="360"/>
      </w:pPr>
    </w:lvl>
    <w:lvl w:ilvl="2" w:tplc="75640554">
      <w:start w:val="12"/>
      <w:numFmt w:val="bullet"/>
      <w:lvlText w:val="-"/>
      <w:lvlJc w:val="left"/>
      <w:pPr>
        <w:ind w:left="2610" w:hanging="720"/>
      </w:pPr>
      <w:rPr>
        <w:rFonts w:ascii="Times New Roman" w:eastAsia="Calibri" w:hAnsi="Times New Roman" w:cs="Times New Roman"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3EC3006C"/>
    <w:multiLevelType w:val="hybridMultilevel"/>
    <w:tmpl w:val="6B9EF5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5640554">
      <w:start w:val="12"/>
      <w:numFmt w:val="bullet"/>
      <w:lvlText w:val="-"/>
      <w:lvlJc w:val="left"/>
      <w:pPr>
        <w:ind w:left="2700" w:hanging="720"/>
      </w:pPr>
      <w:rPr>
        <w:rFonts w:ascii="Times New Roman" w:eastAsia="Calibr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D372EE"/>
    <w:multiLevelType w:val="hybridMultilevel"/>
    <w:tmpl w:val="0EF2B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A65F0D"/>
    <w:multiLevelType w:val="hybridMultilevel"/>
    <w:tmpl w:val="F6441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964CAF"/>
    <w:multiLevelType w:val="hybridMultilevel"/>
    <w:tmpl w:val="2AA4279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5261185D"/>
    <w:multiLevelType w:val="hybridMultilevel"/>
    <w:tmpl w:val="1F78A282"/>
    <w:lvl w:ilvl="0" w:tplc="825A2F2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6566633"/>
    <w:multiLevelType w:val="hybridMultilevel"/>
    <w:tmpl w:val="B468799C"/>
    <w:lvl w:ilvl="0" w:tplc="0441000F">
      <w:start w:val="1"/>
      <w:numFmt w:val="decimal"/>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0">
    <w:nsid w:val="5F102C86"/>
    <w:multiLevelType w:val="hybridMultilevel"/>
    <w:tmpl w:val="B85E87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46A118F"/>
    <w:multiLevelType w:val="hybridMultilevel"/>
    <w:tmpl w:val="2494A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BC31EA"/>
    <w:multiLevelType w:val="hybridMultilevel"/>
    <w:tmpl w:val="4E4062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8B22E7"/>
    <w:multiLevelType w:val="hybridMultilevel"/>
    <w:tmpl w:val="F5741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AC6029"/>
    <w:multiLevelType w:val="hybridMultilevel"/>
    <w:tmpl w:val="2494A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A57B37"/>
    <w:multiLevelType w:val="hybridMultilevel"/>
    <w:tmpl w:val="2494A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4"/>
  </w:num>
  <w:num w:numId="5">
    <w:abstractNumId w:val="14"/>
  </w:num>
  <w:num w:numId="6">
    <w:abstractNumId w:val="8"/>
  </w:num>
  <w:num w:numId="7">
    <w:abstractNumId w:val="11"/>
  </w:num>
  <w:num w:numId="8">
    <w:abstractNumId w:val="15"/>
  </w:num>
  <w:num w:numId="9">
    <w:abstractNumId w:val="2"/>
  </w:num>
  <w:num w:numId="10">
    <w:abstractNumId w:val="10"/>
  </w:num>
  <w:num w:numId="11">
    <w:abstractNumId w:val="1"/>
  </w:num>
  <w:num w:numId="12">
    <w:abstractNumId w:val="13"/>
  </w:num>
  <w:num w:numId="13">
    <w:abstractNumId w:val="0"/>
  </w:num>
  <w:num w:numId="14">
    <w:abstractNumId w:val="12"/>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373"/>
    <w:rsid w:val="00023506"/>
    <w:rsid w:val="0005786A"/>
    <w:rsid w:val="00061094"/>
    <w:rsid w:val="000954AD"/>
    <w:rsid w:val="000B42EA"/>
    <w:rsid w:val="000D7FA3"/>
    <w:rsid w:val="000F419A"/>
    <w:rsid w:val="00113203"/>
    <w:rsid w:val="00132A4B"/>
    <w:rsid w:val="00134EE3"/>
    <w:rsid w:val="00156B57"/>
    <w:rsid w:val="00191ECB"/>
    <w:rsid w:val="00196FC2"/>
    <w:rsid w:val="001D1455"/>
    <w:rsid w:val="002A694E"/>
    <w:rsid w:val="002B07CF"/>
    <w:rsid w:val="00310272"/>
    <w:rsid w:val="00336DAD"/>
    <w:rsid w:val="003A033B"/>
    <w:rsid w:val="00426E0B"/>
    <w:rsid w:val="00435A41"/>
    <w:rsid w:val="00461FEB"/>
    <w:rsid w:val="004A04F3"/>
    <w:rsid w:val="004A3BE3"/>
    <w:rsid w:val="004C66B6"/>
    <w:rsid w:val="004D799A"/>
    <w:rsid w:val="004F095E"/>
    <w:rsid w:val="004F4729"/>
    <w:rsid w:val="005428C4"/>
    <w:rsid w:val="00571EF5"/>
    <w:rsid w:val="0059282D"/>
    <w:rsid w:val="005F20F5"/>
    <w:rsid w:val="0069478E"/>
    <w:rsid w:val="00696731"/>
    <w:rsid w:val="006A6373"/>
    <w:rsid w:val="006C448B"/>
    <w:rsid w:val="00745F83"/>
    <w:rsid w:val="0077570F"/>
    <w:rsid w:val="007B61F4"/>
    <w:rsid w:val="007D0D03"/>
    <w:rsid w:val="00802781"/>
    <w:rsid w:val="00847BC4"/>
    <w:rsid w:val="0085786C"/>
    <w:rsid w:val="008613D7"/>
    <w:rsid w:val="009271C0"/>
    <w:rsid w:val="00932B80"/>
    <w:rsid w:val="00962FB6"/>
    <w:rsid w:val="00970FD9"/>
    <w:rsid w:val="00980C91"/>
    <w:rsid w:val="009919F8"/>
    <w:rsid w:val="009C6D4C"/>
    <w:rsid w:val="009D21C4"/>
    <w:rsid w:val="009E5A14"/>
    <w:rsid w:val="00A14A8C"/>
    <w:rsid w:val="00A40592"/>
    <w:rsid w:val="00A532FB"/>
    <w:rsid w:val="00A53B17"/>
    <w:rsid w:val="00AC2282"/>
    <w:rsid w:val="00AC33C0"/>
    <w:rsid w:val="00AC581F"/>
    <w:rsid w:val="00AF63CB"/>
    <w:rsid w:val="00B70FD5"/>
    <w:rsid w:val="00B973D6"/>
    <w:rsid w:val="00BA240B"/>
    <w:rsid w:val="00BA4FF1"/>
    <w:rsid w:val="00BE30B5"/>
    <w:rsid w:val="00BE5982"/>
    <w:rsid w:val="00C43610"/>
    <w:rsid w:val="00CA4C76"/>
    <w:rsid w:val="00CB1386"/>
    <w:rsid w:val="00CE21BF"/>
    <w:rsid w:val="00D146EE"/>
    <w:rsid w:val="00D60A84"/>
    <w:rsid w:val="00D718F3"/>
    <w:rsid w:val="00D72143"/>
    <w:rsid w:val="00DA49C7"/>
    <w:rsid w:val="00DC2032"/>
    <w:rsid w:val="00DD5166"/>
    <w:rsid w:val="00E2263B"/>
    <w:rsid w:val="00E40CD5"/>
    <w:rsid w:val="00E437F0"/>
    <w:rsid w:val="00E46AE4"/>
    <w:rsid w:val="00EA12B2"/>
    <w:rsid w:val="00EB6554"/>
    <w:rsid w:val="00EC7F8E"/>
    <w:rsid w:val="00F15777"/>
    <w:rsid w:val="00F356E1"/>
    <w:rsid w:val="00F44C2D"/>
    <w:rsid w:val="00F62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37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A63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6373"/>
    <w:rPr>
      <w:rFonts w:ascii="Calibri" w:eastAsia="Calibri" w:hAnsi="Calibri" w:cs="Times New Roman"/>
    </w:rPr>
  </w:style>
  <w:style w:type="paragraph" w:styleId="Footer">
    <w:name w:val="footer"/>
    <w:basedOn w:val="Normal"/>
    <w:link w:val="FooterChar"/>
    <w:uiPriority w:val="99"/>
    <w:semiHidden/>
    <w:unhideWhenUsed/>
    <w:rsid w:val="006A63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6373"/>
    <w:rPr>
      <w:rFonts w:ascii="Calibri" w:eastAsia="Calibri" w:hAnsi="Calibri" w:cs="Times New Roman"/>
    </w:rPr>
  </w:style>
  <w:style w:type="paragraph" w:styleId="ListParagraph">
    <w:name w:val="List Paragraph"/>
    <w:basedOn w:val="Normal"/>
    <w:uiPriority w:val="34"/>
    <w:qFormat/>
    <w:rsid w:val="00BA240B"/>
    <w:pPr>
      <w:ind w:left="720"/>
      <w:contextualSpacing/>
    </w:pPr>
  </w:style>
  <w:style w:type="table" w:styleId="TableGrid">
    <w:name w:val="Table Grid"/>
    <w:basedOn w:val="TableNormal"/>
    <w:uiPriority w:val="59"/>
    <w:rsid w:val="00DC20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B65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A3BE3"/>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37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A63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6373"/>
    <w:rPr>
      <w:rFonts w:ascii="Calibri" w:eastAsia="Calibri" w:hAnsi="Calibri" w:cs="Times New Roman"/>
    </w:rPr>
  </w:style>
  <w:style w:type="paragraph" w:styleId="Footer">
    <w:name w:val="footer"/>
    <w:basedOn w:val="Normal"/>
    <w:link w:val="FooterChar"/>
    <w:uiPriority w:val="99"/>
    <w:semiHidden/>
    <w:unhideWhenUsed/>
    <w:rsid w:val="006A63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6373"/>
    <w:rPr>
      <w:rFonts w:ascii="Calibri" w:eastAsia="Calibri" w:hAnsi="Calibri" w:cs="Times New Roman"/>
    </w:rPr>
  </w:style>
  <w:style w:type="paragraph" w:styleId="ListParagraph">
    <w:name w:val="List Paragraph"/>
    <w:basedOn w:val="Normal"/>
    <w:uiPriority w:val="34"/>
    <w:qFormat/>
    <w:rsid w:val="00BA240B"/>
    <w:pPr>
      <w:ind w:left="720"/>
      <w:contextualSpacing/>
    </w:pPr>
  </w:style>
  <w:style w:type="table" w:styleId="TableGrid">
    <w:name w:val="Table Grid"/>
    <w:basedOn w:val="TableNormal"/>
    <w:uiPriority w:val="59"/>
    <w:rsid w:val="00DC20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B65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A3BE3"/>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4891</Words>
  <Characters>2788</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Muluka</dc:creator>
  <cp:lastModifiedBy>CDF</cp:lastModifiedBy>
  <cp:revision>2</cp:revision>
  <cp:lastPrinted>2018-02-19T13:08:00Z</cp:lastPrinted>
  <dcterms:created xsi:type="dcterms:W3CDTF">2018-02-28T08:10:00Z</dcterms:created>
  <dcterms:modified xsi:type="dcterms:W3CDTF">2018-02-28T08:10:00Z</dcterms:modified>
</cp:coreProperties>
</file>