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68" w:rsidRPr="004031E6" w:rsidRDefault="00FD5168" w:rsidP="00FD5168">
      <w:pPr>
        <w:rPr>
          <w:rFonts w:ascii="Cambria" w:hAnsi="Cambria"/>
          <w:b/>
          <w:sz w:val="24"/>
          <w:szCs w:val="24"/>
          <w:u w:val="single"/>
        </w:rPr>
      </w:pPr>
      <w:proofErr w:type="gramStart"/>
      <w:r w:rsidRPr="004031E6">
        <w:rPr>
          <w:rFonts w:ascii="Cambria" w:hAnsi="Cambria"/>
          <w:b/>
          <w:sz w:val="24"/>
          <w:szCs w:val="24"/>
          <w:u w:val="single"/>
        </w:rPr>
        <w:t xml:space="preserve">MBOONI </w:t>
      </w:r>
      <w:r>
        <w:rPr>
          <w:rFonts w:ascii="Cambria" w:hAnsi="Cambria"/>
          <w:b/>
          <w:sz w:val="24"/>
          <w:szCs w:val="24"/>
          <w:u w:val="single"/>
        </w:rPr>
        <w:t>NG-</w:t>
      </w:r>
      <w:r w:rsidRPr="004031E6">
        <w:rPr>
          <w:rFonts w:ascii="Cambria" w:hAnsi="Cambria"/>
          <w:b/>
          <w:sz w:val="24"/>
          <w:szCs w:val="24"/>
          <w:u w:val="single"/>
        </w:rPr>
        <w:t xml:space="preserve">CDFC MEETING HELD ON </w:t>
      </w:r>
      <w:r>
        <w:rPr>
          <w:rFonts w:ascii="Cambria" w:hAnsi="Cambria"/>
          <w:b/>
          <w:sz w:val="24"/>
          <w:szCs w:val="24"/>
          <w:u w:val="single"/>
        </w:rPr>
        <w:t>7/2/2018</w:t>
      </w:r>
      <w:r w:rsidRPr="004031E6">
        <w:rPr>
          <w:rFonts w:ascii="Cambria" w:hAnsi="Cambria"/>
          <w:b/>
          <w:sz w:val="24"/>
          <w:szCs w:val="24"/>
          <w:u w:val="single"/>
        </w:rPr>
        <w:t xml:space="preserve"> AT </w:t>
      </w:r>
      <w:r>
        <w:rPr>
          <w:rFonts w:ascii="Cambria" w:hAnsi="Cambria"/>
          <w:b/>
          <w:sz w:val="24"/>
          <w:szCs w:val="24"/>
          <w:u w:val="single"/>
        </w:rPr>
        <w:t>NG-CDF OFFICE BOARDROOM - MBUMBUNI</w:t>
      </w:r>
      <w:r w:rsidRPr="004031E6">
        <w:rPr>
          <w:rFonts w:ascii="Cambria" w:hAnsi="Cambria"/>
          <w:b/>
          <w:sz w:val="24"/>
          <w:szCs w:val="24"/>
          <w:u w:val="single"/>
        </w:rPr>
        <w:t>.</w:t>
      </w:r>
      <w:proofErr w:type="gramEnd"/>
    </w:p>
    <w:p w:rsidR="00FD5168" w:rsidRDefault="00FD5168" w:rsidP="00FD5168">
      <w:pPr>
        <w:rPr>
          <w:rFonts w:ascii="Cambria" w:hAnsi="Cambria"/>
          <w:b/>
          <w:sz w:val="24"/>
          <w:szCs w:val="24"/>
          <w:u w:val="single"/>
        </w:rPr>
      </w:pPr>
      <w:r w:rsidRPr="004031E6">
        <w:rPr>
          <w:rFonts w:ascii="Cambria" w:hAnsi="Cambria"/>
          <w:b/>
          <w:sz w:val="24"/>
          <w:szCs w:val="24"/>
          <w:u w:val="single"/>
        </w:rPr>
        <w:t>MEMBERS PRESENT.</w:t>
      </w:r>
    </w:p>
    <w:p w:rsidR="00FD5168" w:rsidRDefault="00FD5168" w:rsidP="00FD5168">
      <w:pPr>
        <w:pStyle w:val="ListParagraph"/>
        <w:numPr>
          <w:ilvl w:val="0"/>
          <w:numId w:val="1"/>
        </w:numPr>
        <w:spacing w:before="240" w:after="0"/>
        <w:jc w:val="both"/>
        <w:rPr>
          <w:rFonts w:ascii="Times New Roman" w:hAnsi="Times New Roman"/>
          <w:sz w:val="24"/>
          <w:szCs w:val="24"/>
        </w:rPr>
      </w:pPr>
      <w:r>
        <w:rPr>
          <w:rFonts w:ascii="Times New Roman" w:hAnsi="Times New Roman"/>
          <w:sz w:val="24"/>
          <w:szCs w:val="24"/>
        </w:rPr>
        <w:t xml:space="preserve">Joshua  </w:t>
      </w:r>
      <w:proofErr w:type="spellStart"/>
      <w:r>
        <w:rPr>
          <w:rFonts w:ascii="Times New Roman" w:hAnsi="Times New Roman"/>
          <w:sz w:val="24"/>
          <w:szCs w:val="24"/>
        </w:rPr>
        <w:t>Mbondo</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Chairman</w:t>
      </w:r>
    </w:p>
    <w:p w:rsidR="00FD5168" w:rsidRDefault="00FD5168" w:rsidP="00FD5168">
      <w:pPr>
        <w:pStyle w:val="ListParagraph"/>
        <w:numPr>
          <w:ilvl w:val="0"/>
          <w:numId w:val="1"/>
        </w:numPr>
        <w:spacing w:before="240" w:after="0"/>
        <w:jc w:val="both"/>
        <w:rPr>
          <w:rFonts w:ascii="Times New Roman" w:hAnsi="Times New Roman"/>
          <w:sz w:val="24"/>
          <w:szCs w:val="24"/>
        </w:rPr>
      </w:pPr>
      <w:r>
        <w:rPr>
          <w:rFonts w:ascii="Times New Roman" w:hAnsi="Times New Roman"/>
          <w:sz w:val="24"/>
          <w:szCs w:val="24"/>
        </w:rPr>
        <w:t xml:space="preserve">Paul </w:t>
      </w:r>
      <w:proofErr w:type="spellStart"/>
      <w:r>
        <w:rPr>
          <w:rFonts w:ascii="Times New Roman" w:hAnsi="Times New Roman"/>
          <w:sz w:val="24"/>
          <w:szCs w:val="24"/>
        </w:rPr>
        <w:t>Kimilu</w:t>
      </w:r>
      <w:proofErr w:type="spellEnd"/>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FAM</w:t>
      </w:r>
      <w:r>
        <w:rPr>
          <w:rFonts w:ascii="Times New Roman" w:hAnsi="Times New Roman"/>
          <w:sz w:val="24"/>
          <w:szCs w:val="24"/>
        </w:rPr>
        <w:tab/>
      </w:r>
    </w:p>
    <w:p w:rsidR="00FD5168" w:rsidRDefault="00FD5168" w:rsidP="00FD5168">
      <w:pPr>
        <w:pStyle w:val="ListParagraph"/>
        <w:numPr>
          <w:ilvl w:val="0"/>
          <w:numId w:val="1"/>
        </w:numPr>
        <w:spacing w:before="240" w:after="0"/>
        <w:jc w:val="both"/>
        <w:rPr>
          <w:rFonts w:ascii="Times New Roman" w:hAnsi="Times New Roman"/>
          <w:sz w:val="24"/>
          <w:szCs w:val="24"/>
        </w:rPr>
      </w:pPr>
      <w:r>
        <w:rPr>
          <w:rFonts w:ascii="Times New Roman" w:hAnsi="Times New Roman"/>
          <w:sz w:val="24"/>
          <w:szCs w:val="24"/>
        </w:rPr>
        <w:t xml:space="preserve">Benson </w:t>
      </w:r>
      <w:proofErr w:type="spellStart"/>
      <w:r>
        <w:rPr>
          <w:rFonts w:ascii="Times New Roman" w:hAnsi="Times New Roman"/>
          <w:sz w:val="24"/>
          <w:szCs w:val="24"/>
        </w:rPr>
        <w:t>Mutuku</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Secretary</w:t>
      </w:r>
    </w:p>
    <w:p w:rsidR="00FD5168" w:rsidRDefault="00FD5168" w:rsidP="00FD5168">
      <w:pPr>
        <w:pStyle w:val="ListParagraph"/>
        <w:numPr>
          <w:ilvl w:val="0"/>
          <w:numId w:val="1"/>
        </w:numPr>
        <w:spacing w:before="240" w:after="0"/>
        <w:jc w:val="both"/>
        <w:rPr>
          <w:rFonts w:ascii="Times New Roman" w:hAnsi="Times New Roman"/>
          <w:sz w:val="24"/>
          <w:szCs w:val="24"/>
        </w:rPr>
      </w:pPr>
      <w:r>
        <w:rPr>
          <w:rFonts w:ascii="Times New Roman" w:hAnsi="Times New Roman"/>
          <w:sz w:val="24"/>
          <w:szCs w:val="24"/>
        </w:rPr>
        <w:t xml:space="preserve">Peter Ole </w:t>
      </w:r>
      <w:proofErr w:type="spellStart"/>
      <w:r>
        <w:rPr>
          <w:rFonts w:ascii="Times New Roman" w:hAnsi="Times New Roman"/>
          <w:sz w:val="24"/>
          <w:szCs w:val="24"/>
        </w:rPr>
        <w:t>Matunge</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DCC </w:t>
      </w:r>
    </w:p>
    <w:p w:rsidR="00FD5168" w:rsidRDefault="00FD5168" w:rsidP="00FD5168">
      <w:pPr>
        <w:pStyle w:val="ListParagraph"/>
        <w:numPr>
          <w:ilvl w:val="0"/>
          <w:numId w:val="1"/>
        </w:numPr>
        <w:spacing w:before="240" w:after="0"/>
        <w:jc w:val="both"/>
        <w:rPr>
          <w:rFonts w:ascii="Times New Roman" w:hAnsi="Times New Roman"/>
          <w:sz w:val="24"/>
          <w:szCs w:val="24"/>
        </w:rPr>
      </w:pPr>
      <w:r>
        <w:rPr>
          <w:rFonts w:ascii="Times New Roman" w:hAnsi="Times New Roman"/>
          <w:sz w:val="24"/>
          <w:szCs w:val="24"/>
        </w:rPr>
        <w:t xml:space="preserve">Virginia </w:t>
      </w:r>
      <w:proofErr w:type="spellStart"/>
      <w:r>
        <w:rPr>
          <w:rFonts w:ascii="Times New Roman" w:hAnsi="Times New Roman"/>
          <w:sz w:val="24"/>
          <w:szCs w:val="24"/>
        </w:rPr>
        <w:t>Munyao</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Member</w:t>
      </w:r>
    </w:p>
    <w:p w:rsidR="00FD5168" w:rsidRDefault="00FD5168" w:rsidP="00FD5168">
      <w:pPr>
        <w:pStyle w:val="ListParagraph"/>
        <w:numPr>
          <w:ilvl w:val="0"/>
          <w:numId w:val="1"/>
        </w:numPr>
        <w:spacing w:before="240" w:after="0"/>
        <w:jc w:val="both"/>
        <w:rPr>
          <w:rFonts w:ascii="Times New Roman" w:hAnsi="Times New Roman"/>
          <w:sz w:val="24"/>
          <w:szCs w:val="24"/>
        </w:rPr>
      </w:pPr>
      <w:r>
        <w:rPr>
          <w:rFonts w:ascii="Times New Roman" w:hAnsi="Times New Roman"/>
          <w:sz w:val="24"/>
          <w:szCs w:val="24"/>
        </w:rPr>
        <w:t xml:space="preserve">Winfred </w:t>
      </w:r>
      <w:proofErr w:type="spellStart"/>
      <w:r>
        <w:rPr>
          <w:rFonts w:ascii="Times New Roman" w:hAnsi="Times New Roman"/>
          <w:sz w:val="24"/>
          <w:szCs w:val="24"/>
        </w:rPr>
        <w:t>Mutungi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Member</w:t>
      </w:r>
    </w:p>
    <w:p w:rsidR="00FD5168" w:rsidRDefault="00FD5168" w:rsidP="00FD5168">
      <w:pPr>
        <w:pStyle w:val="ListParagraph"/>
        <w:numPr>
          <w:ilvl w:val="0"/>
          <w:numId w:val="1"/>
        </w:numPr>
        <w:spacing w:before="240" w:after="0"/>
        <w:jc w:val="both"/>
        <w:rPr>
          <w:rFonts w:ascii="Times New Roman" w:hAnsi="Times New Roman"/>
          <w:sz w:val="24"/>
          <w:szCs w:val="24"/>
        </w:rPr>
      </w:pPr>
      <w:proofErr w:type="spellStart"/>
      <w:r>
        <w:rPr>
          <w:rFonts w:ascii="Times New Roman" w:hAnsi="Times New Roman"/>
          <w:sz w:val="24"/>
          <w:szCs w:val="24"/>
        </w:rPr>
        <w:t>Rabecca</w:t>
      </w:r>
      <w:proofErr w:type="spellEnd"/>
      <w:r>
        <w:rPr>
          <w:rFonts w:ascii="Times New Roman" w:hAnsi="Times New Roman"/>
          <w:sz w:val="24"/>
          <w:szCs w:val="24"/>
        </w:rPr>
        <w:t xml:space="preserve"> </w:t>
      </w:r>
      <w:proofErr w:type="spellStart"/>
      <w:r>
        <w:rPr>
          <w:rFonts w:ascii="Times New Roman" w:hAnsi="Times New Roman"/>
          <w:sz w:val="24"/>
          <w:szCs w:val="24"/>
        </w:rPr>
        <w:t>Muli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Member</w:t>
      </w:r>
    </w:p>
    <w:p w:rsidR="00FD5168" w:rsidRDefault="00FD5168" w:rsidP="00FD5168">
      <w:pPr>
        <w:pStyle w:val="ListParagraph"/>
        <w:numPr>
          <w:ilvl w:val="0"/>
          <w:numId w:val="1"/>
        </w:numPr>
        <w:spacing w:before="240" w:after="0"/>
        <w:jc w:val="both"/>
        <w:rPr>
          <w:rFonts w:ascii="Times New Roman" w:hAnsi="Times New Roman"/>
          <w:sz w:val="24"/>
          <w:szCs w:val="24"/>
        </w:rPr>
      </w:pPr>
      <w:r>
        <w:rPr>
          <w:rFonts w:ascii="Times New Roman" w:hAnsi="Times New Roman"/>
          <w:sz w:val="24"/>
          <w:szCs w:val="24"/>
        </w:rPr>
        <w:t xml:space="preserve">Samson </w:t>
      </w:r>
      <w:proofErr w:type="spellStart"/>
      <w:r>
        <w:rPr>
          <w:rFonts w:ascii="Times New Roman" w:hAnsi="Times New Roman"/>
          <w:sz w:val="24"/>
          <w:szCs w:val="24"/>
        </w:rPr>
        <w:t>Mulinge</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Member</w:t>
      </w:r>
    </w:p>
    <w:p w:rsidR="00FD5168" w:rsidRDefault="00FD5168" w:rsidP="00FD5168">
      <w:pPr>
        <w:pStyle w:val="ListParagraph"/>
        <w:numPr>
          <w:ilvl w:val="0"/>
          <w:numId w:val="1"/>
        </w:numPr>
        <w:spacing w:before="240" w:after="0"/>
        <w:jc w:val="both"/>
        <w:rPr>
          <w:rFonts w:ascii="Times New Roman" w:hAnsi="Times New Roman"/>
          <w:sz w:val="24"/>
          <w:szCs w:val="24"/>
        </w:rPr>
      </w:pPr>
      <w:r>
        <w:rPr>
          <w:rFonts w:ascii="Times New Roman" w:hAnsi="Times New Roman"/>
          <w:sz w:val="24"/>
          <w:szCs w:val="24"/>
        </w:rPr>
        <w:t xml:space="preserve">Peter </w:t>
      </w:r>
      <w:proofErr w:type="spellStart"/>
      <w:r>
        <w:rPr>
          <w:rFonts w:ascii="Times New Roman" w:hAnsi="Times New Roman"/>
          <w:sz w:val="24"/>
          <w:szCs w:val="24"/>
        </w:rPr>
        <w:t>Maingi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Member</w:t>
      </w:r>
    </w:p>
    <w:p w:rsidR="00FD5168" w:rsidRPr="004031E6" w:rsidRDefault="00FD5168" w:rsidP="00FD5168">
      <w:pPr>
        <w:rPr>
          <w:rFonts w:ascii="Cambria" w:hAnsi="Cambria"/>
          <w:b/>
          <w:sz w:val="24"/>
          <w:szCs w:val="24"/>
          <w:u w:val="single"/>
        </w:rPr>
      </w:pPr>
    </w:p>
    <w:p w:rsidR="00FD5168" w:rsidRDefault="00FD5168" w:rsidP="00FD5168">
      <w:pPr>
        <w:rPr>
          <w:rFonts w:ascii="Cambria" w:hAnsi="Cambria"/>
          <w:b/>
          <w:sz w:val="24"/>
          <w:szCs w:val="24"/>
          <w:u w:val="single"/>
        </w:rPr>
      </w:pPr>
      <w:proofErr w:type="gramStart"/>
      <w:r w:rsidRPr="004031E6">
        <w:rPr>
          <w:rFonts w:ascii="Cambria" w:hAnsi="Cambria"/>
          <w:b/>
          <w:sz w:val="24"/>
          <w:szCs w:val="24"/>
          <w:u w:val="single"/>
        </w:rPr>
        <w:t>AGENDA.</w:t>
      </w:r>
      <w:proofErr w:type="gramEnd"/>
    </w:p>
    <w:p w:rsidR="00FD5168" w:rsidRPr="00F52521" w:rsidRDefault="00FD5168" w:rsidP="00FD5168">
      <w:pPr>
        <w:pStyle w:val="ListParagraph"/>
        <w:numPr>
          <w:ilvl w:val="0"/>
          <w:numId w:val="2"/>
        </w:numPr>
        <w:spacing w:after="0"/>
        <w:rPr>
          <w:rFonts w:ascii="Times New Roman" w:hAnsi="Times New Roman"/>
          <w:sz w:val="24"/>
          <w:szCs w:val="24"/>
        </w:rPr>
      </w:pPr>
      <w:r w:rsidRPr="00F52521">
        <w:rPr>
          <w:rFonts w:ascii="Times New Roman" w:hAnsi="Times New Roman"/>
          <w:sz w:val="24"/>
          <w:szCs w:val="24"/>
        </w:rPr>
        <w:t>Preliminaries</w:t>
      </w:r>
    </w:p>
    <w:p w:rsidR="00FD5168" w:rsidRPr="00F52521" w:rsidRDefault="00FD5168" w:rsidP="00FD5168">
      <w:pPr>
        <w:pStyle w:val="ListParagraph"/>
        <w:numPr>
          <w:ilvl w:val="0"/>
          <w:numId w:val="2"/>
        </w:numPr>
        <w:spacing w:after="0"/>
        <w:rPr>
          <w:rFonts w:ascii="Times New Roman" w:hAnsi="Times New Roman"/>
          <w:sz w:val="24"/>
          <w:szCs w:val="24"/>
        </w:rPr>
      </w:pPr>
      <w:r w:rsidRPr="00F52521">
        <w:rPr>
          <w:rFonts w:ascii="Times New Roman" w:hAnsi="Times New Roman"/>
          <w:sz w:val="24"/>
          <w:szCs w:val="24"/>
        </w:rPr>
        <w:t>Remarks from the chair</w:t>
      </w:r>
    </w:p>
    <w:p w:rsidR="00FD5168" w:rsidRPr="00F52521" w:rsidRDefault="00FD5168" w:rsidP="00FD5168">
      <w:pPr>
        <w:pStyle w:val="ListParagraph"/>
        <w:numPr>
          <w:ilvl w:val="0"/>
          <w:numId w:val="2"/>
        </w:numPr>
        <w:spacing w:after="0"/>
        <w:rPr>
          <w:rFonts w:ascii="Times New Roman" w:hAnsi="Times New Roman"/>
          <w:sz w:val="24"/>
          <w:szCs w:val="24"/>
        </w:rPr>
      </w:pPr>
      <w:r w:rsidRPr="00F52521">
        <w:rPr>
          <w:rFonts w:ascii="Times New Roman" w:hAnsi="Times New Roman"/>
          <w:sz w:val="24"/>
          <w:szCs w:val="24"/>
        </w:rPr>
        <w:t>Remarks from the DCC</w:t>
      </w:r>
    </w:p>
    <w:p w:rsidR="00FD5168" w:rsidRPr="00F52521" w:rsidRDefault="00FD5168" w:rsidP="00FD5168">
      <w:pPr>
        <w:pStyle w:val="ListParagraph"/>
        <w:numPr>
          <w:ilvl w:val="0"/>
          <w:numId w:val="2"/>
        </w:numPr>
        <w:spacing w:after="0"/>
        <w:rPr>
          <w:rFonts w:ascii="Times New Roman" w:hAnsi="Times New Roman"/>
          <w:sz w:val="24"/>
          <w:szCs w:val="24"/>
        </w:rPr>
      </w:pPr>
      <w:r w:rsidRPr="00F52521">
        <w:rPr>
          <w:rFonts w:ascii="Times New Roman" w:hAnsi="Times New Roman"/>
          <w:sz w:val="24"/>
          <w:szCs w:val="24"/>
        </w:rPr>
        <w:t>Remarks from the FAM</w:t>
      </w:r>
    </w:p>
    <w:p w:rsidR="00FD5168" w:rsidRPr="00F52521" w:rsidRDefault="00FD5168" w:rsidP="00FD5168">
      <w:pPr>
        <w:pStyle w:val="ListParagraph"/>
        <w:numPr>
          <w:ilvl w:val="0"/>
          <w:numId w:val="2"/>
        </w:numPr>
        <w:spacing w:after="0"/>
        <w:rPr>
          <w:rFonts w:ascii="Times New Roman" w:hAnsi="Times New Roman"/>
          <w:sz w:val="24"/>
          <w:szCs w:val="24"/>
        </w:rPr>
      </w:pPr>
      <w:r w:rsidRPr="00F52521">
        <w:rPr>
          <w:rFonts w:ascii="Times New Roman" w:hAnsi="Times New Roman"/>
          <w:sz w:val="24"/>
          <w:szCs w:val="24"/>
        </w:rPr>
        <w:t>Project Proposal FY: 2017/18</w:t>
      </w:r>
    </w:p>
    <w:p w:rsidR="00FD5168" w:rsidRPr="00F52521" w:rsidRDefault="00FD5168" w:rsidP="00FD5168">
      <w:pPr>
        <w:pStyle w:val="ListParagraph"/>
        <w:numPr>
          <w:ilvl w:val="0"/>
          <w:numId w:val="2"/>
        </w:numPr>
        <w:spacing w:after="0"/>
        <w:rPr>
          <w:rFonts w:ascii="Times New Roman" w:hAnsi="Times New Roman"/>
          <w:sz w:val="24"/>
          <w:szCs w:val="24"/>
        </w:rPr>
      </w:pPr>
      <w:r w:rsidRPr="00F52521">
        <w:rPr>
          <w:rFonts w:ascii="Times New Roman" w:hAnsi="Times New Roman"/>
          <w:sz w:val="24"/>
          <w:szCs w:val="24"/>
        </w:rPr>
        <w:t>Public Participation Report</w:t>
      </w:r>
    </w:p>
    <w:p w:rsidR="00FD5168" w:rsidRPr="00F52521" w:rsidRDefault="00FD5168" w:rsidP="00FD5168">
      <w:pPr>
        <w:pStyle w:val="ListParagraph"/>
        <w:numPr>
          <w:ilvl w:val="0"/>
          <w:numId w:val="2"/>
        </w:numPr>
        <w:spacing w:after="0"/>
        <w:rPr>
          <w:rFonts w:ascii="Times New Roman" w:hAnsi="Times New Roman"/>
          <w:sz w:val="24"/>
          <w:szCs w:val="24"/>
        </w:rPr>
      </w:pPr>
      <w:r w:rsidRPr="00F52521">
        <w:rPr>
          <w:rFonts w:ascii="Times New Roman" w:hAnsi="Times New Roman"/>
          <w:sz w:val="24"/>
          <w:szCs w:val="24"/>
        </w:rPr>
        <w:t xml:space="preserve">Monitoring &amp; Evaluation </w:t>
      </w:r>
      <w:proofErr w:type="spellStart"/>
      <w:r w:rsidRPr="00F52521">
        <w:rPr>
          <w:rFonts w:ascii="Times New Roman" w:hAnsi="Times New Roman"/>
          <w:sz w:val="24"/>
          <w:szCs w:val="24"/>
        </w:rPr>
        <w:t>Programme</w:t>
      </w:r>
      <w:proofErr w:type="spellEnd"/>
    </w:p>
    <w:p w:rsidR="00FD5168" w:rsidRPr="00F52521" w:rsidRDefault="00FD5168" w:rsidP="00FD5168">
      <w:pPr>
        <w:pStyle w:val="ListParagraph"/>
        <w:numPr>
          <w:ilvl w:val="0"/>
          <w:numId w:val="2"/>
        </w:numPr>
        <w:spacing w:after="0"/>
        <w:rPr>
          <w:rFonts w:ascii="Times New Roman" w:hAnsi="Times New Roman"/>
          <w:sz w:val="24"/>
          <w:szCs w:val="24"/>
        </w:rPr>
      </w:pPr>
      <w:r w:rsidRPr="00F52521">
        <w:rPr>
          <w:rFonts w:ascii="Times New Roman" w:hAnsi="Times New Roman"/>
          <w:sz w:val="24"/>
          <w:szCs w:val="24"/>
        </w:rPr>
        <w:t>A.O.B</w:t>
      </w:r>
    </w:p>
    <w:p w:rsidR="00FD5168" w:rsidRPr="004031E6" w:rsidRDefault="00FD5168" w:rsidP="00FD5168">
      <w:pPr>
        <w:rPr>
          <w:rFonts w:ascii="Cambria" w:hAnsi="Cambria"/>
          <w:b/>
          <w:sz w:val="24"/>
          <w:szCs w:val="24"/>
          <w:u w:val="single"/>
        </w:rPr>
      </w:pPr>
    </w:p>
    <w:p w:rsidR="00FD5168" w:rsidRPr="004031E6" w:rsidRDefault="00FD5168" w:rsidP="00FD5168">
      <w:pPr>
        <w:rPr>
          <w:rFonts w:ascii="Cambria" w:hAnsi="Cambria"/>
          <w:b/>
          <w:sz w:val="24"/>
          <w:szCs w:val="24"/>
          <w:u w:val="single"/>
        </w:rPr>
      </w:pPr>
      <w:r w:rsidRPr="004031E6">
        <w:rPr>
          <w:rFonts w:ascii="Cambria" w:hAnsi="Cambria"/>
          <w:b/>
          <w:sz w:val="24"/>
          <w:szCs w:val="24"/>
          <w:u w:val="single"/>
        </w:rPr>
        <w:t xml:space="preserve">MIN. </w:t>
      </w:r>
      <w:r>
        <w:rPr>
          <w:rFonts w:ascii="Cambria" w:hAnsi="Cambria"/>
          <w:b/>
          <w:sz w:val="24"/>
          <w:szCs w:val="24"/>
          <w:u w:val="single"/>
        </w:rPr>
        <w:t>27/7/2/2018</w:t>
      </w:r>
      <w:r w:rsidRPr="004031E6">
        <w:rPr>
          <w:rFonts w:ascii="Cambria" w:hAnsi="Cambria"/>
          <w:b/>
          <w:sz w:val="24"/>
          <w:szCs w:val="24"/>
          <w:u w:val="single"/>
        </w:rPr>
        <w:t>:  PRELIMINARIES.</w:t>
      </w:r>
    </w:p>
    <w:p w:rsidR="00FD5168" w:rsidRPr="004031E6" w:rsidRDefault="00FD5168" w:rsidP="00FD5168">
      <w:pPr>
        <w:rPr>
          <w:rFonts w:ascii="Cambria" w:hAnsi="Cambria"/>
          <w:sz w:val="24"/>
          <w:szCs w:val="24"/>
        </w:rPr>
      </w:pPr>
      <w:r w:rsidRPr="004031E6">
        <w:rPr>
          <w:rFonts w:ascii="Cambria" w:hAnsi="Cambria"/>
          <w:sz w:val="24"/>
          <w:szCs w:val="24"/>
        </w:rPr>
        <w:t xml:space="preserve">Chairman called the meeting to order at </w:t>
      </w:r>
      <w:r>
        <w:rPr>
          <w:rFonts w:ascii="Cambria" w:hAnsi="Cambria"/>
          <w:b/>
          <w:sz w:val="24"/>
          <w:szCs w:val="24"/>
        </w:rPr>
        <w:t>10.3</w:t>
      </w:r>
      <w:r w:rsidRPr="004031E6">
        <w:rPr>
          <w:rFonts w:ascii="Cambria" w:hAnsi="Cambria"/>
          <w:b/>
          <w:sz w:val="24"/>
          <w:szCs w:val="24"/>
        </w:rPr>
        <w:t>0 am.</w:t>
      </w:r>
      <w:r w:rsidRPr="004031E6">
        <w:rPr>
          <w:rFonts w:ascii="Cambria" w:hAnsi="Cambria"/>
          <w:sz w:val="24"/>
          <w:szCs w:val="24"/>
        </w:rPr>
        <w:t xml:space="preserve"> The meeting was </w:t>
      </w:r>
      <w:r>
        <w:rPr>
          <w:rFonts w:ascii="Cambria" w:hAnsi="Cambria"/>
          <w:sz w:val="24"/>
          <w:szCs w:val="24"/>
        </w:rPr>
        <w:t>started</w:t>
      </w:r>
      <w:r w:rsidRPr="004031E6">
        <w:rPr>
          <w:rFonts w:ascii="Cambria" w:hAnsi="Cambria"/>
          <w:sz w:val="24"/>
          <w:szCs w:val="24"/>
        </w:rPr>
        <w:t xml:space="preserve"> with a word of prayer by </w:t>
      </w:r>
      <w:proofErr w:type="spellStart"/>
      <w:r>
        <w:rPr>
          <w:rFonts w:ascii="Cambria" w:hAnsi="Cambria"/>
          <w:sz w:val="24"/>
          <w:szCs w:val="24"/>
        </w:rPr>
        <w:t>Rabecca</w:t>
      </w:r>
      <w:proofErr w:type="spellEnd"/>
      <w:r>
        <w:rPr>
          <w:rFonts w:ascii="Cambria" w:hAnsi="Cambria"/>
          <w:sz w:val="24"/>
          <w:szCs w:val="24"/>
        </w:rPr>
        <w:t xml:space="preserve"> </w:t>
      </w:r>
      <w:proofErr w:type="spellStart"/>
      <w:r>
        <w:rPr>
          <w:rFonts w:ascii="Cambria" w:hAnsi="Cambria"/>
          <w:sz w:val="24"/>
          <w:szCs w:val="24"/>
        </w:rPr>
        <w:t>Muli</w:t>
      </w:r>
      <w:proofErr w:type="spellEnd"/>
      <w:r>
        <w:rPr>
          <w:rFonts w:ascii="Cambria" w:hAnsi="Cambria"/>
          <w:sz w:val="24"/>
          <w:szCs w:val="24"/>
        </w:rPr>
        <w:t>.</w:t>
      </w:r>
    </w:p>
    <w:p w:rsidR="00FD5168" w:rsidRPr="004031E6" w:rsidRDefault="00FD5168" w:rsidP="00FD5168">
      <w:pPr>
        <w:rPr>
          <w:rFonts w:ascii="Cambria" w:hAnsi="Cambria"/>
          <w:b/>
          <w:sz w:val="24"/>
          <w:szCs w:val="24"/>
          <w:u w:val="single"/>
        </w:rPr>
      </w:pPr>
      <w:r w:rsidRPr="004031E6">
        <w:rPr>
          <w:rFonts w:ascii="Cambria" w:hAnsi="Cambria"/>
          <w:b/>
          <w:sz w:val="24"/>
          <w:szCs w:val="24"/>
          <w:u w:val="single"/>
        </w:rPr>
        <w:t xml:space="preserve">MIN. </w:t>
      </w:r>
      <w:r>
        <w:rPr>
          <w:rFonts w:ascii="Cambria" w:hAnsi="Cambria"/>
          <w:b/>
          <w:sz w:val="24"/>
          <w:szCs w:val="24"/>
          <w:u w:val="single"/>
        </w:rPr>
        <w:t>28/7/2/2018</w:t>
      </w:r>
      <w:r w:rsidRPr="004031E6">
        <w:rPr>
          <w:rFonts w:ascii="Cambria" w:hAnsi="Cambria"/>
          <w:b/>
          <w:sz w:val="24"/>
          <w:szCs w:val="24"/>
          <w:u w:val="single"/>
        </w:rPr>
        <w:t xml:space="preserve">:  </w:t>
      </w:r>
      <w:r>
        <w:rPr>
          <w:rFonts w:ascii="Cambria" w:hAnsi="Cambria"/>
          <w:b/>
          <w:sz w:val="24"/>
          <w:szCs w:val="24"/>
          <w:u w:val="single"/>
        </w:rPr>
        <w:t xml:space="preserve"> </w:t>
      </w:r>
      <w:r w:rsidRPr="004031E6">
        <w:rPr>
          <w:rFonts w:ascii="Cambria" w:hAnsi="Cambria"/>
          <w:b/>
          <w:sz w:val="24"/>
          <w:szCs w:val="24"/>
          <w:u w:val="single"/>
        </w:rPr>
        <w:t>REMARKS FROM THE CHAIRMAN.</w:t>
      </w:r>
    </w:p>
    <w:p w:rsidR="00FD5168" w:rsidRDefault="00FD5168" w:rsidP="00FD5168">
      <w:pPr>
        <w:rPr>
          <w:rFonts w:ascii="Cambria" w:hAnsi="Cambria"/>
          <w:sz w:val="24"/>
          <w:szCs w:val="24"/>
        </w:rPr>
      </w:pPr>
      <w:r w:rsidRPr="004031E6">
        <w:rPr>
          <w:rFonts w:ascii="Cambria" w:hAnsi="Cambria"/>
          <w:sz w:val="24"/>
          <w:szCs w:val="24"/>
        </w:rPr>
        <w:t xml:space="preserve">Chairman welcomed the members to the meeting and </w:t>
      </w:r>
      <w:r>
        <w:rPr>
          <w:rFonts w:ascii="Cambria" w:hAnsi="Cambria"/>
          <w:sz w:val="24"/>
          <w:szCs w:val="24"/>
        </w:rPr>
        <w:t xml:space="preserve">commended on the issue of bursary forms where in some places the chiefs were not distributing them fairly to the constituents. He called upon the members to participate in the days meeting and deliberations. Chairman also thanked the </w:t>
      </w:r>
      <w:proofErr w:type="spellStart"/>
      <w:r>
        <w:rPr>
          <w:rFonts w:ascii="Cambria" w:hAnsi="Cambria"/>
          <w:sz w:val="24"/>
          <w:szCs w:val="24"/>
        </w:rPr>
        <w:t>Kerrah</w:t>
      </w:r>
      <w:proofErr w:type="spellEnd"/>
      <w:r>
        <w:rPr>
          <w:rFonts w:ascii="Cambria" w:hAnsi="Cambria"/>
          <w:sz w:val="24"/>
          <w:szCs w:val="24"/>
        </w:rPr>
        <w:t xml:space="preserve"> sub-</w:t>
      </w:r>
      <w:proofErr w:type="gramStart"/>
      <w:r>
        <w:rPr>
          <w:rFonts w:ascii="Cambria" w:hAnsi="Cambria"/>
          <w:sz w:val="24"/>
          <w:szCs w:val="24"/>
        </w:rPr>
        <w:t>committee  for</w:t>
      </w:r>
      <w:proofErr w:type="gramEnd"/>
      <w:r>
        <w:rPr>
          <w:rFonts w:ascii="Cambria" w:hAnsi="Cambria"/>
          <w:sz w:val="24"/>
          <w:szCs w:val="24"/>
        </w:rPr>
        <w:t xml:space="preserve"> a good representation during  the first </w:t>
      </w:r>
      <w:proofErr w:type="spellStart"/>
      <w:r>
        <w:rPr>
          <w:rFonts w:ascii="Cambria" w:hAnsi="Cambria"/>
          <w:sz w:val="24"/>
          <w:szCs w:val="24"/>
        </w:rPr>
        <w:t>Kerrah</w:t>
      </w:r>
      <w:proofErr w:type="spellEnd"/>
      <w:r>
        <w:rPr>
          <w:rFonts w:ascii="Cambria" w:hAnsi="Cambria"/>
          <w:sz w:val="24"/>
          <w:szCs w:val="24"/>
        </w:rPr>
        <w:t xml:space="preserve"> meeting.</w:t>
      </w:r>
    </w:p>
    <w:p w:rsidR="00FD5168" w:rsidRDefault="00FD5168" w:rsidP="00FD5168">
      <w:pPr>
        <w:rPr>
          <w:rFonts w:ascii="Cambria" w:hAnsi="Cambria"/>
          <w:b/>
          <w:sz w:val="24"/>
          <w:szCs w:val="24"/>
          <w:u w:val="single"/>
        </w:rPr>
      </w:pPr>
    </w:p>
    <w:p w:rsidR="00FD5168" w:rsidRDefault="00FD5168" w:rsidP="00FD5168">
      <w:pPr>
        <w:rPr>
          <w:rFonts w:ascii="Cambria" w:hAnsi="Cambria"/>
          <w:b/>
          <w:sz w:val="24"/>
          <w:szCs w:val="24"/>
          <w:u w:val="single"/>
        </w:rPr>
      </w:pPr>
    </w:p>
    <w:p w:rsidR="00FD5168" w:rsidRPr="004031E6" w:rsidRDefault="00FD5168" w:rsidP="00FD5168">
      <w:pPr>
        <w:rPr>
          <w:rFonts w:ascii="Cambria" w:hAnsi="Cambria"/>
          <w:b/>
          <w:sz w:val="24"/>
          <w:szCs w:val="24"/>
          <w:u w:val="single"/>
        </w:rPr>
      </w:pPr>
      <w:r w:rsidRPr="004031E6">
        <w:rPr>
          <w:rFonts w:ascii="Cambria" w:hAnsi="Cambria"/>
          <w:b/>
          <w:sz w:val="24"/>
          <w:szCs w:val="24"/>
          <w:u w:val="single"/>
        </w:rPr>
        <w:lastRenderedPageBreak/>
        <w:t xml:space="preserve">MIN. </w:t>
      </w:r>
      <w:r>
        <w:rPr>
          <w:rFonts w:ascii="Cambria" w:hAnsi="Cambria"/>
          <w:b/>
          <w:sz w:val="24"/>
          <w:szCs w:val="24"/>
          <w:u w:val="single"/>
        </w:rPr>
        <w:t>29/7/2/2018</w:t>
      </w:r>
      <w:r w:rsidRPr="004031E6">
        <w:rPr>
          <w:rFonts w:ascii="Cambria" w:hAnsi="Cambria"/>
          <w:b/>
          <w:sz w:val="24"/>
          <w:szCs w:val="24"/>
          <w:u w:val="single"/>
        </w:rPr>
        <w:t xml:space="preserve">:  </w:t>
      </w:r>
      <w:r>
        <w:rPr>
          <w:rFonts w:ascii="Cambria" w:hAnsi="Cambria"/>
          <w:b/>
          <w:sz w:val="24"/>
          <w:szCs w:val="24"/>
          <w:u w:val="single"/>
        </w:rPr>
        <w:t xml:space="preserve"> REMARKS FROM THE FUND MANAGER.</w:t>
      </w:r>
    </w:p>
    <w:p w:rsidR="00FD5168" w:rsidRDefault="00FD5168" w:rsidP="00FD5168">
      <w:pPr>
        <w:rPr>
          <w:rFonts w:ascii="Cambria" w:hAnsi="Cambria"/>
          <w:sz w:val="24"/>
          <w:szCs w:val="24"/>
        </w:rPr>
      </w:pPr>
      <w:r>
        <w:rPr>
          <w:rFonts w:ascii="Cambria" w:hAnsi="Cambria"/>
          <w:sz w:val="24"/>
          <w:szCs w:val="24"/>
        </w:rPr>
        <w:t xml:space="preserve">Fund Manager thanked members for turning up for the urgent meeting. He explained the reason for the short notice for the meeting as the need to meet the deadline for the submission of project proposals. Members appreciated the efforts and agreed to undertake their mandate. </w:t>
      </w:r>
    </w:p>
    <w:p w:rsidR="00FD5168" w:rsidRPr="004031E6" w:rsidRDefault="00FD5168" w:rsidP="00FD5168">
      <w:pPr>
        <w:rPr>
          <w:rFonts w:ascii="Cambria" w:hAnsi="Cambria"/>
          <w:b/>
          <w:sz w:val="24"/>
          <w:szCs w:val="24"/>
          <w:u w:val="single"/>
        </w:rPr>
      </w:pPr>
      <w:r w:rsidRPr="004031E6">
        <w:rPr>
          <w:rFonts w:ascii="Cambria" w:hAnsi="Cambria"/>
          <w:b/>
          <w:sz w:val="24"/>
          <w:szCs w:val="24"/>
          <w:u w:val="single"/>
        </w:rPr>
        <w:t xml:space="preserve">MIN. </w:t>
      </w:r>
      <w:r>
        <w:rPr>
          <w:rFonts w:ascii="Cambria" w:hAnsi="Cambria"/>
          <w:b/>
          <w:sz w:val="24"/>
          <w:szCs w:val="24"/>
          <w:u w:val="single"/>
        </w:rPr>
        <w:t>30/7/2/2018</w:t>
      </w:r>
      <w:r w:rsidRPr="004031E6">
        <w:rPr>
          <w:rFonts w:ascii="Cambria" w:hAnsi="Cambria"/>
          <w:b/>
          <w:sz w:val="24"/>
          <w:szCs w:val="24"/>
          <w:u w:val="single"/>
        </w:rPr>
        <w:t xml:space="preserve">:  </w:t>
      </w:r>
      <w:r>
        <w:rPr>
          <w:rFonts w:ascii="Cambria" w:hAnsi="Cambria"/>
          <w:b/>
          <w:sz w:val="24"/>
          <w:szCs w:val="24"/>
          <w:u w:val="single"/>
        </w:rPr>
        <w:t xml:space="preserve"> REMARKS FROM </w:t>
      </w:r>
      <w:proofErr w:type="gramStart"/>
      <w:r>
        <w:rPr>
          <w:rFonts w:ascii="Cambria" w:hAnsi="Cambria"/>
          <w:b/>
          <w:sz w:val="24"/>
          <w:szCs w:val="24"/>
          <w:u w:val="single"/>
        </w:rPr>
        <w:t>THE  DCC</w:t>
      </w:r>
      <w:proofErr w:type="gramEnd"/>
      <w:r>
        <w:rPr>
          <w:rFonts w:ascii="Cambria" w:hAnsi="Cambria"/>
          <w:b/>
          <w:sz w:val="24"/>
          <w:szCs w:val="24"/>
          <w:u w:val="single"/>
        </w:rPr>
        <w:t>.</w:t>
      </w:r>
    </w:p>
    <w:p w:rsidR="00FD5168" w:rsidRDefault="00FD5168" w:rsidP="00FD5168">
      <w:pPr>
        <w:rPr>
          <w:rFonts w:ascii="Cambria" w:hAnsi="Cambria"/>
          <w:sz w:val="24"/>
          <w:szCs w:val="24"/>
        </w:rPr>
      </w:pPr>
      <w:r>
        <w:rPr>
          <w:rFonts w:ascii="Cambria" w:hAnsi="Cambria"/>
          <w:sz w:val="24"/>
          <w:szCs w:val="24"/>
        </w:rPr>
        <w:t xml:space="preserve">The DCC apologized for coming late. He informed members that he had to reschedule a security meeting </w:t>
      </w:r>
      <w:proofErr w:type="spellStart"/>
      <w:r>
        <w:rPr>
          <w:rFonts w:ascii="Cambria" w:hAnsi="Cambria"/>
          <w:sz w:val="24"/>
          <w:szCs w:val="24"/>
        </w:rPr>
        <w:t>inorder</w:t>
      </w:r>
      <w:proofErr w:type="spellEnd"/>
      <w:r>
        <w:rPr>
          <w:rFonts w:ascii="Cambria" w:hAnsi="Cambria"/>
          <w:sz w:val="24"/>
          <w:szCs w:val="24"/>
        </w:rPr>
        <w:t xml:space="preserve"> to attend the NG-CDF meeting. He commented the members on the good progress and thanked everyone for the start on a right footing. He also asked members to stay focused and deliberate on development of the constituency.</w:t>
      </w:r>
    </w:p>
    <w:p w:rsidR="00FD5168" w:rsidRDefault="00FD5168" w:rsidP="00FD5168">
      <w:pPr>
        <w:rPr>
          <w:rFonts w:ascii="Cambria" w:hAnsi="Cambria"/>
          <w:sz w:val="24"/>
          <w:szCs w:val="24"/>
        </w:rPr>
      </w:pPr>
    </w:p>
    <w:p w:rsidR="00FD5168" w:rsidRDefault="00FD5168" w:rsidP="00FD5168">
      <w:pPr>
        <w:rPr>
          <w:rFonts w:ascii="Cambria" w:hAnsi="Cambria"/>
          <w:b/>
          <w:sz w:val="24"/>
          <w:szCs w:val="24"/>
          <w:u w:val="single"/>
        </w:rPr>
      </w:pPr>
      <w:r>
        <w:rPr>
          <w:rFonts w:ascii="Cambria" w:hAnsi="Cambria"/>
          <w:b/>
          <w:sz w:val="24"/>
          <w:szCs w:val="24"/>
          <w:u w:val="single"/>
        </w:rPr>
        <w:t>MIN. 31/7/2/2018</w:t>
      </w:r>
      <w:proofErr w:type="gramStart"/>
      <w:r>
        <w:rPr>
          <w:rFonts w:ascii="Cambria" w:hAnsi="Cambria"/>
          <w:b/>
          <w:sz w:val="24"/>
          <w:szCs w:val="24"/>
          <w:u w:val="single"/>
        </w:rPr>
        <w:t>:PROJECT</w:t>
      </w:r>
      <w:proofErr w:type="gramEnd"/>
      <w:r>
        <w:rPr>
          <w:rFonts w:ascii="Cambria" w:hAnsi="Cambria"/>
          <w:b/>
          <w:sz w:val="24"/>
          <w:szCs w:val="24"/>
          <w:u w:val="single"/>
        </w:rPr>
        <w:t xml:space="preserve"> PROPOSAL FY: 2017/18. </w:t>
      </w:r>
    </w:p>
    <w:p w:rsidR="00FD5168" w:rsidRDefault="00FD5168" w:rsidP="00FD5168">
      <w:pPr>
        <w:rPr>
          <w:rFonts w:ascii="Cambria" w:hAnsi="Cambria"/>
          <w:sz w:val="24"/>
          <w:szCs w:val="24"/>
        </w:rPr>
      </w:pPr>
      <w:r>
        <w:rPr>
          <w:rFonts w:ascii="Cambria" w:hAnsi="Cambria"/>
          <w:sz w:val="24"/>
          <w:szCs w:val="24"/>
        </w:rPr>
        <w:t xml:space="preserve">Fund manager informed members that they were supposed to discuss project proposals and approve them for onward submission to the NG-CDF Board. The total allocation for </w:t>
      </w:r>
      <w:proofErr w:type="spellStart"/>
      <w:r>
        <w:rPr>
          <w:rFonts w:ascii="Cambria" w:hAnsi="Cambria"/>
          <w:sz w:val="24"/>
          <w:szCs w:val="24"/>
        </w:rPr>
        <w:t>Mbooni</w:t>
      </w:r>
      <w:proofErr w:type="spellEnd"/>
      <w:r>
        <w:rPr>
          <w:rFonts w:ascii="Cambria" w:hAnsi="Cambria"/>
          <w:sz w:val="24"/>
          <w:szCs w:val="24"/>
        </w:rPr>
        <w:t xml:space="preserve"> constituency FY: 2017/18 is </w:t>
      </w:r>
      <w:proofErr w:type="spellStart"/>
      <w:r>
        <w:rPr>
          <w:rFonts w:ascii="Cambria" w:hAnsi="Cambria"/>
          <w:sz w:val="24"/>
          <w:szCs w:val="24"/>
        </w:rPr>
        <w:t>Ksh</w:t>
      </w:r>
      <w:proofErr w:type="spellEnd"/>
      <w:r>
        <w:rPr>
          <w:rFonts w:ascii="Cambria" w:hAnsi="Cambria"/>
          <w:sz w:val="24"/>
          <w:szCs w:val="24"/>
        </w:rPr>
        <w:t>. 86,810,344.82.</w:t>
      </w:r>
    </w:p>
    <w:p w:rsidR="00FD5168" w:rsidRDefault="00FD5168" w:rsidP="00FD5168">
      <w:pPr>
        <w:rPr>
          <w:rFonts w:ascii="Cambria" w:hAnsi="Cambria"/>
          <w:sz w:val="24"/>
          <w:szCs w:val="24"/>
        </w:rPr>
      </w:pPr>
      <w:r>
        <w:rPr>
          <w:rFonts w:ascii="Cambria" w:hAnsi="Cambria"/>
          <w:sz w:val="24"/>
          <w:szCs w:val="24"/>
        </w:rPr>
        <w:t xml:space="preserve">He reminded members that the proposals are derived from the projects given by the people during public participation. He also </w:t>
      </w:r>
      <w:proofErr w:type="gramStart"/>
      <w:r>
        <w:rPr>
          <w:rFonts w:ascii="Cambria" w:hAnsi="Cambria"/>
          <w:sz w:val="24"/>
          <w:szCs w:val="24"/>
        </w:rPr>
        <w:t>explained  the</w:t>
      </w:r>
      <w:proofErr w:type="gramEnd"/>
      <w:r>
        <w:rPr>
          <w:rFonts w:ascii="Cambria" w:hAnsi="Cambria"/>
          <w:sz w:val="24"/>
          <w:szCs w:val="24"/>
        </w:rPr>
        <w:t xml:space="preserve"> provisions of the Act and guidelines for allocation of funds to the projects. Members discussed on different scenarios they could use to get maximum and best way to allocate funds to different sectors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1"/>
        <w:gridCol w:w="2952"/>
        <w:gridCol w:w="1905"/>
        <w:gridCol w:w="1964"/>
        <w:gridCol w:w="1964"/>
      </w:tblGrid>
      <w:tr w:rsidR="00FD5168" w:rsidRPr="00F815F1" w:rsidTr="00A64ECC">
        <w:tc>
          <w:tcPr>
            <w:tcW w:w="791" w:type="dxa"/>
          </w:tcPr>
          <w:p w:rsidR="00FD5168" w:rsidRPr="00F815F1" w:rsidRDefault="00FD5168" w:rsidP="00A64ECC">
            <w:pPr>
              <w:rPr>
                <w:rFonts w:ascii="Cambria" w:hAnsi="Cambria"/>
                <w:b/>
                <w:sz w:val="24"/>
                <w:szCs w:val="24"/>
              </w:rPr>
            </w:pPr>
            <w:r w:rsidRPr="00F815F1">
              <w:rPr>
                <w:rFonts w:ascii="Cambria" w:hAnsi="Cambria"/>
                <w:b/>
                <w:sz w:val="24"/>
                <w:szCs w:val="24"/>
              </w:rPr>
              <w:t>S/NO</w:t>
            </w:r>
          </w:p>
        </w:tc>
        <w:tc>
          <w:tcPr>
            <w:tcW w:w="3556" w:type="dxa"/>
          </w:tcPr>
          <w:p w:rsidR="00FD5168" w:rsidRPr="00F815F1" w:rsidRDefault="00FD5168" w:rsidP="00A64ECC">
            <w:pPr>
              <w:rPr>
                <w:rFonts w:ascii="Cambria" w:hAnsi="Cambria"/>
                <w:b/>
                <w:sz w:val="24"/>
                <w:szCs w:val="24"/>
              </w:rPr>
            </w:pPr>
            <w:r w:rsidRPr="00F815F1">
              <w:rPr>
                <w:rFonts w:ascii="Cambria" w:hAnsi="Cambria"/>
                <w:b/>
                <w:sz w:val="24"/>
                <w:szCs w:val="24"/>
              </w:rPr>
              <w:t>SECTOR</w:t>
            </w:r>
          </w:p>
        </w:tc>
        <w:tc>
          <w:tcPr>
            <w:tcW w:w="2013" w:type="dxa"/>
          </w:tcPr>
          <w:p w:rsidR="00FD5168" w:rsidRPr="00F815F1" w:rsidRDefault="00FD5168" w:rsidP="00A64ECC">
            <w:pPr>
              <w:rPr>
                <w:rFonts w:ascii="Cambria" w:hAnsi="Cambria"/>
                <w:b/>
                <w:sz w:val="24"/>
                <w:szCs w:val="24"/>
              </w:rPr>
            </w:pPr>
            <w:r w:rsidRPr="00F815F1">
              <w:rPr>
                <w:rFonts w:ascii="Cambria" w:hAnsi="Cambria"/>
                <w:b/>
                <w:sz w:val="24"/>
                <w:szCs w:val="24"/>
              </w:rPr>
              <w:t>SCENARIO A</w:t>
            </w:r>
          </w:p>
        </w:tc>
        <w:tc>
          <w:tcPr>
            <w:tcW w:w="2103" w:type="dxa"/>
          </w:tcPr>
          <w:p w:rsidR="00FD5168" w:rsidRPr="00F815F1" w:rsidRDefault="00FD5168" w:rsidP="00A64ECC">
            <w:pPr>
              <w:rPr>
                <w:rFonts w:ascii="Cambria" w:hAnsi="Cambria"/>
                <w:b/>
                <w:sz w:val="24"/>
                <w:szCs w:val="24"/>
              </w:rPr>
            </w:pPr>
            <w:r w:rsidRPr="00F815F1">
              <w:rPr>
                <w:rFonts w:ascii="Cambria" w:hAnsi="Cambria"/>
                <w:b/>
                <w:sz w:val="24"/>
                <w:szCs w:val="24"/>
              </w:rPr>
              <w:t>SCENARIO B</w:t>
            </w:r>
          </w:p>
        </w:tc>
        <w:tc>
          <w:tcPr>
            <w:tcW w:w="2103" w:type="dxa"/>
          </w:tcPr>
          <w:p w:rsidR="00FD5168" w:rsidRPr="00F815F1" w:rsidRDefault="00FD5168" w:rsidP="00A64ECC">
            <w:pPr>
              <w:rPr>
                <w:rFonts w:ascii="Cambria" w:hAnsi="Cambria"/>
                <w:b/>
                <w:sz w:val="24"/>
                <w:szCs w:val="24"/>
              </w:rPr>
            </w:pPr>
            <w:r w:rsidRPr="00F815F1">
              <w:rPr>
                <w:rFonts w:ascii="Cambria" w:hAnsi="Cambria"/>
                <w:b/>
                <w:sz w:val="24"/>
                <w:szCs w:val="24"/>
              </w:rPr>
              <w:t>SCENARIO C</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1.</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Emergency 5%</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4,568,965.52</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4,568,965.52</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4,568,965.52</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2.</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Administration &amp; Recurrent 6%</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4,908,620,.68</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4,908,620,.68</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4,908,620,.68</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3.</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Monitoring &amp; Evaluation 3%</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2,454,310.30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2,454,310.30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2,454,310.30</w:t>
            </w:r>
          </w:p>
        </w:tc>
      </w:tr>
      <w:tr w:rsidR="00FD5168" w:rsidRPr="00F815F1" w:rsidTr="00A64ECC">
        <w:trPr>
          <w:trHeight w:hRule="exact" w:val="928"/>
        </w:trPr>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4.</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Bursary 35%</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28,633,620.68</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20,454,586.20</w:t>
            </w:r>
          </w:p>
          <w:p w:rsidR="00FD5168" w:rsidRPr="00F815F1" w:rsidRDefault="00FD5168" w:rsidP="00A64ECC">
            <w:pPr>
              <w:rPr>
                <w:rFonts w:ascii="Cambria" w:hAnsi="Cambria"/>
                <w:sz w:val="24"/>
                <w:szCs w:val="24"/>
              </w:rPr>
            </w:pPr>
            <w:r w:rsidRPr="00F815F1">
              <w:rPr>
                <w:rFonts w:ascii="Cambria" w:hAnsi="Cambria"/>
                <w:sz w:val="24"/>
                <w:szCs w:val="24"/>
              </w:rPr>
              <w:t>25%</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20,454,586.20</w:t>
            </w:r>
          </w:p>
          <w:p w:rsidR="00FD5168" w:rsidRPr="00F815F1" w:rsidRDefault="00FD5168" w:rsidP="00A64ECC">
            <w:pPr>
              <w:rPr>
                <w:rFonts w:ascii="Cambria" w:hAnsi="Cambria"/>
                <w:sz w:val="24"/>
                <w:szCs w:val="24"/>
              </w:rPr>
            </w:pPr>
            <w:r w:rsidRPr="00F815F1">
              <w:rPr>
                <w:rFonts w:ascii="Cambria" w:hAnsi="Cambria"/>
                <w:sz w:val="24"/>
                <w:szCs w:val="24"/>
              </w:rPr>
              <w:t>25%</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5.</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Primary School</w:t>
            </w:r>
            <w:r>
              <w:rPr>
                <w:rFonts w:ascii="Cambria" w:hAnsi="Cambria"/>
                <w:sz w:val="24"/>
                <w:szCs w:val="24"/>
              </w:rPr>
              <w:t>s</w:t>
            </w:r>
            <w:r w:rsidRPr="00F815F1">
              <w:rPr>
                <w:rFonts w:ascii="Cambria" w:hAnsi="Cambria"/>
                <w:sz w:val="24"/>
                <w:szCs w:val="24"/>
              </w:rPr>
              <w:t xml:space="preserve"> </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 xml:space="preserve"> -</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 xml:space="preserve"> -</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 xml:space="preserve"> -</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6.</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Secondary School</w:t>
            </w:r>
            <w:r>
              <w:rPr>
                <w:rFonts w:ascii="Cambria" w:hAnsi="Cambria"/>
                <w:sz w:val="24"/>
                <w:szCs w:val="24"/>
              </w:rPr>
              <w:t>s</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23,000,000.00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23,000,000.00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23,000,000.00</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lastRenderedPageBreak/>
              <w:t>7.</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Security</w:t>
            </w:r>
          </w:p>
        </w:tc>
        <w:tc>
          <w:tcPr>
            <w:tcW w:w="2013" w:type="dxa"/>
          </w:tcPr>
          <w:p w:rsidR="00FD5168" w:rsidRPr="00F815F1" w:rsidRDefault="00FD5168" w:rsidP="00A64ECC">
            <w:pPr>
              <w:rPr>
                <w:rFonts w:ascii="Cambria" w:hAnsi="Cambria"/>
                <w:sz w:val="24"/>
                <w:szCs w:val="24"/>
              </w:rPr>
            </w:pPr>
            <w:r>
              <w:rPr>
                <w:rFonts w:ascii="Cambria" w:hAnsi="Cambria"/>
                <w:sz w:val="24"/>
                <w:szCs w:val="24"/>
              </w:rPr>
              <w:t xml:space="preserve"> -</w:t>
            </w:r>
          </w:p>
        </w:tc>
        <w:tc>
          <w:tcPr>
            <w:tcW w:w="2103" w:type="dxa"/>
          </w:tcPr>
          <w:p w:rsidR="00FD5168" w:rsidRPr="00F815F1" w:rsidRDefault="00FD5168" w:rsidP="00A64ECC">
            <w:pPr>
              <w:rPr>
                <w:rFonts w:ascii="Cambria" w:hAnsi="Cambria"/>
                <w:sz w:val="24"/>
                <w:szCs w:val="24"/>
              </w:rPr>
            </w:pPr>
            <w:r>
              <w:rPr>
                <w:rFonts w:ascii="Cambria" w:hAnsi="Cambria"/>
                <w:sz w:val="24"/>
                <w:szCs w:val="24"/>
              </w:rPr>
              <w:t xml:space="preserve"> -</w:t>
            </w:r>
          </w:p>
        </w:tc>
        <w:tc>
          <w:tcPr>
            <w:tcW w:w="2103" w:type="dxa"/>
          </w:tcPr>
          <w:p w:rsidR="00FD5168" w:rsidRPr="00F815F1" w:rsidRDefault="00FD5168" w:rsidP="00A64ECC">
            <w:pPr>
              <w:rPr>
                <w:rFonts w:ascii="Cambria" w:hAnsi="Cambria"/>
                <w:sz w:val="24"/>
                <w:szCs w:val="24"/>
              </w:rPr>
            </w:pPr>
            <w:r>
              <w:rPr>
                <w:rFonts w:ascii="Cambria" w:hAnsi="Cambria"/>
                <w:sz w:val="24"/>
                <w:szCs w:val="24"/>
              </w:rPr>
              <w:t xml:space="preserve"> -</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8.</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ICT</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4,677,027.20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1,169,256.80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1,169,256.80</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9.</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Strategic Plan</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3,000,000.00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3,000,000.00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3,000,000.00</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10.</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Sports 2%</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1,636,206.80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1,636,206.80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0%</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11.</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Environment  2%</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1,636,206.80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1,636,206.80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0%</w:t>
            </w:r>
          </w:p>
        </w:tc>
      </w:tr>
      <w:tr w:rsidR="00FD5168" w:rsidRPr="00F815F1" w:rsidTr="00A64ECC">
        <w:tc>
          <w:tcPr>
            <w:tcW w:w="791" w:type="dxa"/>
          </w:tcPr>
          <w:p w:rsidR="00FD5168" w:rsidRPr="00F815F1" w:rsidRDefault="00FD5168" w:rsidP="00A64ECC">
            <w:pPr>
              <w:rPr>
                <w:rFonts w:ascii="Cambria" w:hAnsi="Cambria"/>
                <w:sz w:val="24"/>
                <w:szCs w:val="24"/>
              </w:rPr>
            </w:pPr>
            <w:r w:rsidRPr="00F815F1">
              <w:rPr>
                <w:rFonts w:ascii="Cambria" w:hAnsi="Cambria"/>
                <w:sz w:val="24"/>
                <w:szCs w:val="24"/>
              </w:rPr>
              <w:t>12.</w:t>
            </w:r>
          </w:p>
        </w:tc>
        <w:tc>
          <w:tcPr>
            <w:tcW w:w="3556" w:type="dxa"/>
          </w:tcPr>
          <w:p w:rsidR="00FD5168" w:rsidRPr="00F815F1" w:rsidRDefault="00FD5168" w:rsidP="00A64ECC">
            <w:pPr>
              <w:rPr>
                <w:rFonts w:ascii="Cambria" w:hAnsi="Cambria"/>
                <w:sz w:val="24"/>
                <w:szCs w:val="24"/>
              </w:rPr>
            </w:pPr>
            <w:r w:rsidRPr="00F815F1">
              <w:rPr>
                <w:rFonts w:ascii="Cambria" w:hAnsi="Cambria"/>
                <w:sz w:val="24"/>
                <w:szCs w:val="24"/>
              </w:rPr>
              <w:t>Social Hall</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 xml:space="preserve"> -</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 xml:space="preserve"> -</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 xml:space="preserve"> -</w:t>
            </w:r>
          </w:p>
        </w:tc>
      </w:tr>
      <w:tr w:rsidR="00FD5168" w:rsidRPr="00F815F1" w:rsidTr="00A64ECC">
        <w:tc>
          <w:tcPr>
            <w:tcW w:w="4347" w:type="dxa"/>
            <w:gridSpan w:val="2"/>
          </w:tcPr>
          <w:p w:rsidR="00FD5168" w:rsidRPr="00F815F1" w:rsidRDefault="00FD5168" w:rsidP="00A64ECC">
            <w:pPr>
              <w:rPr>
                <w:rFonts w:ascii="Cambria" w:hAnsi="Cambria"/>
                <w:b/>
                <w:sz w:val="24"/>
                <w:szCs w:val="24"/>
              </w:rPr>
            </w:pPr>
            <w:r w:rsidRPr="00F815F1">
              <w:rPr>
                <w:rFonts w:ascii="Cambria" w:hAnsi="Cambria"/>
                <w:b/>
                <w:sz w:val="24"/>
                <w:szCs w:val="24"/>
              </w:rPr>
              <w:t xml:space="preserve">                                                             TOTAL</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74,514,957.98</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62,828,153.10</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59,555,739.82</w:t>
            </w:r>
          </w:p>
        </w:tc>
      </w:tr>
      <w:tr w:rsidR="00FD5168" w:rsidRPr="00F815F1" w:rsidTr="00A64ECC">
        <w:tc>
          <w:tcPr>
            <w:tcW w:w="4347" w:type="dxa"/>
            <w:gridSpan w:val="2"/>
          </w:tcPr>
          <w:p w:rsidR="00FD5168" w:rsidRPr="00F815F1" w:rsidRDefault="00FD5168" w:rsidP="00A64ECC">
            <w:pPr>
              <w:rPr>
                <w:rFonts w:ascii="Cambria" w:hAnsi="Cambria"/>
                <w:b/>
                <w:sz w:val="24"/>
                <w:szCs w:val="24"/>
              </w:rPr>
            </w:pPr>
            <w:r w:rsidRPr="00F815F1">
              <w:rPr>
                <w:rFonts w:ascii="Cambria" w:hAnsi="Cambria"/>
                <w:b/>
                <w:sz w:val="24"/>
                <w:szCs w:val="24"/>
              </w:rPr>
              <w:t xml:space="preserve">                                                        BALANCE</w:t>
            </w:r>
          </w:p>
        </w:tc>
        <w:tc>
          <w:tcPr>
            <w:tcW w:w="2013" w:type="dxa"/>
          </w:tcPr>
          <w:p w:rsidR="00FD5168" w:rsidRPr="00F815F1" w:rsidRDefault="00FD5168" w:rsidP="00A64ECC">
            <w:pPr>
              <w:rPr>
                <w:rFonts w:ascii="Cambria" w:hAnsi="Cambria"/>
                <w:sz w:val="24"/>
                <w:szCs w:val="24"/>
              </w:rPr>
            </w:pPr>
            <w:r w:rsidRPr="00F815F1">
              <w:rPr>
                <w:rFonts w:ascii="Cambria" w:hAnsi="Cambria"/>
                <w:sz w:val="24"/>
                <w:szCs w:val="24"/>
              </w:rPr>
              <w:t>12,514,957.54</w:t>
            </w:r>
          </w:p>
        </w:tc>
        <w:tc>
          <w:tcPr>
            <w:tcW w:w="2103" w:type="dxa"/>
          </w:tcPr>
          <w:p w:rsidR="00FD5168" w:rsidRPr="00F815F1" w:rsidRDefault="00FD5168" w:rsidP="00A64ECC">
            <w:pPr>
              <w:rPr>
                <w:rFonts w:ascii="Cambria" w:hAnsi="Cambria"/>
                <w:sz w:val="24"/>
                <w:szCs w:val="24"/>
              </w:rPr>
            </w:pPr>
            <w:r w:rsidRPr="00F815F1">
              <w:rPr>
                <w:rFonts w:ascii="Cambria" w:hAnsi="Cambria"/>
                <w:sz w:val="24"/>
                <w:szCs w:val="24"/>
              </w:rPr>
              <w:t>22,982,191.72</w:t>
            </w:r>
          </w:p>
        </w:tc>
        <w:tc>
          <w:tcPr>
            <w:tcW w:w="2103" w:type="dxa"/>
          </w:tcPr>
          <w:p w:rsidR="00FD5168" w:rsidRPr="00E349A0" w:rsidRDefault="00FD5168" w:rsidP="00A64ECC">
            <w:pPr>
              <w:rPr>
                <w:rFonts w:ascii="Cambria" w:hAnsi="Cambria"/>
                <w:sz w:val="24"/>
                <w:szCs w:val="24"/>
              </w:rPr>
            </w:pPr>
            <w:r w:rsidRPr="00E349A0">
              <w:rPr>
                <w:rFonts w:ascii="Cambria" w:hAnsi="Cambria"/>
                <w:sz w:val="24"/>
                <w:szCs w:val="24"/>
              </w:rPr>
              <w:t>27,204,605.00</w:t>
            </w:r>
          </w:p>
        </w:tc>
      </w:tr>
    </w:tbl>
    <w:p w:rsidR="00FD5168" w:rsidRDefault="00FD5168" w:rsidP="00FD5168">
      <w:pPr>
        <w:rPr>
          <w:rFonts w:ascii="Cambria" w:hAnsi="Cambria"/>
          <w:sz w:val="24"/>
          <w:szCs w:val="24"/>
        </w:rPr>
      </w:pPr>
    </w:p>
    <w:p w:rsidR="00FD5168" w:rsidRDefault="00FD5168" w:rsidP="00FD5168">
      <w:pPr>
        <w:rPr>
          <w:rFonts w:ascii="Cambria" w:hAnsi="Cambria"/>
          <w:sz w:val="24"/>
          <w:szCs w:val="24"/>
        </w:rPr>
      </w:pPr>
      <w:r>
        <w:rPr>
          <w:rFonts w:ascii="Cambria" w:hAnsi="Cambria"/>
          <w:sz w:val="24"/>
          <w:szCs w:val="24"/>
        </w:rPr>
        <w:t xml:space="preserve">Members agreed to work using scenario C. They also agreed to do one (1) project in Education Sector in every Location and one (1) security project in each ward. </w:t>
      </w:r>
    </w:p>
    <w:p w:rsidR="00FD5168" w:rsidRPr="001B6267" w:rsidRDefault="00FD5168" w:rsidP="00FD5168">
      <w:pPr>
        <w:rPr>
          <w:rFonts w:ascii="Cambria" w:hAnsi="Cambria"/>
          <w:sz w:val="24"/>
          <w:szCs w:val="24"/>
        </w:rPr>
      </w:pPr>
      <w:r>
        <w:rPr>
          <w:rFonts w:ascii="Cambria" w:hAnsi="Cambria"/>
          <w:sz w:val="24"/>
          <w:szCs w:val="24"/>
        </w:rPr>
        <w:t xml:space="preserve">Fund manager guided members in coming up with a way of allocating the available funds of </w:t>
      </w:r>
      <w:proofErr w:type="spellStart"/>
      <w:r>
        <w:rPr>
          <w:rFonts w:ascii="Cambria" w:hAnsi="Cambria"/>
          <w:sz w:val="24"/>
          <w:szCs w:val="24"/>
        </w:rPr>
        <w:t>Ksh</w:t>
      </w:r>
      <w:proofErr w:type="spellEnd"/>
      <w:r>
        <w:rPr>
          <w:rFonts w:ascii="Cambria" w:hAnsi="Cambria"/>
          <w:sz w:val="24"/>
          <w:szCs w:val="24"/>
        </w:rPr>
        <w:t xml:space="preserve">. </w:t>
      </w:r>
      <w:r w:rsidRPr="00E349A0">
        <w:rPr>
          <w:rFonts w:ascii="Cambria" w:hAnsi="Cambria"/>
          <w:sz w:val="24"/>
          <w:szCs w:val="24"/>
        </w:rPr>
        <w:t>27,204.605.00</w:t>
      </w:r>
      <w:r>
        <w:rPr>
          <w:rFonts w:ascii="Cambria" w:hAnsi="Cambria"/>
          <w:sz w:val="24"/>
          <w:szCs w:val="24"/>
        </w:rPr>
        <w:t xml:space="preserve"> to the new projects.</w:t>
      </w:r>
    </w:p>
    <w:p w:rsidR="00FD5168" w:rsidRPr="00990A1D" w:rsidRDefault="00FD5168" w:rsidP="00FD5168">
      <w:pPr>
        <w:numPr>
          <w:ilvl w:val="0"/>
          <w:numId w:val="3"/>
        </w:numPr>
        <w:spacing w:after="0" w:line="240" w:lineRule="auto"/>
        <w:rPr>
          <w:rFonts w:ascii="Cambria" w:hAnsi="Cambria"/>
          <w:sz w:val="24"/>
          <w:szCs w:val="24"/>
        </w:rPr>
      </w:pPr>
      <w:r w:rsidRPr="00990A1D">
        <w:rPr>
          <w:rFonts w:ascii="Cambria" w:hAnsi="Cambria"/>
          <w:sz w:val="24"/>
          <w:szCs w:val="24"/>
        </w:rPr>
        <w:t xml:space="preserve">Primary schools </w:t>
      </w:r>
      <w:r w:rsidRPr="00990A1D">
        <w:rPr>
          <w:rFonts w:ascii="Cambria" w:hAnsi="Cambria"/>
          <w:sz w:val="24"/>
          <w:szCs w:val="24"/>
        </w:rPr>
        <w:tab/>
      </w:r>
      <w:proofErr w:type="spellStart"/>
      <w:r w:rsidRPr="00990A1D">
        <w:rPr>
          <w:rFonts w:ascii="Cambria" w:hAnsi="Cambria"/>
          <w:sz w:val="24"/>
          <w:szCs w:val="24"/>
        </w:rPr>
        <w:t>Ksh</w:t>
      </w:r>
      <w:proofErr w:type="spellEnd"/>
      <w:r w:rsidRPr="00990A1D">
        <w:rPr>
          <w:rFonts w:ascii="Cambria" w:hAnsi="Cambria"/>
          <w:sz w:val="24"/>
          <w:szCs w:val="24"/>
        </w:rPr>
        <w:t>. 20,500,000.00</w:t>
      </w:r>
    </w:p>
    <w:p w:rsidR="00FD5168" w:rsidRPr="00990A1D" w:rsidRDefault="00FD5168" w:rsidP="00FD5168">
      <w:pPr>
        <w:numPr>
          <w:ilvl w:val="0"/>
          <w:numId w:val="3"/>
        </w:numPr>
        <w:spacing w:after="0" w:line="240" w:lineRule="auto"/>
        <w:rPr>
          <w:rFonts w:ascii="Cambria" w:hAnsi="Cambria"/>
          <w:sz w:val="24"/>
          <w:szCs w:val="24"/>
        </w:rPr>
      </w:pPr>
      <w:r w:rsidRPr="00990A1D">
        <w:rPr>
          <w:rFonts w:ascii="Cambria" w:hAnsi="Cambria"/>
          <w:sz w:val="24"/>
          <w:szCs w:val="24"/>
        </w:rPr>
        <w:t>Security</w:t>
      </w:r>
      <w:r w:rsidRPr="00990A1D">
        <w:rPr>
          <w:rFonts w:ascii="Cambria" w:hAnsi="Cambria"/>
          <w:sz w:val="24"/>
          <w:szCs w:val="24"/>
        </w:rPr>
        <w:tab/>
      </w:r>
      <w:r w:rsidRPr="00990A1D">
        <w:rPr>
          <w:rFonts w:ascii="Cambria" w:hAnsi="Cambria"/>
          <w:sz w:val="24"/>
          <w:szCs w:val="24"/>
        </w:rPr>
        <w:tab/>
      </w:r>
      <w:proofErr w:type="spellStart"/>
      <w:r w:rsidRPr="00990A1D">
        <w:rPr>
          <w:rFonts w:ascii="Cambria" w:hAnsi="Cambria"/>
          <w:sz w:val="24"/>
          <w:szCs w:val="24"/>
        </w:rPr>
        <w:t>Ksh</w:t>
      </w:r>
      <w:proofErr w:type="spellEnd"/>
      <w:r w:rsidRPr="00990A1D">
        <w:rPr>
          <w:rFonts w:ascii="Cambria" w:hAnsi="Cambria"/>
          <w:sz w:val="24"/>
          <w:szCs w:val="24"/>
        </w:rPr>
        <w:t>.   4,704,605.00</w:t>
      </w:r>
    </w:p>
    <w:p w:rsidR="00FD5168" w:rsidRPr="00990A1D" w:rsidRDefault="00FD5168" w:rsidP="00FD5168">
      <w:pPr>
        <w:numPr>
          <w:ilvl w:val="0"/>
          <w:numId w:val="3"/>
        </w:numPr>
        <w:spacing w:after="0" w:line="240" w:lineRule="auto"/>
        <w:rPr>
          <w:rFonts w:ascii="Cambria" w:hAnsi="Cambria"/>
          <w:sz w:val="24"/>
          <w:szCs w:val="24"/>
          <w:u w:val="single"/>
        </w:rPr>
      </w:pPr>
      <w:r w:rsidRPr="00990A1D">
        <w:rPr>
          <w:rFonts w:ascii="Cambria" w:hAnsi="Cambria"/>
          <w:sz w:val="24"/>
          <w:szCs w:val="24"/>
        </w:rPr>
        <w:t>Social Hall</w:t>
      </w:r>
      <w:r w:rsidRPr="00990A1D">
        <w:rPr>
          <w:rFonts w:ascii="Cambria" w:hAnsi="Cambria"/>
          <w:sz w:val="24"/>
          <w:szCs w:val="24"/>
        </w:rPr>
        <w:tab/>
      </w:r>
      <w:r w:rsidRPr="00990A1D">
        <w:rPr>
          <w:rFonts w:ascii="Cambria" w:hAnsi="Cambria"/>
          <w:sz w:val="24"/>
          <w:szCs w:val="24"/>
        </w:rPr>
        <w:tab/>
      </w:r>
      <w:proofErr w:type="spellStart"/>
      <w:r w:rsidRPr="00990A1D">
        <w:rPr>
          <w:rFonts w:ascii="Cambria" w:hAnsi="Cambria"/>
          <w:sz w:val="24"/>
          <w:szCs w:val="24"/>
          <w:u w:val="single"/>
        </w:rPr>
        <w:t>Ksh</w:t>
      </w:r>
      <w:proofErr w:type="spellEnd"/>
      <w:r w:rsidRPr="00990A1D">
        <w:rPr>
          <w:rFonts w:ascii="Cambria" w:hAnsi="Cambria"/>
          <w:sz w:val="24"/>
          <w:szCs w:val="24"/>
          <w:u w:val="single"/>
        </w:rPr>
        <w:t>.   2,000,000.00</w:t>
      </w:r>
    </w:p>
    <w:p w:rsidR="00FD5168" w:rsidRPr="00990A1D" w:rsidRDefault="00FD5168" w:rsidP="00FD5168">
      <w:pPr>
        <w:spacing w:after="0" w:line="240" w:lineRule="auto"/>
        <w:ind w:left="720"/>
        <w:rPr>
          <w:rFonts w:ascii="Cambria" w:hAnsi="Cambria"/>
          <w:b/>
          <w:sz w:val="24"/>
          <w:szCs w:val="24"/>
          <w:u w:val="double"/>
        </w:rPr>
      </w:pPr>
      <w:r>
        <w:rPr>
          <w:rFonts w:ascii="Cambria" w:hAnsi="Cambria"/>
          <w:sz w:val="24"/>
          <w:szCs w:val="24"/>
        </w:rPr>
        <w:t xml:space="preserve">               </w:t>
      </w:r>
      <w:r w:rsidRPr="00990A1D">
        <w:rPr>
          <w:rFonts w:ascii="Cambria" w:hAnsi="Cambria"/>
          <w:sz w:val="24"/>
          <w:szCs w:val="24"/>
        </w:rPr>
        <w:t>Total</w:t>
      </w:r>
      <w:r w:rsidRPr="00990A1D">
        <w:rPr>
          <w:rFonts w:ascii="Cambria" w:hAnsi="Cambria"/>
          <w:sz w:val="24"/>
          <w:szCs w:val="24"/>
        </w:rPr>
        <w:tab/>
      </w:r>
      <w:r w:rsidRPr="00990A1D">
        <w:rPr>
          <w:rFonts w:ascii="Cambria" w:hAnsi="Cambria"/>
          <w:sz w:val="24"/>
          <w:szCs w:val="24"/>
        </w:rPr>
        <w:tab/>
      </w:r>
      <w:proofErr w:type="spellStart"/>
      <w:r w:rsidRPr="00E349A0">
        <w:rPr>
          <w:rFonts w:ascii="Cambria" w:hAnsi="Cambria"/>
          <w:b/>
          <w:sz w:val="24"/>
          <w:szCs w:val="24"/>
          <w:u w:val="double"/>
        </w:rPr>
        <w:t>Ksh</w:t>
      </w:r>
      <w:proofErr w:type="spellEnd"/>
      <w:r w:rsidRPr="00E349A0">
        <w:rPr>
          <w:rFonts w:ascii="Cambria" w:hAnsi="Cambria"/>
          <w:b/>
          <w:sz w:val="24"/>
          <w:szCs w:val="24"/>
          <w:u w:val="double"/>
        </w:rPr>
        <w:t>. 27,204,605.00</w:t>
      </w:r>
    </w:p>
    <w:p w:rsidR="00FD5168" w:rsidRPr="00200D46" w:rsidRDefault="00FD5168" w:rsidP="00FD5168">
      <w:pPr>
        <w:spacing w:after="0" w:line="240" w:lineRule="auto"/>
        <w:ind w:left="720"/>
        <w:rPr>
          <w:b/>
          <w:sz w:val="24"/>
          <w:szCs w:val="24"/>
          <w:u w:val="double"/>
        </w:rPr>
      </w:pPr>
    </w:p>
    <w:p w:rsidR="00FD5168" w:rsidRPr="0074281D" w:rsidRDefault="00FD5168" w:rsidP="00FD5168">
      <w:pPr>
        <w:spacing w:after="0" w:line="240" w:lineRule="auto"/>
        <w:ind w:left="720"/>
        <w:rPr>
          <w:sz w:val="24"/>
          <w:szCs w:val="24"/>
        </w:rPr>
      </w:pPr>
    </w:p>
    <w:p w:rsidR="00FD5168" w:rsidRDefault="00FD5168" w:rsidP="00FD5168">
      <w:pPr>
        <w:spacing w:after="0"/>
        <w:rPr>
          <w:b/>
          <w:sz w:val="24"/>
          <w:szCs w:val="24"/>
        </w:rPr>
      </w:pPr>
      <w:r w:rsidRPr="0074281D">
        <w:rPr>
          <w:b/>
          <w:sz w:val="24"/>
          <w:szCs w:val="24"/>
        </w:rPr>
        <w:t>PRIMARY SCHOOLS PROJECTS:</w:t>
      </w:r>
    </w:p>
    <w:p w:rsidR="00FD5168" w:rsidRPr="0074281D" w:rsidRDefault="00FD5168" w:rsidP="00FD5168">
      <w:pPr>
        <w:spacing w:after="0"/>
        <w:rPr>
          <w:b/>
          <w:sz w:val="24"/>
          <w:szCs w:val="24"/>
        </w:rPr>
      </w:pPr>
    </w:p>
    <w:tbl>
      <w:tblPr>
        <w:tblW w:w="99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2"/>
        <w:gridCol w:w="4637"/>
        <w:gridCol w:w="1621"/>
      </w:tblGrid>
      <w:tr w:rsidR="00FD5168" w:rsidRPr="00A456C3" w:rsidTr="00A64ECC">
        <w:tc>
          <w:tcPr>
            <w:tcW w:w="3642" w:type="dxa"/>
          </w:tcPr>
          <w:p w:rsidR="00FD5168" w:rsidRPr="00A456C3" w:rsidRDefault="00FD5168" w:rsidP="00A64ECC">
            <w:pPr>
              <w:spacing w:after="0" w:line="240" w:lineRule="auto"/>
              <w:rPr>
                <w:b/>
                <w:sz w:val="28"/>
                <w:szCs w:val="28"/>
              </w:rPr>
            </w:pPr>
            <w:r w:rsidRPr="00A456C3">
              <w:rPr>
                <w:b/>
                <w:sz w:val="28"/>
                <w:szCs w:val="28"/>
              </w:rPr>
              <w:t>Project Name</w:t>
            </w:r>
          </w:p>
        </w:tc>
        <w:tc>
          <w:tcPr>
            <w:tcW w:w="4637" w:type="dxa"/>
          </w:tcPr>
          <w:p w:rsidR="00FD5168" w:rsidRPr="00A456C3" w:rsidRDefault="00FD5168" w:rsidP="00A64ECC">
            <w:pPr>
              <w:spacing w:after="0" w:line="240" w:lineRule="auto"/>
              <w:rPr>
                <w:b/>
                <w:sz w:val="28"/>
                <w:szCs w:val="28"/>
              </w:rPr>
            </w:pPr>
            <w:r w:rsidRPr="00A456C3">
              <w:rPr>
                <w:b/>
                <w:sz w:val="28"/>
                <w:szCs w:val="28"/>
              </w:rPr>
              <w:t xml:space="preserve">Activity </w:t>
            </w:r>
          </w:p>
        </w:tc>
        <w:tc>
          <w:tcPr>
            <w:tcW w:w="1621" w:type="dxa"/>
          </w:tcPr>
          <w:p w:rsidR="00FD5168" w:rsidRPr="00A456C3" w:rsidRDefault="00FD5168" w:rsidP="00A64ECC">
            <w:pPr>
              <w:spacing w:after="0" w:line="240" w:lineRule="auto"/>
              <w:rPr>
                <w:b/>
                <w:sz w:val="28"/>
                <w:szCs w:val="28"/>
              </w:rPr>
            </w:pPr>
            <w:r w:rsidRPr="00A456C3">
              <w:rPr>
                <w:b/>
                <w:sz w:val="28"/>
                <w:szCs w:val="28"/>
              </w:rPr>
              <w:t>Amount</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AE74E7" w:rsidRDefault="00FD5168" w:rsidP="00A64ECC">
            <w:pPr>
              <w:spacing w:after="0" w:line="240" w:lineRule="auto"/>
              <w:rPr>
                <w:color w:val="000000"/>
                <w:sz w:val="24"/>
                <w:szCs w:val="24"/>
              </w:rPr>
            </w:pPr>
            <w:proofErr w:type="spellStart"/>
            <w:r w:rsidRPr="00AE74E7">
              <w:rPr>
                <w:color w:val="000000"/>
                <w:sz w:val="24"/>
                <w:szCs w:val="24"/>
              </w:rPr>
              <w:t>Nthilani</w:t>
            </w:r>
            <w:proofErr w:type="spellEnd"/>
            <w:r w:rsidRPr="00AE74E7">
              <w:rPr>
                <w:color w:val="000000"/>
                <w:sz w:val="24"/>
                <w:szCs w:val="24"/>
              </w:rPr>
              <w:t xml:space="preserve">  Primary School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Renovation/completion 8 no. classrooms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 xml:space="preserve">     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Thwake</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Construction of 1 classrooms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Syongungi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Renovation of5 classrooms floor, roof,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Kaketi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Ndauni</w:t>
            </w:r>
            <w:proofErr w:type="spellEnd"/>
            <w:r>
              <w:t xml:space="preserve">   primary School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Ngungi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Maviani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rPr>
          <w:trHeight w:val="20"/>
        </w:trPr>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Kako</w:t>
            </w:r>
            <w:proofErr w:type="spellEnd"/>
            <w:r>
              <w:t xml:space="preserve"> special  School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Construction of  Dormitory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700,000.00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Kikuswi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Nduluku</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lastRenderedPageBreak/>
              <w:t>Sakai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Kilungu</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500,000.00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Lungu</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Syumbe</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05A1" w:rsidRDefault="00FD5168" w:rsidP="00A64ECC">
            <w:pPr>
              <w:spacing w:after="0" w:line="240" w:lineRule="auto"/>
              <w:jc w:val="right"/>
              <w:rPr>
                <w:b/>
              </w:rPr>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Mwau</w:t>
            </w:r>
            <w:proofErr w:type="spellEnd"/>
            <w:r>
              <w:t xml:space="preserve">  primary School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Muluti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Kiatineni</w:t>
            </w:r>
            <w:proofErr w:type="spellEnd"/>
            <w:r>
              <w:t xml:space="preserve"> primary School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Manzuvi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Construction of 1 classrooms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Kakima</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Wanzauni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500,000.00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Mavindu</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Mulooni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proofErr w:type="spellStart"/>
            <w:r>
              <w:t>Tututha</w:t>
            </w:r>
            <w:proofErr w:type="spellEnd"/>
            <w:r>
              <w:t xml:space="preserve"> primary School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Nzeveni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Mbooni</w:t>
            </w:r>
            <w:proofErr w:type="spellEnd"/>
            <w:r>
              <w:t xml:space="preserve"> county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Kusyethuku</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FC447F"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T.A.C  Hall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Kilyungi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Itulu</w:t>
            </w:r>
            <w:proofErr w:type="spellEnd"/>
            <w:r>
              <w:t xml:space="preserve"> primary School (</w:t>
            </w:r>
            <w:proofErr w:type="spellStart"/>
            <w:r>
              <w:t>Mataa</w:t>
            </w:r>
            <w:proofErr w:type="spellEnd"/>
            <w:r>
              <w:t>)</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Kyandote</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Muvuti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Ngai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jc w:val="right"/>
            </w:pPr>
            <w:r>
              <w:t>600,000.00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Uma</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4D086B" w:rsidRDefault="00FD5168" w:rsidP="00A64ECC">
            <w:pPr>
              <w:spacing w:after="0" w:line="240" w:lineRule="auto"/>
              <w:jc w:val="right"/>
            </w:pPr>
            <w:r>
              <w:t>800,000.00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proofErr w:type="spellStart"/>
            <w:r>
              <w:t>Matithini</w:t>
            </w:r>
            <w:proofErr w:type="spellEnd"/>
            <w:r>
              <w:t xml:space="preserve">  primary School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Renovation of 5 classrooms </w:t>
            </w:r>
            <w:proofErr w:type="spellStart"/>
            <w:r>
              <w:t>floor,roof</w:t>
            </w:r>
            <w:proofErr w:type="spellEnd"/>
            <w:r>
              <w:t xml:space="preserve"> ,plaster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B35AAE" w:rsidRDefault="00FD5168" w:rsidP="00A64ECC">
            <w:pPr>
              <w:spacing w:after="0" w:line="240" w:lineRule="auto"/>
              <w:jc w:val="right"/>
              <w:rPr>
                <w:b/>
              </w:rPr>
            </w:pPr>
            <w:r>
              <w:t>600,000.00</w:t>
            </w:r>
          </w:p>
        </w:tc>
      </w:tr>
      <w:tr w:rsidR="00FD5168" w:rsidRPr="00181BDF" w:rsidTr="00A64ECC">
        <w:tc>
          <w:tcPr>
            <w:tcW w:w="8279" w:type="dxa"/>
            <w:gridSpan w:val="2"/>
            <w:tcBorders>
              <w:top w:val="single" w:sz="4" w:space="0" w:color="000000"/>
              <w:left w:val="single" w:sz="4" w:space="0" w:color="000000"/>
              <w:bottom w:val="single" w:sz="4" w:space="0" w:color="000000"/>
              <w:right w:val="single" w:sz="4" w:space="0" w:color="000000"/>
            </w:tcBorders>
            <w:shd w:val="clear" w:color="auto" w:fill="auto"/>
          </w:tcPr>
          <w:p w:rsidR="00FD5168" w:rsidRPr="00FC5974" w:rsidRDefault="00FD5168" w:rsidP="00A64ECC">
            <w:pPr>
              <w:spacing w:after="0" w:line="240" w:lineRule="auto"/>
              <w:rPr>
                <w:b/>
              </w:rPr>
            </w:pPr>
            <w:r w:rsidRPr="00FC5974">
              <w:rPr>
                <w:b/>
              </w:rPr>
              <w:t xml:space="preserve">                                                                                                                                          TOTAL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74281D" w:rsidRDefault="00FD5168" w:rsidP="00A64ECC">
            <w:pPr>
              <w:spacing w:after="0" w:line="240" w:lineRule="auto"/>
              <w:rPr>
                <w:b/>
                <w:sz w:val="24"/>
                <w:szCs w:val="24"/>
              </w:rPr>
            </w:pPr>
            <w:r w:rsidRPr="0074281D">
              <w:rPr>
                <w:b/>
                <w:sz w:val="24"/>
                <w:szCs w:val="24"/>
              </w:rPr>
              <w:t>20,500,000.00</w:t>
            </w:r>
          </w:p>
        </w:tc>
      </w:tr>
      <w:tr w:rsidR="00FD5168" w:rsidRPr="00181BDF" w:rsidTr="00A64ECC">
        <w:trPr>
          <w:trHeight w:val="467"/>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 </w:t>
            </w:r>
          </w:p>
          <w:p w:rsidR="00FD5168" w:rsidRPr="0074281D" w:rsidRDefault="00FD5168" w:rsidP="00A64ECC">
            <w:pPr>
              <w:spacing w:after="0" w:line="240" w:lineRule="auto"/>
              <w:rPr>
                <w:b/>
                <w:sz w:val="24"/>
                <w:szCs w:val="24"/>
              </w:rPr>
            </w:pPr>
            <w:r w:rsidRPr="0074281D">
              <w:rPr>
                <w:b/>
                <w:sz w:val="24"/>
                <w:szCs w:val="24"/>
              </w:rPr>
              <w:t>SECURITY PROJECTS</w:t>
            </w:r>
            <w:r>
              <w:rPr>
                <w:b/>
                <w:sz w:val="24"/>
                <w:szCs w:val="24"/>
              </w:rPr>
              <w:t>:</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C83268" w:rsidRDefault="00FD5168" w:rsidP="00A64ECC">
            <w:pPr>
              <w:spacing w:after="0" w:line="240" w:lineRule="auto"/>
              <w:rPr>
                <w:color w:val="000000"/>
              </w:rPr>
            </w:pPr>
            <w:proofErr w:type="spellStart"/>
            <w:r w:rsidRPr="00C83268">
              <w:rPr>
                <w:color w:val="000000"/>
              </w:rPr>
              <w:t>Kathulumbi</w:t>
            </w:r>
            <w:proofErr w:type="spellEnd"/>
            <w:r w:rsidRPr="00C83268">
              <w:rPr>
                <w:color w:val="000000"/>
              </w:rPr>
              <w:t xml:space="preserve"> ACCs Office</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Construction of Office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AD2AFB" w:rsidRDefault="00FD5168" w:rsidP="00A64ECC">
            <w:pPr>
              <w:spacing w:after="0" w:line="240" w:lineRule="auto"/>
              <w:jc w:val="right"/>
            </w:pPr>
            <w:r>
              <w:t>1,000,000.00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C83268" w:rsidRDefault="00FD5168" w:rsidP="00A64ECC">
            <w:pPr>
              <w:spacing w:after="0" w:line="240" w:lineRule="auto"/>
              <w:rPr>
                <w:color w:val="000000"/>
              </w:rPr>
            </w:pPr>
            <w:proofErr w:type="spellStart"/>
            <w:r w:rsidRPr="00C83268">
              <w:rPr>
                <w:color w:val="000000"/>
              </w:rPr>
              <w:t>Nthangathini</w:t>
            </w:r>
            <w:proofErr w:type="spellEnd"/>
            <w:r w:rsidRPr="00C83268">
              <w:rPr>
                <w:color w:val="000000"/>
              </w:rPr>
              <w:t xml:space="preserve"> Assistant Chiefs Office</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Construction of Office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AD2AFB" w:rsidRDefault="00FD5168" w:rsidP="00A64ECC">
            <w:pPr>
              <w:spacing w:after="0" w:line="240" w:lineRule="auto"/>
              <w:jc w:val="right"/>
            </w:pPr>
            <w:r>
              <w:t>700,000.00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C83268" w:rsidRDefault="00FD5168" w:rsidP="00A64ECC">
            <w:pPr>
              <w:spacing w:after="0" w:line="240" w:lineRule="auto"/>
              <w:rPr>
                <w:color w:val="000000"/>
              </w:rPr>
            </w:pPr>
            <w:proofErr w:type="spellStart"/>
            <w:r w:rsidRPr="00C83268">
              <w:rPr>
                <w:color w:val="000000"/>
              </w:rPr>
              <w:t>Kako</w:t>
            </w:r>
            <w:proofErr w:type="spellEnd"/>
            <w:r w:rsidRPr="00C83268">
              <w:rPr>
                <w:color w:val="000000"/>
              </w:rPr>
              <w:t xml:space="preserve"> ACCs </w:t>
            </w:r>
            <w:r>
              <w:rPr>
                <w:color w:val="000000"/>
              </w:rPr>
              <w:t>House</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Construction of Toilet and fencing</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AD2AFB" w:rsidRDefault="00FD5168" w:rsidP="00A64ECC">
            <w:pPr>
              <w:spacing w:after="0" w:line="240" w:lineRule="auto"/>
              <w:jc w:val="right"/>
            </w:pPr>
            <w:r>
              <w:t>304,605.23</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C83268" w:rsidRDefault="00FD5168" w:rsidP="00A64ECC">
            <w:pPr>
              <w:spacing w:after="0" w:line="240" w:lineRule="auto"/>
              <w:rPr>
                <w:color w:val="000000"/>
              </w:rPr>
            </w:pPr>
            <w:proofErr w:type="spellStart"/>
            <w:r w:rsidRPr="00C83268">
              <w:rPr>
                <w:color w:val="000000"/>
              </w:rPr>
              <w:t>Ndituni</w:t>
            </w:r>
            <w:proofErr w:type="spellEnd"/>
            <w:r w:rsidRPr="00C83268">
              <w:rPr>
                <w:color w:val="000000"/>
              </w:rPr>
              <w:t xml:space="preserve"> Assistant chiefs Office</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Construction of Office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AD2AFB" w:rsidRDefault="00FD5168" w:rsidP="00A64ECC">
            <w:pPr>
              <w:spacing w:after="0" w:line="240" w:lineRule="auto"/>
              <w:jc w:val="right"/>
            </w:pPr>
            <w:r>
              <w:t>700,000.00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C83268" w:rsidRDefault="00FD5168" w:rsidP="00A64ECC">
            <w:pPr>
              <w:spacing w:after="0" w:line="240" w:lineRule="auto"/>
              <w:rPr>
                <w:color w:val="000000"/>
              </w:rPr>
            </w:pPr>
            <w:proofErr w:type="spellStart"/>
            <w:r w:rsidRPr="00C83268">
              <w:rPr>
                <w:color w:val="000000"/>
              </w:rPr>
              <w:t>Wanzauni</w:t>
            </w:r>
            <w:proofErr w:type="spellEnd"/>
            <w:r w:rsidRPr="00C83268">
              <w:rPr>
                <w:color w:val="000000"/>
              </w:rPr>
              <w:t xml:space="preserve"> Chiefs Office</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Construction of Office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AD2AFB" w:rsidRDefault="00FD5168" w:rsidP="00A64ECC">
            <w:pPr>
              <w:spacing w:after="0" w:line="240" w:lineRule="auto"/>
              <w:jc w:val="right"/>
            </w:pPr>
            <w:r>
              <w:t>1,000,000.00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C83268" w:rsidRDefault="00FD5168" w:rsidP="00A64ECC">
            <w:pPr>
              <w:spacing w:after="0" w:line="240" w:lineRule="auto"/>
              <w:rPr>
                <w:color w:val="000000"/>
              </w:rPr>
            </w:pPr>
            <w:proofErr w:type="spellStart"/>
            <w:r w:rsidRPr="00C83268">
              <w:rPr>
                <w:color w:val="000000"/>
              </w:rPr>
              <w:t>Kyuu</w:t>
            </w:r>
            <w:proofErr w:type="spellEnd"/>
            <w:r w:rsidRPr="00C83268">
              <w:rPr>
                <w:color w:val="000000"/>
              </w:rPr>
              <w:t xml:space="preserve"> chiefs Office</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Construction of Office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AD2AFB" w:rsidRDefault="00FD5168" w:rsidP="00A64ECC">
            <w:pPr>
              <w:spacing w:after="0" w:line="240" w:lineRule="auto"/>
              <w:jc w:val="right"/>
            </w:pPr>
            <w:r>
              <w:t>1,000,000.00</w:t>
            </w:r>
          </w:p>
        </w:tc>
      </w:tr>
      <w:tr w:rsidR="00FD5168" w:rsidRPr="00181BDF" w:rsidTr="00A64ECC">
        <w:tc>
          <w:tcPr>
            <w:tcW w:w="8279" w:type="dxa"/>
            <w:gridSpan w:val="2"/>
            <w:tcBorders>
              <w:top w:val="single" w:sz="4" w:space="0" w:color="000000"/>
              <w:left w:val="single" w:sz="4" w:space="0" w:color="000000"/>
              <w:bottom w:val="single" w:sz="4" w:space="0" w:color="000000"/>
              <w:right w:val="single" w:sz="4" w:space="0" w:color="000000"/>
            </w:tcBorders>
            <w:shd w:val="clear" w:color="auto" w:fill="auto"/>
          </w:tcPr>
          <w:p w:rsidR="00FD5168" w:rsidRPr="0074281D" w:rsidRDefault="00FD5168" w:rsidP="00A64ECC">
            <w:pPr>
              <w:spacing w:after="0" w:line="240" w:lineRule="auto"/>
              <w:rPr>
                <w:b/>
              </w:rPr>
            </w:pPr>
            <w:r>
              <w:rPr>
                <w:b/>
              </w:rPr>
              <w:t xml:space="preserve">                                                                                                                                                  </w:t>
            </w:r>
            <w:r w:rsidRPr="0074281D">
              <w:rPr>
                <w:b/>
              </w:rPr>
              <w:t>TOTAL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74281D" w:rsidRDefault="00FD5168" w:rsidP="00A64ECC">
            <w:pPr>
              <w:spacing w:after="0" w:line="240" w:lineRule="auto"/>
              <w:jc w:val="right"/>
              <w:rPr>
                <w:b/>
                <w:sz w:val="24"/>
                <w:szCs w:val="24"/>
              </w:rPr>
            </w:pPr>
            <w:r w:rsidRPr="0074281D">
              <w:rPr>
                <w:b/>
                <w:sz w:val="24"/>
                <w:szCs w:val="24"/>
              </w:rPr>
              <w:t>4,704,605.00</w:t>
            </w:r>
          </w:p>
        </w:tc>
      </w:tr>
      <w:tr w:rsidR="00FD5168" w:rsidRPr="00181BDF" w:rsidTr="00A64EC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rPr>
                <w:b/>
                <w:color w:val="000000"/>
                <w:sz w:val="24"/>
                <w:szCs w:val="24"/>
              </w:rPr>
            </w:pPr>
          </w:p>
          <w:p w:rsidR="00FD5168" w:rsidRDefault="00FD5168" w:rsidP="00A64ECC">
            <w:pPr>
              <w:spacing w:after="0" w:line="240" w:lineRule="auto"/>
            </w:pPr>
            <w:r w:rsidRPr="0074281D">
              <w:rPr>
                <w:b/>
                <w:color w:val="000000"/>
                <w:sz w:val="24"/>
                <w:szCs w:val="24"/>
              </w:rPr>
              <w:t>SOCIAL HALLS</w:t>
            </w:r>
            <w:r>
              <w:rPr>
                <w:b/>
                <w:color w:val="000000"/>
                <w:sz w:val="24"/>
                <w:szCs w:val="24"/>
              </w:rPr>
              <w:t>:</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C83268" w:rsidRDefault="00FD5168" w:rsidP="00A64ECC">
            <w:pPr>
              <w:spacing w:after="0" w:line="240" w:lineRule="auto"/>
              <w:rPr>
                <w:color w:val="000000"/>
              </w:rPr>
            </w:pPr>
            <w:proofErr w:type="spellStart"/>
            <w:r w:rsidRPr="00C83268">
              <w:rPr>
                <w:color w:val="000000"/>
              </w:rPr>
              <w:t>Tulimani</w:t>
            </w:r>
            <w:proofErr w:type="spellEnd"/>
            <w:r w:rsidRPr="00C83268">
              <w:rPr>
                <w:color w:val="000000"/>
              </w:rPr>
              <w:t xml:space="preserve"> Social Hall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Construction of Social Hall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AD2AFB" w:rsidRDefault="00FD5168" w:rsidP="00A64ECC">
            <w:pPr>
              <w:spacing w:after="0" w:line="240" w:lineRule="auto"/>
              <w:jc w:val="right"/>
            </w:pPr>
            <w:r>
              <w:t>1,000,000.00</w:t>
            </w:r>
          </w:p>
        </w:tc>
      </w:tr>
      <w:tr w:rsidR="00FD5168" w:rsidRPr="00181BDF" w:rsidTr="00A64EC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FD5168" w:rsidRPr="00C83268" w:rsidRDefault="00FD5168" w:rsidP="00A64ECC">
            <w:pPr>
              <w:spacing w:after="0" w:line="240" w:lineRule="auto"/>
              <w:rPr>
                <w:color w:val="000000"/>
              </w:rPr>
            </w:pPr>
            <w:proofErr w:type="spellStart"/>
            <w:r w:rsidRPr="00C83268">
              <w:rPr>
                <w:color w:val="000000"/>
              </w:rPr>
              <w:t>Kithungo</w:t>
            </w:r>
            <w:proofErr w:type="spellEnd"/>
            <w:r w:rsidRPr="00C83268">
              <w:rPr>
                <w:color w:val="000000"/>
              </w:rPr>
              <w:t xml:space="preserve"> Social Hall</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D5168" w:rsidRDefault="00FD5168" w:rsidP="00A64ECC">
            <w:pPr>
              <w:spacing w:after="0" w:line="240" w:lineRule="auto"/>
            </w:pPr>
            <w:r>
              <w:t xml:space="preserve">Construction of Social Hall </w:t>
            </w:r>
            <w:proofErr w:type="spellStart"/>
            <w:r>
              <w:t>foundation,walling</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AD2AFB" w:rsidRDefault="00FD5168" w:rsidP="00A64ECC">
            <w:pPr>
              <w:spacing w:after="0" w:line="240" w:lineRule="auto"/>
              <w:jc w:val="right"/>
            </w:pPr>
            <w:r>
              <w:t>1,000,000.00</w:t>
            </w:r>
          </w:p>
        </w:tc>
      </w:tr>
      <w:tr w:rsidR="00FD5168" w:rsidRPr="00181BDF" w:rsidTr="00A64ECC">
        <w:tc>
          <w:tcPr>
            <w:tcW w:w="8279" w:type="dxa"/>
            <w:gridSpan w:val="2"/>
            <w:tcBorders>
              <w:top w:val="single" w:sz="4" w:space="0" w:color="000000"/>
              <w:left w:val="single" w:sz="4" w:space="0" w:color="000000"/>
              <w:bottom w:val="single" w:sz="4" w:space="0" w:color="000000"/>
              <w:right w:val="single" w:sz="4" w:space="0" w:color="000000"/>
            </w:tcBorders>
            <w:shd w:val="clear" w:color="auto" w:fill="auto"/>
          </w:tcPr>
          <w:p w:rsidR="00FD5168" w:rsidRPr="0074281D" w:rsidRDefault="00FD5168" w:rsidP="00A64ECC">
            <w:pPr>
              <w:spacing w:after="0" w:line="240" w:lineRule="auto"/>
              <w:rPr>
                <w:b/>
              </w:rPr>
            </w:pPr>
            <w:r>
              <w:t xml:space="preserve">                                                                                                                                                    </w:t>
            </w:r>
            <w:r w:rsidRPr="0074281D">
              <w:rPr>
                <w:b/>
              </w:rPr>
              <w:t>TOTAL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D5168" w:rsidRPr="0074281D" w:rsidRDefault="00FD5168" w:rsidP="00A64ECC">
            <w:pPr>
              <w:spacing w:after="0" w:line="240" w:lineRule="auto"/>
              <w:jc w:val="center"/>
              <w:rPr>
                <w:b/>
                <w:sz w:val="24"/>
                <w:szCs w:val="24"/>
              </w:rPr>
            </w:pPr>
            <w:r w:rsidRPr="0074281D">
              <w:rPr>
                <w:b/>
                <w:sz w:val="24"/>
                <w:szCs w:val="24"/>
              </w:rPr>
              <w:t>2,000,000.00</w:t>
            </w:r>
          </w:p>
        </w:tc>
      </w:tr>
    </w:tbl>
    <w:p w:rsidR="00FD5168" w:rsidRDefault="00FD5168" w:rsidP="00FD5168">
      <w:pPr>
        <w:rPr>
          <w:rFonts w:ascii="Cambria" w:hAnsi="Cambria"/>
          <w:sz w:val="24"/>
          <w:szCs w:val="24"/>
        </w:rPr>
      </w:pPr>
    </w:p>
    <w:p w:rsidR="00FD5168" w:rsidRDefault="00FD5168" w:rsidP="00FD5168">
      <w:pPr>
        <w:tabs>
          <w:tab w:val="left" w:pos="6480"/>
        </w:tabs>
        <w:rPr>
          <w:rFonts w:ascii="Cambria" w:hAnsi="Cambria"/>
          <w:sz w:val="24"/>
          <w:szCs w:val="24"/>
        </w:rPr>
      </w:pPr>
    </w:p>
    <w:p w:rsidR="00FD5168" w:rsidRDefault="00FD5168" w:rsidP="00FD5168">
      <w:pPr>
        <w:tabs>
          <w:tab w:val="left" w:pos="6480"/>
        </w:tabs>
        <w:rPr>
          <w:rFonts w:ascii="Cambria" w:hAnsi="Cambria"/>
          <w:sz w:val="24"/>
          <w:szCs w:val="24"/>
        </w:rPr>
      </w:pPr>
    </w:p>
    <w:p w:rsidR="00FD5168" w:rsidRDefault="00FD5168" w:rsidP="00FD5168">
      <w:pPr>
        <w:tabs>
          <w:tab w:val="left" w:pos="6480"/>
        </w:tabs>
        <w:rPr>
          <w:rFonts w:ascii="Cambria" w:hAnsi="Cambria"/>
          <w:sz w:val="24"/>
          <w:szCs w:val="24"/>
        </w:rPr>
      </w:pPr>
    </w:p>
    <w:p w:rsidR="00FD5168" w:rsidRDefault="00FD5168" w:rsidP="00FD5168">
      <w:pPr>
        <w:tabs>
          <w:tab w:val="left" w:pos="6480"/>
        </w:tabs>
        <w:rPr>
          <w:rFonts w:ascii="Cambria" w:hAnsi="Cambria"/>
          <w:sz w:val="24"/>
          <w:szCs w:val="24"/>
        </w:rPr>
      </w:pPr>
      <w:r>
        <w:rPr>
          <w:rFonts w:ascii="Cambria" w:hAnsi="Cambria"/>
          <w:sz w:val="24"/>
          <w:szCs w:val="24"/>
        </w:rPr>
        <w:lastRenderedPageBreak/>
        <w:t>Fund manager also guided members on other expenditures:-</w:t>
      </w:r>
    </w:p>
    <w:p w:rsidR="00FD5168" w:rsidRPr="00FA54FE" w:rsidRDefault="00FD5168" w:rsidP="00FD5168">
      <w:pPr>
        <w:numPr>
          <w:ilvl w:val="0"/>
          <w:numId w:val="4"/>
        </w:numPr>
        <w:rPr>
          <w:rFonts w:ascii="Cambria" w:hAnsi="Cambria"/>
          <w:b/>
          <w:sz w:val="24"/>
          <w:szCs w:val="24"/>
        </w:rPr>
      </w:pPr>
      <w:r w:rsidRPr="00FA54FE">
        <w:rPr>
          <w:rFonts w:ascii="Cambria" w:hAnsi="Cambria"/>
          <w:b/>
          <w:sz w:val="24"/>
          <w:szCs w:val="24"/>
        </w:rPr>
        <w:t>ADMIN &amp; RECURRENT:</w:t>
      </w:r>
    </w:p>
    <w:p w:rsidR="00FD5168" w:rsidRDefault="00FD5168" w:rsidP="00FD5168">
      <w:pPr>
        <w:numPr>
          <w:ilvl w:val="0"/>
          <w:numId w:val="5"/>
        </w:numPr>
        <w:spacing w:after="0" w:line="240" w:lineRule="auto"/>
        <w:rPr>
          <w:rFonts w:ascii="Cambria" w:hAnsi="Cambria"/>
          <w:sz w:val="24"/>
          <w:szCs w:val="24"/>
        </w:rPr>
      </w:pPr>
      <w:r>
        <w:rPr>
          <w:rFonts w:ascii="Cambria" w:hAnsi="Cambria"/>
          <w:sz w:val="24"/>
          <w:szCs w:val="24"/>
        </w:rPr>
        <w:t xml:space="preserve">Employees salaries &amp; gratuity – </w:t>
      </w:r>
      <w:proofErr w:type="spellStart"/>
      <w:r>
        <w:rPr>
          <w:rFonts w:ascii="Cambria" w:hAnsi="Cambria"/>
          <w:sz w:val="24"/>
          <w:szCs w:val="24"/>
        </w:rPr>
        <w:t>upto</w:t>
      </w:r>
      <w:proofErr w:type="spellEnd"/>
      <w:r>
        <w:rPr>
          <w:rFonts w:ascii="Cambria" w:hAnsi="Cambria"/>
          <w:sz w:val="24"/>
          <w:szCs w:val="24"/>
        </w:rPr>
        <w:t xml:space="preserve"> 2,700,000.00</w:t>
      </w:r>
    </w:p>
    <w:p w:rsidR="00FD5168" w:rsidRDefault="00FD5168" w:rsidP="00FD5168">
      <w:pPr>
        <w:numPr>
          <w:ilvl w:val="0"/>
          <w:numId w:val="5"/>
        </w:numPr>
        <w:spacing w:after="0" w:line="240" w:lineRule="auto"/>
        <w:rPr>
          <w:rFonts w:ascii="Cambria" w:hAnsi="Cambria"/>
          <w:sz w:val="24"/>
          <w:szCs w:val="24"/>
        </w:rPr>
      </w:pPr>
      <w:r>
        <w:rPr>
          <w:rFonts w:ascii="Cambria" w:hAnsi="Cambria"/>
          <w:sz w:val="24"/>
          <w:szCs w:val="24"/>
        </w:rPr>
        <w:t xml:space="preserve">Goods &amp; services   </w:t>
      </w:r>
      <w:r>
        <w:rPr>
          <w:rFonts w:ascii="Cambria" w:hAnsi="Cambria"/>
          <w:sz w:val="24"/>
          <w:szCs w:val="24"/>
        </w:rPr>
        <w:tab/>
      </w:r>
      <w:r>
        <w:rPr>
          <w:rFonts w:ascii="Cambria" w:hAnsi="Cambria"/>
          <w:sz w:val="24"/>
          <w:szCs w:val="24"/>
        </w:rPr>
        <w:tab/>
      </w:r>
      <w:r>
        <w:rPr>
          <w:rFonts w:ascii="Cambria" w:hAnsi="Cambria"/>
          <w:sz w:val="24"/>
          <w:szCs w:val="24"/>
        </w:rPr>
        <w:tab/>
        <w:t xml:space="preserve">  - 1,115,020.68</w:t>
      </w:r>
    </w:p>
    <w:p w:rsidR="00FD5168" w:rsidRDefault="00FD5168" w:rsidP="00FD5168">
      <w:pPr>
        <w:numPr>
          <w:ilvl w:val="0"/>
          <w:numId w:val="5"/>
        </w:numPr>
        <w:spacing w:after="0" w:line="240" w:lineRule="auto"/>
        <w:rPr>
          <w:rFonts w:ascii="Cambria" w:hAnsi="Cambria"/>
          <w:sz w:val="24"/>
          <w:szCs w:val="24"/>
        </w:rPr>
      </w:pPr>
      <w:r>
        <w:rPr>
          <w:rFonts w:ascii="Cambria" w:hAnsi="Cambria"/>
          <w:sz w:val="24"/>
          <w:szCs w:val="24"/>
        </w:rPr>
        <w:t>Statutory deductions :</w:t>
      </w:r>
      <w:r>
        <w:rPr>
          <w:rFonts w:ascii="Cambria" w:hAnsi="Cambria"/>
          <w:sz w:val="24"/>
          <w:szCs w:val="24"/>
        </w:rPr>
        <w:tab/>
        <w:t>NSSF -            33,600.00</w:t>
      </w:r>
    </w:p>
    <w:p w:rsidR="00FD5168" w:rsidRPr="00200D46" w:rsidRDefault="00FD5168" w:rsidP="00FD5168">
      <w:pPr>
        <w:numPr>
          <w:ilvl w:val="0"/>
          <w:numId w:val="5"/>
        </w:numPr>
        <w:spacing w:after="0" w:line="240" w:lineRule="auto"/>
        <w:rPr>
          <w:rFonts w:ascii="Cambria" w:hAnsi="Cambria"/>
          <w:sz w:val="24"/>
          <w:szCs w:val="24"/>
        </w:rPr>
      </w:pPr>
      <w:r>
        <w:rPr>
          <w:rFonts w:ascii="Cambria" w:hAnsi="Cambria"/>
          <w:sz w:val="24"/>
          <w:szCs w:val="24"/>
        </w:rPr>
        <w:t xml:space="preserve">                                                       </w:t>
      </w:r>
      <w:r w:rsidRPr="00200D46">
        <w:rPr>
          <w:rFonts w:ascii="Cambria" w:hAnsi="Cambria"/>
          <w:sz w:val="24"/>
          <w:szCs w:val="24"/>
        </w:rPr>
        <w:t>NHIF -</w:t>
      </w:r>
      <w:r>
        <w:rPr>
          <w:rFonts w:ascii="Cambria" w:hAnsi="Cambria"/>
          <w:sz w:val="24"/>
          <w:szCs w:val="24"/>
        </w:rPr>
        <w:t xml:space="preserve">            </w:t>
      </w:r>
      <w:r w:rsidRPr="00200D46">
        <w:rPr>
          <w:rFonts w:ascii="Cambria" w:hAnsi="Cambria"/>
          <w:sz w:val="24"/>
          <w:szCs w:val="24"/>
        </w:rPr>
        <w:t>60,000.00</w:t>
      </w:r>
    </w:p>
    <w:p w:rsidR="00FD5168" w:rsidRDefault="00FD5168" w:rsidP="00FD5168">
      <w:pPr>
        <w:numPr>
          <w:ilvl w:val="0"/>
          <w:numId w:val="5"/>
        </w:numPr>
        <w:spacing w:after="0" w:line="240" w:lineRule="auto"/>
        <w:rPr>
          <w:rFonts w:ascii="Cambria" w:hAnsi="Cambria"/>
          <w:sz w:val="24"/>
          <w:szCs w:val="24"/>
          <w:u w:val="single"/>
        </w:rPr>
      </w:pPr>
      <w:r>
        <w:rPr>
          <w:rFonts w:ascii="Cambria" w:hAnsi="Cambria"/>
          <w:sz w:val="24"/>
          <w:szCs w:val="24"/>
        </w:rPr>
        <w:t xml:space="preserve">Committee sitting allowances          </w:t>
      </w:r>
      <w:r>
        <w:rPr>
          <w:rFonts w:ascii="Cambria" w:hAnsi="Cambria"/>
          <w:sz w:val="24"/>
          <w:szCs w:val="24"/>
        </w:rPr>
        <w:tab/>
      </w:r>
      <w:r w:rsidRPr="00200D46">
        <w:rPr>
          <w:rFonts w:ascii="Cambria" w:hAnsi="Cambria"/>
          <w:sz w:val="24"/>
          <w:szCs w:val="24"/>
          <w:u w:val="single"/>
        </w:rPr>
        <w:t xml:space="preserve">   </w:t>
      </w:r>
      <w:r>
        <w:rPr>
          <w:rFonts w:ascii="Cambria" w:hAnsi="Cambria"/>
          <w:sz w:val="24"/>
          <w:szCs w:val="24"/>
          <w:u w:val="single"/>
        </w:rPr>
        <w:t xml:space="preserve">  </w:t>
      </w:r>
      <w:r w:rsidRPr="00200D46">
        <w:rPr>
          <w:rFonts w:ascii="Cambria" w:hAnsi="Cambria"/>
          <w:sz w:val="24"/>
          <w:szCs w:val="24"/>
          <w:u w:val="single"/>
        </w:rPr>
        <w:t>1,000,000.00</w:t>
      </w:r>
    </w:p>
    <w:p w:rsidR="00FD5168" w:rsidRDefault="00FD5168" w:rsidP="00FD5168">
      <w:pPr>
        <w:spacing w:after="0" w:line="240" w:lineRule="auto"/>
        <w:ind w:left="1440"/>
        <w:rPr>
          <w:rFonts w:ascii="Cambria" w:hAnsi="Cambria"/>
          <w:b/>
          <w:sz w:val="24"/>
          <w:szCs w:val="24"/>
          <w:u w:val="double"/>
        </w:rPr>
      </w:pPr>
      <w:r w:rsidRPr="00F021AE">
        <w:rPr>
          <w:rFonts w:ascii="Cambria" w:hAnsi="Cambria"/>
          <w:sz w:val="24"/>
          <w:szCs w:val="24"/>
        </w:rPr>
        <w:t xml:space="preserve">                                                          </w:t>
      </w:r>
      <w:r>
        <w:rPr>
          <w:rFonts w:ascii="Cambria" w:hAnsi="Cambria"/>
          <w:sz w:val="24"/>
          <w:szCs w:val="24"/>
          <w:u w:val="single"/>
        </w:rPr>
        <w:t xml:space="preserve"> </w:t>
      </w:r>
      <w:proofErr w:type="spellStart"/>
      <w:proofErr w:type="gramStart"/>
      <w:r>
        <w:rPr>
          <w:rFonts w:ascii="Cambria" w:hAnsi="Cambria"/>
          <w:b/>
          <w:sz w:val="24"/>
          <w:szCs w:val="24"/>
          <w:u w:val="double"/>
        </w:rPr>
        <w:t>Ksh</w:t>
      </w:r>
      <w:proofErr w:type="spellEnd"/>
      <w:r>
        <w:rPr>
          <w:rFonts w:ascii="Cambria" w:hAnsi="Cambria"/>
          <w:b/>
          <w:sz w:val="24"/>
          <w:szCs w:val="24"/>
          <w:u w:val="double"/>
        </w:rPr>
        <w:t>.</w:t>
      </w:r>
      <w:proofErr w:type="gramEnd"/>
      <w:r>
        <w:rPr>
          <w:rFonts w:ascii="Cambria" w:hAnsi="Cambria"/>
          <w:b/>
          <w:sz w:val="24"/>
          <w:szCs w:val="24"/>
          <w:u w:val="double"/>
        </w:rPr>
        <w:t xml:space="preserve">   </w:t>
      </w:r>
      <w:r w:rsidRPr="00F021AE">
        <w:rPr>
          <w:rFonts w:ascii="Cambria" w:hAnsi="Cambria"/>
          <w:b/>
          <w:sz w:val="24"/>
          <w:szCs w:val="24"/>
          <w:u w:val="double"/>
        </w:rPr>
        <w:t>4,908,620.68</w:t>
      </w:r>
    </w:p>
    <w:p w:rsidR="00FD5168" w:rsidRDefault="00FD5168" w:rsidP="00FD5168">
      <w:pPr>
        <w:spacing w:after="0" w:line="240" w:lineRule="auto"/>
        <w:ind w:left="1440"/>
        <w:rPr>
          <w:rFonts w:ascii="Cambria" w:hAnsi="Cambria"/>
          <w:b/>
          <w:sz w:val="24"/>
          <w:szCs w:val="24"/>
          <w:u w:val="double"/>
        </w:rPr>
      </w:pPr>
    </w:p>
    <w:p w:rsidR="00FD5168" w:rsidRDefault="00FD5168" w:rsidP="00FD5168">
      <w:pPr>
        <w:spacing w:after="0" w:line="240" w:lineRule="auto"/>
        <w:ind w:left="1440"/>
        <w:rPr>
          <w:rFonts w:ascii="Cambria" w:hAnsi="Cambria"/>
          <w:b/>
          <w:sz w:val="24"/>
          <w:szCs w:val="24"/>
          <w:u w:val="double"/>
        </w:rPr>
      </w:pPr>
    </w:p>
    <w:p w:rsidR="00FD5168" w:rsidRPr="00FA54FE" w:rsidRDefault="00FD5168" w:rsidP="00FD5168">
      <w:pPr>
        <w:numPr>
          <w:ilvl w:val="0"/>
          <w:numId w:val="4"/>
        </w:numPr>
        <w:spacing w:after="0" w:line="240" w:lineRule="auto"/>
        <w:rPr>
          <w:rFonts w:ascii="Cambria" w:hAnsi="Cambria"/>
          <w:b/>
          <w:sz w:val="24"/>
          <w:szCs w:val="24"/>
        </w:rPr>
      </w:pPr>
      <w:r w:rsidRPr="00FA54FE">
        <w:rPr>
          <w:rFonts w:ascii="Cambria" w:hAnsi="Cambria"/>
          <w:b/>
          <w:sz w:val="24"/>
          <w:szCs w:val="24"/>
        </w:rPr>
        <w:t>MONITORING &amp; EVALUATION (M&amp;E)</w:t>
      </w:r>
    </w:p>
    <w:p w:rsidR="00FD5168" w:rsidRDefault="00FD5168" w:rsidP="00FD5168">
      <w:pPr>
        <w:numPr>
          <w:ilvl w:val="0"/>
          <w:numId w:val="6"/>
        </w:numPr>
        <w:spacing w:after="0" w:line="240" w:lineRule="auto"/>
        <w:rPr>
          <w:rFonts w:ascii="Cambria" w:hAnsi="Cambria"/>
          <w:sz w:val="24"/>
          <w:szCs w:val="24"/>
        </w:rPr>
      </w:pPr>
      <w:r>
        <w:rPr>
          <w:rFonts w:ascii="Cambria" w:hAnsi="Cambria"/>
          <w:sz w:val="24"/>
          <w:szCs w:val="24"/>
        </w:rPr>
        <w:t>Goods &amp; services</w:t>
      </w:r>
      <w:r>
        <w:rPr>
          <w:rFonts w:ascii="Cambria" w:hAnsi="Cambria"/>
          <w:sz w:val="24"/>
          <w:szCs w:val="24"/>
        </w:rPr>
        <w:tab/>
      </w:r>
      <w:r>
        <w:rPr>
          <w:rFonts w:ascii="Cambria" w:hAnsi="Cambria"/>
          <w:sz w:val="24"/>
          <w:szCs w:val="24"/>
        </w:rPr>
        <w:tab/>
      </w:r>
      <w:r>
        <w:rPr>
          <w:rFonts w:ascii="Cambria" w:hAnsi="Cambria"/>
          <w:sz w:val="24"/>
          <w:szCs w:val="24"/>
        </w:rPr>
        <w:tab/>
        <w:t xml:space="preserve">   454,310.30</w:t>
      </w:r>
    </w:p>
    <w:p w:rsidR="00FD5168" w:rsidRDefault="00FD5168" w:rsidP="00FD5168">
      <w:pPr>
        <w:numPr>
          <w:ilvl w:val="0"/>
          <w:numId w:val="6"/>
        </w:numPr>
        <w:spacing w:after="0" w:line="240" w:lineRule="auto"/>
        <w:rPr>
          <w:rFonts w:ascii="Cambria" w:hAnsi="Cambria"/>
          <w:sz w:val="24"/>
          <w:szCs w:val="24"/>
        </w:rPr>
      </w:pPr>
      <w:r>
        <w:rPr>
          <w:rFonts w:ascii="Cambria" w:hAnsi="Cambria"/>
          <w:sz w:val="24"/>
          <w:szCs w:val="24"/>
        </w:rPr>
        <w:t>Committee Expenses</w:t>
      </w:r>
      <w:r>
        <w:rPr>
          <w:rFonts w:ascii="Cambria" w:hAnsi="Cambria"/>
          <w:sz w:val="24"/>
          <w:szCs w:val="24"/>
        </w:rPr>
        <w:tab/>
      </w:r>
      <w:r>
        <w:rPr>
          <w:rFonts w:ascii="Cambria" w:hAnsi="Cambria"/>
          <w:sz w:val="24"/>
          <w:szCs w:val="24"/>
        </w:rPr>
        <w:tab/>
      </w:r>
      <w:r>
        <w:rPr>
          <w:rFonts w:ascii="Cambria" w:hAnsi="Cambria"/>
          <w:sz w:val="24"/>
          <w:szCs w:val="24"/>
        </w:rPr>
        <w:tab/>
        <w:t>1,000,000.00</w:t>
      </w:r>
    </w:p>
    <w:p w:rsidR="00FD5168" w:rsidRDefault="00FD5168" w:rsidP="00FD5168">
      <w:pPr>
        <w:numPr>
          <w:ilvl w:val="0"/>
          <w:numId w:val="6"/>
        </w:numPr>
        <w:spacing w:after="0" w:line="240" w:lineRule="auto"/>
        <w:rPr>
          <w:rFonts w:ascii="Cambria" w:hAnsi="Cambria"/>
          <w:sz w:val="24"/>
          <w:szCs w:val="24"/>
          <w:u w:val="single"/>
        </w:rPr>
      </w:pPr>
      <w:proofErr w:type="spellStart"/>
      <w:r>
        <w:rPr>
          <w:rFonts w:ascii="Cambria" w:hAnsi="Cambria"/>
          <w:sz w:val="24"/>
          <w:szCs w:val="24"/>
        </w:rPr>
        <w:t>CDFC,Staff,PMC,Capacity</w:t>
      </w:r>
      <w:proofErr w:type="spellEnd"/>
      <w:r>
        <w:rPr>
          <w:rFonts w:ascii="Cambria" w:hAnsi="Cambria"/>
          <w:sz w:val="24"/>
          <w:szCs w:val="24"/>
        </w:rPr>
        <w:t xml:space="preserve"> building</w:t>
      </w:r>
      <w:r>
        <w:rPr>
          <w:rFonts w:ascii="Cambria" w:hAnsi="Cambria"/>
          <w:sz w:val="24"/>
          <w:szCs w:val="24"/>
        </w:rPr>
        <w:tab/>
      </w:r>
      <w:r w:rsidRPr="00F021AE">
        <w:rPr>
          <w:rFonts w:ascii="Cambria" w:hAnsi="Cambria"/>
          <w:sz w:val="24"/>
          <w:szCs w:val="24"/>
          <w:u w:val="single"/>
        </w:rPr>
        <w:t>1,000,000.00</w:t>
      </w:r>
    </w:p>
    <w:p w:rsidR="00FD5168" w:rsidRDefault="00FD5168" w:rsidP="00FD5168">
      <w:pPr>
        <w:spacing w:after="0" w:line="240" w:lineRule="auto"/>
        <w:ind w:left="1440"/>
        <w:rPr>
          <w:rFonts w:ascii="Cambria" w:hAnsi="Cambria"/>
          <w:b/>
          <w:sz w:val="24"/>
          <w:szCs w:val="24"/>
          <w:u w:val="double"/>
        </w:rPr>
      </w:pPr>
      <w:r>
        <w:rPr>
          <w:rFonts w:ascii="Cambria" w:hAnsi="Cambria"/>
          <w:sz w:val="24"/>
          <w:szCs w:val="24"/>
        </w:rPr>
        <w:t xml:space="preserve">                                                      </w:t>
      </w:r>
      <w:proofErr w:type="spellStart"/>
      <w:proofErr w:type="gramStart"/>
      <w:r>
        <w:rPr>
          <w:rFonts w:ascii="Cambria" w:hAnsi="Cambria"/>
          <w:b/>
          <w:sz w:val="24"/>
          <w:szCs w:val="24"/>
          <w:u w:val="double"/>
        </w:rPr>
        <w:t>Ksh</w:t>
      </w:r>
      <w:proofErr w:type="spellEnd"/>
      <w:r>
        <w:rPr>
          <w:rFonts w:ascii="Cambria" w:hAnsi="Cambria"/>
          <w:b/>
          <w:sz w:val="24"/>
          <w:szCs w:val="24"/>
          <w:u w:val="double"/>
        </w:rPr>
        <w:t>.</w:t>
      </w:r>
      <w:proofErr w:type="gramEnd"/>
      <w:r>
        <w:rPr>
          <w:rFonts w:ascii="Cambria" w:hAnsi="Cambria"/>
          <w:b/>
          <w:sz w:val="24"/>
          <w:szCs w:val="24"/>
          <w:u w:val="double"/>
        </w:rPr>
        <w:t xml:space="preserve">   </w:t>
      </w:r>
      <w:r w:rsidRPr="00F021AE">
        <w:rPr>
          <w:rFonts w:ascii="Cambria" w:hAnsi="Cambria"/>
          <w:b/>
          <w:sz w:val="24"/>
          <w:szCs w:val="24"/>
          <w:u w:val="double"/>
        </w:rPr>
        <w:t>2,454,310.40</w:t>
      </w:r>
    </w:p>
    <w:p w:rsidR="00FD5168" w:rsidRDefault="00FD5168" w:rsidP="00FD5168">
      <w:pPr>
        <w:spacing w:after="0" w:line="240" w:lineRule="auto"/>
        <w:ind w:left="1440"/>
        <w:rPr>
          <w:rFonts w:ascii="Cambria" w:hAnsi="Cambria"/>
          <w:b/>
          <w:sz w:val="24"/>
          <w:szCs w:val="24"/>
          <w:u w:val="double"/>
        </w:rPr>
      </w:pPr>
    </w:p>
    <w:p w:rsidR="00FD5168" w:rsidRPr="00E349A0" w:rsidRDefault="00FD5168" w:rsidP="00FD5168">
      <w:pPr>
        <w:spacing w:after="0" w:line="240" w:lineRule="auto"/>
        <w:rPr>
          <w:rFonts w:ascii="Cambria" w:hAnsi="Cambria"/>
          <w:sz w:val="24"/>
          <w:szCs w:val="24"/>
        </w:rPr>
      </w:pPr>
      <w:r w:rsidRPr="00E349A0">
        <w:rPr>
          <w:rFonts w:ascii="Cambria" w:hAnsi="Cambria"/>
          <w:sz w:val="24"/>
          <w:szCs w:val="24"/>
        </w:rPr>
        <w:t>M</w:t>
      </w:r>
      <w:r>
        <w:rPr>
          <w:rFonts w:ascii="Cambria" w:hAnsi="Cambria"/>
          <w:sz w:val="24"/>
          <w:szCs w:val="24"/>
        </w:rPr>
        <w:t xml:space="preserve">embers </w:t>
      </w:r>
      <w:proofErr w:type="gramStart"/>
      <w:r>
        <w:rPr>
          <w:rFonts w:ascii="Cambria" w:hAnsi="Cambria"/>
          <w:sz w:val="24"/>
          <w:szCs w:val="24"/>
        </w:rPr>
        <w:t>agreed ,</w:t>
      </w:r>
      <w:proofErr w:type="gramEnd"/>
      <w:r>
        <w:rPr>
          <w:rFonts w:ascii="Cambria" w:hAnsi="Cambria"/>
          <w:sz w:val="24"/>
          <w:szCs w:val="24"/>
        </w:rPr>
        <w:t xml:space="preserve"> approved the proposal and mandated the fund manager to prepare the necessary schedules and supporting documents for onward submission to the NG-CDF board.</w:t>
      </w:r>
    </w:p>
    <w:p w:rsidR="00FD5168" w:rsidRPr="00F021AE" w:rsidRDefault="00FD5168" w:rsidP="00FD5168">
      <w:pPr>
        <w:spacing w:after="0" w:line="240" w:lineRule="auto"/>
        <w:rPr>
          <w:rFonts w:ascii="Cambria" w:hAnsi="Cambria"/>
          <w:b/>
          <w:sz w:val="24"/>
          <w:szCs w:val="24"/>
          <w:u w:val="double"/>
        </w:rPr>
      </w:pPr>
    </w:p>
    <w:p w:rsidR="00FD5168" w:rsidRPr="000870B2" w:rsidRDefault="00FD5168" w:rsidP="00FD5168">
      <w:pPr>
        <w:spacing w:after="0" w:line="240" w:lineRule="auto"/>
        <w:ind w:left="1440"/>
        <w:rPr>
          <w:rFonts w:ascii="Cambria" w:hAnsi="Cambria"/>
          <w:sz w:val="24"/>
          <w:szCs w:val="24"/>
        </w:rPr>
      </w:pPr>
    </w:p>
    <w:p w:rsidR="00FD5168" w:rsidRDefault="00FD5168" w:rsidP="00FD5168">
      <w:pPr>
        <w:rPr>
          <w:rFonts w:ascii="Cambria" w:hAnsi="Cambria"/>
          <w:b/>
          <w:sz w:val="24"/>
          <w:szCs w:val="24"/>
          <w:u w:val="single"/>
        </w:rPr>
      </w:pPr>
      <w:r>
        <w:rPr>
          <w:rFonts w:ascii="Cambria" w:hAnsi="Cambria"/>
          <w:b/>
          <w:sz w:val="24"/>
          <w:szCs w:val="24"/>
          <w:u w:val="single"/>
        </w:rPr>
        <w:t xml:space="preserve"> MIN. 32/7/2/2018</w:t>
      </w:r>
      <w:proofErr w:type="gramStart"/>
      <w:r>
        <w:rPr>
          <w:rFonts w:ascii="Cambria" w:hAnsi="Cambria"/>
          <w:b/>
          <w:sz w:val="24"/>
          <w:szCs w:val="24"/>
          <w:u w:val="single"/>
        </w:rPr>
        <w:t>:PUBLIC</w:t>
      </w:r>
      <w:proofErr w:type="gramEnd"/>
      <w:r>
        <w:rPr>
          <w:rFonts w:ascii="Cambria" w:hAnsi="Cambria"/>
          <w:b/>
          <w:sz w:val="24"/>
          <w:szCs w:val="24"/>
          <w:u w:val="single"/>
        </w:rPr>
        <w:t xml:space="preserve"> PARTICIPATION REPORT.</w:t>
      </w:r>
    </w:p>
    <w:p w:rsidR="00FD5168" w:rsidRDefault="00FD5168" w:rsidP="00FD5168">
      <w:pPr>
        <w:spacing w:after="0" w:line="240" w:lineRule="auto"/>
        <w:ind w:left="360"/>
        <w:rPr>
          <w:rFonts w:ascii="Cambria" w:hAnsi="Cambria"/>
          <w:sz w:val="24"/>
          <w:szCs w:val="24"/>
        </w:rPr>
      </w:pPr>
      <w:r w:rsidRPr="00F021AE">
        <w:rPr>
          <w:rFonts w:ascii="Cambria" w:hAnsi="Cambria"/>
          <w:sz w:val="24"/>
          <w:szCs w:val="24"/>
        </w:rPr>
        <w:t xml:space="preserve">Mr. Peter   </w:t>
      </w:r>
      <w:proofErr w:type="spellStart"/>
      <w:r>
        <w:rPr>
          <w:rFonts w:ascii="Cambria" w:hAnsi="Cambria"/>
          <w:sz w:val="24"/>
          <w:szCs w:val="24"/>
        </w:rPr>
        <w:t>Maingi</w:t>
      </w:r>
      <w:proofErr w:type="spellEnd"/>
      <w:r>
        <w:rPr>
          <w:rFonts w:ascii="Cambria" w:hAnsi="Cambria"/>
          <w:sz w:val="24"/>
          <w:szCs w:val="24"/>
        </w:rPr>
        <w:t xml:space="preserve"> noted that in </w:t>
      </w:r>
      <w:proofErr w:type="spellStart"/>
      <w:r>
        <w:rPr>
          <w:rFonts w:ascii="Cambria" w:hAnsi="Cambria"/>
          <w:sz w:val="24"/>
          <w:szCs w:val="24"/>
        </w:rPr>
        <w:t>Tulimani</w:t>
      </w:r>
      <w:proofErr w:type="spellEnd"/>
      <w:r>
        <w:rPr>
          <w:rFonts w:ascii="Cambria" w:hAnsi="Cambria"/>
          <w:sz w:val="24"/>
          <w:szCs w:val="24"/>
        </w:rPr>
        <w:t xml:space="preserve"> ward, community turned out in large numbers for the exercise.</w:t>
      </w:r>
    </w:p>
    <w:p w:rsidR="00FD5168" w:rsidRDefault="00FD5168" w:rsidP="00FD5168">
      <w:pPr>
        <w:spacing w:after="0" w:line="240" w:lineRule="auto"/>
        <w:ind w:left="360"/>
        <w:rPr>
          <w:rFonts w:ascii="Cambria" w:hAnsi="Cambria"/>
          <w:sz w:val="24"/>
          <w:szCs w:val="24"/>
        </w:rPr>
      </w:pPr>
      <w:r>
        <w:rPr>
          <w:rFonts w:ascii="Cambria" w:hAnsi="Cambria"/>
          <w:sz w:val="24"/>
          <w:szCs w:val="24"/>
        </w:rPr>
        <w:t xml:space="preserve">Winfred </w:t>
      </w:r>
      <w:proofErr w:type="spellStart"/>
      <w:r>
        <w:rPr>
          <w:rFonts w:ascii="Cambria" w:hAnsi="Cambria"/>
          <w:sz w:val="24"/>
          <w:szCs w:val="24"/>
        </w:rPr>
        <w:t>Mutungi</w:t>
      </w:r>
      <w:proofErr w:type="spellEnd"/>
      <w:r>
        <w:rPr>
          <w:rFonts w:ascii="Cambria" w:hAnsi="Cambria"/>
          <w:sz w:val="24"/>
          <w:szCs w:val="24"/>
        </w:rPr>
        <w:t xml:space="preserve"> also commented on the good attendance seen in the forums.</w:t>
      </w:r>
    </w:p>
    <w:p w:rsidR="00FD5168" w:rsidRDefault="00FD5168" w:rsidP="00FD5168">
      <w:pPr>
        <w:spacing w:after="0" w:line="240" w:lineRule="auto"/>
        <w:ind w:left="360"/>
        <w:rPr>
          <w:rFonts w:ascii="Cambria" w:hAnsi="Cambria"/>
          <w:sz w:val="24"/>
          <w:szCs w:val="24"/>
        </w:rPr>
      </w:pPr>
      <w:proofErr w:type="spellStart"/>
      <w:r>
        <w:rPr>
          <w:rFonts w:ascii="Cambria" w:hAnsi="Cambria"/>
          <w:sz w:val="24"/>
          <w:szCs w:val="24"/>
        </w:rPr>
        <w:t>Rabecca</w:t>
      </w:r>
      <w:proofErr w:type="spellEnd"/>
      <w:r>
        <w:rPr>
          <w:rFonts w:ascii="Cambria" w:hAnsi="Cambria"/>
          <w:sz w:val="24"/>
          <w:szCs w:val="24"/>
        </w:rPr>
        <w:t xml:space="preserve"> </w:t>
      </w:r>
      <w:proofErr w:type="spellStart"/>
      <w:r>
        <w:rPr>
          <w:rFonts w:ascii="Cambria" w:hAnsi="Cambria"/>
          <w:sz w:val="24"/>
          <w:szCs w:val="24"/>
        </w:rPr>
        <w:t>Muli</w:t>
      </w:r>
      <w:proofErr w:type="spellEnd"/>
      <w:r>
        <w:rPr>
          <w:rFonts w:ascii="Cambria" w:hAnsi="Cambria"/>
          <w:sz w:val="24"/>
          <w:szCs w:val="24"/>
        </w:rPr>
        <w:t xml:space="preserve"> thanked the committee members for separating </w:t>
      </w:r>
      <w:proofErr w:type="spellStart"/>
      <w:r>
        <w:rPr>
          <w:rFonts w:ascii="Cambria" w:hAnsi="Cambria"/>
          <w:sz w:val="24"/>
          <w:szCs w:val="24"/>
        </w:rPr>
        <w:t>Kithungo</w:t>
      </w:r>
      <w:proofErr w:type="spellEnd"/>
      <w:r>
        <w:rPr>
          <w:rFonts w:ascii="Cambria" w:hAnsi="Cambria"/>
          <w:sz w:val="24"/>
          <w:szCs w:val="24"/>
        </w:rPr>
        <w:t>/</w:t>
      </w:r>
      <w:proofErr w:type="spellStart"/>
      <w:proofErr w:type="gramStart"/>
      <w:r>
        <w:rPr>
          <w:rFonts w:ascii="Cambria" w:hAnsi="Cambria"/>
          <w:sz w:val="24"/>
          <w:szCs w:val="24"/>
        </w:rPr>
        <w:t>Kitundu</w:t>
      </w:r>
      <w:proofErr w:type="spellEnd"/>
      <w:r>
        <w:rPr>
          <w:rFonts w:ascii="Cambria" w:hAnsi="Cambria"/>
          <w:sz w:val="24"/>
          <w:szCs w:val="24"/>
        </w:rPr>
        <w:t xml:space="preserve">  and</w:t>
      </w:r>
      <w:proofErr w:type="gramEnd"/>
      <w:r>
        <w:rPr>
          <w:rFonts w:ascii="Cambria" w:hAnsi="Cambria"/>
          <w:sz w:val="24"/>
          <w:szCs w:val="24"/>
        </w:rPr>
        <w:t xml:space="preserve"> </w:t>
      </w:r>
      <w:proofErr w:type="spellStart"/>
      <w:r>
        <w:rPr>
          <w:rFonts w:ascii="Cambria" w:hAnsi="Cambria"/>
          <w:sz w:val="24"/>
          <w:szCs w:val="24"/>
        </w:rPr>
        <w:t>Mbooni</w:t>
      </w:r>
      <w:proofErr w:type="spellEnd"/>
      <w:r>
        <w:rPr>
          <w:rFonts w:ascii="Cambria" w:hAnsi="Cambria"/>
          <w:sz w:val="24"/>
          <w:szCs w:val="24"/>
        </w:rPr>
        <w:t xml:space="preserve"> wards. She requested on an improvement on information dissemination.</w:t>
      </w:r>
    </w:p>
    <w:p w:rsidR="00FD5168" w:rsidRDefault="00FD5168" w:rsidP="00FD5168">
      <w:pPr>
        <w:spacing w:after="0" w:line="240" w:lineRule="auto"/>
        <w:ind w:left="360"/>
        <w:rPr>
          <w:rFonts w:ascii="Cambria" w:hAnsi="Cambria"/>
          <w:sz w:val="24"/>
          <w:szCs w:val="24"/>
        </w:rPr>
      </w:pPr>
      <w:r>
        <w:rPr>
          <w:rFonts w:ascii="Cambria" w:hAnsi="Cambria"/>
          <w:sz w:val="24"/>
          <w:szCs w:val="24"/>
        </w:rPr>
        <w:t xml:space="preserve">Virginia </w:t>
      </w:r>
      <w:proofErr w:type="spellStart"/>
      <w:r>
        <w:rPr>
          <w:rFonts w:ascii="Cambria" w:hAnsi="Cambria"/>
          <w:sz w:val="24"/>
          <w:szCs w:val="24"/>
        </w:rPr>
        <w:t>Munyao</w:t>
      </w:r>
      <w:proofErr w:type="spellEnd"/>
      <w:r>
        <w:rPr>
          <w:rFonts w:ascii="Cambria" w:hAnsi="Cambria"/>
          <w:sz w:val="24"/>
          <w:szCs w:val="24"/>
        </w:rPr>
        <w:t xml:space="preserve"> observed that the exercise was well organized.</w:t>
      </w:r>
    </w:p>
    <w:p w:rsidR="00FD5168" w:rsidRDefault="00FD5168" w:rsidP="00FD5168">
      <w:pPr>
        <w:spacing w:after="0" w:line="240" w:lineRule="auto"/>
        <w:ind w:left="360"/>
        <w:rPr>
          <w:rFonts w:ascii="Cambria" w:hAnsi="Cambria"/>
          <w:sz w:val="24"/>
          <w:szCs w:val="24"/>
        </w:rPr>
      </w:pPr>
      <w:r>
        <w:rPr>
          <w:rFonts w:ascii="Cambria" w:hAnsi="Cambria"/>
          <w:sz w:val="24"/>
          <w:szCs w:val="24"/>
        </w:rPr>
        <w:t xml:space="preserve">Fund manager noted that the objective for the exercise was met and the participation </w:t>
      </w:r>
      <w:proofErr w:type="spellStart"/>
      <w:r>
        <w:rPr>
          <w:rFonts w:ascii="Cambria" w:hAnsi="Cambria"/>
          <w:sz w:val="24"/>
          <w:szCs w:val="24"/>
        </w:rPr>
        <w:t>turnup</w:t>
      </w:r>
      <w:proofErr w:type="spellEnd"/>
      <w:r>
        <w:rPr>
          <w:rFonts w:ascii="Cambria" w:hAnsi="Cambria"/>
          <w:sz w:val="24"/>
          <w:szCs w:val="24"/>
        </w:rPr>
        <w:t xml:space="preserve"> was good.</w:t>
      </w:r>
    </w:p>
    <w:p w:rsidR="00FD5168" w:rsidRDefault="00FD5168" w:rsidP="00FD5168">
      <w:pPr>
        <w:spacing w:after="0" w:line="240" w:lineRule="auto"/>
        <w:ind w:left="360"/>
        <w:rPr>
          <w:rFonts w:ascii="Cambria" w:hAnsi="Cambria"/>
          <w:sz w:val="24"/>
          <w:szCs w:val="24"/>
        </w:rPr>
      </w:pPr>
      <w:r>
        <w:rPr>
          <w:rFonts w:ascii="Cambria" w:hAnsi="Cambria"/>
          <w:sz w:val="24"/>
          <w:szCs w:val="24"/>
        </w:rPr>
        <w:t xml:space="preserve">The DCC observed that the </w:t>
      </w:r>
      <w:proofErr w:type="spellStart"/>
      <w:r>
        <w:rPr>
          <w:rFonts w:ascii="Cambria" w:hAnsi="Cambria"/>
          <w:sz w:val="24"/>
          <w:szCs w:val="24"/>
        </w:rPr>
        <w:t>programme</w:t>
      </w:r>
      <w:proofErr w:type="spellEnd"/>
      <w:r>
        <w:rPr>
          <w:rFonts w:ascii="Cambria" w:hAnsi="Cambria"/>
          <w:sz w:val="24"/>
          <w:szCs w:val="24"/>
        </w:rPr>
        <w:t xml:space="preserve"> was well attended. He informed members that National Government and County government participation almost came in at the same time.</w:t>
      </w:r>
    </w:p>
    <w:p w:rsidR="00FD5168" w:rsidRDefault="00FD5168" w:rsidP="00FD5168">
      <w:pPr>
        <w:spacing w:after="0" w:line="240" w:lineRule="auto"/>
        <w:rPr>
          <w:rFonts w:ascii="Cambria" w:hAnsi="Cambria"/>
          <w:sz w:val="24"/>
          <w:szCs w:val="24"/>
        </w:rPr>
      </w:pPr>
    </w:p>
    <w:p w:rsidR="00FD5168" w:rsidRDefault="00FD5168" w:rsidP="00FD5168">
      <w:pPr>
        <w:spacing w:after="0" w:line="240" w:lineRule="auto"/>
        <w:rPr>
          <w:rFonts w:ascii="Cambria" w:hAnsi="Cambria"/>
          <w:b/>
          <w:sz w:val="24"/>
          <w:szCs w:val="24"/>
          <w:u w:val="single"/>
        </w:rPr>
      </w:pPr>
      <w:r>
        <w:rPr>
          <w:rFonts w:ascii="Cambria" w:hAnsi="Cambria"/>
          <w:b/>
          <w:sz w:val="24"/>
          <w:szCs w:val="24"/>
          <w:u w:val="single"/>
        </w:rPr>
        <w:t>MIN. 33/7/2/2018</w:t>
      </w:r>
      <w:proofErr w:type="gramStart"/>
      <w:r>
        <w:rPr>
          <w:rFonts w:ascii="Cambria" w:hAnsi="Cambria"/>
          <w:b/>
          <w:sz w:val="24"/>
          <w:szCs w:val="24"/>
          <w:u w:val="single"/>
        </w:rPr>
        <w:t>:MONITORING</w:t>
      </w:r>
      <w:proofErr w:type="gramEnd"/>
      <w:r>
        <w:rPr>
          <w:rFonts w:ascii="Cambria" w:hAnsi="Cambria"/>
          <w:b/>
          <w:sz w:val="24"/>
          <w:szCs w:val="24"/>
          <w:u w:val="single"/>
        </w:rPr>
        <w:t xml:space="preserve"> &amp; EVALUATION PROGRAMME.</w:t>
      </w:r>
    </w:p>
    <w:p w:rsidR="00FD5168" w:rsidRDefault="00FD5168" w:rsidP="00FD5168">
      <w:pPr>
        <w:spacing w:after="0" w:line="240" w:lineRule="auto"/>
        <w:rPr>
          <w:rFonts w:ascii="Cambria" w:hAnsi="Cambria"/>
          <w:b/>
          <w:sz w:val="24"/>
          <w:szCs w:val="24"/>
          <w:u w:val="single"/>
        </w:rPr>
      </w:pPr>
    </w:p>
    <w:p w:rsidR="00FD5168" w:rsidRDefault="00FD5168" w:rsidP="00FD5168">
      <w:pPr>
        <w:spacing w:after="0" w:line="240" w:lineRule="auto"/>
        <w:rPr>
          <w:rFonts w:ascii="Cambria" w:hAnsi="Cambria"/>
          <w:sz w:val="24"/>
          <w:szCs w:val="24"/>
        </w:rPr>
      </w:pPr>
      <w:r w:rsidRPr="00737445">
        <w:rPr>
          <w:rFonts w:ascii="Cambria" w:hAnsi="Cambria"/>
          <w:sz w:val="24"/>
          <w:szCs w:val="24"/>
        </w:rPr>
        <w:t>Members de</w:t>
      </w:r>
      <w:r>
        <w:rPr>
          <w:rFonts w:ascii="Cambria" w:hAnsi="Cambria"/>
          <w:sz w:val="24"/>
          <w:szCs w:val="24"/>
        </w:rPr>
        <w:t>liberated on the M&amp;</w:t>
      </w:r>
      <w:r w:rsidRPr="00737445">
        <w:rPr>
          <w:rFonts w:ascii="Cambria" w:hAnsi="Cambria"/>
          <w:sz w:val="24"/>
          <w:szCs w:val="24"/>
        </w:rPr>
        <w:t xml:space="preserve">E </w:t>
      </w:r>
      <w:proofErr w:type="spellStart"/>
      <w:proofErr w:type="gramStart"/>
      <w:r>
        <w:rPr>
          <w:rFonts w:ascii="Cambria" w:hAnsi="Cambria"/>
          <w:sz w:val="24"/>
          <w:szCs w:val="24"/>
        </w:rPr>
        <w:t>programme</w:t>
      </w:r>
      <w:proofErr w:type="spellEnd"/>
      <w:r>
        <w:rPr>
          <w:rFonts w:ascii="Cambria" w:hAnsi="Cambria"/>
          <w:sz w:val="24"/>
          <w:szCs w:val="24"/>
        </w:rPr>
        <w:t xml:space="preserve">  for</w:t>
      </w:r>
      <w:proofErr w:type="gramEnd"/>
      <w:r>
        <w:rPr>
          <w:rFonts w:ascii="Cambria" w:hAnsi="Cambria"/>
          <w:sz w:val="24"/>
          <w:szCs w:val="24"/>
        </w:rPr>
        <w:t xml:space="preserve"> the third quarter. They agreed that M&amp;E exercise shall be carried out as from 19</w:t>
      </w:r>
      <w:r w:rsidRPr="00737445">
        <w:rPr>
          <w:rFonts w:ascii="Cambria" w:hAnsi="Cambria"/>
          <w:sz w:val="24"/>
          <w:szCs w:val="24"/>
          <w:vertAlign w:val="superscript"/>
        </w:rPr>
        <w:t>th</w:t>
      </w:r>
      <w:r>
        <w:rPr>
          <w:rFonts w:ascii="Cambria" w:hAnsi="Cambria"/>
          <w:sz w:val="24"/>
          <w:szCs w:val="24"/>
        </w:rPr>
        <w:t xml:space="preserve"> February 2018 to 23</w:t>
      </w:r>
      <w:r w:rsidRPr="00737445">
        <w:rPr>
          <w:rFonts w:ascii="Cambria" w:hAnsi="Cambria"/>
          <w:sz w:val="24"/>
          <w:szCs w:val="24"/>
          <w:vertAlign w:val="superscript"/>
        </w:rPr>
        <w:t>rd</w:t>
      </w:r>
      <w:r>
        <w:rPr>
          <w:rFonts w:ascii="Cambria" w:hAnsi="Cambria"/>
          <w:sz w:val="24"/>
          <w:szCs w:val="24"/>
        </w:rPr>
        <w:t xml:space="preserve"> February 2018. </w:t>
      </w:r>
    </w:p>
    <w:p w:rsidR="00FD5168" w:rsidRPr="00737445" w:rsidRDefault="00FD5168" w:rsidP="00FD5168">
      <w:pPr>
        <w:spacing w:after="0" w:line="240" w:lineRule="auto"/>
        <w:rPr>
          <w:rFonts w:ascii="Cambria" w:hAnsi="Cambria"/>
          <w:sz w:val="24"/>
          <w:szCs w:val="24"/>
        </w:rPr>
      </w:pPr>
      <w:r>
        <w:rPr>
          <w:rFonts w:ascii="Cambria" w:hAnsi="Cambria"/>
          <w:sz w:val="24"/>
          <w:szCs w:val="24"/>
        </w:rPr>
        <w:t>Fund manager advised members that the projects to visit will be prioritized on the ongoing projects that were handed over by the previous committee.</w:t>
      </w:r>
    </w:p>
    <w:p w:rsidR="00FD5168" w:rsidRDefault="00FD5168" w:rsidP="00FD5168">
      <w:pPr>
        <w:spacing w:after="0"/>
        <w:rPr>
          <w:rFonts w:ascii="Cambria" w:hAnsi="Cambria"/>
          <w:sz w:val="24"/>
          <w:szCs w:val="24"/>
        </w:rPr>
      </w:pPr>
    </w:p>
    <w:p w:rsidR="00FD5168" w:rsidRDefault="00FD5168" w:rsidP="00FD5168">
      <w:pPr>
        <w:spacing w:after="0"/>
        <w:rPr>
          <w:rFonts w:ascii="Cambria" w:hAnsi="Cambria"/>
          <w:sz w:val="24"/>
          <w:szCs w:val="24"/>
        </w:rPr>
      </w:pPr>
    </w:p>
    <w:p w:rsidR="00FD5168" w:rsidRDefault="00FD5168" w:rsidP="00FD5168">
      <w:pPr>
        <w:spacing w:after="0" w:line="240" w:lineRule="auto"/>
        <w:rPr>
          <w:rFonts w:ascii="Cambria" w:hAnsi="Cambria"/>
          <w:b/>
          <w:sz w:val="24"/>
          <w:szCs w:val="24"/>
          <w:u w:val="single"/>
        </w:rPr>
      </w:pPr>
    </w:p>
    <w:p w:rsidR="00FD5168" w:rsidRDefault="00FD5168" w:rsidP="00FD5168">
      <w:pPr>
        <w:spacing w:after="0" w:line="240" w:lineRule="auto"/>
        <w:rPr>
          <w:rFonts w:ascii="Cambria" w:hAnsi="Cambria"/>
          <w:b/>
          <w:sz w:val="24"/>
          <w:szCs w:val="24"/>
          <w:u w:val="single"/>
        </w:rPr>
      </w:pPr>
      <w:r>
        <w:rPr>
          <w:rFonts w:ascii="Cambria" w:hAnsi="Cambria"/>
          <w:b/>
          <w:sz w:val="24"/>
          <w:szCs w:val="24"/>
          <w:u w:val="single"/>
        </w:rPr>
        <w:lastRenderedPageBreak/>
        <w:t xml:space="preserve">MIN. 34/7/2/2018: </w:t>
      </w:r>
      <w:r w:rsidRPr="004031E6">
        <w:rPr>
          <w:rFonts w:ascii="Cambria" w:hAnsi="Cambria"/>
          <w:b/>
          <w:sz w:val="24"/>
          <w:szCs w:val="24"/>
          <w:u w:val="single"/>
        </w:rPr>
        <w:t xml:space="preserve">AOB. </w:t>
      </w:r>
    </w:p>
    <w:p w:rsidR="00FD5168" w:rsidRDefault="00FD5168" w:rsidP="00FD5168">
      <w:pPr>
        <w:spacing w:after="0" w:line="240" w:lineRule="auto"/>
        <w:rPr>
          <w:rFonts w:ascii="Cambria" w:hAnsi="Cambria"/>
          <w:b/>
          <w:sz w:val="24"/>
          <w:szCs w:val="24"/>
          <w:u w:val="single"/>
        </w:rPr>
      </w:pPr>
    </w:p>
    <w:p w:rsidR="00FD5168" w:rsidRDefault="00FD5168" w:rsidP="00FD5168">
      <w:pPr>
        <w:rPr>
          <w:rFonts w:ascii="Cambria" w:hAnsi="Cambria"/>
          <w:sz w:val="24"/>
          <w:szCs w:val="24"/>
        </w:rPr>
      </w:pPr>
      <w:r w:rsidRPr="004031E6">
        <w:rPr>
          <w:rFonts w:ascii="Cambria" w:hAnsi="Cambria"/>
          <w:sz w:val="24"/>
          <w:szCs w:val="24"/>
        </w:rPr>
        <w:t xml:space="preserve">There being no other business the meeting ended at </w:t>
      </w:r>
      <w:r>
        <w:rPr>
          <w:rFonts w:ascii="Cambria" w:hAnsi="Cambria"/>
          <w:sz w:val="24"/>
          <w:szCs w:val="24"/>
        </w:rPr>
        <w:t>1</w:t>
      </w:r>
      <w:r>
        <w:rPr>
          <w:rFonts w:ascii="Cambria" w:hAnsi="Cambria"/>
          <w:b/>
          <w:sz w:val="24"/>
          <w:szCs w:val="24"/>
        </w:rPr>
        <w:t>.30</w:t>
      </w:r>
      <w:r w:rsidRPr="004031E6">
        <w:rPr>
          <w:rFonts w:ascii="Cambria" w:hAnsi="Cambria"/>
          <w:b/>
          <w:sz w:val="24"/>
          <w:szCs w:val="24"/>
        </w:rPr>
        <w:t xml:space="preserve"> pm</w:t>
      </w:r>
      <w:r w:rsidRPr="004031E6">
        <w:rPr>
          <w:rFonts w:ascii="Cambria" w:hAnsi="Cambria"/>
          <w:sz w:val="24"/>
          <w:szCs w:val="24"/>
        </w:rPr>
        <w:t xml:space="preserve"> with a word of prayer by </w:t>
      </w:r>
      <w:r>
        <w:rPr>
          <w:rFonts w:ascii="Cambria" w:hAnsi="Cambria"/>
          <w:b/>
          <w:sz w:val="24"/>
          <w:szCs w:val="24"/>
        </w:rPr>
        <w:t xml:space="preserve">Virginia </w:t>
      </w:r>
      <w:proofErr w:type="spellStart"/>
      <w:r>
        <w:rPr>
          <w:rFonts w:ascii="Cambria" w:hAnsi="Cambria"/>
          <w:b/>
          <w:sz w:val="24"/>
          <w:szCs w:val="24"/>
        </w:rPr>
        <w:t>Munyao</w:t>
      </w:r>
      <w:proofErr w:type="spellEnd"/>
    </w:p>
    <w:p w:rsidR="00FD5168" w:rsidRDefault="00FD5168" w:rsidP="00FD5168">
      <w:pPr>
        <w:spacing w:line="240" w:lineRule="auto"/>
        <w:jc w:val="both"/>
        <w:rPr>
          <w:rFonts w:ascii="Cambria" w:hAnsi="Cambria"/>
          <w:sz w:val="24"/>
          <w:szCs w:val="24"/>
        </w:rPr>
      </w:pPr>
      <w:r w:rsidRPr="004031E6">
        <w:rPr>
          <w:rFonts w:ascii="Cambria" w:hAnsi="Cambria"/>
          <w:sz w:val="24"/>
          <w:szCs w:val="24"/>
        </w:rPr>
        <w:t xml:space="preserve">Minutes prepared by: </w:t>
      </w:r>
    </w:p>
    <w:p w:rsidR="00FD5168" w:rsidRPr="004031E6" w:rsidRDefault="00FD5168" w:rsidP="00FD5168">
      <w:pPr>
        <w:spacing w:line="240" w:lineRule="auto"/>
        <w:jc w:val="both"/>
        <w:rPr>
          <w:rFonts w:ascii="Cambria" w:hAnsi="Cambria"/>
          <w:b/>
          <w:sz w:val="24"/>
          <w:szCs w:val="24"/>
        </w:rPr>
      </w:pPr>
      <w:r>
        <w:rPr>
          <w:rFonts w:ascii="Cambria" w:hAnsi="Cambria"/>
          <w:b/>
          <w:sz w:val="24"/>
          <w:szCs w:val="24"/>
        </w:rPr>
        <w:t xml:space="preserve">Benson </w:t>
      </w:r>
      <w:proofErr w:type="spellStart"/>
      <w:r>
        <w:rPr>
          <w:rFonts w:ascii="Cambria" w:hAnsi="Cambria"/>
          <w:b/>
          <w:sz w:val="24"/>
          <w:szCs w:val="24"/>
        </w:rPr>
        <w:t>Mutuku</w:t>
      </w:r>
      <w:proofErr w:type="spellEnd"/>
      <w:proofErr w:type="gramStart"/>
      <w:r w:rsidRPr="004031E6">
        <w:rPr>
          <w:rFonts w:ascii="Cambria" w:hAnsi="Cambria"/>
          <w:b/>
          <w:sz w:val="24"/>
          <w:szCs w:val="24"/>
        </w:rPr>
        <w:t>:</w:t>
      </w:r>
      <w:r>
        <w:rPr>
          <w:rFonts w:ascii="Cambria" w:hAnsi="Cambria"/>
          <w:b/>
          <w:sz w:val="24"/>
          <w:szCs w:val="24"/>
        </w:rPr>
        <w:t>………………………………………</w:t>
      </w:r>
      <w:proofErr w:type="gramEnd"/>
      <w:r>
        <w:rPr>
          <w:rFonts w:ascii="Cambria" w:hAnsi="Cambria"/>
          <w:b/>
          <w:sz w:val="24"/>
          <w:szCs w:val="24"/>
        </w:rPr>
        <w:t>.Date…………………………..</w:t>
      </w:r>
    </w:p>
    <w:p w:rsidR="00FD5168" w:rsidRDefault="00FD5168" w:rsidP="00FD5168">
      <w:pPr>
        <w:spacing w:line="240" w:lineRule="auto"/>
        <w:jc w:val="both"/>
        <w:rPr>
          <w:rFonts w:ascii="Cambria" w:hAnsi="Cambria"/>
          <w:b/>
          <w:sz w:val="24"/>
          <w:szCs w:val="24"/>
        </w:rPr>
      </w:pPr>
      <w:proofErr w:type="gramStart"/>
      <w:r>
        <w:rPr>
          <w:rFonts w:ascii="Cambria" w:hAnsi="Cambria"/>
          <w:b/>
          <w:sz w:val="24"/>
          <w:szCs w:val="24"/>
        </w:rPr>
        <w:t>MBOONI NG-</w:t>
      </w:r>
      <w:r w:rsidRPr="004031E6">
        <w:rPr>
          <w:rFonts w:ascii="Cambria" w:hAnsi="Cambria"/>
          <w:b/>
          <w:sz w:val="24"/>
          <w:szCs w:val="24"/>
        </w:rPr>
        <w:t>CDFC SECRETARY.</w:t>
      </w:r>
      <w:proofErr w:type="gramEnd"/>
    </w:p>
    <w:p w:rsidR="00FD5168" w:rsidRDefault="00FD5168" w:rsidP="00FD5168">
      <w:pPr>
        <w:jc w:val="both"/>
        <w:rPr>
          <w:rFonts w:ascii="Cambria" w:hAnsi="Cambria"/>
          <w:b/>
          <w:sz w:val="24"/>
          <w:szCs w:val="24"/>
        </w:rPr>
      </w:pPr>
    </w:p>
    <w:p w:rsidR="00FD5168" w:rsidRDefault="00FD5168" w:rsidP="00FD5168">
      <w:pPr>
        <w:jc w:val="both"/>
        <w:rPr>
          <w:rFonts w:ascii="Cambria" w:hAnsi="Cambria"/>
          <w:sz w:val="24"/>
          <w:szCs w:val="24"/>
        </w:rPr>
      </w:pPr>
      <w:r w:rsidRPr="004031E6">
        <w:rPr>
          <w:rFonts w:ascii="Cambria" w:hAnsi="Cambria"/>
          <w:sz w:val="24"/>
          <w:szCs w:val="24"/>
        </w:rPr>
        <w:t xml:space="preserve">Minutes Confirmed by: </w:t>
      </w:r>
    </w:p>
    <w:p w:rsidR="00FD5168" w:rsidRPr="004031E6" w:rsidRDefault="00FD5168" w:rsidP="00FD5168">
      <w:pPr>
        <w:jc w:val="both"/>
        <w:rPr>
          <w:rFonts w:ascii="Cambria" w:hAnsi="Cambria"/>
          <w:b/>
          <w:sz w:val="24"/>
          <w:szCs w:val="24"/>
        </w:rPr>
      </w:pPr>
      <w:r>
        <w:rPr>
          <w:rFonts w:ascii="Cambria" w:hAnsi="Cambria"/>
          <w:b/>
          <w:sz w:val="24"/>
          <w:szCs w:val="24"/>
        </w:rPr>
        <w:t xml:space="preserve">Joshua </w:t>
      </w:r>
      <w:proofErr w:type="spellStart"/>
      <w:r>
        <w:rPr>
          <w:rFonts w:ascii="Cambria" w:hAnsi="Cambria"/>
          <w:b/>
          <w:sz w:val="24"/>
          <w:szCs w:val="24"/>
        </w:rPr>
        <w:t>Mbondo</w:t>
      </w:r>
      <w:proofErr w:type="spellEnd"/>
      <w:proofErr w:type="gramStart"/>
      <w:r>
        <w:rPr>
          <w:rFonts w:ascii="Cambria" w:hAnsi="Cambria"/>
          <w:b/>
          <w:sz w:val="24"/>
          <w:szCs w:val="24"/>
        </w:rPr>
        <w:t>:</w:t>
      </w:r>
      <w:r w:rsidRPr="004031E6">
        <w:rPr>
          <w:rFonts w:ascii="Cambria" w:hAnsi="Cambria"/>
          <w:b/>
          <w:sz w:val="24"/>
          <w:szCs w:val="24"/>
        </w:rPr>
        <w:t>………………</w:t>
      </w:r>
      <w:r>
        <w:rPr>
          <w:rFonts w:ascii="Cambria" w:hAnsi="Cambria"/>
          <w:b/>
          <w:sz w:val="24"/>
          <w:szCs w:val="24"/>
        </w:rPr>
        <w:t>……………………</w:t>
      </w:r>
      <w:proofErr w:type="gramEnd"/>
      <w:r>
        <w:rPr>
          <w:rFonts w:ascii="Cambria" w:hAnsi="Cambria"/>
          <w:b/>
          <w:sz w:val="24"/>
          <w:szCs w:val="24"/>
        </w:rPr>
        <w:t>.Date……………………………</w:t>
      </w:r>
    </w:p>
    <w:p w:rsidR="00FD5168" w:rsidRPr="001665C4" w:rsidRDefault="00FD5168" w:rsidP="00FD5168">
      <w:pPr>
        <w:jc w:val="both"/>
        <w:rPr>
          <w:rFonts w:ascii="Cambria" w:hAnsi="Cambria"/>
          <w:b/>
          <w:sz w:val="24"/>
          <w:szCs w:val="24"/>
        </w:rPr>
      </w:pPr>
      <w:proofErr w:type="gramStart"/>
      <w:r>
        <w:rPr>
          <w:rFonts w:ascii="Cambria" w:hAnsi="Cambria"/>
          <w:b/>
          <w:sz w:val="24"/>
          <w:szCs w:val="24"/>
        </w:rPr>
        <w:t>MBOONI NG-</w:t>
      </w:r>
      <w:r w:rsidRPr="004031E6">
        <w:rPr>
          <w:rFonts w:ascii="Cambria" w:hAnsi="Cambria"/>
          <w:b/>
          <w:sz w:val="24"/>
          <w:szCs w:val="24"/>
        </w:rPr>
        <w:t>CDFC CHAIRMAN.</w:t>
      </w:r>
      <w:proofErr w:type="gramEnd"/>
    </w:p>
    <w:p w:rsidR="000176A4" w:rsidRDefault="000176A4"/>
    <w:sectPr w:rsidR="000176A4" w:rsidSect="000176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5313"/>
    <w:multiLevelType w:val="hybridMultilevel"/>
    <w:tmpl w:val="DB90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02770"/>
    <w:multiLevelType w:val="hybridMultilevel"/>
    <w:tmpl w:val="7BD07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163DB"/>
    <w:multiLevelType w:val="hybridMultilevel"/>
    <w:tmpl w:val="2892DB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8B0757"/>
    <w:multiLevelType w:val="hybridMultilevel"/>
    <w:tmpl w:val="A8844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63F60"/>
    <w:multiLevelType w:val="hybridMultilevel"/>
    <w:tmpl w:val="1094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10FEA"/>
    <w:multiLevelType w:val="hybridMultilevel"/>
    <w:tmpl w:val="843212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5168"/>
    <w:rsid w:val="000176A4"/>
    <w:rsid w:val="00FD5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1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1487</Words>
  <Characters>8482</Characters>
  <Application>Microsoft Office Word</Application>
  <DocSecurity>0</DocSecurity>
  <Lines>70</Lines>
  <Paragraphs>19</Paragraphs>
  <ScaleCrop>false</ScaleCrop>
  <Company>HKRG</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Pasha</cp:lastModifiedBy>
  <cp:revision>1</cp:revision>
  <dcterms:created xsi:type="dcterms:W3CDTF">2018-02-22T20:12:00Z</dcterms:created>
  <dcterms:modified xsi:type="dcterms:W3CDTF">2018-02-22T20:15:00Z</dcterms:modified>
</cp:coreProperties>
</file>