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83" w:type="dxa"/>
        <w:jc w:val="center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"/>
        <w:gridCol w:w="2886"/>
        <w:gridCol w:w="624"/>
        <w:gridCol w:w="4913"/>
        <w:gridCol w:w="1458"/>
      </w:tblGrid>
      <w:tr w:rsidR="0028058E" w:rsidRPr="00C867E9" w:rsidTr="0028058E">
        <w:trPr>
          <w:jc w:val="center"/>
        </w:trPr>
        <w:tc>
          <w:tcPr>
            <w:tcW w:w="3588" w:type="dxa"/>
            <w:gridSpan w:val="2"/>
          </w:tcPr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7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ZA" w:eastAsia="en-ZA"/>
              </w:rPr>
              <w:t xml:space="preserve">       </w:t>
            </w:r>
            <w:r w:rsidRPr="00C867E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7460" cy="922020"/>
                  <wp:effectExtent l="0" t="0" r="8890" b="0"/>
                  <wp:docPr id="507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MOLO NG-CDF</w:t>
            </w:r>
          </w:p>
        </w:tc>
        <w:tc>
          <w:tcPr>
            <w:tcW w:w="6995" w:type="dxa"/>
            <w:gridSpan w:val="3"/>
          </w:tcPr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Molo National  Government Constituencies Development Fund </w:t>
            </w:r>
          </w:p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Turi Centre, Kanyiri Building, </w:t>
            </w:r>
          </w:p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Nakuru – Molo Road,</w:t>
            </w:r>
          </w:p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E9">
              <w:rPr>
                <w:rFonts w:ascii="Times New Roman" w:eastAsia="Times New Roman" w:hAnsi="Times New Roman" w:cs="Times New Roman"/>
                <w:sz w:val="24"/>
                <w:szCs w:val="24"/>
              </w:rPr>
              <w:t>P.O Box 24-</w:t>
            </w:r>
          </w:p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Elburgon, Kenya </w:t>
            </w:r>
          </w:p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  <w:r w:rsidRPr="00C86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9" w:history="1">
              <w:r w:rsidRPr="00C867E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molocdf@cdf.go.ke</w:t>
              </w:r>
            </w:hyperlink>
            <w:r w:rsidRPr="00C86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| </w:t>
            </w:r>
            <w:r w:rsidRPr="00C8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Website:</w:t>
            </w:r>
            <w:r w:rsidRPr="00C86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C867E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www.cdf.go.ke</w:t>
              </w:r>
            </w:hyperlink>
            <w:r w:rsidRPr="00C86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8058E" w:rsidRPr="00C867E9" w:rsidTr="0028058E">
        <w:trPr>
          <w:gridBefore w:val="1"/>
          <w:gridAfter w:val="1"/>
          <w:wBefore w:w="702" w:type="dxa"/>
          <w:wAfter w:w="1458" w:type="dxa"/>
          <w:jc w:val="center"/>
        </w:trPr>
        <w:tc>
          <w:tcPr>
            <w:tcW w:w="3510" w:type="dxa"/>
            <w:gridSpan w:val="2"/>
          </w:tcPr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ZA" w:eastAsia="en-ZA"/>
              </w:rPr>
            </w:pPr>
          </w:p>
        </w:tc>
        <w:tc>
          <w:tcPr>
            <w:tcW w:w="4913" w:type="dxa"/>
          </w:tcPr>
          <w:p w:rsidR="0028058E" w:rsidRPr="00C867E9" w:rsidRDefault="0028058E" w:rsidP="001D6D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58E" w:rsidRPr="00C867E9" w:rsidRDefault="0048266F" w:rsidP="001D6D6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66F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line id="_x0000_s1026" style="position:absolute;left:0;text-align:left;z-index:251657216;visibility:visible;mso-position-horizontal-relative:text;mso-position-vertical-relative:text" from="-38.25pt,4.25pt" to="696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8058E" w:rsidRPr="00C8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7E9">
        <w:rPr>
          <w:rFonts w:ascii="Times New Roman" w:hAnsi="Times New Roman" w:cs="Times New Roman"/>
          <w:b/>
          <w:sz w:val="24"/>
          <w:szCs w:val="24"/>
          <w:u w:val="single"/>
        </w:rPr>
        <w:t>MOLO CDFC MEETING HELD ON 30</w:t>
      </w:r>
      <w:r w:rsidRPr="00C867E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C867E9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JANUARY 2018 AT THE CDF OFFICE</w:t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7E9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DR.BSP DAVIS GATUA………………………………………CHAIRMAN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MRS.JANE GACHATHI………………..………………….…..SECRETARY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MR.DAVID S. WANYONYI…………………………………. DCC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MR.SAMUEL MWANGI……………………………………... FAM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MR.SAMUEL KIMANI WANGUI……………………………MEMBER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MISS.MILKAH OMBATI……………………………………..MEMBER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MR.DOUGLAS AMBANI……………………………………..MEMBER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MR.JOHN KIRUI…………………………………………...….MEMBER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MRS.RACHAEL MUIGAI…..………………………………...MEMBER</w:t>
      </w:r>
    </w:p>
    <w:p w:rsidR="0028058E" w:rsidRPr="00C867E9" w:rsidRDefault="0028058E" w:rsidP="001D6D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MR.JOHN GIKINYA…………………………………………..MEMBER</w:t>
      </w:r>
    </w:p>
    <w:p w:rsidR="0028058E" w:rsidRPr="00C867E9" w:rsidRDefault="0028058E" w:rsidP="001D6D62">
      <w:pPr>
        <w:keepNext/>
        <w:spacing w:after="0" w:line="240" w:lineRule="auto"/>
        <w:ind w:left="-810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ab/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7E9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28058E" w:rsidRPr="00C867E9" w:rsidRDefault="0028058E" w:rsidP="001D6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PRELIMINARIES</w:t>
      </w:r>
    </w:p>
    <w:p w:rsidR="0028058E" w:rsidRPr="00C867E9" w:rsidRDefault="0028058E" w:rsidP="001D6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CHAIRMAN’S REMARKS</w:t>
      </w:r>
    </w:p>
    <w:p w:rsidR="0028058E" w:rsidRPr="00C867E9" w:rsidRDefault="0028058E" w:rsidP="001D6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READING OF THE PREVIOUS MEETING</w:t>
      </w:r>
    </w:p>
    <w:p w:rsidR="00F10A82" w:rsidRPr="00C867E9" w:rsidRDefault="00F10A82" w:rsidP="001D6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MATTERS ARISING</w:t>
      </w:r>
    </w:p>
    <w:p w:rsidR="0028058E" w:rsidRPr="00C867E9" w:rsidRDefault="0028058E" w:rsidP="001D6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PROPOSAL FOR THE F/Y 2017/2018</w:t>
      </w:r>
    </w:p>
    <w:p w:rsidR="00B93356" w:rsidRDefault="00B93356" w:rsidP="001D6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CHANGE OF BANK ACCOUNT</w:t>
      </w:r>
    </w:p>
    <w:p w:rsidR="00D757F4" w:rsidRPr="00C867E9" w:rsidRDefault="00D757F4" w:rsidP="001D6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</w:t>
      </w:r>
    </w:p>
    <w:p w:rsidR="0028058E" w:rsidRPr="00C867E9" w:rsidRDefault="0028058E" w:rsidP="001D6D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A.O.B</w:t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7E9">
        <w:rPr>
          <w:rFonts w:ascii="Times New Roman" w:hAnsi="Times New Roman" w:cs="Times New Roman"/>
          <w:b/>
          <w:sz w:val="24"/>
          <w:szCs w:val="24"/>
        </w:rPr>
        <w:t>PLERIMINARIES</w:t>
      </w:r>
    </w:p>
    <w:p w:rsidR="00FA0BE1" w:rsidRPr="00FA0BE1" w:rsidRDefault="0028058E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The chairman of the NG-CDF Committee Dr. Bsp. Davis Gatua called the meeting to order at 1</w:t>
      </w:r>
      <w:r w:rsidR="00F10A82" w:rsidRPr="00C867E9">
        <w:rPr>
          <w:rFonts w:ascii="Times New Roman" w:hAnsi="Times New Roman" w:cs="Times New Roman"/>
          <w:sz w:val="24"/>
          <w:szCs w:val="24"/>
        </w:rPr>
        <w:t>.35</w:t>
      </w:r>
      <w:r w:rsidR="00794A18" w:rsidRPr="00C867E9">
        <w:rPr>
          <w:rFonts w:ascii="Times New Roman" w:hAnsi="Times New Roman" w:cs="Times New Roman"/>
          <w:sz w:val="24"/>
          <w:szCs w:val="24"/>
        </w:rPr>
        <w:t xml:space="preserve"> p</w:t>
      </w:r>
      <w:r w:rsidRPr="00C867E9">
        <w:rPr>
          <w:rFonts w:ascii="Times New Roman" w:hAnsi="Times New Roman" w:cs="Times New Roman"/>
          <w:sz w:val="24"/>
          <w:szCs w:val="24"/>
        </w:rPr>
        <w:t xml:space="preserve">m. He requested </w:t>
      </w:r>
      <w:r w:rsidR="00F10A82" w:rsidRPr="00C867E9">
        <w:rPr>
          <w:rFonts w:ascii="Times New Roman" w:hAnsi="Times New Roman" w:cs="Times New Roman"/>
          <w:sz w:val="24"/>
          <w:szCs w:val="24"/>
        </w:rPr>
        <w:t xml:space="preserve">Miss. Milkah Ombati </w:t>
      </w:r>
      <w:r w:rsidRPr="00C867E9">
        <w:rPr>
          <w:rFonts w:ascii="Times New Roman" w:hAnsi="Times New Roman" w:cs="Times New Roman"/>
          <w:sz w:val="24"/>
          <w:szCs w:val="24"/>
        </w:rPr>
        <w:t>to open with a word of prayer.</w:t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>MIN 1/30/01/2018 MOLO NG-CDFC – CHAIRMAN’S REMARKS</w:t>
      </w:r>
      <w:r w:rsidRPr="00C86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727" w:rsidRDefault="0028058E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The chairman thanked the members for attending the days meeting and requested every member to participate fully in contributing </w:t>
      </w:r>
      <w:r w:rsidR="00BB463C" w:rsidRPr="00C867E9">
        <w:rPr>
          <w:rFonts w:ascii="Times New Roman" w:hAnsi="Times New Roman" w:cs="Times New Roman"/>
          <w:sz w:val="24"/>
          <w:szCs w:val="24"/>
        </w:rPr>
        <w:t xml:space="preserve">to </w:t>
      </w:r>
      <w:r w:rsidRPr="00C867E9">
        <w:rPr>
          <w:rFonts w:ascii="Times New Roman" w:hAnsi="Times New Roman" w:cs="Times New Roman"/>
          <w:sz w:val="24"/>
          <w:szCs w:val="24"/>
        </w:rPr>
        <w:t>the issues of the days agenda.</w:t>
      </w:r>
      <w:r w:rsidR="00BB463C" w:rsidRPr="00C86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58E" w:rsidRPr="00C867E9" w:rsidRDefault="00BB463C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lastRenderedPageBreak/>
        <w:t xml:space="preserve">He regretted of the short notice </w:t>
      </w:r>
      <w:r w:rsidR="00AA36E9">
        <w:rPr>
          <w:rFonts w:ascii="Times New Roman" w:hAnsi="Times New Roman" w:cs="Times New Roman"/>
          <w:sz w:val="24"/>
          <w:szCs w:val="24"/>
        </w:rPr>
        <w:t>of</w:t>
      </w:r>
      <w:r w:rsidRPr="00C867E9">
        <w:rPr>
          <w:rFonts w:ascii="Times New Roman" w:hAnsi="Times New Roman" w:cs="Times New Roman"/>
          <w:sz w:val="24"/>
          <w:szCs w:val="24"/>
        </w:rPr>
        <w:t xml:space="preserve"> convening the meeting. He was happy that all managed to attend.</w:t>
      </w:r>
    </w:p>
    <w:p w:rsidR="00F10A82" w:rsidRPr="00C867E9" w:rsidRDefault="00F10A82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He urged the members to be very precise in dealing with the issues to be addressed.</w:t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>MIN 2/30/01/2018 MOLO NG-CDFC – READING AND CONFIRMATION OF THE PREVIOUS MEETING</w:t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The secretary read the previous meeting minutes and they were proposed by </w:t>
      </w:r>
      <w:r w:rsidR="00F10A82" w:rsidRPr="00C867E9">
        <w:rPr>
          <w:rFonts w:ascii="Times New Roman" w:hAnsi="Times New Roman" w:cs="Times New Roman"/>
          <w:sz w:val="24"/>
          <w:szCs w:val="24"/>
        </w:rPr>
        <w:t>Mr. Samuel Kimani</w:t>
      </w:r>
      <w:r w:rsidR="00794A18" w:rsidRPr="00C867E9">
        <w:rPr>
          <w:rFonts w:ascii="Times New Roman" w:hAnsi="Times New Roman" w:cs="Times New Roman"/>
          <w:sz w:val="24"/>
          <w:szCs w:val="24"/>
        </w:rPr>
        <w:t xml:space="preserve"> </w:t>
      </w:r>
      <w:r w:rsidRPr="00C867E9">
        <w:rPr>
          <w:rFonts w:ascii="Times New Roman" w:hAnsi="Times New Roman" w:cs="Times New Roman"/>
          <w:sz w:val="24"/>
          <w:szCs w:val="24"/>
        </w:rPr>
        <w:t xml:space="preserve">and seconded by Mr. </w:t>
      </w:r>
      <w:r w:rsidR="00F10A82" w:rsidRPr="00C867E9">
        <w:rPr>
          <w:rFonts w:ascii="Times New Roman" w:hAnsi="Times New Roman" w:cs="Times New Roman"/>
          <w:sz w:val="24"/>
          <w:szCs w:val="24"/>
        </w:rPr>
        <w:t>John Kirui</w:t>
      </w:r>
      <w:r w:rsidRPr="00C867E9">
        <w:rPr>
          <w:rFonts w:ascii="Times New Roman" w:hAnsi="Times New Roman" w:cs="Times New Roman"/>
          <w:sz w:val="24"/>
          <w:szCs w:val="24"/>
        </w:rPr>
        <w:t xml:space="preserve"> as a true record.</w:t>
      </w:r>
    </w:p>
    <w:p w:rsidR="00F10A82" w:rsidRPr="00C867E9" w:rsidRDefault="00F10A82" w:rsidP="001D6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>MIN 3/30/01/2018 MOLO NG-CDFC – MATTERS ARISING</w:t>
      </w:r>
    </w:p>
    <w:p w:rsidR="00F10A82" w:rsidRPr="00C867E9" w:rsidRDefault="00F10A82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Cancellation of chandera Bursary committee is to be addressed</w:t>
      </w:r>
      <w:r w:rsidR="00BB463C" w:rsidRPr="00C867E9">
        <w:rPr>
          <w:rFonts w:ascii="Times New Roman" w:hAnsi="Times New Roman" w:cs="Times New Roman"/>
          <w:sz w:val="24"/>
          <w:szCs w:val="24"/>
        </w:rPr>
        <w:t>. The DCC had communicated to the area chif of the same. The repeat of the election will be held on 13/02/2018 at chandera chiefs office.</w:t>
      </w:r>
      <w:r w:rsidRPr="00C867E9">
        <w:rPr>
          <w:rFonts w:ascii="Times New Roman" w:hAnsi="Times New Roman" w:cs="Times New Roman"/>
          <w:sz w:val="24"/>
          <w:szCs w:val="24"/>
        </w:rPr>
        <w:t xml:space="preserve">On the issue of elburgon, </w:t>
      </w:r>
      <w:r w:rsidR="00B93356" w:rsidRPr="00C867E9">
        <w:rPr>
          <w:rFonts w:ascii="Times New Roman" w:hAnsi="Times New Roman" w:cs="Times New Roman"/>
          <w:sz w:val="24"/>
          <w:szCs w:val="24"/>
        </w:rPr>
        <w:t>some</w:t>
      </w:r>
      <w:r w:rsidRPr="00C867E9">
        <w:rPr>
          <w:rFonts w:ascii="Times New Roman" w:hAnsi="Times New Roman" w:cs="Times New Roman"/>
          <w:sz w:val="24"/>
          <w:szCs w:val="24"/>
        </w:rPr>
        <w:t xml:space="preserve"> members are to be included</w:t>
      </w:r>
      <w:r w:rsidR="00B93356" w:rsidRPr="00C867E9">
        <w:rPr>
          <w:rFonts w:ascii="Times New Roman" w:hAnsi="Times New Roman" w:cs="Times New Roman"/>
          <w:sz w:val="24"/>
          <w:szCs w:val="24"/>
        </w:rPr>
        <w:t xml:space="preserve"> i.e Elijah Chege, Pst George Mwangi, Francis Ga</w:t>
      </w:r>
      <w:r w:rsidR="00BB463C" w:rsidRPr="00C867E9">
        <w:rPr>
          <w:rFonts w:ascii="Times New Roman" w:hAnsi="Times New Roman" w:cs="Times New Roman"/>
          <w:sz w:val="24"/>
          <w:szCs w:val="24"/>
        </w:rPr>
        <w:t>ithuma and Ja</w:t>
      </w:r>
      <w:r w:rsidR="00B93356" w:rsidRPr="00C867E9">
        <w:rPr>
          <w:rFonts w:ascii="Times New Roman" w:hAnsi="Times New Roman" w:cs="Times New Roman"/>
          <w:sz w:val="24"/>
          <w:szCs w:val="24"/>
        </w:rPr>
        <w:t>cob Kimani</w:t>
      </w:r>
    </w:p>
    <w:p w:rsidR="00B93356" w:rsidRPr="00C867E9" w:rsidRDefault="00B93356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In Mariashoni, case was settled and the committee to remain as selected. </w:t>
      </w:r>
    </w:p>
    <w:p w:rsidR="00B93356" w:rsidRPr="00C867E9" w:rsidRDefault="00B93356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The chairman requested the members to settle the issue of the bursary committees and requested the FAM to set a date when they </w:t>
      </w:r>
      <w:r w:rsidR="00BB463C" w:rsidRPr="00C867E9">
        <w:rPr>
          <w:rFonts w:ascii="Times New Roman" w:hAnsi="Times New Roman" w:cs="Times New Roman"/>
          <w:sz w:val="24"/>
          <w:szCs w:val="24"/>
        </w:rPr>
        <w:t>will be informed of their mandate.</w:t>
      </w:r>
    </w:p>
    <w:p w:rsidR="00B93356" w:rsidRPr="00C867E9" w:rsidRDefault="00B93356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On the recruitment of the NG-CDF staff, the FAM informed the members that the process is almost due and he will share with the members.</w:t>
      </w:r>
    </w:p>
    <w:p w:rsidR="00B93356" w:rsidRPr="00C867E9" w:rsidRDefault="00B93356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The re-allocation of the 2016/2017 funds, </w:t>
      </w:r>
      <w:r w:rsidR="0011333B" w:rsidRPr="00C867E9">
        <w:rPr>
          <w:rFonts w:ascii="Times New Roman" w:hAnsi="Times New Roman" w:cs="Times New Roman"/>
          <w:sz w:val="24"/>
          <w:szCs w:val="24"/>
        </w:rPr>
        <w:t>the FAM</w:t>
      </w:r>
      <w:r w:rsidRPr="00C867E9">
        <w:rPr>
          <w:rFonts w:ascii="Times New Roman" w:hAnsi="Times New Roman" w:cs="Times New Roman"/>
          <w:sz w:val="24"/>
          <w:szCs w:val="24"/>
        </w:rPr>
        <w:t xml:space="preserve"> said that he will do as </w:t>
      </w:r>
      <w:r w:rsidR="0011333B" w:rsidRPr="00C867E9">
        <w:rPr>
          <w:rFonts w:ascii="Times New Roman" w:hAnsi="Times New Roman" w:cs="Times New Roman"/>
          <w:sz w:val="24"/>
          <w:szCs w:val="24"/>
        </w:rPr>
        <w:t>required</w:t>
      </w:r>
      <w:r w:rsidRPr="00C867E9">
        <w:rPr>
          <w:rFonts w:ascii="Times New Roman" w:hAnsi="Times New Roman" w:cs="Times New Roman"/>
          <w:sz w:val="24"/>
          <w:szCs w:val="24"/>
        </w:rPr>
        <w:t>.</w:t>
      </w:r>
    </w:p>
    <w:p w:rsidR="0011333B" w:rsidRPr="00C867E9" w:rsidRDefault="00B93356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On the </w:t>
      </w:r>
      <w:r w:rsidR="0011333B" w:rsidRPr="00C867E9">
        <w:rPr>
          <w:rFonts w:ascii="Times New Roman" w:hAnsi="Times New Roman" w:cs="Times New Roman"/>
          <w:sz w:val="24"/>
          <w:szCs w:val="24"/>
        </w:rPr>
        <w:t>projects,</w:t>
      </w:r>
      <w:r w:rsidRPr="00C867E9">
        <w:rPr>
          <w:rFonts w:ascii="Times New Roman" w:hAnsi="Times New Roman" w:cs="Times New Roman"/>
          <w:sz w:val="24"/>
          <w:szCs w:val="24"/>
        </w:rPr>
        <w:t xml:space="preserve"> they should be statutory</w:t>
      </w:r>
      <w:r w:rsidR="0011333B" w:rsidRPr="00C867E9">
        <w:rPr>
          <w:rFonts w:ascii="Times New Roman" w:hAnsi="Times New Roman" w:cs="Times New Roman"/>
          <w:sz w:val="24"/>
          <w:szCs w:val="24"/>
        </w:rPr>
        <w:t xml:space="preserve"> and eligible.</w:t>
      </w:r>
    </w:p>
    <w:p w:rsidR="00F10A82" w:rsidRPr="00C867E9" w:rsidRDefault="0011333B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On the issue of NG-CDF vehicle, the members enlightened the members that the vehicle is </w:t>
      </w:r>
      <w:r w:rsidR="0008162B" w:rsidRPr="00C867E9">
        <w:rPr>
          <w:rFonts w:ascii="Times New Roman" w:hAnsi="Times New Roman" w:cs="Times New Roman"/>
          <w:sz w:val="24"/>
          <w:szCs w:val="24"/>
        </w:rPr>
        <w:t>under the</w:t>
      </w:r>
      <w:r w:rsidR="00BB463C" w:rsidRPr="00C867E9">
        <w:rPr>
          <w:rFonts w:ascii="Times New Roman" w:hAnsi="Times New Roman" w:cs="Times New Roman"/>
          <w:sz w:val="24"/>
          <w:szCs w:val="24"/>
        </w:rPr>
        <w:t xml:space="preserve"> FAM</w:t>
      </w:r>
      <w:r w:rsidR="00E81DF2" w:rsidRPr="00C867E9">
        <w:rPr>
          <w:rFonts w:ascii="Times New Roman" w:hAnsi="Times New Roman" w:cs="Times New Roman"/>
          <w:sz w:val="24"/>
          <w:szCs w:val="24"/>
        </w:rPr>
        <w:t xml:space="preserve"> as </w:t>
      </w:r>
      <w:r w:rsidR="0008162B" w:rsidRPr="00C867E9">
        <w:rPr>
          <w:rFonts w:ascii="Times New Roman" w:hAnsi="Times New Roman" w:cs="Times New Roman"/>
          <w:sz w:val="24"/>
          <w:szCs w:val="24"/>
        </w:rPr>
        <w:t>custodian of NG- CDFC assets. However on need basis, it can be used on issues concerning the sub county eg. Administration or examination.</w:t>
      </w:r>
      <w:r w:rsidRPr="00C867E9">
        <w:rPr>
          <w:rFonts w:ascii="Times New Roman" w:hAnsi="Times New Roman" w:cs="Times New Roman"/>
          <w:sz w:val="24"/>
          <w:szCs w:val="24"/>
        </w:rPr>
        <w:t xml:space="preserve">The DCC </w:t>
      </w:r>
      <w:r w:rsidR="000518EF" w:rsidRPr="00C867E9">
        <w:rPr>
          <w:rFonts w:ascii="Times New Roman" w:hAnsi="Times New Roman" w:cs="Times New Roman"/>
          <w:sz w:val="24"/>
          <w:szCs w:val="24"/>
        </w:rPr>
        <w:t>also informed the committee members that apart from the Ng-CDF vehicle, any other government vehicle can be used to carry out the NG-CDF activities. The work ticket should be duly signed as a requirement.</w:t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 xml:space="preserve">MIN </w:t>
      </w:r>
      <w:r w:rsidR="000518EF" w:rsidRPr="00C867E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>/30/01/2018 MOLO NG-CDFC – PROPOSAL FOR THE FINANCIAL YEAR 2017/2018</w:t>
      </w:r>
    </w:p>
    <w:p w:rsidR="000518EF" w:rsidRPr="00C867E9" w:rsidRDefault="000518EF" w:rsidP="001D6D6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 xml:space="preserve">The FAM enlightened the members </w:t>
      </w:r>
      <w:r w:rsidR="0008162B" w:rsidRPr="00C867E9">
        <w:rPr>
          <w:rFonts w:ascii="Times New Roman" w:eastAsia="Times New Roman" w:hAnsi="Times New Roman" w:cs="Times New Roman"/>
        </w:rPr>
        <w:t>on the proposal preparation since the ward meeting had been done. He was concerned about the projects that were proposed</w:t>
      </w:r>
      <w:r w:rsidR="00AA36E9">
        <w:rPr>
          <w:rFonts w:ascii="Times New Roman" w:eastAsia="Times New Roman" w:hAnsi="Times New Roman" w:cs="Times New Roman"/>
        </w:rPr>
        <w:t xml:space="preserve"> from the for</w:t>
      </w:r>
      <w:r w:rsidR="0008162B" w:rsidRPr="00C867E9">
        <w:rPr>
          <w:rFonts w:ascii="Times New Roman" w:eastAsia="Times New Roman" w:hAnsi="Times New Roman" w:cs="Times New Roman"/>
        </w:rPr>
        <w:t xml:space="preserve"> funding but the funds were limited. </w:t>
      </w:r>
    </w:p>
    <w:p w:rsidR="000518EF" w:rsidRPr="00C867E9" w:rsidRDefault="000518EF" w:rsidP="001D6D6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867E9">
        <w:rPr>
          <w:rFonts w:ascii="Times New Roman" w:eastAsia="Times New Roman" w:hAnsi="Times New Roman" w:cs="Times New Roman"/>
        </w:rPr>
        <w:t xml:space="preserve">The chairman requested the members that any funding to schools, they should be done to completion and no </w:t>
      </w:r>
      <w:r w:rsidR="0008162B" w:rsidRPr="00C867E9">
        <w:rPr>
          <w:rFonts w:ascii="Times New Roman" w:eastAsia="Times New Roman" w:hAnsi="Times New Roman" w:cs="Times New Roman"/>
        </w:rPr>
        <w:t xml:space="preserve">incomplete </w:t>
      </w:r>
      <w:r w:rsidRPr="00C867E9">
        <w:rPr>
          <w:rFonts w:ascii="Times New Roman" w:eastAsia="Times New Roman" w:hAnsi="Times New Roman" w:cs="Times New Roman"/>
        </w:rPr>
        <w:t xml:space="preserve">projects will be allowed. The members agreed through their chair that there will be </w:t>
      </w:r>
      <w:r w:rsidR="0008162B" w:rsidRPr="00C867E9">
        <w:rPr>
          <w:rFonts w:ascii="Times New Roman" w:eastAsia="Times New Roman" w:hAnsi="Times New Roman" w:cs="Times New Roman"/>
        </w:rPr>
        <w:t xml:space="preserve">more measures to be put in place to ensure that the PMCs are more accountable to the NG-CDFC funds </w:t>
      </w:r>
      <w:r w:rsidR="0008162B" w:rsidRPr="00C867E9">
        <w:rPr>
          <w:rFonts w:ascii="Times New Roman" w:eastAsia="Times New Roman" w:hAnsi="Times New Roman" w:cs="Times New Roman"/>
        </w:rPr>
        <w:lastRenderedPageBreak/>
        <w:t>allocated. At least all wards should benefit in a fair manner</w:t>
      </w:r>
      <w:r w:rsidR="00AA36E9">
        <w:rPr>
          <w:rFonts w:ascii="Times New Roman" w:eastAsia="Times New Roman" w:hAnsi="Times New Roman" w:cs="Times New Roman"/>
        </w:rPr>
        <w:t>. From the list proposed from the wards, the following projects were prioritized:-</w:t>
      </w:r>
    </w:p>
    <w:p w:rsidR="0028058E" w:rsidRPr="00C867E9" w:rsidRDefault="0028058E" w:rsidP="001D6D6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 xml:space="preserve">Summary of </w:t>
      </w:r>
      <w:r w:rsidR="00794A18" w:rsidRPr="00C867E9">
        <w:rPr>
          <w:rFonts w:ascii="Times New Roman" w:eastAsia="Times New Roman" w:hAnsi="Times New Roman" w:cs="Times New Roman"/>
        </w:rPr>
        <w:t>proposal F/Y 2017/2018</w:t>
      </w:r>
    </w:p>
    <w:tbl>
      <w:tblPr>
        <w:tblStyle w:val="TableGrid1"/>
        <w:tblW w:w="0" w:type="auto"/>
        <w:tblInd w:w="198" w:type="dxa"/>
        <w:tblLook w:val="04A0"/>
      </w:tblPr>
      <w:tblGrid>
        <w:gridCol w:w="1526"/>
        <w:gridCol w:w="5764"/>
        <w:gridCol w:w="2070"/>
      </w:tblGrid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 xml:space="preserve">Serial 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Name of Project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Amount Allocated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166/AP1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Administration/Recurrent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4,900,000.78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166/AP222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Monitoring and Evaluation/Capacity Building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2,500,000.34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166/2640100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Bursary/CATs/Mocks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867E9">
              <w:rPr>
                <w:rFonts w:ascii="Times New Roman" w:hAnsi="Times New Roman"/>
                <w:b/>
                <w:color w:val="000000"/>
              </w:rPr>
              <w:t>21,702,586.00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166/3110104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NG-CDFC Office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2,000,000.00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166/2211310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Molo NG-CDFC Strategic Plan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3,000,000.00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 2211311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Molo ICT Hubs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4,677,027.20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166/2630204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Primary School Projects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15,550,000.00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166/2630205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Secondary School Projects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18,050,000.00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166/2640507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Security Projects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8,350,000.00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166/2640509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Sports Activities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1,211,765.00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166/2640510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Environmental Projects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300,000.00</w:t>
            </w:r>
          </w:p>
        </w:tc>
      </w:tr>
      <w:tr w:rsidR="00C867E9" w:rsidRPr="00C867E9" w:rsidTr="002F0A42">
        <w:tc>
          <w:tcPr>
            <w:tcW w:w="1526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166/2640200</w:t>
            </w:r>
          </w:p>
        </w:tc>
        <w:tc>
          <w:tcPr>
            <w:tcW w:w="5764" w:type="dxa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Emergency</w:t>
            </w:r>
          </w:p>
        </w:tc>
        <w:tc>
          <w:tcPr>
            <w:tcW w:w="2070" w:type="dxa"/>
          </w:tcPr>
          <w:p w:rsidR="00C867E9" w:rsidRPr="00C867E9" w:rsidRDefault="00C867E9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4,568,965.50</w:t>
            </w:r>
          </w:p>
        </w:tc>
      </w:tr>
      <w:tr w:rsidR="00C867E9" w:rsidRPr="00C867E9" w:rsidTr="002F0A42">
        <w:tc>
          <w:tcPr>
            <w:tcW w:w="7290" w:type="dxa"/>
            <w:gridSpan w:val="2"/>
          </w:tcPr>
          <w:p w:rsidR="00C867E9" w:rsidRPr="00C867E9" w:rsidRDefault="00C867E9" w:rsidP="001D6D62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070" w:type="dxa"/>
          </w:tcPr>
          <w:p w:rsidR="00C867E9" w:rsidRPr="00C867E9" w:rsidRDefault="0048266F" w:rsidP="00FA0BE1">
            <w:pPr>
              <w:spacing w:line="480" w:lineRule="auto"/>
              <w:jc w:val="right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fldChar w:fldCharType="begin"/>
            </w:r>
            <w:r w:rsidR="00C867E9" w:rsidRPr="00C867E9">
              <w:rPr>
                <w:rFonts w:ascii="Times New Roman" w:hAnsi="Times New Roman"/>
                <w:b/>
              </w:rPr>
              <w:instrText xml:space="preserve"> =SUM(ABOVE) </w:instrText>
            </w:r>
            <w:r w:rsidRPr="00C867E9">
              <w:rPr>
                <w:rFonts w:ascii="Times New Roman" w:hAnsi="Times New Roman"/>
                <w:b/>
              </w:rPr>
              <w:fldChar w:fldCharType="separate"/>
            </w:r>
            <w:r w:rsidR="00C867E9" w:rsidRPr="00C867E9">
              <w:rPr>
                <w:rFonts w:ascii="Times New Roman" w:hAnsi="Times New Roman"/>
                <w:b/>
                <w:noProof/>
              </w:rPr>
              <w:t>86,810,344.82</w:t>
            </w:r>
            <w:r w:rsidRPr="00C867E9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28058E" w:rsidRPr="00C867E9" w:rsidRDefault="0028058E" w:rsidP="001D6D6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28058E" w:rsidRPr="00AA36E9" w:rsidRDefault="00387CD1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>Administration / Recurrent</w:t>
      </w:r>
    </w:p>
    <w:p w:rsidR="00D14712" w:rsidRPr="00C867E9" w:rsidRDefault="00387CD1" w:rsidP="001D6D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>The allocation is to cater for p</w:t>
      </w:r>
      <w:r w:rsidR="0028058E" w:rsidRPr="00C867E9">
        <w:rPr>
          <w:rFonts w:ascii="Times New Roman" w:eastAsia="Times New Roman" w:hAnsi="Times New Roman" w:cs="Times New Roman"/>
        </w:rPr>
        <w:t>aying of staff salaries, Gratuity, Members sitting allowances, advertisement, publications, stationery, utility bills, office rents and motor vehicle operating cost</w:t>
      </w:r>
      <w:r w:rsidRPr="00C867E9">
        <w:rPr>
          <w:rFonts w:ascii="Times New Roman" w:eastAsia="Times New Roman" w:hAnsi="Times New Roman" w:cs="Times New Roman"/>
        </w:rPr>
        <w:t xml:space="preserve">. </w:t>
      </w:r>
    </w:p>
    <w:p w:rsidR="00C867E9" w:rsidRPr="00C867E9" w:rsidRDefault="00C867E9" w:rsidP="001D6D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1"/>
        <w:tblW w:w="0" w:type="auto"/>
        <w:tblInd w:w="-72" w:type="dxa"/>
        <w:tblLook w:val="04A0"/>
      </w:tblPr>
      <w:tblGrid>
        <w:gridCol w:w="2034"/>
        <w:gridCol w:w="2473"/>
        <w:gridCol w:w="3686"/>
        <w:gridCol w:w="1455"/>
      </w:tblGrid>
      <w:tr w:rsidR="00C867E9" w:rsidRPr="00C867E9" w:rsidTr="002F0A42">
        <w:tc>
          <w:tcPr>
            <w:tcW w:w="2059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Project Name</w:t>
            </w:r>
          </w:p>
        </w:tc>
        <w:tc>
          <w:tcPr>
            <w:tcW w:w="2531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Project Number</w:t>
            </w:r>
          </w:p>
        </w:tc>
        <w:tc>
          <w:tcPr>
            <w:tcW w:w="378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 xml:space="preserve">Activity </w:t>
            </w:r>
          </w:p>
        </w:tc>
        <w:tc>
          <w:tcPr>
            <w:tcW w:w="145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Amount</w:t>
            </w:r>
          </w:p>
        </w:tc>
      </w:tr>
      <w:tr w:rsidR="00C867E9" w:rsidRPr="00C867E9" w:rsidTr="002F0A42">
        <w:tc>
          <w:tcPr>
            <w:tcW w:w="2059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Employees Salaries</w:t>
            </w:r>
          </w:p>
        </w:tc>
        <w:tc>
          <w:tcPr>
            <w:tcW w:w="2531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4-032-166-2110000-100-2017/18-001</w:t>
            </w:r>
          </w:p>
        </w:tc>
        <w:tc>
          <w:tcPr>
            <w:tcW w:w="378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 xml:space="preserve">Payment of staff salaries and gratuity </w:t>
            </w:r>
          </w:p>
        </w:tc>
        <w:tc>
          <w:tcPr>
            <w:tcW w:w="145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1,440,000.00</w:t>
            </w:r>
          </w:p>
        </w:tc>
      </w:tr>
      <w:tr w:rsidR="00C867E9" w:rsidRPr="00C867E9" w:rsidTr="002F0A42">
        <w:tc>
          <w:tcPr>
            <w:tcW w:w="2059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Goods and Services</w:t>
            </w:r>
          </w:p>
        </w:tc>
        <w:tc>
          <w:tcPr>
            <w:tcW w:w="2531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4-032-166-2110000-100-2017/18-002</w:t>
            </w:r>
          </w:p>
        </w:tc>
        <w:tc>
          <w:tcPr>
            <w:tcW w:w="378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 xml:space="preserve">Purchase of fuel, repairs and maintenance, printing, stationery, telephone, travel and subsistence, office tea.  </w:t>
            </w:r>
          </w:p>
        </w:tc>
        <w:tc>
          <w:tcPr>
            <w:tcW w:w="145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1,697,600.78</w:t>
            </w:r>
          </w:p>
        </w:tc>
      </w:tr>
      <w:tr w:rsidR="00C867E9" w:rsidRPr="00C867E9" w:rsidTr="002F0A42">
        <w:tc>
          <w:tcPr>
            <w:tcW w:w="2059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Purchase of office Requirements</w:t>
            </w:r>
          </w:p>
        </w:tc>
        <w:tc>
          <w:tcPr>
            <w:tcW w:w="2531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4-032-166-2110000-100-2017/18-003</w:t>
            </w:r>
          </w:p>
        </w:tc>
        <w:tc>
          <w:tcPr>
            <w:tcW w:w="378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Purchase of furniture, Computers and photo copying machine</w:t>
            </w:r>
          </w:p>
        </w:tc>
        <w:tc>
          <w:tcPr>
            <w:tcW w:w="145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400,000.00</w:t>
            </w:r>
          </w:p>
        </w:tc>
      </w:tr>
      <w:tr w:rsidR="00C867E9" w:rsidRPr="00C867E9" w:rsidTr="002F0A42">
        <w:tc>
          <w:tcPr>
            <w:tcW w:w="2059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 xml:space="preserve">NSSF/NHIF </w:t>
            </w:r>
            <w:r w:rsidRPr="00C867E9">
              <w:rPr>
                <w:rFonts w:ascii="Times New Roman" w:hAnsi="Times New Roman"/>
              </w:rPr>
              <w:lastRenderedPageBreak/>
              <w:t>Deductions</w:t>
            </w:r>
          </w:p>
        </w:tc>
        <w:tc>
          <w:tcPr>
            <w:tcW w:w="2531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lastRenderedPageBreak/>
              <w:t>4-032-166-2110000-100-</w:t>
            </w:r>
            <w:r w:rsidRPr="00C867E9">
              <w:rPr>
                <w:rFonts w:ascii="Times New Roman" w:hAnsi="Times New Roman"/>
              </w:rPr>
              <w:lastRenderedPageBreak/>
              <w:t>2017/18-004</w:t>
            </w:r>
          </w:p>
        </w:tc>
        <w:tc>
          <w:tcPr>
            <w:tcW w:w="378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lastRenderedPageBreak/>
              <w:t>Payment of NSSF/ NHIF Deductions</w:t>
            </w:r>
          </w:p>
        </w:tc>
        <w:tc>
          <w:tcPr>
            <w:tcW w:w="145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114,400.00</w:t>
            </w:r>
          </w:p>
        </w:tc>
      </w:tr>
      <w:tr w:rsidR="00C867E9" w:rsidRPr="00C867E9" w:rsidTr="002F0A42">
        <w:tc>
          <w:tcPr>
            <w:tcW w:w="2059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lastRenderedPageBreak/>
              <w:t>Committee Expenses</w:t>
            </w:r>
          </w:p>
        </w:tc>
        <w:tc>
          <w:tcPr>
            <w:tcW w:w="2531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4-032-166-2110000-100-2017/18-005</w:t>
            </w:r>
          </w:p>
        </w:tc>
        <w:tc>
          <w:tcPr>
            <w:tcW w:w="378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Payment of Committee sitting allowances, transport, conferences</w:t>
            </w:r>
          </w:p>
        </w:tc>
        <w:tc>
          <w:tcPr>
            <w:tcW w:w="145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1,248,000.00</w:t>
            </w:r>
          </w:p>
        </w:tc>
      </w:tr>
      <w:tr w:rsidR="00C867E9" w:rsidRPr="00C867E9" w:rsidTr="002F0A42">
        <w:tc>
          <w:tcPr>
            <w:tcW w:w="8370" w:type="dxa"/>
            <w:gridSpan w:val="3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58" w:type="dxa"/>
          </w:tcPr>
          <w:p w:rsidR="00C867E9" w:rsidRPr="00C867E9" w:rsidRDefault="0048266F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fldChar w:fldCharType="begin"/>
            </w:r>
            <w:r w:rsidR="00C867E9" w:rsidRPr="00C867E9">
              <w:rPr>
                <w:rFonts w:ascii="Times New Roman" w:hAnsi="Times New Roman"/>
                <w:b/>
              </w:rPr>
              <w:instrText xml:space="preserve"> =SUM(ABOVE) </w:instrText>
            </w:r>
            <w:r w:rsidRPr="00C867E9">
              <w:rPr>
                <w:rFonts w:ascii="Times New Roman" w:hAnsi="Times New Roman"/>
                <w:b/>
              </w:rPr>
              <w:fldChar w:fldCharType="separate"/>
            </w:r>
            <w:r w:rsidR="00C867E9" w:rsidRPr="00C867E9">
              <w:rPr>
                <w:rFonts w:ascii="Times New Roman" w:hAnsi="Times New Roman"/>
                <w:b/>
                <w:noProof/>
              </w:rPr>
              <w:t>4,900,000</w:t>
            </w:r>
            <w:r w:rsidRPr="00C867E9">
              <w:rPr>
                <w:rFonts w:ascii="Times New Roman" w:hAnsi="Times New Roman"/>
                <w:b/>
              </w:rPr>
              <w:fldChar w:fldCharType="end"/>
            </w:r>
            <w:r w:rsidR="00C867E9" w:rsidRPr="00C867E9">
              <w:rPr>
                <w:rFonts w:ascii="Times New Roman" w:hAnsi="Times New Roman"/>
                <w:b/>
              </w:rPr>
              <w:t>.78</w:t>
            </w:r>
          </w:p>
        </w:tc>
      </w:tr>
    </w:tbl>
    <w:p w:rsidR="0028058E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8058E" w:rsidRPr="00AA36E9" w:rsidRDefault="00387CD1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36E9">
        <w:rPr>
          <w:rFonts w:ascii="Times New Roman" w:eastAsia="Times New Roman" w:hAnsi="Times New Roman" w:cs="Times New Roman"/>
          <w:b/>
        </w:rPr>
        <w:t>Monitoring and Evaluation/Capacity Building</w:t>
      </w:r>
    </w:p>
    <w:p w:rsidR="00D14712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>To cater for Monitoring and Evaluation of CDF projects and capacity building of NG-CDFC, NG- STA</w:t>
      </w:r>
      <w:r w:rsidR="00387CD1" w:rsidRPr="00C867E9">
        <w:rPr>
          <w:rFonts w:ascii="Times New Roman" w:eastAsia="Times New Roman" w:hAnsi="Times New Roman" w:cs="Times New Roman"/>
        </w:rPr>
        <w:t>FF and PMCs in the constituency.</w:t>
      </w:r>
    </w:p>
    <w:tbl>
      <w:tblPr>
        <w:tblStyle w:val="TableGrid1"/>
        <w:tblW w:w="0" w:type="auto"/>
        <w:tblLook w:val="04A0"/>
      </w:tblPr>
      <w:tblGrid>
        <w:gridCol w:w="2085"/>
        <w:gridCol w:w="2537"/>
        <w:gridCol w:w="3414"/>
        <w:gridCol w:w="1540"/>
      </w:tblGrid>
      <w:tr w:rsidR="00C867E9" w:rsidRPr="00C867E9" w:rsidTr="002F0A42">
        <w:tc>
          <w:tcPr>
            <w:tcW w:w="208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Project Name</w:t>
            </w:r>
          </w:p>
        </w:tc>
        <w:tc>
          <w:tcPr>
            <w:tcW w:w="261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Project Number</w:t>
            </w:r>
          </w:p>
        </w:tc>
        <w:tc>
          <w:tcPr>
            <w:tcW w:w="351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 xml:space="preserve">Activity </w:t>
            </w:r>
          </w:p>
        </w:tc>
        <w:tc>
          <w:tcPr>
            <w:tcW w:w="154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Amount</w:t>
            </w:r>
          </w:p>
        </w:tc>
      </w:tr>
      <w:tr w:rsidR="00C867E9" w:rsidRPr="00C867E9" w:rsidTr="002F0A42">
        <w:tc>
          <w:tcPr>
            <w:tcW w:w="208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Goods and Services</w:t>
            </w:r>
          </w:p>
        </w:tc>
        <w:tc>
          <w:tcPr>
            <w:tcW w:w="261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4-032-166-2210000-111-2017/18-001</w:t>
            </w:r>
          </w:p>
        </w:tc>
        <w:tc>
          <w:tcPr>
            <w:tcW w:w="351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 xml:space="preserve">Purchase of fuel, repairs and maintenance, printing, stationery, Airtime, travel and subsistence </w:t>
            </w:r>
          </w:p>
        </w:tc>
        <w:tc>
          <w:tcPr>
            <w:tcW w:w="154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500,000.34</w:t>
            </w:r>
          </w:p>
        </w:tc>
      </w:tr>
      <w:tr w:rsidR="00C867E9" w:rsidRPr="00C867E9" w:rsidTr="002F0A42">
        <w:tc>
          <w:tcPr>
            <w:tcW w:w="208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Committee Expenses</w:t>
            </w:r>
          </w:p>
        </w:tc>
        <w:tc>
          <w:tcPr>
            <w:tcW w:w="261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4-032-166-2210000-111-2017/18-002</w:t>
            </w:r>
          </w:p>
        </w:tc>
        <w:tc>
          <w:tcPr>
            <w:tcW w:w="351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Payment of Committee sitting allowances, transport, conferences</w:t>
            </w:r>
          </w:p>
        </w:tc>
        <w:tc>
          <w:tcPr>
            <w:tcW w:w="154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624,000.00</w:t>
            </w:r>
          </w:p>
        </w:tc>
      </w:tr>
      <w:tr w:rsidR="00C867E9" w:rsidRPr="00C867E9" w:rsidTr="002F0A42">
        <w:tc>
          <w:tcPr>
            <w:tcW w:w="208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CDFC/STAFF/PMC Capacity Building</w:t>
            </w:r>
          </w:p>
        </w:tc>
        <w:tc>
          <w:tcPr>
            <w:tcW w:w="261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4-032-166-2210000-111-2017/18-003</w:t>
            </w:r>
          </w:p>
        </w:tc>
        <w:tc>
          <w:tcPr>
            <w:tcW w:w="3510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Undertake Training of the PMCs/CDFCs on CDF Related issues</w:t>
            </w:r>
          </w:p>
        </w:tc>
        <w:tc>
          <w:tcPr>
            <w:tcW w:w="1548" w:type="dxa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1,376,000.00</w:t>
            </w:r>
          </w:p>
        </w:tc>
      </w:tr>
      <w:tr w:rsidR="00C867E9" w:rsidRPr="00C867E9" w:rsidTr="002F0A42">
        <w:tc>
          <w:tcPr>
            <w:tcW w:w="8208" w:type="dxa"/>
            <w:gridSpan w:val="3"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48" w:type="dxa"/>
          </w:tcPr>
          <w:p w:rsidR="00C867E9" w:rsidRPr="00C867E9" w:rsidRDefault="0048266F" w:rsidP="00D017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fldChar w:fldCharType="begin"/>
            </w:r>
            <w:r w:rsidR="00C867E9" w:rsidRPr="00C867E9">
              <w:rPr>
                <w:rFonts w:ascii="Times New Roman" w:hAnsi="Times New Roman"/>
                <w:b/>
              </w:rPr>
              <w:instrText xml:space="preserve"> =SUM(ABOVE) </w:instrText>
            </w:r>
            <w:r w:rsidRPr="00C867E9">
              <w:rPr>
                <w:rFonts w:ascii="Times New Roman" w:hAnsi="Times New Roman"/>
                <w:b/>
              </w:rPr>
              <w:fldChar w:fldCharType="separate"/>
            </w:r>
            <w:r w:rsidR="00C867E9" w:rsidRPr="00C867E9">
              <w:rPr>
                <w:rFonts w:ascii="Times New Roman" w:hAnsi="Times New Roman"/>
                <w:b/>
                <w:noProof/>
              </w:rPr>
              <w:t>2,500,000</w:t>
            </w:r>
            <w:r w:rsidRPr="00C867E9">
              <w:rPr>
                <w:rFonts w:ascii="Times New Roman" w:hAnsi="Times New Roman"/>
                <w:b/>
              </w:rPr>
              <w:fldChar w:fldCharType="end"/>
            </w:r>
            <w:r w:rsidR="00C867E9" w:rsidRPr="00C867E9">
              <w:rPr>
                <w:rFonts w:ascii="Times New Roman" w:hAnsi="Times New Roman"/>
                <w:b/>
              </w:rPr>
              <w:t>.34</w:t>
            </w:r>
          </w:p>
        </w:tc>
      </w:tr>
    </w:tbl>
    <w:p w:rsidR="00E4040E" w:rsidRPr="00C867E9" w:rsidRDefault="00387CD1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 xml:space="preserve"> </w:t>
      </w:r>
    </w:p>
    <w:p w:rsidR="0028058E" w:rsidRPr="00AA36E9" w:rsidRDefault="0028058E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>Emergency</w:t>
      </w:r>
    </w:p>
    <w:p w:rsidR="0028058E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7E9">
        <w:rPr>
          <w:rFonts w:ascii="Times New Roman" w:eastAsia="Times New Roman" w:hAnsi="Times New Roman" w:cs="Times New Roman"/>
          <w:sz w:val="23"/>
          <w:szCs w:val="23"/>
        </w:rPr>
        <w:t>Allocated amount meant for emergencies that may occur within the Constituency</w:t>
      </w:r>
    </w:p>
    <w:tbl>
      <w:tblPr>
        <w:tblStyle w:val="TableGrid1"/>
        <w:tblW w:w="9450" w:type="dxa"/>
        <w:tblInd w:w="108" w:type="dxa"/>
        <w:tblLook w:val="04A0"/>
      </w:tblPr>
      <w:tblGrid>
        <w:gridCol w:w="2250"/>
        <w:gridCol w:w="2250"/>
        <w:gridCol w:w="3420"/>
        <w:gridCol w:w="1530"/>
      </w:tblGrid>
      <w:tr w:rsidR="00C867E9" w:rsidRPr="00C867E9" w:rsidTr="001D6D62">
        <w:trPr>
          <w:trHeight w:val="630"/>
        </w:trPr>
        <w:tc>
          <w:tcPr>
            <w:tcW w:w="2250" w:type="dxa"/>
            <w:hideMark/>
          </w:tcPr>
          <w:p w:rsidR="00C867E9" w:rsidRPr="00C867E9" w:rsidRDefault="00C867E9" w:rsidP="001D6D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Project Name</w:t>
            </w:r>
          </w:p>
        </w:tc>
        <w:tc>
          <w:tcPr>
            <w:tcW w:w="2250" w:type="dxa"/>
            <w:hideMark/>
          </w:tcPr>
          <w:p w:rsidR="00C867E9" w:rsidRPr="00C867E9" w:rsidRDefault="00C867E9" w:rsidP="001D6D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G.F.S Code</w:t>
            </w:r>
          </w:p>
        </w:tc>
        <w:tc>
          <w:tcPr>
            <w:tcW w:w="3420" w:type="dxa"/>
            <w:hideMark/>
          </w:tcPr>
          <w:p w:rsidR="00C867E9" w:rsidRPr="00C867E9" w:rsidRDefault="00C867E9" w:rsidP="001D6D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Project Activity</w:t>
            </w:r>
          </w:p>
        </w:tc>
        <w:tc>
          <w:tcPr>
            <w:tcW w:w="1530" w:type="dxa"/>
            <w:hideMark/>
          </w:tcPr>
          <w:p w:rsidR="00C867E9" w:rsidRPr="00C867E9" w:rsidRDefault="00C867E9" w:rsidP="001D6D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Amount Allocated</w:t>
            </w:r>
          </w:p>
        </w:tc>
      </w:tr>
      <w:tr w:rsidR="00C867E9" w:rsidRPr="00C867E9" w:rsidTr="001D6D62">
        <w:trPr>
          <w:trHeight w:val="630"/>
        </w:trPr>
        <w:tc>
          <w:tcPr>
            <w:tcW w:w="2250" w:type="dxa"/>
            <w:hideMark/>
          </w:tcPr>
          <w:p w:rsidR="00C867E9" w:rsidRPr="00C867E9" w:rsidRDefault="00C867E9" w:rsidP="001D6D62">
            <w:pPr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 xml:space="preserve">Emergency </w:t>
            </w:r>
          </w:p>
        </w:tc>
        <w:tc>
          <w:tcPr>
            <w:tcW w:w="2250" w:type="dxa"/>
            <w:hideMark/>
          </w:tcPr>
          <w:p w:rsidR="00C867E9" w:rsidRPr="00C867E9" w:rsidRDefault="00C867E9" w:rsidP="001D6D62">
            <w:pPr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4-032-166-2640200-101-2017/18-001</w:t>
            </w:r>
          </w:p>
        </w:tc>
        <w:tc>
          <w:tcPr>
            <w:tcW w:w="3420" w:type="dxa"/>
            <w:hideMark/>
          </w:tcPr>
          <w:p w:rsidR="00C867E9" w:rsidRPr="00C867E9" w:rsidRDefault="00C867E9" w:rsidP="001D6D62">
            <w:pPr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To cater for any unforeseen occurrences in the constituency during the financial year</w:t>
            </w:r>
          </w:p>
        </w:tc>
        <w:tc>
          <w:tcPr>
            <w:tcW w:w="1530" w:type="dxa"/>
            <w:hideMark/>
          </w:tcPr>
          <w:p w:rsidR="00C867E9" w:rsidRPr="00C867E9" w:rsidRDefault="00C867E9" w:rsidP="001D6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4,568,965.50</w:t>
            </w:r>
          </w:p>
          <w:p w:rsidR="00C867E9" w:rsidRPr="00C867E9" w:rsidRDefault="00C867E9" w:rsidP="001D6D62">
            <w:pPr>
              <w:jc w:val="both"/>
              <w:rPr>
                <w:rFonts w:ascii="Times New Roman" w:hAnsi="Times New Roman"/>
              </w:rPr>
            </w:pPr>
          </w:p>
        </w:tc>
      </w:tr>
      <w:tr w:rsidR="00C867E9" w:rsidRPr="00C867E9" w:rsidTr="001D6D62">
        <w:trPr>
          <w:trHeight w:val="152"/>
        </w:trPr>
        <w:tc>
          <w:tcPr>
            <w:tcW w:w="7920" w:type="dxa"/>
            <w:gridSpan w:val="3"/>
            <w:hideMark/>
          </w:tcPr>
          <w:p w:rsidR="00C867E9" w:rsidRPr="00C867E9" w:rsidRDefault="00C867E9" w:rsidP="001D6D6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 xml:space="preserve">Total </w:t>
            </w:r>
          </w:p>
        </w:tc>
        <w:tc>
          <w:tcPr>
            <w:tcW w:w="1530" w:type="dxa"/>
            <w:hideMark/>
          </w:tcPr>
          <w:p w:rsidR="00C867E9" w:rsidRPr="00C867E9" w:rsidRDefault="00C867E9" w:rsidP="001D6D6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C867E9">
              <w:rPr>
                <w:rFonts w:ascii="Times New Roman" w:hAnsi="Times New Roman"/>
                <w:b/>
              </w:rPr>
              <w:t>4,568,965.50</w:t>
            </w:r>
          </w:p>
        </w:tc>
      </w:tr>
    </w:tbl>
    <w:p w:rsidR="00E4040E" w:rsidRPr="00C867E9" w:rsidRDefault="00E4040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8058E" w:rsidRPr="00AA36E9" w:rsidRDefault="0028058E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>Sports</w:t>
      </w:r>
    </w:p>
    <w:p w:rsidR="0028058E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7E9">
        <w:rPr>
          <w:rFonts w:ascii="Times New Roman" w:eastAsia="Times New Roman" w:hAnsi="Times New Roman" w:cs="Times New Roman"/>
          <w:sz w:val="23"/>
          <w:szCs w:val="23"/>
        </w:rPr>
        <w:t>Promotion of sports and sports activities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160"/>
        <w:gridCol w:w="3488"/>
        <w:gridCol w:w="1552"/>
      </w:tblGrid>
      <w:tr w:rsidR="00D14712" w:rsidRPr="00C867E9" w:rsidTr="001D6D62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2160" w:type="dxa"/>
            <w:shd w:val="clear" w:color="auto" w:fill="auto"/>
            <w:hideMark/>
          </w:tcPr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G.F.S Code</w:t>
            </w:r>
          </w:p>
        </w:tc>
        <w:tc>
          <w:tcPr>
            <w:tcW w:w="3488" w:type="dxa"/>
            <w:shd w:val="clear" w:color="auto" w:fill="auto"/>
            <w:hideMark/>
          </w:tcPr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Project Activity</w:t>
            </w:r>
          </w:p>
        </w:tc>
        <w:tc>
          <w:tcPr>
            <w:tcW w:w="1552" w:type="dxa"/>
            <w:shd w:val="clear" w:color="auto" w:fill="auto"/>
            <w:hideMark/>
          </w:tcPr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Amount Allocated</w:t>
            </w:r>
          </w:p>
        </w:tc>
      </w:tr>
      <w:tr w:rsidR="00D14712" w:rsidRPr="00C867E9" w:rsidTr="001D6D62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 xml:space="preserve">Constituency </w:t>
            </w:r>
          </w:p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Sports Tournament</w:t>
            </w:r>
          </w:p>
        </w:tc>
        <w:tc>
          <w:tcPr>
            <w:tcW w:w="2160" w:type="dxa"/>
            <w:shd w:val="clear" w:color="auto" w:fill="auto"/>
            <w:hideMark/>
          </w:tcPr>
          <w:p w:rsidR="00D14712" w:rsidRPr="00C867E9" w:rsidRDefault="00D14712" w:rsidP="001D6D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4-032-166-2640509-112-2017/18-001</w:t>
            </w:r>
          </w:p>
        </w:tc>
        <w:tc>
          <w:tcPr>
            <w:tcW w:w="3488" w:type="dxa"/>
            <w:shd w:val="clear" w:color="auto" w:fill="auto"/>
            <w:hideMark/>
          </w:tcPr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1552" w:type="dxa"/>
            <w:shd w:val="clear" w:color="auto" w:fill="auto"/>
            <w:hideMark/>
          </w:tcPr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1,211,765.00</w:t>
            </w:r>
          </w:p>
        </w:tc>
      </w:tr>
      <w:tr w:rsidR="00D14712" w:rsidRPr="00C867E9" w:rsidTr="001D6D62">
        <w:trPr>
          <w:trHeight w:val="422"/>
        </w:trPr>
        <w:tc>
          <w:tcPr>
            <w:tcW w:w="7913" w:type="dxa"/>
            <w:gridSpan w:val="3"/>
            <w:shd w:val="clear" w:color="auto" w:fill="auto"/>
            <w:hideMark/>
          </w:tcPr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67E9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552" w:type="dxa"/>
            <w:shd w:val="clear" w:color="auto" w:fill="auto"/>
            <w:hideMark/>
          </w:tcPr>
          <w:p w:rsidR="00D14712" w:rsidRPr="00C867E9" w:rsidRDefault="00D1471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1,211,765.00</w:t>
            </w:r>
          </w:p>
        </w:tc>
      </w:tr>
    </w:tbl>
    <w:p w:rsidR="00FA0BE1" w:rsidRDefault="00FA0BE1" w:rsidP="00FA0BE1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</w:rPr>
      </w:pPr>
    </w:p>
    <w:p w:rsidR="00C867E9" w:rsidRPr="00AA36E9" w:rsidRDefault="00C867E9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>ICT Hub</w:t>
      </w:r>
    </w:p>
    <w:p w:rsidR="00C867E9" w:rsidRPr="00C867E9" w:rsidRDefault="00C867E9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7E9">
        <w:rPr>
          <w:rFonts w:ascii="Times New Roman" w:eastAsia="Times New Roman" w:hAnsi="Times New Roman" w:cs="Times New Roman"/>
          <w:sz w:val="23"/>
          <w:szCs w:val="23"/>
        </w:rPr>
        <w:t>As per the issued guidelines, four ICT hubs will be constructed at Molo NG-CDFC office, Elburgon. Kimonio and Chandera centres.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160"/>
        <w:gridCol w:w="3488"/>
        <w:gridCol w:w="1552"/>
      </w:tblGrid>
      <w:tr w:rsidR="00C867E9" w:rsidRPr="00C867E9" w:rsidTr="001D6D62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Project Name</w:t>
            </w:r>
          </w:p>
        </w:tc>
        <w:tc>
          <w:tcPr>
            <w:tcW w:w="2160" w:type="dxa"/>
            <w:shd w:val="clear" w:color="auto" w:fill="auto"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G.F.S Code</w:t>
            </w:r>
          </w:p>
        </w:tc>
        <w:tc>
          <w:tcPr>
            <w:tcW w:w="3488" w:type="dxa"/>
            <w:shd w:val="clear" w:color="auto" w:fill="auto"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Project Activity</w:t>
            </w:r>
          </w:p>
        </w:tc>
        <w:tc>
          <w:tcPr>
            <w:tcW w:w="1552" w:type="dxa"/>
            <w:shd w:val="clear" w:color="auto" w:fill="auto"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Amount Allocated</w:t>
            </w:r>
          </w:p>
        </w:tc>
      </w:tr>
      <w:tr w:rsidR="00C867E9" w:rsidRPr="00C867E9" w:rsidTr="001D6D62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 xml:space="preserve">Constituency </w:t>
            </w: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 xml:space="preserve">ICT Hubs in </w:t>
            </w:r>
            <w:r w:rsidRPr="00C867E9">
              <w:rPr>
                <w:rFonts w:ascii="Times New Roman" w:eastAsia="Times New Roman" w:hAnsi="Times New Roman" w:cs="Times New Roman"/>
                <w:sz w:val="23"/>
                <w:szCs w:val="23"/>
              </w:rPr>
              <w:t>Molo, Chandera, Elburgon and Kimonio</w:t>
            </w:r>
          </w:p>
        </w:tc>
        <w:tc>
          <w:tcPr>
            <w:tcW w:w="2160" w:type="dxa"/>
            <w:shd w:val="clear" w:color="auto" w:fill="auto"/>
            <w:hideMark/>
          </w:tcPr>
          <w:p w:rsidR="00C867E9" w:rsidRPr="00C867E9" w:rsidRDefault="00C867E9" w:rsidP="001D6D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4-032-166-2211311-108-2017/18-001</w:t>
            </w:r>
          </w:p>
        </w:tc>
        <w:tc>
          <w:tcPr>
            <w:tcW w:w="3488" w:type="dxa"/>
            <w:shd w:val="clear" w:color="auto" w:fill="auto"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Construction of ICT Hubs</w:t>
            </w:r>
          </w:p>
        </w:tc>
        <w:tc>
          <w:tcPr>
            <w:tcW w:w="1552" w:type="dxa"/>
            <w:shd w:val="clear" w:color="auto" w:fill="auto"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4,677,027.20</w:t>
            </w:r>
          </w:p>
        </w:tc>
      </w:tr>
      <w:tr w:rsidR="00C867E9" w:rsidRPr="00C867E9" w:rsidTr="001D6D62">
        <w:trPr>
          <w:trHeight w:val="422"/>
        </w:trPr>
        <w:tc>
          <w:tcPr>
            <w:tcW w:w="7913" w:type="dxa"/>
            <w:gridSpan w:val="3"/>
            <w:shd w:val="clear" w:color="auto" w:fill="auto"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67E9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552" w:type="dxa"/>
            <w:shd w:val="clear" w:color="auto" w:fill="auto"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</w:rPr>
              <w:t>4,677,027.20</w:t>
            </w:r>
          </w:p>
        </w:tc>
      </w:tr>
    </w:tbl>
    <w:p w:rsidR="00C867E9" w:rsidRPr="00C867E9" w:rsidRDefault="00C867E9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8058E" w:rsidRPr="00AA36E9" w:rsidRDefault="0028058E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>Bursary</w:t>
      </w:r>
    </w:p>
    <w:p w:rsidR="0028058E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7E9">
        <w:rPr>
          <w:rFonts w:ascii="Times New Roman" w:eastAsia="Times New Roman" w:hAnsi="Times New Roman" w:cs="Times New Roman"/>
          <w:sz w:val="23"/>
          <w:szCs w:val="23"/>
        </w:rPr>
        <w:t>Towards Bursary in Tertiary, Secondary and Short courses</w:t>
      </w:r>
    </w:p>
    <w:tbl>
      <w:tblPr>
        <w:tblStyle w:val="TableGrid1"/>
        <w:tblW w:w="9450" w:type="dxa"/>
        <w:tblInd w:w="108" w:type="dxa"/>
        <w:tblLook w:val="04A0"/>
      </w:tblPr>
      <w:tblGrid>
        <w:gridCol w:w="2249"/>
        <w:gridCol w:w="2161"/>
        <w:gridCol w:w="3510"/>
        <w:gridCol w:w="1530"/>
      </w:tblGrid>
      <w:tr w:rsidR="00C867E9" w:rsidRPr="00C867E9" w:rsidTr="001D6D62">
        <w:trPr>
          <w:trHeight w:val="315"/>
        </w:trPr>
        <w:tc>
          <w:tcPr>
            <w:tcW w:w="2249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Project Name</w:t>
            </w:r>
          </w:p>
        </w:tc>
        <w:tc>
          <w:tcPr>
            <w:tcW w:w="2161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G.F.S Code</w:t>
            </w:r>
          </w:p>
        </w:tc>
        <w:tc>
          <w:tcPr>
            <w:tcW w:w="3510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Project Activity</w:t>
            </w:r>
          </w:p>
        </w:tc>
        <w:tc>
          <w:tcPr>
            <w:tcW w:w="1530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Amount Allocated</w:t>
            </w:r>
          </w:p>
        </w:tc>
      </w:tr>
      <w:tr w:rsidR="00C867E9" w:rsidRPr="00C867E9" w:rsidTr="001D6D62">
        <w:trPr>
          <w:trHeight w:val="315"/>
        </w:trPr>
        <w:tc>
          <w:tcPr>
            <w:tcW w:w="2249" w:type="dxa"/>
            <w:hideMark/>
          </w:tcPr>
          <w:p w:rsidR="00C867E9" w:rsidRPr="00C867E9" w:rsidRDefault="00FA0BE1" w:rsidP="00D0172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Bursary </w:t>
            </w:r>
            <w:r w:rsidR="00C867E9" w:rsidRPr="00C867E9">
              <w:rPr>
                <w:rFonts w:ascii="Times New Roman" w:hAnsi="Times New Roman"/>
                <w:szCs w:val="24"/>
              </w:rPr>
              <w:t>Secondary Schools/ Special Schools</w:t>
            </w:r>
          </w:p>
        </w:tc>
        <w:tc>
          <w:tcPr>
            <w:tcW w:w="2161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4-030-157-2640101-103-2017/18-001</w:t>
            </w:r>
          </w:p>
        </w:tc>
        <w:tc>
          <w:tcPr>
            <w:tcW w:w="3510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867E9">
              <w:rPr>
                <w:rFonts w:ascii="Times New Roman" w:hAnsi="Times New Roman"/>
                <w:szCs w:val="24"/>
              </w:rPr>
              <w:t>Payment of bursary to needy student</w:t>
            </w:r>
          </w:p>
        </w:tc>
        <w:tc>
          <w:tcPr>
            <w:tcW w:w="1530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867E9">
              <w:rPr>
                <w:rFonts w:ascii="Times New Roman" w:hAnsi="Times New Roman"/>
                <w:szCs w:val="24"/>
              </w:rPr>
              <w:t>10,000,000.00</w:t>
            </w:r>
          </w:p>
        </w:tc>
      </w:tr>
      <w:tr w:rsidR="00C867E9" w:rsidRPr="00C867E9" w:rsidTr="001D6D62">
        <w:trPr>
          <w:trHeight w:val="315"/>
        </w:trPr>
        <w:tc>
          <w:tcPr>
            <w:tcW w:w="2249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867E9">
              <w:rPr>
                <w:rFonts w:ascii="Times New Roman" w:hAnsi="Times New Roman"/>
                <w:szCs w:val="24"/>
              </w:rPr>
              <w:t>Bursary Tertiary  Institutions/ Universities</w:t>
            </w:r>
          </w:p>
        </w:tc>
        <w:tc>
          <w:tcPr>
            <w:tcW w:w="2161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4-030-157-2640101-103-2017/18-002</w:t>
            </w:r>
          </w:p>
        </w:tc>
        <w:tc>
          <w:tcPr>
            <w:tcW w:w="3510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867E9">
              <w:rPr>
                <w:rFonts w:ascii="Times New Roman" w:hAnsi="Times New Roman"/>
                <w:szCs w:val="24"/>
              </w:rPr>
              <w:t>Payment of bursary to needy student</w:t>
            </w:r>
          </w:p>
        </w:tc>
        <w:tc>
          <w:tcPr>
            <w:tcW w:w="1530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C867E9">
              <w:rPr>
                <w:rFonts w:ascii="Times New Roman" w:hAnsi="Times New Roman"/>
                <w:szCs w:val="24"/>
              </w:rPr>
              <w:t>11,702,586.00</w:t>
            </w:r>
          </w:p>
        </w:tc>
      </w:tr>
      <w:tr w:rsidR="00C867E9" w:rsidRPr="00C867E9" w:rsidTr="001D6D62">
        <w:trPr>
          <w:trHeight w:val="315"/>
        </w:trPr>
        <w:tc>
          <w:tcPr>
            <w:tcW w:w="2249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 xml:space="preserve">TOTAL </w:t>
            </w:r>
          </w:p>
        </w:tc>
        <w:tc>
          <w:tcPr>
            <w:tcW w:w="2161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  <w:hideMark/>
          </w:tcPr>
          <w:p w:rsidR="00C867E9" w:rsidRPr="00C867E9" w:rsidRDefault="00C867E9" w:rsidP="00D0172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30" w:type="dxa"/>
            <w:hideMark/>
          </w:tcPr>
          <w:p w:rsidR="00C867E9" w:rsidRPr="00C867E9" w:rsidRDefault="0048266F" w:rsidP="00D0172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</w:rPr>
              <w:fldChar w:fldCharType="begin"/>
            </w:r>
            <w:r w:rsidR="00C867E9" w:rsidRPr="00C867E9">
              <w:rPr>
                <w:rFonts w:ascii="Times New Roman" w:hAnsi="Times New Roman"/>
                <w:b/>
                <w:bCs/>
                <w:szCs w:val="24"/>
              </w:rPr>
              <w:instrText xml:space="preserve"> =SUM(ABOVE) </w:instrText>
            </w:r>
            <w:r w:rsidRPr="00C867E9">
              <w:rPr>
                <w:rFonts w:ascii="Times New Roman" w:hAnsi="Times New Roman"/>
                <w:b/>
                <w:bCs/>
              </w:rPr>
              <w:fldChar w:fldCharType="separate"/>
            </w:r>
            <w:r w:rsidR="00C867E9" w:rsidRPr="00C867E9">
              <w:rPr>
                <w:rFonts w:ascii="Times New Roman" w:hAnsi="Times New Roman"/>
                <w:b/>
                <w:bCs/>
                <w:noProof/>
                <w:szCs w:val="24"/>
              </w:rPr>
              <w:t>21,702,586</w:t>
            </w:r>
            <w:r w:rsidRPr="00C867E9">
              <w:rPr>
                <w:rFonts w:ascii="Times New Roman" w:hAnsi="Times New Roman"/>
                <w:b/>
                <w:bCs/>
              </w:rPr>
              <w:fldChar w:fldCharType="end"/>
            </w:r>
            <w:r w:rsidR="00C867E9" w:rsidRPr="00C867E9">
              <w:rPr>
                <w:rFonts w:ascii="Times New Roman" w:hAnsi="Times New Roman"/>
                <w:b/>
                <w:bCs/>
                <w:szCs w:val="24"/>
              </w:rPr>
              <w:t>.00</w:t>
            </w:r>
          </w:p>
        </w:tc>
      </w:tr>
    </w:tbl>
    <w:p w:rsidR="00794A18" w:rsidRPr="00C867E9" w:rsidRDefault="00794A18" w:rsidP="001D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058E" w:rsidRPr="00AA36E9" w:rsidRDefault="00FF3DDE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>Strategic</w:t>
      </w:r>
      <w:r w:rsidR="00E4040E" w:rsidRPr="00AA36E9">
        <w:rPr>
          <w:rFonts w:ascii="Times New Roman" w:eastAsia="Times New Roman" w:hAnsi="Times New Roman" w:cs="Times New Roman"/>
          <w:b/>
        </w:rPr>
        <w:t xml:space="preserve"> Pl</w:t>
      </w:r>
      <w:r w:rsidRPr="00AA36E9">
        <w:rPr>
          <w:rFonts w:ascii="Times New Roman" w:eastAsia="Times New Roman" w:hAnsi="Times New Roman" w:cs="Times New Roman"/>
          <w:b/>
        </w:rPr>
        <w:t>an</w:t>
      </w:r>
    </w:p>
    <w:p w:rsidR="0028058E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>To prepare a constituency strategic plan</w:t>
      </w:r>
      <w:r w:rsidR="001358C8" w:rsidRPr="00C867E9">
        <w:rPr>
          <w:rFonts w:ascii="Times New Roman" w:eastAsia="Times New Roman" w:hAnsi="Times New Roman" w:cs="Times New Roman"/>
        </w:rPr>
        <w:t xml:space="preserve"> for a period of five years</w:t>
      </w:r>
    </w:p>
    <w:tbl>
      <w:tblPr>
        <w:tblW w:w="9465" w:type="dxa"/>
        <w:tblInd w:w="93" w:type="dxa"/>
        <w:tblLook w:val="04A0"/>
      </w:tblPr>
      <w:tblGrid>
        <w:gridCol w:w="2355"/>
        <w:gridCol w:w="2070"/>
        <w:gridCol w:w="3510"/>
        <w:gridCol w:w="1530"/>
      </w:tblGrid>
      <w:tr w:rsidR="00D14712" w:rsidRPr="00C867E9" w:rsidTr="001D6D62">
        <w:trPr>
          <w:trHeight w:val="60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712" w:rsidRPr="00C867E9" w:rsidRDefault="001D6D6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Project Name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712" w:rsidRPr="00C867E9" w:rsidRDefault="001D6D6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G.F.S.Code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712" w:rsidRPr="00C867E9" w:rsidRDefault="001D6D6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Project Activity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712" w:rsidRPr="00C867E9" w:rsidRDefault="001D6D6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Amount Allocated</w:t>
            </w:r>
          </w:p>
        </w:tc>
      </w:tr>
      <w:tr w:rsidR="00D14712" w:rsidRPr="00C867E9" w:rsidTr="00FA0BE1">
        <w:trPr>
          <w:trHeight w:val="55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712" w:rsidRPr="00C867E9" w:rsidRDefault="00D1471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Molo Constituency Strategic Plan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712" w:rsidRPr="00C867E9" w:rsidRDefault="00D14712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4-032-166-2211310-108-2017/15-001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712" w:rsidRPr="00C867E9" w:rsidRDefault="00D1471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Preparation of constituency Strategic plan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712" w:rsidRPr="00C867E9" w:rsidRDefault="00D1471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</w:tr>
      <w:tr w:rsidR="00D14712" w:rsidRPr="00C867E9" w:rsidTr="001D6D62">
        <w:trPr>
          <w:trHeight w:val="368"/>
        </w:trPr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712" w:rsidRPr="00C867E9" w:rsidRDefault="00D1471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712" w:rsidRPr="00C867E9" w:rsidRDefault="00D1471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3,000,000.00</w:t>
            </w:r>
          </w:p>
        </w:tc>
      </w:tr>
    </w:tbl>
    <w:p w:rsidR="0028058E" w:rsidRPr="00C867E9" w:rsidRDefault="0028058E" w:rsidP="00AA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058E" w:rsidRPr="00AA36E9" w:rsidRDefault="0028058E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>Constituency Office</w:t>
      </w:r>
    </w:p>
    <w:p w:rsidR="0028058E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7E9">
        <w:rPr>
          <w:rFonts w:ascii="Times New Roman" w:eastAsia="Times New Roman" w:hAnsi="Times New Roman" w:cs="Times New Roman"/>
          <w:sz w:val="23"/>
          <w:szCs w:val="23"/>
        </w:rPr>
        <w:t>Construction of the Constituency office</w:t>
      </w: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2070"/>
        <w:gridCol w:w="3488"/>
        <w:gridCol w:w="1552"/>
      </w:tblGrid>
      <w:tr w:rsidR="00C867E9" w:rsidRPr="00C867E9" w:rsidTr="00D01727">
        <w:trPr>
          <w:trHeight w:val="630"/>
        </w:trPr>
        <w:tc>
          <w:tcPr>
            <w:tcW w:w="2355" w:type="dxa"/>
            <w:shd w:val="clear" w:color="auto" w:fill="auto"/>
            <w:hideMark/>
          </w:tcPr>
          <w:p w:rsidR="00C867E9" w:rsidRPr="00C867E9" w:rsidRDefault="00C867E9" w:rsidP="00D017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2070" w:type="dxa"/>
            <w:shd w:val="clear" w:color="auto" w:fill="auto"/>
            <w:hideMark/>
          </w:tcPr>
          <w:p w:rsidR="00C867E9" w:rsidRPr="00C867E9" w:rsidRDefault="00C867E9" w:rsidP="00D017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G.F.S Code</w:t>
            </w:r>
          </w:p>
        </w:tc>
        <w:tc>
          <w:tcPr>
            <w:tcW w:w="3488" w:type="dxa"/>
            <w:shd w:val="clear" w:color="auto" w:fill="auto"/>
            <w:hideMark/>
          </w:tcPr>
          <w:p w:rsidR="00C867E9" w:rsidRPr="00C867E9" w:rsidRDefault="00C867E9" w:rsidP="00D017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Project Activity</w:t>
            </w:r>
          </w:p>
        </w:tc>
        <w:tc>
          <w:tcPr>
            <w:tcW w:w="1552" w:type="dxa"/>
            <w:shd w:val="clear" w:color="auto" w:fill="auto"/>
            <w:hideMark/>
          </w:tcPr>
          <w:p w:rsidR="00C867E9" w:rsidRPr="00C867E9" w:rsidRDefault="00C867E9" w:rsidP="00D017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Amount Allocated</w:t>
            </w:r>
          </w:p>
        </w:tc>
      </w:tr>
      <w:tr w:rsidR="00C867E9" w:rsidRPr="00C867E9" w:rsidTr="00FA0BE1">
        <w:trPr>
          <w:trHeight w:val="593"/>
        </w:trPr>
        <w:tc>
          <w:tcPr>
            <w:tcW w:w="2355" w:type="dxa"/>
            <w:shd w:val="clear" w:color="auto" w:fill="auto"/>
            <w:hideMark/>
          </w:tcPr>
          <w:p w:rsidR="00C867E9" w:rsidRPr="00C867E9" w:rsidRDefault="00C867E9" w:rsidP="00FA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Constituency Office</w:t>
            </w:r>
          </w:p>
        </w:tc>
        <w:tc>
          <w:tcPr>
            <w:tcW w:w="2070" w:type="dxa"/>
            <w:shd w:val="clear" w:color="auto" w:fill="auto"/>
            <w:hideMark/>
          </w:tcPr>
          <w:p w:rsidR="00C867E9" w:rsidRPr="00C867E9" w:rsidRDefault="00C867E9" w:rsidP="00FA0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4-032-166-3110104-108-2017/18-001</w:t>
            </w:r>
          </w:p>
        </w:tc>
        <w:tc>
          <w:tcPr>
            <w:tcW w:w="3488" w:type="dxa"/>
            <w:shd w:val="clear" w:color="auto" w:fill="auto"/>
            <w:hideMark/>
          </w:tcPr>
          <w:p w:rsidR="00FA0BE1" w:rsidRPr="00C867E9" w:rsidRDefault="00C867E9" w:rsidP="00FA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Completion of CDF office ( ceiling, drainage works</w:t>
            </w:r>
          </w:p>
        </w:tc>
        <w:tc>
          <w:tcPr>
            <w:tcW w:w="1552" w:type="dxa"/>
            <w:shd w:val="clear" w:color="auto" w:fill="auto"/>
            <w:hideMark/>
          </w:tcPr>
          <w:p w:rsidR="00C867E9" w:rsidRPr="00C867E9" w:rsidRDefault="00C867E9" w:rsidP="00FA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67E9">
              <w:rPr>
                <w:rFonts w:ascii="Times New Roman" w:eastAsia="Times New Roman" w:hAnsi="Times New Roman" w:cs="Times New Roman"/>
              </w:rPr>
              <w:t>2,000,000.00</w:t>
            </w:r>
          </w:p>
        </w:tc>
      </w:tr>
      <w:tr w:rsidR="00C867E9" w:rsidRPr="00C867E9" w:rsidTr="001D6D62">
        <w:trPr>
          <w:trHeight w:val="485"/>
        </w:trPr>
        <w:tc>
          <w:tcPr>
            <w:tcW w:w="7913" w:type="dxa"/>
            <w:gridSpan w:val="3"/>
            <w:shd w:val="clear" w:color="auto" w:fill="auto"/>
            <w:hideMark/>
          </w:tcPr>
          <w:p w:rsidR="00C867E9" w:rsidRPr="00C867E9" w:rsidRDefault="00C867E9" w:rsidP="00D017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67E9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552" w:type="dxa"/>
            <w:shd w:val="clear" w:color="auto" w:fill="auto"/>
            <w:hideMark/>
          </w:tcPr>
          <w:p w:rsidR="00C867E9" w:rsidRPr="00C867E9" w:rsidRDefault="00C867E9" w:rsidP="00D017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bCs/>
              </w:rPr>
              <w:t>2,000,000.00</w:t>
            </w:r>
          </w:p>
        </w:tc>
      </w:tr>
    </w:tbl>
    <w:p w:rsidR="00D14712" w:rsidRPr="00C867E9" w:rsidRDefault="00D14712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36E9" w:rsidRPr="00AA36E9" w:rsidRDefault="00AA36E9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 xml:space="preserve">Environmental Projects </w:t>
      </w:r>
    </w:p>
    <w:p w:rsidR="00AA36E9" w:rsidRDefault="00AA36E9" w:rsidP="00AA3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>To plant trees within the constituency</w:t>
      </w:r>
    </w:p>
    <w:p w:rsidR="00FA0BE1" w:rsidRPr="00C867E9" w:rsidRDefault="00FA0BE1" w:rsidP="00AA3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1"/>
        <w:tblW w:w="9540" w:type="dxa"/>
        <w:tblInd w:w="108" w:type="dxa"/>
        <w:tblLook w:val="04A0"/>
      </w:tblPr>
      <w:tblGrid>
        <w:gridCol w:w="2250"/>
        <w:gridCol w:w="2070"/>
        <w:gridCol w:w="3510"/>
        <w:gridCol w:w="1710"/>
      </w:tblGrid>
      <w:tr w:rsidR="00AA36E9" w:rsidRPr="00C867E9" w:rsidTr="00BF5F99">
        <w:trPr>
          <w:trHeight w:val="630"/>
          <w:tblHeader/>
        </w:trPr>
        <w:tc>
          <w:tcPr>
            <w:tcW w:w="2250" w:type="dxa"/>
            <w:hideMark/>
          </w:tcPr>
          <w:p w:rsidR="00AA36E9" w:rsidRPr="00C867E9" w:rsidRDefault="00AA36E9" w:rsidP="00BF5F99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lastRenderedPageBreak/>
              <w:t>Project Name</w:t>
            </w:r>
          </w:p>
        </w:tc>
        <w:tc>
          <w:tcPr>
            <w:tcW w:w="2070" w:type="dxa"/>
            <w:hideMark/>
          </w:tcPr>
          <w:p w:rsidR="00AA36E9" w:rsidRPr="00C867E9" w:rsidRDefault="00AA36E9" w:rsidP="00BF5F99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G.F.S Code</w:t>
            </w:r>
          </w:p>
        </w:tc>
        <w:tc>
          <w:tcPr>
            <w:tcW w:w="3510" w:type="dxa"/>
            <w:hideMark/>
          </w:tcPr>
          <w:p w:rsidR="00AA36E9" w:rsidRPr="00C867E9" w:rsidRDefault="00AA36E9" w:rsidP="00BF5F99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Project Activity</w:t>
            </w:r>
          </w:p>
        </w:tc>
        <w:tc>
          <w:tcPr>
            <w:tcW w:w="1710" w:type="dxa"/>
            <w:hideMark/>
          </w:tcPr>
          <w:p w:rsidR="00AA36E9" w:rsidRPr="00C867E9" w:rsidRDefault="00AA36E9" w:rsidP="00BF5F99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>Amount Allocated</w:t>
            </w:r>
          </w:p>
        </w:tc>
      </w:tr>
      <w:tr w:rsidR="00AA36E9" w:rsidRPr="00C867E9" w:rsidTr="00FA0BE1">
        <w:trPr>
          <w:trHeight w:val="1502"/>
        </w:trPr>
        <w:tc>
          <w:tcPr>
            <w:tcW w:w="2250" w:type="dxa"/>
            <w:hideMark/>
          </w:tcPr>
          <w:p w:rsidR="00AA36E9" w:rsidRPr="00C867E9" w:rsidRDefault="00AA36E9" w:rsidP="00BF5F99">
            <w:pPr>
              <w:jc w:val="both"/>
              <w:rPr>
                <w:rFonts w:ascii="Times New Roman" w:hAnsi="Times New Roman"/>
                <w:szCs w:val="24"/>
              </w:rPr>
            </w:pPr>
            <w:r w:rsidRPr="00C867E9">
              <w:rPr>
                <w:rFonts w:ascii="Times New Roman" w:hAnsi="Times New Roman"/>
                <w:szCs w:val="24"/>
              </w:rPr>
              <w:t>Environment</w:t>
            </w:r>
          </w:p>
        </w:tc>
        <w:tc>
          <w:tcPr>
            <w:tcW w:w="2070" w:type="dxa"/>
            <w:hideMark/>
          </w:tcPr>
          <w:p w:rsidR="00AA36E9" w:rsidRPr="00C867E9" w:rsidRDefault="00AA36E9" w:rsidP="00BF5F99">
            <w:pPr>
              <w:jc w:val="both"/>
              <w:rPr>
                <w:rFonts w:ascii="Times New Roman" w:hAnsi="Times New Roman"/>
              </w:rPr>
            </w:pPr>
            <w:r w:rsidRPr="00C867E9">
              <w:rPr>
                <w:rFonts w:ascii="Times New Roman" w:hAnsi="Times New Roman"/>
              </w:rPr>
              <w:t>4-032-166-2640510-110-2017/18-001</w:t>
            </w:r>
          </w:p>
        </w:tc>
        <w:tc>
          <w:tcPr>
            <w:tcW w:w="3510" w:type="dxa"/>
            <w:hideMark/>
          </w:tcPr>
          <w:p w:rsidR="00AA36E9" w:rsidRPr="00C867E9" w:rsidRDefault="00AA36E9" w:rsidP="00FA0BE1">
            <w:pPr>
              <w:jc w:val="both"/>
              <w:rPr>
                <w:rFonts w:ascii="Times New Roman" w:hAnsi="Times New Roman"/>
                <w:szCs w:val="24"/>
              </w:rPr>
            </w:pPr>
            <w:r w:rsidRPr="00C867E9">
              <w:rPr>
                <w:rFonts w:ascii="Times New Roman" w:hAnsi="Times New Roman"/>
              </w:rPr>
              <w:t>Planting of trees in public institutions within the constituency.( Turi sulgwita primary and secondary schools, Tayari primary and secondary schools &amp; Green park primary school)</w:t>
            </w:r>
          </w:p>
        </w:tc>
        <w:tc>
          <w:tcPr>
            <w:tcW w:w="1710" w:type="dxa"/>
            <w:hideMark/>
          </w:tcPr>
          <w:p w:rsidR="00AA36E9" w:rsidRPr="00C867E9" w:rsidRDefault="00AA36E9" w:rsidP="00BF5F99">
            <w:pPr>
              <w:jc w:val="both"/>
              <w:rPr>
                <w:rFonts w:ascii="Times New Roman" w:hAnsi="Times New Roman"/>
                <w:szCs w:val="24"/>
              </w:rPr>
            </w:pPr>
            <w:r w:rsidRPr="00C867E9">
              <w:rPr>
                <w:rFonts w:ascii="Times New Roman" w:hAnsi="Times New Roman"/>
                <w:szCs w:val="24"/>
              </w:rPr>
              <w:t>300,000.00</w:t>
            </w:r>
          </w:p>
        </w:tc>
      </w:tr>
      <w:tr w:rsidR="00AA36E9" w:rsidRPr="00C867E9" w:rsidTr="00BF5F99">
        <w:trPr>
          <w:trHeight w:val="300"/>
        </w:trPr>
        <w:tc>
          <w:tcPr>
            <w:tcW w:w="7830" w:type="dxa"/>
            <w:gridSpan w:val="3"/>
            <w:hideMark/>
          </w:tcPr>
          <w:p w:rsidR="00AA36E9" w:rsidRPr="00C867E9" w:rsidRDefault="00AA36E9" w:rsidP="00BF5F99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  <w:szCs w:val="24"/>
              </w:rPr>
              <w:t xml:space="preserve">Total </w:t>
            </w:r>
          </w:p>
        </w:tc>
        <w:tc>
          <w:tcPr>
            <w:tcW w:w="1710" w:type="dxa"/>
            <w:hideMark/>
          </w:tcPr>
          <w:p w:rsidR="00AA36E9" w:rsidRPr="00C867E9" w:rsidRDefault="0048266F" w:rsidP="00BF5F99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67E9">
              <w:rPr>
                <w:rFonts w:ascii="Times New Roman" w:hAnsi="Times New Roman"/>
                <w:b/>
                <w:bCs/>
              </w:rPr>
              <w:fldChar w:fldCharType="begin"/>
            </w:r>
            <w:r w:rsidR="00AA36E9" w:rsidRPr="00C867E9">
              <w:rPr>
                <w:rFonts w:ascii="Times New Roman" w:hAnsi="Times New Roman"/>
                <w:b/>
                <w:bCs/>
                <w:szCs w:val="24"/>
              </w:rPr>
              <w:instrText xml:space="preserve"> =SUM(ABOVE) </w:instrText>
            </w:r>
            <w:r w:rsidRPr="00C867E9">
              <w:rPr>
                <w:rFonts w:ascii="Times New Roman" w:hAnsi="Times New Roman"/>
                <w:b/>
                <w:bCs/>
              </w:rPr>
              <w:fldChar w:fldCharType="separate"/>
            </w:r>
            <w:r w:rsidR="00AA36E9" w:rsidRPr="00C867E9">
              <w:rPr>
                <w:rFonts w:ascii="Times New Roman" w:hAnsi="Times New Roman"/>
                <w:b/>
                <w:bCs/>
                <w:noProof/>
                <w:szCs w:val="24"/>
              </w:rPr>
              <w:t>300,000</w:t>
            </w:r>
            <w:r w:rsidRPr="00C867E9">
              <w:rPr>
                <w:rFonts w:ascii="Times New Roman" w:hAnsi="Times New Roman"/>
                <w:b/>
                <w:bCs/>
              </w:rPr>
              <w:fldChar w:fldCharType="end"/>
            </w:r>
            <w:r w:rsidR="00AA36E9" w:rsidRPr="00C867E9">
              <w:rPr>
                <w:rFonts w:ascii="Times New Roman" w:hAnsi="Times New Roman"/>
                <w:b/>
                <w:bCs/>
                <w:szCs w:val="24"/>
              </w:rPr>
              <w:t>.00</w:t>
            </w:r>
          </w:p>
        </w:tc>
      </w:tr>
    </w:tbl>
    <w:p w:rsidR="00AA36E9" w:rsidRPr="00C867E9" w:rsidRDefault="00AA36E9" w:rsidP="00AA3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8058E" w:rsidRPr="00AA36E9" w:rsidRDefault="0028058E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 xml:space="preserve">Primary </w:t>
      </w:r>
      <w:r w:rsidR="00C867E9" w:rsidRPr="00AA36E9">
        <w:rPr>
          <w:rFonts w:ascii="Times New Roman" w:eastAsia="Times New Roman" w:hAnsi="Times New Roman" w:cs="Times New Roman"/>
          <w:b/>
        </w:rPr>
        <w:t>School</w:t>
      </w:r>
      <w:r w:rsidRPr="00AA36E9">
        <w:rPr>
          <w:rFonts w:ascii="Times New Roman" w:eastAsia="Times New Roman" w:hAnsi="Times New Roman" w:cs="Times New Roman"/>
          <w:b/>
        </w:rPr>
        <w:t xml:space="preserve"> Projects</w:t>
      </w:r>
    </w:p>
    <w:p w:rsidR="0028058E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>To enhanc</w:t>
      </w:r>
      <w:r w:rsidR="00906D82">
        <w:rPr>
          <w:rFonts w:ascii="Times New Roman" w:eastAsia="Times New Roman" w:hAnsi="Times New Roman" w:cs="Times New Roman"/>
        </w:rPr>
        <w:t>e</w:t>
      </w:r>
      <w:r w:rsidRPr="00C867E9">
        <w:rPr>
          <w:rFonts w:ascii="Times New Roman" w:eastAsia="Times New Roman" w:hAnsi="Times New Roman" w:cs="Times New Roman"/>
        </w:rPr>
        <w:t xml:space="preserve"> better learning conditions in the primary schools institutions </w:t>
      </w:r>
      <w:r w:rsidR="008647F3" w:rsidRPr="00C867E9">
        <w:rPr>
          <w:rFonts w:ascii="Times New Roman" w:eastAsia="Times New Roman" w:hAnsi="Times New Roman" w:cs="Times New Roman"/>
        </w:rPr>
        <w:t>by improving the infrastructure, the following institutions were given a priority</w:t>
      </w:r>
    </w:p>
    <w:tbl>
      <w:tblPr>
        <w:tblW w:w="9465" w:type="dxa"/>
        <w:tblInd w:w="93" w:type="dxa"/>
        <w:tblLook w:val="04A0"/>
      </w:tblPr>
      <w:tblGrid>
        <w:gridCol w:w="2265"/>
        <w:gridCol w:w="2160"/>
        <w:gridCol w:w="3510"/>
        <w:gridCol w:w="1530"/>
      </w:tblGrid>
      <w:tr w:rsidR="00C867E9" w:rsidRPr="00C867E9" w:rsidTr="001D6D62">
        <w:trPr>
          <w:trHeight w:val="6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906D8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Project Name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906D8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G.F.S.</w:t>
            </w:r>
            <w:r w:rsidR="00AA36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Code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906D8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Project Activity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906D82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Amount Allocated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New Creation Primary School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Nyakiambi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4-032-166-2630204-104-2017/18-002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Renovation of four classrooms ( plastering, flooring, window panes, doors and painting)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600,000.00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Sokoro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4-032-166-2630204-104-2017/18-003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Completion Of Three Classrooms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750,000.00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P.C.E.A Elburgon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4-032-166-2630204-104-2017/18-004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Completion Of Two Classrooms ( Roofing, plastering, Flooring, doors, windows &amp; Painting)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650,000.00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St Peters Boys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4-032-166-2630204-104-2017/18-005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Renovation of three classrooms ( plastering, flooring, window panes, doors and painting)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St James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4-032-166-2630204-104-2017/18-006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Completion Of One Classroom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Mwangi Michuki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4-032-166-2630204-104-2017/18-007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Renovation of five classrooms ( plastering, flooring, window panes, doors and painting)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St Joseph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4-032-166-2630204-104-2017/18-008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Two Classrooms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Segut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4-032-166-2630204-104-2017/18-009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750,000.00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Kimonio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Kimonio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Completion Of One Classroom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250,000.00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Dara</w:t>
            </w: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ja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Completion Of One Classroom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800,000.00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Timoo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800,000.00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Rombei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Construction Of One Classroom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850,000.00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Kondamet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Construction Of Two Classrooms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1,400,000.00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Kapsorok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Construction Of One Classroom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800,000.00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Ndoswa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Completion Of One Classroom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300,000.00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Kambala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Renovation of five classrooms ( plastering, flooring, window panes, doors and painting)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Mwangaza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Two Classrooms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1,400,000.00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Kivulini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Construction Of One Classroom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800,000.00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Green Park Primary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4-032-166-2630204-104-2017/18-021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800,000.00</w:t>
            </w:r>
          </w:p>
        </w:tc>
      </w:tr>
      <w:tr w:rsidR="00C867E9" w:rsidRPr="00C867E9" w:rsidTr="001D6D62">
        <w:trPr>
          <w:trHeight w:val="630"/>
        </w:trPr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48266F" w:rsidP="001D6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/>
            </w:r>
            <w:r w:rsidR="00C867E9"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=SUM(ABOVE) </w:instrText>
            </w: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separate"/>
            </w:r>
            <w:r w:rsidR="00C867E9" w:rsidRPr="00C867E9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15,550,000</w:t>
            </w: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  <w:r w:rsidR="00C867E9"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.00</w:t>
            </w:r>
          </w:p>
        </w:tc>
      </w:tr>
    </w:tbl>
    <w:p w:rsidR="00C867E9" w:rsidRPr="00C867E9" w:rsidRDefault="00C867E9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8058E" w:rsidRPr="00AA36E9" w:rsidRDefault="0028058E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 xml:space="preserve">Secondary School Projects </w:t>
      </w:r>
    </w:p>
    <w:p w:rsidR="0028058E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 xml:space="preserve">To enhancing better learning conditions of secondary by improving the infrastructure </w:t>
      </w:r>
    </w:p>
    <w:tbl>
      <w:tblPr>
        <w:tblW w:w="9497" w:type="dxa"/>
        <w:tblInd w:w="93" w:type="dxa"/>
        <w:tblLook w:val="04A0"/>
      </w:tblPr>
      <w:tblGrid>
        <w:gridCol w:w="2228"/>
        <w:gridCol w:w="2125"/>
        <w:gridCol w:w="3450"/>
        <w:gridCol w:w="236"/>
        <w:gridCol w:w="1467"/>
        <w:gridCol w:w="14"/>
      </w:tblGrid>
      <w:tr w:rsidR="00C867E9" w:rsidRPr="00906D82" w:rsidTr="001D6D62">
        <w:trPr>
          <w:gridAfter w:val="1"/>
          <w:wAfter w:w="14" w:type="dxa"/>
          <w:trHeight w:val="60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906D82" w:rsidRDefault="00906D8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D82">
              <w:rPr>
                <w:rFonts w:ascii="Times New Roman" w:eastAsia="Times New Roman" w:hAnsi="Times New Roman" w:cs="Times New Roman"/>
                <w:b/>
                <w:color w:val="000000"/>
              </w:rPr>
              <w:t>Project Name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906D82" w:rsidRDefault="00906D8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D82">
              <w:rPr>
                <w:rFonts w:ascii="Times New Roman" w:eastAsia="Times New Roman" w:hAnsi="Times New Roman" w:cs="Times New Roman"/>
                <w:b/>
                <w:color w:val="000000"/>
              </w:rPr>
              <w:t>G.F.S Code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906D82" w:rsidRDefault="00906D8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D82">
              <w:rPr>
                <w:rFonts w:ascii="Times New Roman" w:eastAsia="Times New Roman" w:hAnsi="Times New Roman" w:cs="Times New Roman"/>
                <w:b/>
                <w:color w:val="000000"/>
              </w:rPr>
              <w:t>Project Activity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906D82" w:rsidRDefault="00906D82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D82">
              <w:rPr>
                <w:rFonts w:ascii="Times New Roman" w:eastAsia="Times New Roman" w:hAnsi="Times New Roman" w:cs="Times New Roman"/>
                <w:b/>
                <w:color w:val="000000"/>
              </w:rPr>
              <w:t>Amount Allocated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Mukinyai Secondary School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4-032-166-2630205-104-2017/18-001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   800,000.00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Kiambiriria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a laboratory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1 ,800,000.00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Arimi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Completion Of One Classroom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 xml:space="preserve">    200,000.00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Michinda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Completion of Dining Hall ( walling, roofing, plastering, flooring, windows, door and painting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 xml:space="preserve"> 1,500,000.00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Elburgon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Completion of a laboratory ( plastering, flooring, doors and windows of first floor and first floor slab)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2,400,000.00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Mariashoni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a laboratory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1,800,000.00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Rombei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4-032-166-2630205-104-2017/18-007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>Completion Of Two Classrooms ( plastering, flooring, doors, windows and painting)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867E9">
              <w:rPr>
                <w:rFonts w:ascii="Times New Roman" w:eastAsia="Times New Roman" w:hAnsi="Times New Roman" w:cs="Times New Roman"/>
                <w:color w:val="FF0000"/>
              </w:rPr>
              <w:t xml:space="preserve">    500,000.00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Kibunja 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ighway</w:t>
            </w: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   800,000.00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Molo Academy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4-032-166-2630205-104-2017/18-009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   800,000.00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Matumaini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Completion of a Laboratory ( iron shhets, plastering, flooring, </w:t>
            </w:r>
            <w:r w:rsidR="004304C5" w:rsidRPr="00C867E9">
              <w:rPr>
                <w:rFonts w:ascii="Times New Roman" w:eastAsia="Times New Roman" w:hAnsi="Times New Roman" w:cs="Times New Roman"/>
                <w:color w:val="000000"/>
              </w:rPr>
              <w:t>painting</w:t>
            </w: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1,000,000.00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Tayari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a Laboratory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2,000,000.00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Mona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   800,000.00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Turi Sulgwita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Two Classrooms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 1,300,000.00 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Chandera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Completion of Library/ Admin Block (  plastering, flooring, windows and doors, painting)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1,500,000.00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Oinoptich Secondary School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4-032-166-2630205-104-2017/18-015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One Classrooms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850,000.00</w:t>
            </w:r>
          </w:p>
        </w:tc>
      </w:tr>
      <w:tr w:rsidR="00C867E9" w:rsidRPr="00C867E9" w:rsidTr="001D6D62">
        <w:trPr>
          <w:trHeight w:val="600"/>
        </w:trPr>
        <w:tc>
          <w:tcPr>
            <w:tcW w:w="7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7E9" w:rsidRPr="00C867E9" w:rsidRDefault="00C867E9" w:rsidP="001D6D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1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18,050,000.00</w:t>
            </w:r>
          </w:p>
        </w:tc>
      </w:tr>
    </w:tbl>
    <w:p w:rsidR="0028058E" w:rsidRPr="00C867E9" w:rsidRDefault="0028058E" w:rsidP="001D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8058E" w:rsidRPr="00AA36E9" w:rsidRDefault="0028058E" w:rsidP="00AA36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A36E9">
        <w:rPr>
          <w:rFonts w:ascii="Times New Roman" w:eastAsia="Times New Roman" w:hAnsi="Times New Roman" w:cs="Times New Roman"/>
          <w:b/>
        </w:rPr>
        <w:t xml:space="preserve">Security Projects </w:t>
      </w:r>
    </w:p>
    <w:p w:rsidR="0028058E" w:rsidRPr="00C867E9" w:rsidRDefault="0028058E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eastAsia="Times New Roman" w:hAnsi="Times New Roman" w:cs="Times New Roman"/>
        </w:rPr>
        <w:t>To construct Administrative houses</w:t>
      </w:r>
    </w:p>
    <w:tbl>
      <w:tblPr>
        <w:tblW w:w="9504" w:type="dxa"/>
        <w:tblInd w:w="93" w:type="dxa"/>
        <w:tblLook w:val="04A0"/>
      </w:tblPr>
      <w:tblGrid>
        <w:gridCol w:w="2265"/>
        <w:gridCol w:w="2070"/>
        <w:gridCol w:w="3510"/>
        <w:gridCol w:w="1710"/>
      </w:tblGrid>
      <w:tr w:rsidR="00C867E9" w:rsidRPr="00C867E9" w:rsidTr="00762BE0">
        <w:trPr>
          <w:trHeight w:val="5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  <w:b/>
                <w:bCs/>
              </w:rPr>
            </w:pPr>
            <w:r w:rsidRPr="00C867E9">
              <w:rPr>
                <w:rFonts w:ascii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  <w:b/>
                <w:bCs/>
              </w:rPr>
            </w:pPr>
            <w:r w:rsidRPr="00C867E9">
              <w:rPr>
                <w:rFonts w:ascii="Times New Roman" w:hAnsi="Times New Roman" w:cs="Times New Roman"/>
                <w:b/>
                <w:bCs/>
              </w:rPr>
              <w:t>G.F.S Code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  <w:b/>
                <w:bCs/>
              </w:rPr>
            </w:pPr>
            <w:r w:rsidRPr="00C867E9">
              <w:rPr>
                <w:rFonts w:ascii="Times New Roman" w:hAnsi="Times New Roman" w:cs="Times New Roman"/>
                <w:b/>
                <w:bCs/>
              </w:rPr>
              <w:t>Project Activity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  <w:b/>
                <w:bCs/>
              </w:rPr>
            </w:pPr>
            <w:r w:rsidRPr="00C867E9">
              <w:rPr>
                <w:rFonts w:ascii="Times New Roman" w:hAnsi="Times New Roman" w:cs="Times New Roman"/>
                <w:b/>
                <w:bCs/>
              </w:rPr>
              <w:t>Amount Allocated</w:t>
            </w:r>
          </w:p>
        </w:tc>
      </w:tr>
      <w:tr w:rsidR="00C867E9" w:rsidRPr="00C867E9" w:rsidTr="00762BE0">
        <w:trPr>
          <w:trHeight w:val="5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Chiefs camp Kaptisa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a Chiefs Office &amp; a shade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800,000.00</w:t>
            </w:r>
          </w:p>
        </w:tc>
      </w:tr>
      <w:tr w:rsidR="00C867E9" w:rsidRPr="00C867E9" w:rsidTr="00762BE0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Elburgon Chiefs office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4-032-166-2640507-108-2017/18-002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Completion of chiefs office and renovation of A.P. Houses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900,000.00</w:t>
            </w:r>
          </w:p>
        </w:tc>
      </w:tr>
      <w:tr w:rsidR="00C867E9" w:rsidRPr="00C867E9" w:rsidTr="00762BE0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Kimonio Chiefs Camp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4-032-166-2640507-108-2017/18-003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a Chiefs Office &amp; a shade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850,000.00</w:t>
            </w:r>
          </w:p>
        </w:tc>
      </w:tr>
      <w:tr w:rsidR="00C867E9" w:rsidRPr="00C867E9" w:rsidTr="00762BE0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Lawina Chiefs Camp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4-032-166-2640507-108-2017/18-004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a Chiefs Office &amp; a shade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850,000.00</w:t>
            </w:r>
          </w:p>
        </w:tc>
      </w:tr>
      <w:tr w:rsidR="00C867E9" w:rsidRPr="00C867E9" w:rsidTr="00762BE0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Migaa AP  Camp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4-032-166-2640507-108-2017/18-005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Three A.P houses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750,000.00</w:t>
            </w:r>
          </w:p>
        </w:tc>
      </w:tr>
      <w:tr w:rsidR="00C867E9" w:rsidRPr="00C867E9" w:rsidTr="00762BE0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D.Os office Sachagwan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4-032-166-2640507-108-2017/18-006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Completion of office ( electricity, ceiling, plastering, flooring) ksh 400,000 </w:t>
            </w:r>
            <w:r w:rsidR="002F0A42" w:rsidRPr="00C867E9">
              <w:rPr>
                <w:rFonts w:ascii="Times New Roman" w:eastAsia="Times New Roman" w:hAnsi="Times New Roman" w:cs="Times New Roman"/>
                <w:color w:val="000000"/>
              </w:rPr>
              <w:t xml:space="preserve">and </w:t>
            </w: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latrines ksh 350,000.00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750,000.00</w:t>
            </w:r>
          </w:p>
        </w:tc>
      </w:tr>
      <w:tr w:rsidR="00C867E9" w:rsidRPr="00C867E9" w:rsidTr="00762BE0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Tayari A.P Camp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BE0" w:rsidRPr="00C867E9" w:rsidRDefault="00C867E9" w:rsidP="002678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4-032-166-2640507-108-2017/18-007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Three A.Ps Houses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750,000.00</w:t>
            </w:r>
          </w:p>
        </w:tc>
      </w:tr>
      <w:tr w:rsidR="00C867E9" w:rsidRPr="00C867E9" w:rsidTr="00762BE0">
        <w:trPr>
          <w:trHeight w:val="48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Chandera Chiefs office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4-032-166-2640507-108-2017/18-008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a Chiefs Office &amp; a shade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800,000.00</w:t>
            </w:r>
          </w:p>
        </w:tc>
      </w:tr>
      <w:tr w:rsidR="00C867E9" w:rsidRPr="00C867E9" w:rsidTr="00762BE0">
        <w:trPr>
          <w:trHeight w:val="99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DCC Molo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4-032-166-2640507-108-2017/18-009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 xml:space="preserve">Rehabilitation of DCCs house ( ceiling, flooring, roof) ksh 250,000 and Construction of a latrine ksh 250,000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</w:tr>
      <w:tr w:rsidR="00C867E9" w:rsidRPr="00C867E9" w:rsidTr="00762BE0">
        <w:trPr>
          <w:trHeight w:val="62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Turi AP Camp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4-032-166-2640507-108-2017/18-010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Three AP Houses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</w:tr>
      <w:tr w:rsidR="00C867E9" w:rsidRPr="00C867E9" w:rsidTr="00762BE0">
        <w:trPr>
          <w:trHeight w:val="48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Ndoswa AP Camp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7E9" w:rsidRPr="00C867E9" w:rsidRDefault="00C867E9" w:rsidP="00762BE0">
            <w:pPr>
              <w:rPr>
                <w:rFonts w:ascii="Times New Roman" w:hAnsi="Times New Roman" w:cs="Times New Roman"/>
              </w:rPr>
            </w:pPr>
            <w:r w:rsidRPr="00C867E9">
              <w:rPr>
                <w:rFonts w:ascii="Times New Roman" w:hAnsi="Times New Roman" w:cs="Times New Roman"/>
              </w:rPr>
              <w:t>4-032-166-2640507-108-2017/18-011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Construction of  Chiefs Office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</w:tr>
      <w:tr w:rsidR="00C867E9" w:rsidRPr="00C867E9" w:rsidTr="00762BE0">
        <w:trPr>
          <w:trHeight w:val="80"/>
        </w:trPr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C867E9" w:rsidP="00762BE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7E9" w:rsidRPr="00C867E9" w:rsidRDefault="0048266F" w:rsidP="00762BE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/>
            </w:r>
            <w:r w:rsidR="00C867E9"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=SUM(ABOVE) </w:instrText>
            </w: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separate"/>
            </w:r>
            <w:r w:rsidR="00C867E9" w:rsidRPr="00C867E9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8,350,000</w:t>
            </w:r>
            <w:r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  <w:r w:rsidR="00C867E9" w:rsidRPr="00C867E9">
              <w:rPr>
                <w:rFonts w:ascii="Times New Roman" w:eastAsia="Times New Roman" w:hAnsi="Times New Roman" w:cs="Times New Roman"/>
                <w:b/>
                <w:color w:val="000000"/>
              </w:rPr>
              <w:t>.00</w:t>
            </w:r>
          </w:p>
        </w:tc>
      </w:tr>
    </w:tbl>
    <w:p w:rsidR="00794A18" w:rsidRPr="00C867E9" w:rsidRDefault="00794A18" w:rsidP="001D6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0518EF" w:rsidRPr="00C867E9" w:rsidRDefault="000518EF" w:rsidP="001D6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>MIN 5/30/01/2018 MOLO NG-CDFC – CHANGE OF THE BANK ACCOUNT</w:t>
      </w:r>
    </w:p>
    <w:p w:rsidR="00AF57DB" w:rsidRPr="00C867E9" w:rsidRDefault="0043170C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>The committee wants to change the NG-CDFC account from</w:t>
      </w:r>
      <w:r w:rsidR="00752B4F" w:rsidRPr="00C867E9">
        <w:rPr>
          <w:rFonts w:ascii="Times New Roman" w:hAnsi="Times New Roman" w:cs="Times New Roman"/>
          <w:sz w:val="24"/>
          <w:szCs w:val="24"/>
        </w:rPr>
        <w:t xml:space="preserve"> Equity bank to Family bank</w:t>
      </w:r>
      <w:r w:rsidRPr="00C867E9">
        <w:rPr>
          <w:rFonts w:ascii="Times New Roman" w:hAnsi="Times New Roman" w:cs="Times New Roman"/>
          <w:sz w:val="24"/>
          <w:szCs w:val="24"/>
        </w:rPr>
        <w:t xml:space="preserve">.  The members felt the need open a new account as they start </w:t>
      </w:r>
      <w:r w:rsidR="00BF5F99">
        <w:rPr>
          <w:rFonts w:ascii="Times New Roman" w:hAnsi="Times New Roman" w:cs="Times New Roman"/>
          <w:sz w:val="24"/>
          <w:szCs w:val="24"/>
        </w:rPr>
        <w:t xml:space="preserve">their </w:t>
      </w:r>
      <w:r w:rsidR="00AF57DB" w:rsidRPr="00C867E9">
        <w:rPr>
          <w:rFonts w:ascii="Times New Roman" w:hAnsi="Times New Roman" w:cs="Times New Roman"/>
          <w:sz w:val="24"/>
          <w:szCs w:val="24"/>
        </w:rPr>
        <w:t>term in office.</w:t>
      </w:r>
    </w:p>
    <w:p w:rsidR="00752B4F" w:rsidRDefault="00931209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 All the members have no issue with the change of the bank account but it should </w:t>
      </w:r>
      <w:r w:rsidR="00AF57DB" w:rsidRPr="00C867E9">
        <w:rPr>
          <w:rFonts w:ascii="Times New Roman" w:hAnsi="Times New Roman" w:cs="Times New Roman"/>
          <w:sz w:val="24"/>
          <w:szCs w:val="24"/>
        </w:rPr>
        <w:t>be done with caution because of the financial position of family bank whi</w:t>
      </w:r>
      <w:r w:rsidR="001D6D62">
        <w:rPr>
          <w:rFonts w:ascii="Times New Roman" w:hAnsi="Times New Roman" w:cs="Times New Roman"/>
          <w:sz w:val="24"/>
          <w:szCs w:val="24"/>
        </w:rPr>
        <w:t>c</w:t>
      </w:r>
      <w:r w:rsidR="00AF57DB" w:rsidRPr="00C867E9">
        <w:rPr>
          <w:rFonts w:ascii="Times New Roman" w:hAnsi="Times New Roman" w:cs="Times New Roman"/>
          <w:sz w:val="24"/>
          <w:szCs w:val="24"/>
        </w:rPr>
        <w:t>h is not doing well in profits.</w:t>
      </w:r>
    </w:p>
    <w:p w:rsidR="001D6D62" w:rsidRPr="00C867E9" w:rsidRDefault="001D6D62" w:rsidP="001D6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 xml:space="preserve">MIN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 xml:space="preserve">/30/01/2018 MOLO NG-CDFC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EMERGENCY</w:t>
      </w:r>
    </w:p>
    <w:p w:rsidR="001D6D62" w:rsidRDefault="001D6D62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members agreed on allocating emergency funds to sinking toilets.</w:t>
      </w:r>
    </w:p>
    <w:tbl>
      <w:tblPr>
        <w:tblStyle w:val="TableGrid"/>
        <w:tblW w:w="0" w:type="auto"/>
        <w:tblLook w:val="04A0"/>
      </w:tblPr>
      <w:tblGrid>
        <w:gridCol w:w="648"/>
        <w:gridCol w:w="3150"/>
        <w:gridCol w:w="3780"/>
        <w:gridCol w:w="1998"/>
      </w:tblGrid>
      <w:tr w:rsidR="001D6D62" w:rsidRPr="001D6D62" w:rsidTr="002E2A00">
        <w:tc>
          <w:tcPr>
            <w:tcW w:w="648" w:type="dxa"/>
          </w:tcPr>
          <w:p w:rsidR="001D6D62" w:rsidRPr="001D6D62" w:rsidRDefault="001D6D62" w:rsidP="001D6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2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50" w:type="dxa"/>
          </w:tcPr>
          <w:p w:rsidR="001D6D62" w:rsidRPr="001D6D62" w:rsidRDefault="001D6D62" w:rsidP="001D6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2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PROJECT</w:t>
            </w:r>
          </w:p>
        </w:tc>
        <w:tc>
          <w:tcPr>
            <w:tcW w:w="3780" w:type="dxa"/>
          </w:tcPr>
          <w:p w:rsidR="001D6D62" w:rsidRPr="001D6D62" w:rsidRDefault="001D6D62" w:rsidP="001D6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2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998" w:type="dxa"/>
          </w:tcPr>
          <w:p w:rsidR="001D6D62" w:rsidRPr="001D6D62" w:rsidRDefault="001D6D62" w:rsidP="001D6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2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1D6D62" w:rsidTr="002E2A00">
        <w:tc>
          <w:tcPr>
            <w:tcW w:w="648" w:type="dxa"/>
          </w:tcPr>
          <w:p w:rsidR="001D6D62" w:rsidRPr="001D6D62" w:rsidRDefault="001D6D62" w:rsidP="001D6D6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D6D62" w:rsidRDefault="001D6D62" w:rsidP="001D6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Rombei Primary School</w:t>
            </w:r>
          </w:p>
        </w:tc>
        <w:tc>
          <w:tcPr>
            <w:tcW w:w="3780" w:type="dxa"/>
          </w:tcPr>
          <w:p w:rsidR="001D6D62" w:rsidRDefault="001D6D62" w:rsidP="001D6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</w:t>
            </w:r>
            <w:r w:rsidR="002E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eight door pit latrine</w:t>
            </w:r>
          </w:p>
        </w:tc>
        <w:tc>
          <w:tcPr>
            <w:tcW w:w="1998" w:type="dxa"/>
          </w:tcPr>
          <w:p w:rsidR="001D6D62" w:rsidRDefault="001D6D62" w:rsidP="001D6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500,000.00</w:t>
            </w:r>
          </w:p>
        </w:tc>
      </w:tr>
      <w:tr w:rsidR="001D6D62" w:rsidTr="002E2A00">
        <w:tc>
          <w:tcPr>
            <w:tcW w:w="648" w:type="dxa"/>
          </w:tcPr>
          <w:p w:rsidR="001D6D62" w:rsidRPr="001D6D62" w:rsidRDefault="001D6D62" w:rsidP="001D6D6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D6D62" w:rsidRDefault="001D6D62" w:rsidP="002C6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Rombei </w:t>
            </w:r>
            <w:r w:rsidR="002D1D86">
              <w:rPr>
                <w:rFonts w:ascii="Times New Roman" w:hAnsi="Times New Roman" w:cs="Times New Roman"/>
                <w:sz w:val="24"/>
                <w:szCs w:val="24"/>
              </w:rPr>
              <w:t>Secon</w:t>
            </w:r>
            <w:r w:rsidR="002C6C1A">
              <w:rPr>
                <w:rFonts w:ascii="Times New Roman" w:hAnsi="Times New Roman" w:cs="Times New Roman"/>
                <w:sz w:val="24"/>
                <w:szCs w:val="24"/>
              </w:rPr>
              <w:t>dary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3780" w:type="dxa"/>
          </w:tcPr>
          <w:p w:rsidR="001D6D62" w:rsidRDefault="001D6D62" w:rsidP="002F0A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</w:t>
            </w:r>
            <w:r w:rsidR="002E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eight door pit latrine</w:t>
            </w:r>
          </w:p>
        </w:tc>
        <w:tc>
          <w:tcPr>
            <w:tcW w:w="1998" w:type="dxa"/>
          </w:tcPr>
          <w:p w:rsidR="001D6D62" w:rsidRDefault="001D6D62" w:rsidP="002F0A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500,000.00</w:t>
            </w:r>
          </w:p>
        </w:tc>
      </w:tr>
      <w:tr w:rsidR="001D6D62" w:rsidRPr="001D6D62" w:rsidTr="002E2A00">
        <w:tc>
          <w:tcPr>
            <w:tcW w:w="648" w:type="dxa"/>
          </w:tcPr>
          <w:p w:rsidR="001D6D62" w:rsidRPr="001D6D62" w:rsidRDefault="001D6D62" w:rsidP="001D6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1D6D62" w:rsidRPr="001D6D62" w:rsidRDefault="001D6D62" w:rsidP="001D6D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3780" w:type="dxa"/>
          </w:tcPr>
          <w:p w:rsidR="001D6D62" w:rsidRPr="001D6D62" w:rsidRDefault="001D6D62" w:rsidP="002F0A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1D6D62" w:rsidRPr="001D6D62" w:rsidRDefault="001D6D62" w:rsidP="002F0A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1,000,000.00</w:t>
            </w:r>
          </w:p>
        </w:tc>
      </w:tr>
    </w:tbl>
    <w:p w:rsidR="001D6D62" w:rsidRPr="00C867E9" w:rsidRDefault="001D6D62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B4F" w:rsidRPr="00C867E9" w:rsidRDefault="00752B4F" w:rsidP="001D6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 xml:space="preserve">MIN </w:t>
      </w:r>
      <w:r w:rsidR="001D6D6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867E9">
        <w:rPr>
          <w:rFonts w:ascii="Times New Roman" w:hAnsi="Times New Roman" w:cs="Times New Roman"/>
          <w:b/>
          <w:sz w:val="28"/>
          <w:szCs w:val="28"/>
          <w:u w:val="single"/>
        </w:rPr>
        <w:t>/30/01/2018 MOLO NG-CDFC – A.O.B</w:t>
      </w:r>
    </w:p>
    <w:p w:rsidR="0028058E" w:rsidRPr="00C867E9" w:rsidRDefault="00752B4F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 </w:t>
      </w:r>
      <w:r w:rsidR="00931209" w:rsidRPr="00C867E9">
        <w:rPr>
          <w:rFonts w:ascii="Times New Roman" w:hAnsi="Times New Roman" w:cs="Times New Roman"/>
          <w:sz w:val="24"/>
          <w:szCs w:val="24"/>
        </w:rPr>
        <w:t xml:space="preserve">The chairman requested the FAM to make sure that some funds are made available from the bursary kitty to help in any emergency </w:t>
      </w:r>
      <w:r w:rsidR="003A4013" w:rsidRPr="00C867E9">
        <w:rPr>
          <w:rFonts w:ascii="Times New Roman" w:hAnsi="Times New Roman" w:cs="Times New Roman"/>
          <w:sz w:val="24"/>
          <w:szCs w:val="24"/>
        </w:rPr>
        <w:t xml:space="preserve">in form of school fees </w:t>
      </w:r>
      <w:r w:rsidR="006E2F90" w:rsidRPr="00C867E9">
        <w:rPr>
          <w:rFonts w:ascii="Times New Roman" w:hAnsi="Times New Roman" w:cs="Times New Roman"/>
          <w:sz w:val="24"/>
          <w:szCs w:val="24"/>
        </w:rPr>
        <w:t>for the needy in the constituency.</w:t>
      </w:r>
    </w:p>
    <w:p w:rsidR="006E2F90" w:rsidRPr="00C867E9" w:rsidRDefault="006E2F90" w:rsidP="001D6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867E9">
        <w:rPr>
          <w:rFonts w:ascii="Times New Roman" w:hAnsi="Times New Roman" w:cs="Times New Roman"/>
          <w:sz w:val="24"/>
          <w:szCs w:val="24"/>
        </w:rPr>
        <w:t xml:space="preserve">He also requested the FAM to come up with a programme so that the sub-committee on the </w:t>
      </w:r>
      <w:r w:rsidR="00AF57DB" w:rsidRPr="00C867E9">
        <w:rPr>
          <w:rFonts w:ascii="Times New Roman" w:hAnsi="Times New Roman" w:cs="Times New Roman"/>
          <w:sz w:val="24"/>
          <w:szCs w:val="24"/>
        </w:rPr>
        <w:t xml:space="preserve">bursary </w:t>
      </w:r>
      <w:r w:rsidRPr="00C867E9">
        <w:rPr>
          <w:rFonts w:ascii="Times New Roman" w:hAnsi="Times New Roman" w:cs="Times New Roman"/>
          <w:sz w:val="24"/>
          <w:szCs w:val="24"/>
        </w:rPr>
        <w:t xml:space="preserve">should be </w:t>
      </w:r>
      <w:r w:rsidR="00AF57DB" w:rsidRPr="00C867E9">
        <w:rPr>
          <w:rFonts w:ascii="Times New Roman" w:hAnsi="Times New Roman" w:cs="Times New Roman"/>
          <w:sz w:val="24"/>
          <w:szCs w:val="24"/>
        </w:rPr>
        <w:t>informed their mandate as we prepare to disburse bursaries.</w:t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sz w:val="28"/>
          <w:szCs w:val="28"/>
        </w:rPr>
      </w:pPr>
      <w:r w:rsidRPr="00C867E9">
        <w:rPr>
          <w:rFonts w:ascii="Times New Roman" w:hAnsi="Times New Roman" w:cs="Times New Roman"/>
          <w:sz w:val="24"/>
          <w:szCs w:val="24"/>
        </w:rPr>
        <w:t>Having no other business, the meeting ended at 3.50pm with a word of prayer from Mr</w:t>
      </w:r>
      <w:r w:rsidR="00F17F90" w:rsidRPr="00C867E9">
        <w:rPr>
          <w:rFonts w:ascii="Times New Roman" w:hAnsi="Times New Roman" w:cs="Times New Roman"/>
          <w:sz w:val="24"/>
          <w:szCs w:val="24"/>
        </w:rPr>
        <w:t xml:space="preserve">. John </w:t>
      </w:r>
      <w:r w:rsidR="006E2F90" w:rsidRPr="00C867E9">
        <w:rPr>
          <w:rFonts w:ascii="Times New Roman" w:hAnsi="Times New Roman" w:cs="Times New Roman"/>
          <w:sz w:val="24"/>
          <w:szCs w:val="24"/>
        </w:rPr>
        <w:t>Gikinya</w:t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sz w:val="24"/>
          <w:szCs w:val="24"/>
        </w:rPr>
      </w:pPr>
      <w:r w:rsidRPr="00C867E9">
        <w:rPr>
          <w:rFonts w:ascii="Times New Roman" w:hAnsi="Times New Roman" w:cs="Times New Roman"/>
          <w:sz w:val="28"/>
          <w:szCs w:val="28"/>
        </w:rPr>
        <w:t>Chairman:</w:t>
      </w:r>
      <w:r w:rsidR="001D6D62">
        <w:rPr>
          <w:rFonts w:ascii="Times New Roman" w:hAnsi="Times New Roman" w:cs="Times New Roman"/>
          <w:sz w:val="24"/>
          <w:szCs w:val="24"/>
        </w:rPr>
        <w:t xml:space="preserve"> Dr</w:t>
      </w:r>
      <w:r w:rsidRPr="00C867E9">
        <w:rPr>
          <w:rFonts w:ascii="Times New Roman" w:hAnsi="Times New Roman" w:cs="Times New Roman"/>
          <w:sz w:val="24"/>
          <w:szCs w:val="24"/>
        </w:rPr>
        <w:t>. B</w:t>
      </w:r>
      <w:r w:rsidR="001D6D62">
        <w:rPr>
          <w:rFonts w:ascii="Times New Roman" w:hAnsi="Times New Roman" w:cs="Times New Roman"/>
          <w:sz w:val="24"/>
          <w:szCs w:val="24"/>
        </w:rPr>
        <w:t>sp</w:t>
      </w:r>
      <w:r w:rsidRPr="00C867E9">
        <w:rPr>
          <w:rFonts w:ascii="Times New Roman" w:hAnsi="Times New Roman" w:cs="Times New Roman"/>
          <w:sz w:val="24"/>
          <w:szCs w:val="24"/>
        </w:rPr>
        <w:t>. Davis Gatua    : Signature ……………………  Date…………………</w:t>
      </w:r>
    </w:p>
    <w:p w:rsidR="0028058E" w:rsidRPr="00C867E9" w:rsidRDefault="0028058E" w:rsidP="001D6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58E" w:rsidRPr="00C867E9" w:rsidRDefault="0028058E" w:rsidP="001D6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58E" w:rsidRPr="00C867E9" w:rsidRDefault="0028058E" w:rsidP="001D6D62">
      <w:pPr>
        <w:jc w:val="both"/>
        <w:rPr>
          <w:rFonts w:ascii="Times New Roman" w:hAnsi="Times New Roman" w:cs="Times New Roman"/>
        </w:rPr>
      </w:pPr>
      <w:r w:rsidRPr="00C867E9">
        <w:rPr>
          <w:rFonts w:ascii="Times New Roman" w:hAnsi="Times New Roman" w:cs="Times New Roman"/>
          <w:sz w:val="28"/>
          <w:szCs w:val="28"/>
        </w:rPr>
        <w:t>Secretary :</w:t>
      </w:r>
      <w:r w:rsidRPr="00C867E9">
        <w:rPr>
          <w:rFonts w:ascii="Times New Roman" w:hAnsi="Times New Roman" w:cs="Times New Roman"/>
          <w:sz w:val="24"/>
          <w:szCs w:val="24"/>
        </w:rPr>
        <w:t xml:space="preserve">Jane Gachathi      </w:t>
      </w:r>
      <w:r w:rsidRPr="00C867E9">
        <w:rPr>
          <w:rFonts w:ascii="Times New Roman" w:hAnsi="Times New Roman" w:cs="Times New Roman"/>
          <w:sz w:val="24"/>
          <w:szCs w:val="24"/>
        </w:rPr>
        <w:tab/>
        <w:t xml:space="preserve">  : Signature …………………… Date…………………</w:t>
      </w:r>
    </w:p>
    <w:sectPr w:rsidR="0028058E" w:rsidRPr="00C867E9" w:rsidSect="00E4040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BA" w:rsidRDefault="00220EBA" w:rsidP="0064021D">
      <w:pPr>
        <w:spacing w:after="0" w:line="240" w:lineRule="auto"/>
      </w:pPr>
      <w:r>
        <w:separator/>
      </w:r>
    </w:p>
  </w:endnote>
  <w:endnote w:type="continuationSeparator" w:id="1">
    <w:p w:rsidR="00220EBA" w:rsidRDefault="00220EBA" w:rsidP="0064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46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F5F99" w:rsidRDefault="00BF5F99">
            <w:pPr>
              <w:pStyle w:val="Footer"/>
              <w:jc w:val="right"/>
            </w:pPr>
            <w:r>
              <w:t xml:space="preserve">Page </w:t>
            </w:r>
            <w:r w:rsidR="0048266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8266F">
              <w:rPr>
                <w:b/>
              </w:rPr>
              <w:fldChar w:fldCharType="separate"/>
            </w:r>
            <w:r w:rsidR="008E3EB9">
              <w:rPr>
                <w:b/>
                <w:noProof/>
              </w:rPr>
              <w:t>1</w:t>
            </w:r>
            <w:r w:rsidR="0048266F">
              <w:rPr>
                <w:b/>
              </w:rPr>
              <w:fldChar w:fldCharType="end"/>
            </w:r>
            <w:r>
              <w:t xml:space="preserve"> of </w:t>
            </w:r>
            <w:r w:rsidR="0048266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8266F">
              <w:rPr>
                <w:b/>
              </w:rPr>
              <w:fldChar w:fldCharType="separate"/>
            </w:r>
            <w:r w:rsidR="008E3EB9">
              <w:rPr>
                <w:b/>
                <w:noProof/>
              </w:rPr>
              <w:t>10</w:t>
            </w:r>
            <w:r w:rsidR="0048266F">
              <w:rPr>
                <w:b/>
              </w:rPr>
              <w:fldChar w:fldCharType="end"/>
            </w:r>
          </w:p>
        </w:sdtContent>
      </w:sdt>
    </w:sdtContent>
  </w:sdt>
  <w:p w:rsidR="00BF5F99" w:rsidRPr="0064021D" w:rsidRDefault="00BF5F99">
    <w:pPr>
      <w:pStyle w:val="Footer"/>
      <w:rPr>
        <w:u w:val="non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BA" w:rsidRDefault="00220EBA" w:rsidP="0064021D">
      <w:pPr>
        <w:spacing w:after="0" w:line="240" w:lineRule="auto"/>
      </w:pPr>
      <w:r>
        <w:separator/>
      </w:r>
    </w:p>
  </w:footnote>
  <w:footnote w:type="continuationSeparator" w:id="1">
    <w:p w:rsidR="00220EBA" w:rsidRDefault="00220EBA" w:rsidP="0064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99" w:rsidRDefault="004826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4303" o:spid="_x0000_s4098" type="#_x0000_t136" style="position:absolute;margin-left:0;margin-top:0;width:518.4pt;height:141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LO NG-CD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99" w:rsidRDefault="004826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4304" o:spid="_x0000_s4099" type="#_x0000_t136" style="position:absolute;margin-left:0;margin-top:0;width:518.4pt;height:141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LO NG-CD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99" w:rsidRDefault="004826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4302" o:spid="_x0000_s4097" type="#_x0000_t136" style="position:absolute;margin-left:0;margin-top:0;width:518.4pt;height:141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LO NG-CD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CC3"/>
    <w:multiLevelType w:val="hybridMultilevel"/>
    <w:tmpl w:val="9ED84B0C"/>
    <w:lvl w:ilvl="0" w:tplc="10061C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C271F"/>
    <w:multiLevelType w:val="hybridMultilevel"/>
    <w:tmpl w:val="156C4046"/>
    <w:lvl w:ilvl="0" w:tplc="040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5">
    <w:nsid w:val="1F87464A"/>
    <w:multiLevelType w:val="hybridMultilevel"/>
    <w:tmpl w:val="B256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00244"/>
    <w:multiLevelType w:val="hybridMultilevel"/>
    <w:tmpl w:val="9ED84B0C"/>
    <w:lvl w:ilvl="0" w:tplc="10061C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E4324A"/>
    <w:multiLevelType w:val="hybridMultilevel"/>
    <w:tmpl w:val="100C0686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31B28DA"/>
    <w:multiLevelType w:val="hybridMultilevel"/>
    <w:tmpl w:val="7A7EC1AE"/>
    <w:lvl w:ilvl="0" w:tplc="CE8EC1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35185"/>
    <w:multiLevelType w:val="hybridMultilevel"/>
    <w:tmpl w:val="C04CCD10"/>
    <w:lvl w:ilvl="0" w:tplc="7C322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80A6C"/>
    <w:multiLevelType w:val="hybridMultilevel"/>
    <w:tmpl w:val="E07E0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40D20"/>
    <w:multiLevelType w:val="hybridMultilevel"/>
    <w:tmpl w:val="5CD6F5E0"/>
    <w:lvl w:ilvl="0" w:tplc="10061C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5630D3"/>
    <w:multiLevelType w:val="hybridMultilevel"/>
    <w:tmpl w:val="7A7EC1AE"/>
    <w:lvl w:ilvl="0" w:tplc="CE8EC1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7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9"/>
  </w:num>
  <w:num w:numId="13">
    <w:abstractNumId w:val="7"/>
  </w:num>
  <w:num w:numId="14">
    <w:abstractNumId w:val="0"/>
  </w:num>
  <w:num w:numId="15">
    <w:abstractNumId w:val="20"/>
  </w:num>
  <w:num w:numId="16">
    <w:abstractNumId w:val="15"/>
  </w:num>
  <w:num w:numId="17">
    <w:abstractNumId w:val="9"/>
  </w:num>
  <w:num w:numId="18">
    <w:abstractNumId w:val="18"/>
  </w:num>
  <w:num w:numId="19">
    <w:abstractNumId w:val="6"/>
  </w:num>
  <w:num w:numId="20">
    <w:abstractNumId w:val="11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058E"/>
    <w:rsid w:val="000518EF"/>
    <w:rsid w:val="0008162B"/>
    <w:rsid w:val="0011333B"/>
    <w:rsid w:val="001358C8"/>
    <w:rsid w:val="001D1364"/>
    <w:rsid w:val="001D6D62"/>
    <w:rsid w:val="00220EBA"/>
    <w:rsid w:val="00223493"/>
    <w:rsid w:val="0026782B"/>
    <w:rsid w:val="0028058E"/>
    <w:rsid w:val="00281827"/>
    <w:rsid w:val="002C6C1A"/>
    <w:rsid w:val="002D1D86"/>
    <w:rsid w:val="002E2A00"/>
    <w:rsid w:val="002F0A42"/>
    <w:rsid w:val="002F20E3"/>
    <w:rsid w:val="0036057D"/>
    <w:rsid w:val="003811C1"/>
    <w:rsid w:val="00387CD1"/>
    <w:rsid w:val="003A4013"/>
    <w:rsid w:val="004304C5"/>
    <w:rsid w:val="0043170C"/>
    <w:rsid w:val="004468AE"/>
    <w:rsid w:val="0048266F"/>
    <w:rsid w:val="004C35E1"/>
    <w:rsid w:val="005D3A55"/>
    <w:rsid w:val="0064021D"/>
    <w:rsid w:val="00661C39"/>
    <w:rsid w:val="006E2F90"/>
    <w:rsid w:val="00701AC9"/>
    <w:rsid w:val="00752B4F"/>
    <w:rsid w:val="00762BE0"/>
    <w:rsid w:val="007652E0"/>
    <w:rsid w:val="00794A18"/>
    <w:rsid w:val="008647F3"/>
    <w:rsid w:val="008E3EB9"/>
    <w:rsid w:val="00906D82"/>
    <w:rsid w:val="00931209"/>
    <w:rsid w:val="0096702A"/>
    <w:rsid w:val="00987D07"/>
    <w:rsid w:val="009C2803"/>
    <w:rsid w:val="00AA36E9"/>
    <w:rsid w:val="00AC23EF"/>
    <w:rsid w:val="00AF57DB"/>
    <w:rsid w:val="00B33030"/>
    <w:rsid w:val="00B514F6"/>
    <w:rsid w:val="00B93356"/>
    <w:rsid w:val="00BB463C"/>
    <w:rsid w:val="00BF5F99"/>
    <w:rsid w:val="00C867E9"/>
    <w:rsid w:val="00CC197C"/>
    <w:rsid w:val="00CD3416"/>
    <w:rsid w:val="00D01727"/>
    <w:rsid w:val="00D14712"/>
    <w:rsid w:val="00D26B78"/>
    <w:rsid w:val="00D54687"/>
    <w:rsid w:val="00D644E4"/>
    <w:rsid w:val="00D71402"/>
    <w:rsid w:val="00D757F4"/>
    <w:rsid w:val="00D909CC"/>
    <w:rsid w:val="00DA6C5E"/>
    <w:rsid w:val="00DE75BB"/>
    <w:rsid w:val="00E4040E"/>
    <w:rsid w:val="00E81DF2"/>
    <w:rsid w:val="00EB3627"/>
    <w:rsid w:val="00EB7424"/>
    <w:rsid w:val="00F10A82"/>
    <w:rsid w:val="00F17F90"/>
    <w:rsid w:val="00FA0BE1"/>
    <w:rsid w:val="00FF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58E"/>
    <w:pPr>
      <w:ind w:left="720"/>
      <w:contextualSpacing/>
    </w:pPr>
  </w:style>
  <w:style w:type="table" w:styleId="TableGrid">
    <w:name w:val="Table Grid"/>
    <w:basedOn w:val="TableNormal"/>
    <w:uiPriority w:val="59"/>
    <w:rsid w:val="00280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05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8E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8058E"/>
  </w:style>
  <w:style w:type="paragraph" w:customStyle="1" w:styleId="Default">
    <w:name w:val="Default"/>
    <w:rsid w:val="002805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2805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05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333333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058E"/>
    <w:rPr>
      <w:rFonts w:ascii="Times New Roman" w:hAnsi="Times New Roman" w:cs="Times New Roman"/>
      <w:color w:val="333333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2805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333333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8058E"/>
    <w:rPr>
      <w:rFonts w:ascii="Times New Roman" w:hAnsi="Times New Roman" w:cs="Times New Roman"/>
      <w:color w:val="333333"/>
      <w:sz w:val="24"/>
      <w:szCs w:val="24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df.go.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ocdf@cdf.go.k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EE57-0691-4818-9D17-9434FDDE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 MOLO</dc:creator>
  <cp:lastModifiedBy>user</cp:lastModifiedBy>
  <cp:revision>2</cp:revision>
  <cp:lastPrinted>2018-02-09T14:04:00Z</cp:lastPrinted>
  <dcterms:created xsi:type="dcterms:W3CDTF">2018-02-20T06:19:00Z</dcterms:created>
  <dcterms:modified xsi:type="dcterms:W3CDTF">2018-02-20T06:19:00Z</dcterms:modified>
</cp:coreProperties>
</file>