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15E" w:rsidRPr="00911D41" w:rsidRDefault="004A515E" w:rsidP="004A515E">
      <w:pPr>
        <w:spacing w:after="0" w:line="276" w:lineRule="auto"/>
        <w:contextualSpacing/>
        <w:jc w:val="both"/>
        <w:rPr>
          <w:rFonts w:ascii="Footlight MT Light" w:hAnsi="Footlight MT Light"/>
          <w:b/>
          <w:sz w:val="24"/>
          <w:szCs w:val="24"/>
        </w:rPr>
      </w:pPr>
      <w:r w:rsidRPr="00911D41">
        <w:rPr>
          <w:rFonts w:ascii="Footlight MT Light" w:hAnsi="Footlight MT Light"/>
          <w:b/>
          <w:sz w:val="24"/>
          <w:szCs w:val="24"/>
        </w:rPr>
        <w:t>Introduction</w:t>
      </w:r>
    </w:p>
    <w:p w:rsidR="004A515E" w:rsidRPr="00911D41" w:rsidRDefault="004A515E" w:rsidP="004A515E">
      <w:pPr>
        <w:spacing w:after="0" w:line="276" w:lineRule="auto"/>
        <w:contextualSpacing/>
        <w:jc w:val="both"/>
        <w:rPr>
          <w:rFonts w:ascii="Footlight MT Light" w:hAnsi="Footlight MT Light"/>
          <w:sz w:val="24"/>
          <w:szCs w:val="24"/>
        </w:rPr>
      </w:pPr>
    </w:p>
    <w:p w:rsidR="004A515E" w:rsidRPr="00911D41" w:rsidRDefault="004A515E" w:rsidP="004A515E">
      <w:pPr>
        <w:spacing w:after="0" w:line="276" w:lineRule="auto"/>
        <w:contextualSpacing/>
        <w:jc w:val="both"/>
        <w:rPr>
          <w:rFonts w:ascii="Footlight MT Light" w:hAnsi="Footlight MT Light"/>
          <w:sz w:val="24"/>
          <w:szCs w:val="24"/>
        </w:rPr>
      </w:pPr>
      <w:r w:rsidRPr="00911D41">
        <w:rPr>
          <w:rFonts w:ascii="Footlight MT Light" w:hAnsi="Footlight MT Light"/>
          <w:sz w:val="24"/>
          <w:szCs w:val="24"/>
        </w:rPr>
        <w:t xml:space="preserve">Section 16 (f) of the NG-CDF Act 2015 as amended in 2016 provides that the Board shall encourage best practices in the implementation of the projects. In order to achieve this mandate, the NG-CDF Board through its strategic objective on improving performance management ensures that there is continuous monitoring and evaluation of its operations.  </w:t>
      </w:r>
    </w:p>
    <w:p w:rsidR="004A515E" w:rsidRPr="00911D41" w:rsidRDefault="004A515E" w:rsidP="004A515E">
      <w:pPr>
        <w:spacing w:after="0" w:line="276" w:lineRule="auto"/>
        <w:contextualSpacing/>
        <w:jc w:val="both"/>
        <w:rPr>
          <w:rFonts w:ascii="Footlight MT Light" w:hAnsi="Footlight MT Light"/>
          <w:sz w:val="24"/>
          <w:szCs w:val="24"/>
        </w:rPr>
      </w:pPr>
    </w:p>
    <w:p w:rsidR="004A515E" w:rsidRPr="00911D41" w:rsidRDefault="004A515E" w:rsidP="004A515E">
      <w:pPr>
        <w:spacing w:after="0" w:line="276" w:lineRule="auto"/>
        <w:contextualSpacing/>
        <w:jc w:val="both"/>
        <w:rPr>
          <w:rFonts w:ascii="Footlight MT Light" w:hAnsi="Footlight MT Light"/>
          <w:sz w:val="24"/>
          <w:szCs w:val="24"/>
        </w:rPr>
      </w:pPr>
      <w:r w:rsidRPr="00911D41">
        <w:rPr>
          <w:rFonts w:ascii="Footlight MT Light" w:hAnsi="Footlight MT Light"/>
          <w:sz w:val="24"/>
          <w:szCs w:val="24"/>
        </w:rPr>
        <w:t xml:space="preserve">Furthermore, the NG-CDF Board’s strategic plan for the period 2016/17 – 2020/21 emphasizes the need for continuous monitoring and evaluation of Board’s activities to improve efficiency and effectiveness in implementation of projects. </w:t>
      </w:r>
    </w:p>
    <w:p w:rsidR="004A515E" w:rsidRPr="00911D41" w:rsidRDefault="004A515E" w:rsidP="004A515E">
      <w:pPr>
        <w:spacing w:after="0" w:line="276" w:lineRule="auto"/>
        <w:contextualSpacing/>
        <w:jc w:val="both"/>
        <w:rPr>
          <w:rFonts w:ascii="Footlight MT Light" w:hAnsi="Footlight MT Light"/>
          <w:sz w:val="24"/>
          <w:szCs w:val="24"/>
        </w:rPr>
      </w:pPr>
    </w:p>
    <w:p w:rsidR="004A515E" w:rsidRPr="00911D41" w:rsidRDefault="004A515E" w:rsidP="004A515E">
      <w:pPr>
        <w:spacing w:after="0" w:line="276" w:lineRule="auto"/>
        <w:contextualSpacing/>
        <w:jc w:val="both"/>
        <w:rPr>
          <w:rFonts w:ascii="Footlight MT Light" w:hAnsi="Footlight MT Light"/>
          <w:sz w:val="24"/>
          <w:szCs w:val="24"/>
        </w:rPr>
      </w:pPr>
      <w:r w:rsidRPr="00911D41">
        <w:rPr>
          <w:rFonts w:ascii="Footlight MT Light" w:hAnsi="Footlight MT Light"/>
          <w:sz w:val="24"/>
          <w:szCs w:val="24"/>
        </w:rPr>
        <w:t xml:space="preserve">The Committee on </w:t>
      </w:r>
      <w:proofErr w:type="spellStart"/>
      <w:r w:rsidRPr="00911D41">
        <w:rPr>
          <w:rFonts w:ascii="Footlight MT Light" w:hAnsi="Footlight MT Light"/>
          <w:sz w:val="24"/>
          <w:szCs w:val="24"/>
        </w:rPr>
        <w:t>Programmes</w:t>
      </w:r>
      <w:proofErr w:type="spellEnd"/>
      <w:r w:rsidRPr="00911D41">
        <w:rPr>
          <w:rFonts w:ascii="Footlight MT Light" w:hAnsi="Footlight MT Light"/>
          <w:sz w:val="24"/>
          <w:szCs w:val="24"/>
        </w:rPr>
        <w:t>, Performance and Risk Management in a meeting held on 29</w:t>
      </w:r>
      <w:r w:rsidRPr="00911D41">
        <w:rPr>
          <w:rFonts w:ascii="Footlight MT Light" w:hAnsi="Footlight MT Light"/>
          <w:sz w:val="24"/>
          <w:szCs w:val="24"/>
          <w:vertAlign w:val="superscript"/>
        </w:rPr>
        <w:t>th</w:t>
      </w:r>
      <w:r w:rsidRPr="00911D41">
        <w:rPr>
          <w:rFonts w:ascii="Footlight MT Light" w:hAnsi="Footlight MT Light"/>
          <w:sz w:val="24"/>
          <w:szCs w:val="24"/>
        </w:rPr>
        <w:t xml:space="preserve"> December, 2020 deliberated and resolved to carry out a monitoring exercise in </w:t>
      </w:r>
      <w:proofErr w:type="spellStart"/>
      <w:r w:rsidRPr="00911D41">
        <w:rPr>
          <w:rFonts w:ascii="Footlight MT Light" w:hAnsi="Footlight MT Light"/>
          <w:sz w:val="24"/>
          <w:szCs w:val="24"/>
        </w:rPr>
        <w:t>Kigumo</w:t>
      </w:r>
      <w:proofErr w:type="spellEnd"/>
      <w:r w:rsidRPr="00911D41">
        <w:rPr>
          <w:rFonts w:ascii="Footlight MT Light" w:hAnsi="Footlight MT Light"/>
          <w:sz w:val="24"/>
          <w:szCs w:val="24"/>
        </w:rPr>
        <w:t xml:space="preserve">, </w:t>
      </w:r>
      <w:proofErr w:type="spellStart"/>
      <w:r w:rsidRPr="00911D41">
        <w:rPr>
          <w:rFonts w:ascii="Footlight MT Light" w:hAnsi="Footlight MT Light"/>
          <w:sz w:val="24"/>
          <w:szCs w:val="24"/>
        </w:rPr>
        <w:t>Moyale</w:t>
      </w:r>
      <w:proofErr w:type="spellEnd"/>
      <w:r w:rsidRPr="00911D41">
        <w:rPr>
          <w:rFonts w:ascii="Footlight MT Light" w:hAnsi="Footlight MT Light"/>
          <w:sz w:val="24"/>
          <w:szCs w:val="24"/>
        </w:rPr>
        <w:t xml:space="preserve">, North </w:t>
      </w:r>
      <w:proofErr w:type="spellStart"/>
      <w:r w:rsidRPr="00911D41">
        <w:rPr>
          <w:rFonts w:ascii="Footlight MT Light" w:hAnsi="Footlight MT Light"/>
          <w:sz w:val="24"/>
          <w:szCs w:val="24"/>
        </w:rPr>
        <w:t>Horr</w:t>
      </w:r>
      <w:proofErr w:type="spellEnd"/>
      <w:r w:rsidRPr="00911D41">
        <w:rPr>
          <w:rFonts w:ascii="Footlight MT Light" w:hAnsi="Footlight MT Light"/>
          <w:sz w:val="24"/>
          <w:szCs w:val="24"/>
        </w:rPr>
        <w:t xml:space="preserve">, </w:t>
      </w:r>
      <w:proofErr w:type="spellStart"/>
      <w:r w:rsidRPr="00911D41">
        <w:rPr>
          <w:rFonts w:ascii="Footlight MT Light" w:hAnsi="Footlight MT Light"/>
          <w:sz w:val="24"/>
          <w:szCs w:val="24"/>
        </w:rPr>
        <w:t>Saku</w:t>
      </w:r>
      <w:proofErr w:type="spellEnd"/>
      <w:r w:rsidRPr="00911D41">
        <w:rPr>
          <w:rFonts w:ascii="Footlight MT Light" w:hAnsi="Footlight MT Light"/>
          <w:sz w:val="24"/>
          <w:szCs w:val="24"/>
        </w:rPr>
        <w:t xml:space="preserve"> and </w:t>
      </w:r>
      <w:proofErr w:type="spellStart"/>
      <w:r w:rsidRPr="00911D41">
        <w:rPr>
          <w:rFonts w:ascii="Footlight MT Light" w:hAnsi="Footlight MT Light"/>
          <w:sz w:val="24"/>
          <w:szCs w:val="24"/>
        </w:rPr>
        <w:t>Laisamis</w:t>
      </w:r>
      <w:proofErr w:type="spellEnd"/>
      <w:r w:rsidRPr="00911D41">
        <w:rPr>
          <w:rFonts w:ascii="Footlight MT Light" w:hAnsi="Footlight MT Light"/>
          <w:sz w:val="24"/>
          <w:szCs w:val="24"/>
        </w:rPr>
        <w:t xml:space="preserve"> constituencies with a view to: </w:t>
      </w:r>
    </w:p>
    <w:p w:rsidR="004A515E" w:rsidRPr="00911D41" w:rsidRDefault="004A515E" w:rsidP="004A515E">
      <w:pPr>
        <w:spacing w:after="0" w:line="276" w:lineRule="auto"/>
        <w:contextualSpacing/>
        <w:jc w:val="both"/>
        <w:rPr>
          <w:rFonts w:ascii="Footlight MT Light" w:hAnsi="Footlight MT Light"/>
          <w:sz w:val="24"/>
          <w:szCs w:val="24"/>
        </w:rPr>
      </w:pPr>
    </w:p>
    <w:p w:rsidR="004A515E" w:rsidRPr="00911D41" w:rsidRDefault="004A515E" w:rsidP="004A515E">
      <w:pPr>
        <w:pStyle w:val="ListParagraph"/>
        <w:numPr>
          <w:ilvl w:val="0"/>
          <w:numId w:val="1"/>
        </w:numPr>
        <w:spacing w:after="200" w:line="276" w:lineRule="auto"/>
        <w:jc w:val="both"/>
        <w:rPr>
          <w:rFonts w:ascii="Footlight MT Light" w:hAnsi="Footlight MT Light"/>
          <w:sz w:val="24"/>
          <w:szCs w:val="24"/>
        </w:rPr>
      </w:pPr>
      <w:r w:rsidRPr="00911D41">
        <w:rPr>
          <w:rFonts w:ascii="Footlight MT Light" w:hAnsi="Footlight MT Light"/>
          <w:sz w:val="24"/>
          <w:szCs w:val="24"/>
        </w:rPr>
        <w:t>Familiarize with the operations of the NG-CDFC as far as projects’ implementation is concerned;</w:t>
      </w:r>
    </w:p>
    <w:p w:rsidR="004A515E" w:rsidRPr="00911D41" w:rsidRDefault="004A515E" w:rsidP="004A515E">
      <w:pPr>
        <w:pStyle w:val="ListParagraph"/>
        <w:numPr>
          <w:ilvl w:val="0"/>
          <w:numId w:val="1"/>
        </w:numPr>
        <w:spacing w:after="200" w:line="276" w:lineRule="auto"/>
        <w:jc w:val="both"/>
        <w:rPr>
          <w:rFonts w:ascii="Footlight MT Light" w:hAnsi="Footlight MT Light"/>
          <w:sz w:val="24"/>
          <w:szCs w:val="24"/>
        </w:rPr>
      </w:pPr>
      <w:r w:rsidRPr="00911D41">
        <w:rPr>
          <w:rFonts w:ascii="Footlight MT Light" w:hAnsi="Footlight MT Light"/>
          <w:sz w:val="24"/>
          <w:szCs w:val="24"/>
        </w:rPr>
        <w:t>Determine the best practices, successes and challenges realized while implementing projects;</w:t>
      </w:r>
    </w:p>
    <w:p w:rsidR="004A515E" w:rsidRPr="00911D41" w:rsidRDefault="004A515E" w:rsidP="004A515E">
      <w:pPr>
        <w:pStyle w:val="ListParagraph"/>
        <w:numPr>
          <w:ilvl w:val="0"/>
          <w:numId w:val="1"/>
        </w:numPr>
        <w:spacing w:after="200" w:line="276" w:lineRule="auto"/>
        <w:jc w:val="both"/>
        <w:rPr>
          <w:rFonts w:ascii="Footlight MT Light" w:hAnsi="Footlight MT Light"/>
          <w:sz w:val="24"/>
          <w:szCs w:val="24"/>
        </w:rPr>
      </w:pPr>
      <w:r w:rsidRPr="00911D41">
        <w:rPr>
          <w:rFonts w:ascii="Footlight MT Light" w:hAnsi="Footlight MT Light"/>
          <w:sz w:val="24"/>
          <w:szCs w:val="24"/>
        </w:rPr>
        <w:t>Provide overall guidance for management of the NG-CDF projects with a view of achieving projects’ objectives considering the project scope, quality, time and cost elements;</w:t>
      </w:r>
    </w:p>
    <w:p w:rsidR="004A515E" w:rsidRPr="00911D41" w:rsidRDefault="004A515E" w:rsidP="004A515E">
      <w:pPr>
        <w:pStyle w:val="ListParagraph"/>
        <w:numPr>
          <w:ilvl w:val="0"/>
          <w:numId w:val="1"/>
        </w:numPr>
        <w:spacing w:after="0" w:line="276" w:lineRule="auto"/>
        <w:jc w:val="both"/>
        <w:rPr>
          <w:rFonts w:ascii="Footlight MT Light" w:hAnsi="Footlight MT Light"/>
          <w:sz w:val="24"/>
          <w:szCs w:val="24"/>
        </w:rPr>
      </w:pPr>
      <w:r w:rsidRPr="00911D41">
        <w:rPr>
          <w:rFonts w:ascii="Footlight MT Light" w:hAnsi="Footlight MT Light"/>
          <w:sz w:val="24"/>
          <w:szCs w:val="24"/>
        </w:rPr>
        <w:t>Undertake verification of some proposed projects to enable the Board to make further informed decision making.</w:t>
      </w:r>
    </w:p>
    <w:p w:rsidR="004A515E" w:rsidRPr="00911D41" w:rsidRDefault="004A515E" w:rsidP="004A515E">
      <w:pPr>
        <w:pStyle w:val="ListParagraph"/>
        <w:spacing w:after="0" w:line="276" w:lineRule="auto"/>
        <w:ind w:left="540"/>
        <w:jc w:val="both"/>
        <w:rPr>
          <w:rFonts w:ascii="Footlight MT Light" w:hAnsi="Footlight MT Light"/>
          <w:sz w:val="24"/>
          <w:szCs w:val="24"/>
        </w:rPr>
      </w:pPr>
    </w:p>
    <w:p w:rsidR="004A515E" w:rsidRPr="00911D41" w:rsidRDefault="004A515E" w:rsidP="004A515E">
      <w:pPr>
        <w:spacing w:after="0" w:line="276" w:lineRule="auto"/>
        <w:contextualSpacing/>
        <w:jc w:val="both"/>
        <w:rPr>
          <w:rFonts w:ascii="Footlight MT Light" w:hAnsi="Footlight MT Light" w:cs="Arial"/>
          <w:sz w:val="24"/>
          <w:szCs w:val="24"/>
        </w:rPr>
      </w:pPr>
      <w:r w:rsidRPr="00911D41">
        <w:rPr>
          <w:rFonts w:ascii="Footlight MT Light" w:hAnsi="Footlight MT Light" w:cs="Arial"/>
          <w:sz w:val="24"/>
          <w:szCs w:val="24"/>
        </w:rPr>
        <w:t>The visit was undertaken between 11</w:t>
      </w:r>
      <w:r w:rsidRPr="00911D41">
        <w:rPr>
          <w:rFonts w:ascii="Footlight MT Light" w:hAnsi="Footlight MT Light" w:cs="Arial"/>
          <w:sz w:val="24"/>
          <w:szCs w:val="24"/>
          <w:vertAlign w:val="superscript"/>
        </w:rPr>
        <w:t>th</w:t>
      </w:r>
      <w:r w:rsidRPr="00911D41">
        <w:rPr>
          <w:rFonts w:ascii="Footlight MT Light" w:hAnsi="Footlight MT Light" w:cs="Arial"/>
          <w:sz w:val="24"/>
          <w:szCs w:val="24"/>
        </w:rPr>
        <w:t xml:space="preserve"> and 22</w:t>
      </w:r>
      <w:r w:rsidRPr="00911D41">
        <w:rPr>
          <w:rFonts w:ascii="Footlight MT Light" w:hAnsi="Footlight MT Light" w:cs="Arial"/>
          <w:sz w:val="24"/>
          <w:szCs w:val="24"/>
          <w:vertAlign w:val="superscript"/>
        </w:rPr>
        <w:t>nd</w:t>
      </w:r>
      <w:r w:rsidRPr="00911D41">
        <w:rPr>
          <w:rFonts w:ascii="Footlight MT Light" w:hAnsi="Footlight MT Light" w:cs="Arial"/>
          <w:sz w:val="24"/>
          <w:szCs w:val="24"/>
        </w:rPr>
        <w:t>January, 2021. Below is a summary of the issues raised during the visit;</w:t>
      </w:r>
    </w:p>
    <w:p w:rsidR="004A515E" w:rsidRPr="00911D41" w:rsidRDefault="004A515E" w:rsidP="004A515E">
      <w:pPr>
        <w:spacing w:after="0" w:line="276" w:lineRule="auto"/>
        <w:jc w:val="both"/>
        <w:rPr>
          <w:rFonts w:ascii="Footlight MT Light" w:hAnsi="Footlight MT Light" w:cs="Arial"/>
          <w:b/>
          <w:sz w:val="24"/>
          <w:szCs w:val="24"/>
          <w:u w:val="single"/>
        </w:rPr>
      </w:pPr>
    </w:p>
    <w:p w:rsidR="004A515E" w:rsidRPr="00911D41" w:rsidRDefault="004A515E" w:rsidP="004A515E">
      <w:pPr>
        <w:spacing w:after="0" w:line="276" w:lineRule="auto"/>
        <w:contextualSpacing/>
        <w:jc w:val="both"/>
        <w:rPr>
          <w:rFonts w:ascii="Footlight MT Light" w:hAnsi="Footlight MT Light" w:cs="Arial"/>
          <w:b/>
          <w:sz w:val="24"/>
          <w:szCs w:val="24"/>
          <w:u w:val="single"/>
          <w:lang w:val="en-GB"/>
        </w:rPr>
      </w:pPr>
    </w:p>
    <w:tbl>
      <w:tblPr>
        <w:tblStyle w:val="TableGrid"/>
        <w:tblW w:w="5166" w:type="pct"/>
        <w:tblInd w:w="-431" w:type="dxa"/>
        <w:tblLayout w:type="fixed"/>
        <w:tblLook w:val="04A0" w:firstRow="1" w:lastRow="0" w:firstColumn="1" w:lastColumn="0" w:noHBand="0" w:noVBand="1"/>
      </w:tblPr>
      <w:tblGrid>
        <w:gridCol w:w="2379"/>
        <w:gridCol w:w="2751"/>
        <w:gridCol w:w="2751"/>
        <w:gridCol w:w="2748"/>
        <w:gridCol w:w="2751"/>
      </w:tblGrid>
      <w:tr w:rsidR="004A515E" w:rsidRPr="00911D41" w:rsidTr="00A76AC3">
        <w:trPr>
          <w:trHeight w:val="575"/>
          <w:tblHeader/>
        </w:trPr>
        <w:tc>
          <w:tcPr>
            <w:tcW w:w="889" w:type="pct"/>
          </w:tcPr>
          <w:p w:rsidR="004A515E" w:rsidRPr="00911D41" w:rsidRDefault="004A515E" w:rsidP="00A76AC3">
            <w:pPr>
              <w:spacing w:line="276" w:lineRule="auto"/>
              <w:contextualSpacing/>
              <w:jc w:val="both"/>
              <w:rPr>
                <w:rFonts w:ascii="Footlight MT Light" w:hAnsi="Footlight MT Light"/>
                <w:b/>
                <w:sz w:val="24"/>
                <w:szCs w:val="24"/>
              </w:rPr>
            </w:pPr>
            <w:r w:rsidRPr="00911D41">
              <w:rPr>
                <w:rFonts w:ascii="Footlight MT Light" w:hAnsi="Footlight MT Light"/>
                <w:b/>
                <w:sz w:val="24"/>
                <w:szCs w:val="24"/>
              </w:rPr>
              <w:t>Main areas of concern</w:t>
            </w:r>
          </w:p>
        </w:tc>
        <w:tc>
          <w:tcPr>
            <w:tcW w:w="1028" w:type="pct"/>
          </w:tcPr>
          <w:p w:rsidR="004A515E" w:rsidRPr="00911D41" w:rsidRDefault="004A515E" w:rsidP="00A76AC3">
            <w:pPr>
              <w:spacing w:line="276" w:lineRule="auto"/>
              <w:contextualSpacing/>
              <w:jc w:val="both"/>
              <w:rPr>
                <w:rFonts w:ascii="Footlight MT Light" w:hAnsi="Footlight MT Light"/>
                <w:b/>
                <w:sz w:val="24"/>
                <w:szCs w:val="24"/>
              </w:rPr>
            </w:pPr>
            <w:r w:rsidRPr="00911D41">
              <w:rPr>
                <w:rFonts w:ascii="Footlight MT Light" w:hAnsi="Footlight MT Light"/>
                <w:b/>
                <w:sz w:val="24"/>
                <w:szCs w:val="24"/>
              </w:rPr>
              <w:t>Observations</w:t>
            </w:r>
          </w:p>
        </w:tc>
        <w:tc>
          <w:tcPr>
            <w:tcW w:w="1028" w:type="pct"/>
          </w:tcPr>
          <w:p w:rsidR="004A515E" w:rsidRPr="00911D41" w:rsidRDefault="004A515E" w:rsidP="00A76AC3">
            <w:pPr>
              <w:spacing w:line="276" w:lineRule="auto"/>
              <w:contextualSpacing/>
              <w:jc w:val="both"/>
              <w:rPr>
                <w:rFonts w:ascii="Footlight MT Light" w:hAnsi="Footlight MT Light"/>
                <w:b/>
                <w:sz w:val="24"/>
                <w:szCs w:val="24"/>
              </w:rPr>
            </w:pPr>
            <w:r w:rsidRPr="00911D41">
              <w:rPr>
                <w:rFonts w:ascii="Footlight MT Light" w:hAnsi="Footlight MT Light"/>
                <w:b/>
                <w:sz w:val="24"/>
                <w:szCs w:val="24"/>
              </w:rPr>
              <w:t>Key Recommendations</w:t>
            </w:r>
          </w:p>
        </w:tc>
        <w:tc>
          <w:tcPr>
            <w:tcW w:w="1027" w:type="pct"/>
          </w:tcPr>
          <w:p w:rsidR="004A515E" w:rsidRPr="00911D41" w:rsidRDefault="004A515E" w:rsidP="00A76AC3">
            <w:pPr>
              <w:spacing w:line="276" w:lineRule="auto"/>
              <w:contextualSpacing/>
              <w:jc w:val="both"/>
              <w:rPr>
                <w:rFonts w:ascii="Footlight MT Light" w:hAnsi="Footlight MT Light"/>
                <w:b/>
                <w:sz w:val="24"/>
                <w:szCs w:val="24"/>
              </w:rPr>
            </w:pPr>
            <w:r w:rsidRPr="00911D41">
              <w:rPr>
                <w:rFonts w:ascii="Footlight MT Light" w:hAnsi="Footlight MT Light"/>
                <w:b/>
                <w:sz w:val="24"/>
                <w:szCs w:val="24"/>
              </w:rPr>
              <w:t xml:space="preserve">Action </w:t>
            </w:r>
            <w:r>
              <w:rPr>
                <w:rFonts w:ascii="Footlight MT Light" w:hAnsi="Footlight MT Light"/>
                <w:b/>
                <w:sz w:val="24"/>
                <w:szCs w:val="24"/>
              </w:rPr>
              <w:t>by</w:t>
            </w:r>
          </w:p>
        </w:tc>
        <w:tc>
          <w:tcPr>
            <w:tcW w:w="1028" w:type="pct"/>
          </w:tcPr>
          <w:p w:rsidR="004A515E" w:rsidRPr="00911D41" w:rsidRDefault="004A515E" w:rsidP="00A76AC3">
            <w:pPr>
              <w:spacing w:line="276" w:lineRule="auto"/>
              <w:contextualSpacing/>
              <w:jc w:val="both"/>
              <w:rPr>
                <w:rFonts w:ascii="Footlight MT Light" w:hAnsi="Footlight MT Light"/>
                <w:b/>
                <w:sz w:val="24"/>
                <w:szCs w:val="24"/>
              </w:rPr>
            </w:pPr>
            <w:r w:rsidRPr="00911D41">
              <w:rPr>
                <w:rFonts w:ascii="Footlight MT Light" w:hAnsi="Footlight MT Light"/>
                <w:b/>
                <w:sz w:val="24"/>
                <w:szCs w:val="24"/>
              </w:rPr>
              <w:t>Timelines</w:t>
            </w:r>
          </w:p>
        </w:tc>
      </w:tr>
      <w:tr w:rsidR="004A515E" w:rsidRPr="00911D41" w:rsidTr="00A76AC3">
        <w:trPr>
          <w:trHeight w:val="575"/>
        </w:trPr>
        <w:tc>
          <w:tcPr>
            <w:tcW w:w="5000" w:type="pct"/>
            <w:gridSpan w:val="5"/>
          </w:tcPr>
          <w:p w:rsidR="004A515E" w:rsidRPr="004011D5" w:rsidRDefault="004A515E" w:rsidP="00A76AC3">
            <w:pPr>
              <w:spacing w:line="276" w:lineRule="auto"/>
              <w:contextualSpacing/>
              <w:jc w:val="center"/>
              <w:rPr>
                <w:rFonts w:ascii="Footlight MT Light" w:hAnsi="Footlight MT Light"/>
                <w:b/>
                <w:sz w:val="24"/>
                <w:szCs w:val="24"/>
              </w:rPr>
            </w:pPr>
            <w:bookmarkStart w:id="0" w:name="_GoBack"/>
            <w:bookmarkEnd w:id="0"/>
            <w:r w:rsidRPr="004011D5">
              <w:rPr>
                <w:rFonts w:ascii="Footlight MT Light" w:hAnsi="Footlight MT Light"/>
                <w:b/>
                <w:sz w:val="24"/>
                <w:szCs w:val="24"/>
              </w:rPr>
              <w:t>MOYALE CONSTITUENCY</w:t>
            </w:r>
          </w:p>
        </w:tc>
      </w:tr>
      <w:tr w:rsidR="004A515E" w:rsidRPr="00911D41" w:rsidTr="00A76AC3">
        <w:trPr>
          <w:trHeight w:val="575"/>
        </w:trPr>
        <w:tc>
          <w:tcPr>
            <w:tcW w:w="889" w:type="pct"/>
          </w:tcPr>
          <w:p w:rsidR="004A515E" w:rsidRPr="004011D5" w:rsidRDefault="004A515E" w:rsidP="00A76AC3">
            <w:pPr>
              <w:spacing w:line="276" w:lineRule="auto"/>
              <w:contextualSpacing/>
              <w:jc w:val="both"/>
              <w:rPr>
                <w:rFonts w:ascii="Footlight MT Light" w:hAnsi="Footlight MT Light"/>
                <w:b/>
                <w:sz w:val="24"/>
                <w:szCs w:val="24"/>
              </w:rPr>
            </w:pPr>
            <w:r w:rsidRPr="004011D5">
              <w:rPr>
                <w:rFonts w:ascii="Footlight MT Light" w:hAnsi="Footlight MT Light"/>
                <w:b/>
                <w:sz w:val="24"/>
                <w:szCs w:val="24"/>
              </w:rPr>
              <w:t>Labeling of NG-CDF financed projects</w:t>
            </w:r>
          </w:p>
        </w:tc>
        <w:tc>
          <w:tcPr>
            <w:tcW w:w="1028" w:type="pct"/>
          </w:tcPr>
          <w:p w:rsidR="004A515E"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t>The team noted that most projects were not labeled hence one could not differentiate projects implemented by NG-CDF and other entities</w:t>
            </w:r>
          </w:p>
          <w:p w:rsidR="004A515E" w:rsidRDefault="004A515E" w:rsidP="00A76AC3">
            <w:pPr>
              <w:rPr>
                <w:rFonts w:ascii="Footlight MT Light" w:hAnsi="Footlight MT Light"/>
                <w:sz w:val="24"/>
                <w:szCs w:val="24"/>
              </w:rPr>
            </w:pPr>
          </w:p>
          <w:p w:rsidR="004A515E" w:rsidRPr="004011D5" w:rsidRDefault="004A515E" w:rsidP="00A76AC3">
            <w:pPr>
              <w:ind w:firstLine="720"/>
              <w:rPr>
                <w:rFonts w:ascii="Footlight MT Light" w:hAnsi="Footlight MT Light"/>
                <w:sz w:val="24"/>
                <w:szCs w:val="24"/>
              </w:rPr>
            </w:pPr>
          </w:p>
        </w:tc>
        <w:tc>
          <w:tcPr>
            <w:tcW w:w="1028" w:type="pct"/>
          </w:tcPr>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lastRenderedPageBreak/>
              <w:t>NG-CDFC to label all NG-CDF financed projects using the prescribed format provided by the Board</w:t>
            </w:r>
          </w:p>
          <w:p w:rsidR="004A515E" w:rsidRPr="004011D5" w:rsidRDefault="004A515E" w:rsidP="00A76AC3">
            <w:pPr>
              <w:spacing w:line="276" w:lineRule="auto"/>
              <w:contextualSpacing/>
              <w:jc w:val="both"/>
              <w:rPr>
                <w:rFonts w:ascii="Footlight MT Light" w:hAnsi="Footlight MT Light"/>
                <w:sz w:val="24"/>
                <w:szCs w:val="24"/>
              </w:rPr>
            </w:pPr>
          </w:p>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lastRenderedPageBreak/>
              <w:t>The Board to give clear guidelines on how branding should be done</w:t>
            </w:r>
          </w:p>
        </w:tc>
        <w:tc>
          <w:tcPr>
            <w:tcW w:w="1027" w:type="pct"/>
          </w:tcPr>
          <w:p w:rsidR="004A515E" w:rsidRPr="004011D5" w:rsidRDefault="004A515E" w:rsidP="00A76AC3">
            <w:pPr>
              <w:spacing w:line="276" w:lineRule="auto"/>
              <w:contextualSpacing/>
              <w:jc w:val="both"/>
              <w:rPr>
                <w:rFonts w:ascii="Footlight MT Light" w:hAnsi="Footlight MT Light"/>
                <w:b/>
                <w:sz w:val="24"/>
                <w:szCs w:val="24"/>
              </w:rPr>
            </w:pPr>
            <w:r w:rsidRPr="004011D5">
              <w:rPr>
                <w:rFonts w:ascii="Footlight MT Light" w:hAnsi="Footlight MT Light"/>
                <w:b/>
                <w:sz w:val="24"/>
                <w:szCs w:val="24"/>
              </w:rPr>
              <w:lastRenderedPageBreak/>
              <w:t>NG-CDFC</w:t>
            </w:r>
          </w:p>
        </w:tc>
        <w:tc>
          <w:tcPr>
            <w:tcW w:w="1028" w:type="pct"/>
          </w:tcPr>
          <w:p w:rsidR="004A515E" w:rsidRPr="004011D5" w:rsidRDefault="004A515E" w:rsidP="00A76AC3">
            <w:pPr>
              <w:spacing w:line="276" w:lineRule="auto"/>
              <w:contextualSpacing/>
              <w:jc w:val="both"/>
              <w:rPr>
                <w:rFonts w:ascii="Footlight MT Light" w:hAnsi="Footlight MT Light"/>
                <w:b/>
                <w:sz w:val="24"/>
                <w:szCs w:val="24"/>
              </w:rPr>
            </w:pPr>
            <w:r w:rsidRPr="004011D5">
              <w:rPr>
                <w:rFonts w:ascii="Footlight MT Light" w:hAnsi="Footlight MT Light"/>
                <w:b/>
                <w:sz w:val="24"/>
                <w:szCs w:val="24"/>
              </w:rPr>
              <w:t>Immediately</w:t>
            </w:r>
          </w:p>
        </w:tc>
      </w:tr>
      <w:tr w:rsidR="004A515E" w:rsidRPr="00911D41" w:rsidTr="00A76AC3">
        <w:trPr>
          <w:trHeight w:val="575"/>
        </w:trPr>
        <w:tc>
          <w:tcPr>
            <w:tcW w:w="889" w:type="pct"/>
          </w:tcPr>
          <w:p w:rsidR="004A515E" w:rsidRPr="004011D5" w:rsidRDefault="004A515E" w:rsidP="00A76AC3">
            <w:pPr>
              <w:spacing w:line="276" w:lineRule="auto"/>
              <w:contextualSpacing/>
              <w:jc w:val="both"/>
              <w:rPr>
                <w:rFonts w:ascii="Footlight MT Light" w:hAnsi="Footlight MT Light"/>
                <w:b/>
                <w:sz w:val="24"/>
                <w:szCs w:val="24"/>
              </w:rPr>
            </w:pPr>
            <w:r w:rsidRPr="004011D5">
              <w:rPr>
                <w:rFonts w:ascii="Footlight MT Light" w:hAnsi="Footlight MT Light"/>
                <w:b/>
                <w:sz w:val="24"/>
                <w:szCs w:val="24"/>
              </w:rPr>
              <w:t>Cost of projects</w:t>
            </w:r>
          </w:p>
        </w:tc>
        <w:tc>
          <w:tcPr>
            <w:tcW w:w="1028" w:type="pct"/>
          </w:tcPr>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t>The team noted that a classroom in the Constituency costs Kshs.1</w:t>
            </w:r>
            <w:proofErr w:type="gramStart"/>
            <w:r w:rsidRPr="004011D5">
              <w:rPr>
                <w:rFonts w:ascii="Footlight MT Light" w:hAnsi="Footlight MT Light"/>
                <w:sz w:val="24"/>
                <w:szCs w:val="24"/>
              </w:rPr>
              <w:t>,260,000</w:t>
            </w:r>
            <w:proofErr w:type="gramEnd"/>
            <w:r w:rsidRPr="004011D5">
              <w:rPr>
                <w:rFonts w:ascii="Footlight MT Light" w:hAnsi="Footlight MT Light"/>
                <w:sz w:val="24"/>
                <w:szCs w:val="24"/>
              </w:rPr>
              <w:t>. However, most awarded contractors complain about the cost as inadequate and suggested that it should cost Kshs.1</w:t>
            </w:r>
            <w:proofErr w:type="gramStart"/>
            <w:r w:rsidRPr="004011D5">
              <w:rPr>
                <w:rFonts w:ascii="Footlight MT Light" w:hAnsi="Footlight MT Light"/>
                <w:sz w:val="24"/>
                <w:szCs w:val="24"/>
              </w:rPr>
              <w:t>,500,000</w:t>
            </w:r>
            <w:proofErr w:type="gramEnd"/>
            <w:r w:rsidRPr="004011D5">
              <w:rPr>
                <w:rFonts w:ascii="Footlight MT Light" w:hAnsi="Footlight MT Light"/>
                <w:sz w:val="24"/>
                <w:szCs w:val="24"/>
              </w:rPr>
              <w:t>. The Members of the Board wondered how a contract is awarded and later on the contractor complained that the amount was never enough.</w:t>
            </w:r>
          </w:p>
        </w:tc>
        <w:tc>
          <w:tcPr>
            <w:tcW w:w="1028" w:type="pct"/>
          </w:tcPr>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t>NG-CDFC to ensure that procurement process is done competitively and the winning bidder should adhere to the contract agreement and complete the project according to the specifications provided in the Bill of Quantities</w:t>
            </w:r>
          </w:p>
        </w:tc>
        <w:tc>
          <w:tcPr>
            <w:tcW w:w="1027" w:type="pct"/>
          </w:tcPr>
          <w:p w:rsidR="004A515E" w:rsidRPr="004011D5" w:rsidRDefault="004A515E" w:rsidP="00A76AC3">
            <w:pPr>
              <w:spacing w:line="276" w:lineRule="auto"/>
              <w:contextualSpacing/>
              <w:jc w:val="both"/>
              <w:rPr>
                <w:rFonts w:ascii="Footlight MT Light" w:hAnsi="Footlight MT Light"/>
                <w:b/>
                <w:sz w:val="24"/>
                <w:szCs w:val="24"/>
              </w:rPr>
            </w:pPr>
            <w:r w:rsidRPr="004011D5">
              <w:rPr>
                <w:rFonts w:ascii="Footlight MT Light" w:hAnsi="Footlight MT Light"/>
                <w:b/>
                <w:sz w:val="24"/>
                <w:szCs w:val="24"/>
              </w:rPr>
              <w:t>NG-CDFC</w:t>
            </w:r>
          </w:p>
        </w:tc>
        <w:tc>
          <w:tcPr>
            <w:tcW w:w="1028" w:type="pct"/>
          </w:tcPr>
          <w:p w:rsidR="004A515E" w:rsidRPr="004011D5" w:rsidRDefault="004A515E" w:rsidP="00A76AC3">
            <w:pPr>
              <w:spacing w:line="276" w:lineRule="auto"/>
              <w:contextualSpacing/>
              <w:jc w:val="both"/>
              <w:rPr>
                <w:rFonts w:ascii="Footlight MT Light" w:hAnsi="Footlight MT Light"/>
                <w:b/>
                <w:sz w:val="24"/>
                <w:szCs w:val="24"/>
              </w:rPr>
            </w:pPr>
            <w:r w:rsidRPr="004011D5">
              <w:rPr>
                <w:rFonts w:ascii="Footlight MT Light" w:hAnsi="Footlight MT Light"/>
                <w:b/>
                <w:sz w:val="24"/>
                <w:szCs w:val="24"/>
              </w:rPr>
              <w:t>Immediately</w:t>
            </w:r>
          </w:p>
        </w:tc>
      </w:tr>
      <w:tr w:rsidR="004A515E" w:rsidRPr="00911D41" w:rsidTr="00A76AC3">
        <w:trPr>
          <w:trHeight w:val="575"/>
        </w:trPr>
        <w:tc>
          <w:tcPr>
            <w:tcW w:w="889" w:type="pct"/>
          </w:tcPr>
          <w:p w:rsidR="004A515E" w:rsidRPr="004011D5" w:rsidRDefault="004A515E" w:rsidP="00A76AC3">
            <w:pPr>
              <w:spacing w:line="276" w:lineRule="auto"/>
              <w:contextualSpacing/>
              <w:jc w:val="both"/>
              <w:rPr>
                <w:rFonts w:ascii="Footlight MT Light" w:hAnsi="Footlight MT Light"/>
                <w:b/>
                <w:sz w:val="24"/>
                <w:szCs w:val="24"/>
              </w:rPr>
            </w:pPr>
            <w:r w:rsidRPr="004011D5">
              <w:rPr>
                <w:rFonts w:ascii="Footlight MT Light" w:hAnsi="Footlight MT Light"/>
                <w:b/>
                <w:sz w:val="24"/>
                <w:szCs w:val="24"/>
              </w:rPr>
              <w:t>Projects workmanship</w:t>
            </w:r>
          </w:p>
        </w:tc>
        <w:tc>
          <w:tcPr>
            <w:tcW w:w="1028" w:type="pct"/>
          </w:tcPr>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t xml:space="preserve">The team noted that a laboratory being constructed in Dr. </w:t>
            </w:r>
            <w:proofErr w:type="spellStart"/>
            <w:r w:rsidRPr="004011D5">
              <w:rPr>
                <w:rFonts w:ascii="Footlight MT Light" w:hAnsi="Footlight MT Light"/>
                <w:sz w:val="24"/>
                <w:szCs w:val="24"/>
              </w:rPr>
              <w:t>Guracha</w:t>
            </w:r>
            <w:proofErr w:type="spellEnd"/>
            <w:r w:rsidRPr="004011D5">
              <w:rPr>
                <w:rFonts w:ascii="Footlight MT Light" w:hAnsi="Footlight MT Light"/>
                <w:sz w:val="24"/>
                <w:szCs w:val="24"/>
              </w:rPr>
              <w:t xml:space="preserve"> Memorial Girls Secondary School portrayed poor workmanship which was conspicuous </w:t>
            </w:r>
            <w:proofErr w:type="spellStart"/>
            <w:r w:rsidRPr="004011D5">
              <w:rPr>
                <w:rFonts w:ascii="Footlight MT Light" w:hAnsi="Footlight MT Light"/>
                <w:sz w:val="24"/>
                <w:szCs w:val="24"/>
              </w:rPr>
              <w:t>i.e</w:t>
            </w:r>
            <w:proofErr w:type="spellEnd"/>
          </w:p>
          <w:p w:rsidR="004A515E" w:rsidRPr="004011D5" w:rsidRDefault="004A515E" w:rsidP="004A515E">
            <w:pPr>
              <w:pStyle w:val="ListParagraph"/>
              <w:numPr>
                <w:ilvl w:val="0"/>
                <w:numId w:val="3"/>
              </w:numPr>
              <w:spacing w:line="276" w:lineRule="auto"/>
              <w:jc w:val="both"/>
              <w:rPr>
                <w:rFonts w:ascii="Footlight MT Light" w:hAnsi="Footlight MT Light"/>
                <w:sz w:val="24"/>
                <w:szCs w:val="24"/>
              </w:rPr>
            </w:pPr>
            <w:r w:rsidRPr="004011D5">
              <w:rPr>
                <w:rFonts w:ascii="Footlight MT Light" w:hAnsi="Footlight MT Light"/>
                <w:sz w:val="24"/>
                <w:szCs w:val="24"/>
              </w:rPr>
              <w:lastRenderedPageBreak/>
              <w:t>The worktops were not of the same level and had cracks.</w:t>
            </w:r>
          </w:p>
          <w:p w:rsidR="004A515E" w:rsidRPr="004011D5" w:rsidRDefault="004A515E" w:rsidP="004A515E">
            <w:pPr>
              <w:pStyle w:val="ListParagraph"/>
              <w:numPr>
                <w:ilvl w:val="0"/>
                <w:numId w:val="3"/>
              </w:numPr>
              <w:spacing w:line="276" w:lineRule="auto"/>
              <w:jc w:val="both"/>
              <w:rPr>
                <w:rFonts w:ascii="Footlight MT Light" w:hAnsi="Footlight MT Light"/>
                <w:sz w:val="24"/>
                <w:szCs w:val="24"/>
              </w:rPr>
            </w:pPr>
            <w:r w:rsidRPr="004011D5">
              <w:rPr>
                <w:rFonts w:ascii="Footlight MT Light" w:hAnsi="Footlight MT Light"/>
                <w:sz w:val="24"/>
                <w:szCs w:val="24"/>
              </w:rPr>
              <w:t>Untreated timber</w:t>
            </w:r>
          </w:p>
          <w:p w:rsidR="004A515E" w:rsidRPr="004011D5" w:rsidRDefault="004A515E" w:rsidP="004A515E">
            <w:pPr>
              <w:pStyle w:val="ListParagraph"/>
              <w:numPr>
                <w:ilvl w:val="0"/>
                <w:numId w:val="3"/>
              </w:numPr>
              <w:spacing w:line="276" w:lineRule="auto"/>
              <w:jc w:val="both"/>
              <w:rPr>
                <w:rFonts w:ascii="Footlight MT Light" w:hAnsi="Footlight MT Light"/>
                <w:sz w:val="24"/>
                <w:szCs w:val="24"/>
              </w:rPr>
            </w:pPr>
            <w:r w:rsidRPr="004011D5">
              <w:rPr>
                <w:rFonts w:ascii="Footlight MT Light" w:hAnsi="Footlight MT Light"/>
                <w:sz w:val="24"/>
                <w:szCs w:val="24"/>
              </w:rPr>
              <w:t>There was no provision of a chimney in the fume chamber</w:t>
            </w:r>
          </w:p>
          <w:p w:rsidR="004A515E" w:rsidRPr="004011D5" w:rsidRDefault="004A515E" w:rsidP="004A515E">
            <w:pPr>
              <w:pStyle w:val="ListParagraph"/>
              <w:numPr>
                <w:ilvl w:val="0"/>
                <w:numId w:val="3"/>
              </w:numPr>
              <w:spacing w:line="276" w:lineRule="auto"/>
              <w:jc w:val="both"/>
              <w:rPr>
                <w:rFonts w:ascii="Footlight MT Light" w:hAnsi="Footlight MT Light"/>
                <w:sz w:val="24"/>
                <w:szCs w:val="24"/>
              </w:rPr>
            </w:pPr>
            <w:r w:rsidRPr="004011D5">
              <w:rPr>
                <w:rFonts w:ascii="Footlight MT Light" w:hAnsi="Footlight MT Light"/>
                <w:sz w:val="24"/>
                <w:szCs w:val="24"/>
              </w:rPr>
              <w:t>Skirting had not been done</w:t>
            </w:r>
          </w:p>
          <w:p w:rsidR="004A515E" w:rsidRPr="004011D5" w:rsidRDefault="004A515E" w:rsidP="004A515E">
            <w:pPr>
              <w:pStyle w:val="ListParagraph"/>
              <w:numPr>
                <w:ilvl w:val="0"/>
                <w:numId w:val="3"/>
              </w:numPr>
              <w:spacing w:line="276" w:lineRule="auto"/>
              <w:jc w:val="both"/>
              <w:rPr>
                <w:rFonts w:ascii="Footlight MT Light" w:hAnsi="Footlight MT Light"/>
                <w:sz w:val="24"/>
                <w:szCs w:val="24"/>
              </w:rPr>
            </w:pPr>
            <w:r w:rsidRPr="004011D5">
              <w:rPr>
                <w:rFonts w:ascii="Footlight MT Light" w:hAnsi="Footlight MT Light"/>
                <w:sz w:val="24"/>
                <w:szCs w:val="24"/>
              </w:rPr>
              <w:t>The weight of the tank at the roof rested on the timber trusses instead of the wall hence there was possibility of weakening the timber.</w:t>
            </w:r>
          </w:p>
        </w:tc>
        <w:tc>
          <w:tcPr>
            <w:tcW w:w="1028" w:type="pct"/>
          </w:tcPr>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lastRenderedPageBreak/>
              <w:t>NG-CDFC to ensure that all the defects noted are corrected by the contractor.</w:t>
            </w:r>
          </w:p>
          <w:p w:rsidR="004A515E" w:rsidRPr="004011D5" w:rsidRDefault="004A515E" w:rsidP="00A76AC3">
            <w:pPr>
              <w:spacing w:line="276" w:lineRule="auto"/>
              <w:contextualSpacing/>
              <w:jc w:val="both"/>
              <w:rPr>
                <w:rFonts w:ascii="Footlight MT Light" w:hAnsi="Footlight MT Light"/>
                <w:sz w:val="24"/>
                <w:szCs w:val="24"/>
              </w:rPr>
            </w:pPr>
          </w:p>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t xml:space="preserve">Works officer to be brought on site and conduct a site meeting. Cutting across all the </w:t>
            </w:r>
            <w:r w:rsidRPr="004011D5">
              <w:rPr>
                <w:rFonts w:ascii="Footlight MT Light" w:hAnsi="Footlight MT Light"/>
                <w:sz w:val="24"/>
                <w:szCs w:val="24"/>
              </w:rPr>
              <w:lastRenderedPageBreak/>
              <w:t>projects, NG-CDFC to ensure close supervision to enable successful implementation</w:t>
            </w:r>
          </w:p>
          <w:p w:rsidR="004A515E" w:rsidRPr="004011D5" w:rsidRDefault="004A515E" w:rsidP="00A76AC3">
            <w:pPr>
              <w:spacing w:line="276" w:lineRule="auto"/>
              <w:contextualSpacing/>
              <w:jc w:val="both"/>
              <w:rPr>
                <w:rFonts w:ascii="Footlight MT Light" w:hAnsi="Footlight MT Light"/>
                <w:sz w:val="24"/>
                <w:szCs w:val="24"/>
              </w:rPr>
            </w:pPr>
          </w:p>
          <w:p w:rsidR="004A515E" w:rsidRPr="004011D5" w:rsidRDefault="004A515E" w:rsidP="00A76AC3">
            <w:pPr>
              <w:spacing w:line="276" w:lineRule="auto"/>
              <w:contextualSpacing/>
              <w:jc w:val="both"/>
              <w:rPr>
                <w:rFonts w:ascii="Footlight MT Light" w:hAnsi="Footlight MT Light"/>
                <w:sz w:val="24"/>
                <w:szCs w:val="24"/>
              </w:rPr>
            </w:pPr>
          </w:p>
          <w:p w:rsidR="004A515E" w:rsidRPr="004011D5" w:rsidRDefault="004A515E" w:rsidP="00A76AC3">
            <w:pPr>
              <w:spacing w:line="276" w:lineRule="auto"/>
              <w:contextualSpacing/>
              <w:jc w:val="both"/>
              <w:rPr>
                <w:rFonts w:ascii="Footlight MT Light" w:hAnsi="Footlight MT Light"/>
                <w:sz w:val="24"/>
                <w:szCs w:val="24"/>
              </w:rPr>
            </w:pPr>
          </w:p>
          <w:p w:rsidR="004A515E" w:rsidRPr="004011D5" w:rsidRDefault="004A515E" w:rsidP="00A76AC3">
            <w:pPr>
              <w:spacing w:line="276" w:lineRule="auto"/>
              <w:contextualSpacing/>
              <w:jc w:val="both"/>
              <w:rPr>
                <w:rFonts w:ascii="Footlight MT Light" w:hAnsi="Footlight MT Light"/>
                <w:sz w:val="24"/>
                <w:szCs w:val="24"/>
              </w:rPr>
            </w:pPr>
          </w:p>
        </w:tc>
        <w:tc>
          <w:tcPr>
            <w:tcW w:w="1027" w:type="pct"/>
          </w:tcPr>
          <w:p w:rsidR="004A515E" w:rsidRPr="004011D5" w:rsidRDefault="004A515E" w:rsidP="00A76AC3">
            <w:pPr>
              <w:spacing w:line="276" w:lineRule="auto"/>
              <w:contextualSpacing/>
              <w:jc w:val="both"/>
              <w:rPr>
                <w:rFonts w:ascii="Footlight MT Light" w:hAnsi="Footlight MT Light"/>
                <w:b/>
                <w:sz w:val="24"/>
                <w:szCs w:val="24"/>
              </w:rPr>
            </w:pPr>
            <w:r w:rsidRPr="004011D5">
              <w:rPr>
                <w:rFonts w:ascii="Footlight MT Light" w:hAnsi="Footlight MT Light"/>
                <w:b/>
                <w:sz w:val="24"/>
                <w:szCs w:val="24"/>
              </w:rPr>
              <w:lastRenderedPageBreak/>
              <w:t>NG-CDFC</w:t>
            </w:r>
          </w:p>
        </w:tc>
        <w:tc>
          <w:tcPr>
            <w:tcW w:w="1028" w:type="pct"/>
          </w:tcPr>
          <w:p w:rsidR="004A515E" w:rsidRPr="004011D5" w:rsidRDefault="004A515E" w:rsidP="00A76AC3">
            <w:pPr>
              <w:spacing w:line="276" w:lineRule="auto"/>
              <w:contextualSpacing/>
              <w:jc w:val="both"/>
              <w:rPr>
                <w:rFonts w:ascii="Footlight MT Light" w:hAnsi="Footlight MT Light"/>
                <w:b/>
                <w:sz w:val="24"/>
                <w:szCs w:val="24"/>
              </w:rPr>
            </w:pPr>
            <w:r w:rsidRPr="004011D5">
              <w:rPr>
                <w:rFonts w:ascii="Footlight MT Light" w:hAnsi="Footlight MT Light"/>
                <w:b/>
                <w:sz w:val="24"/>
                <w:szCs w:val="24"/>
              </w:rPr>
              <w:t>Immediately</w:t>
            </w:r>
          </w:p>
        </w:tc>
      </w:tr>
      <w:tr w:rsidR="004A515E" w:rsidRPr="00911D41" w:rsidTr="00A76AC3">
        <w:trPr>
          <w:trHeight w:val="575"/>
        </w:trPr>
        <w:tc>
          <w:tcPr>
            <w:tcW w:w="889" w:type="pct"/>
          </w:tcPr>
          <w:p w:rsidR="004A515E" w:rsidRPr="004011D5" w:rsidRDefault="004A515E" w:rsidP="00A76AC3">
            <w:pPr>
              <w:spacing w:line="276" w:lineRule="auto"/>
              <w:contextualSpacing/>
              <w:jc w:val="both"/>
              <w:rPr>
                <w:rFonts w:ascii="Footlight MT Light" w:hAnsi="Footlight MT Light"/>
                <w:b/>
                <w:sz w:val="24"/>
                <w:szCs w:val="24"/>
              </w:rPr>
            </w:pPr>
            <w:r w:rsidRPr="004011D5">
              <w:rPr>
                <w:rFonts w:ascii="Footlight MT Light" w:hAnsi="Footlight MT Light"/>
                <w:b/>
                <w:sz w:val="24"/>
                <w:szCs w:val="24"/>
              </w:rPr>
              <w:t xml:space="preserve">Teachers Quarters in Dr. </w:t>
            </w:r>
            <w:proofErr w:type="spellStart"/>
            <w:r w:rsidRPr="004011D5">
              <w:rPr>
                <w:rFonts w:ascii="Footlight MT Light" w:hAnsi="Footlight MT Light"/>
                <w:b/>
                <w:sz w:val="24"/>
                <w:szCs w:val="24"/>
              </w:rPr>
              <w:t>Guracha</w:t>
            </w:r>
            <w:proofErr w:type="spellEnd"/>
            <w:r w:rsidRPr="004011D5">
              <w:rPr>
                <w:rFonts w:ascii="Footlight MT Light" w:hAnsi="Footlight MT Light"/>
                <w:b/>
                <w:sz w:val="24"/>
                <w:szCs w:val="24"/>
              </w:rPr>
              <w:t xml:space="preserve"> Memorial Girls Secondary School and </w:t>
            </w:r>
            <w:proofErr w:type="spellStart"/>
            <w:r w:rsidRPr="004011D5">
              <w:rPr>
                <w:rFonts w:ascii="Footlight MT Light" w:hAnsi="Footlight MT Light"/>
                <w:b/>
                <w:sz w:val="24"/>
                <w:szCs w:val="24"/>
              </w:rPr>
              <w:t>Uran</w:t>
            </w:r>
            <w:proofErr w:type="spellEnd"/>
            <w:r w:rsidRPr="004011D5">
              <w:rPr>
                <w:rFonts w:ascii="Footlight MT Light" w:hAnsi="Footlight MT Light"/>
                <w:b/>
                <w:sz w:val="24"/>
                <w:szCs w:val="24"/>
              </w:rPr>
              <w:t xml:space="preserve"> Primary School</w:t>
            </w:r>
          </w:p>
        </w:tc>
        <w:tc>
          <w:tcPr>
            <w:tcW w:w="1028" w:type="pct"/>
          </w:tcPr>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t xml:space="preserve">Out of 10 teachers in the school, only one was a lady who also happened to be the only one residing inside the school compound due to lack of adequate staff quarters to house the rest. Some facilities in the secondary school were also not </w:t>
            </w:r>
            <w:r w:rsidRPr="004011D5">
              <w:rPr>
                <w:rFonts w:ascii="Footlight MT Light" w:hAnsi="Footlight MT Light"/>
                <w:sz w:val="24"/>
                <w:szCs w:val="24"/>
              </w:rPr>
              <w:lastRenderedPageBreak/>
              <w:t>connected to the electricity.</w:t>
            </w:r>
          </w:p>
          <w:p w:rsidR="004A515E" w:rsidRPr="004011D5" w:rsidRDefault="004A515E" w:rsidP="00A76AC3">
            <w:pPr>
              <w:spacing w:line="276" w:lineRule="auto"/>
              <w:contextualSpacing/>
              <w:jc w:val="both"/>
              <w:rPr>
                <w:rFonts w:ascii="Footlight MT Light" w:hAnsi="Footlight MT Light"/>
                <w:sz w:val="24"/>
                <w:szCs w:val="24"/>
              </w:rPr>
            </w:pPr>
          </w:p>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t xml:space="preserve">Further, in </w:t>
            </w:r>
            <w:proofErr w:type="spellStart"/>
            <w:r w:rsidRPr="004011D5">
              <w:rPr>
                <w:rFonts w:ascii="Footlight MT Light" w:hAnsi="Footlight MT Light"/>
                <w:sz w:val="24"/>
                <w:szCs w:val="24"/>
              </w:rPr>
              <w:t>Uran</w:t>
            </w:r>
            <w:proofErr w:type="spellEnd"/>
            <w:r w:rsidRPr="004011D5">
              <w:rPr>
                <w:rFonts w:ascii="Footlight MT Light" w:hAnsi="Footlight MT Light"/>
                <w:sz w:val="24"/>
                <w:szCs w:val="24"/>
              </w:rPr>
              <w:t xml:space="preserve"> Primary School a kitchen facility had been converted into teachers’ staff quarters and was also not enough to accommodate all. </w:t>
            </w:r>
          </w:p>
        </w:tc>
        <w:tc>
          <w:tcPr>
            <w:tcW w:w="1028" w:type="pct"/>
          </w:tcPr>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lastRenderedPageBreak/>
              <w:t>NG-CDFC to consider allocating funds towards construction of staff houses in both schools which can attract posting of female teachers in the school</w:t>
            </w:r>
          </w:p>
          <w:p w:rsidR="004A515E" w:rsidRPr="004011D5" w:rsidRDefault="004A515E" w:rsidP="00A76AC3">
            <w:pPr>
              <w:spacing w:line="276" w:lineRule="auto"/>
              <w:contextualSpacing/>
              <w:jc w:val="both"/>
              <w:rPr>
                <w:rFonts w:ascii="Footlight MT Light" w:hAnsi="Footlight MT Light"/>
                <w:sz w:val="24"/>
                <w:szCs w:val="24"/>
              </w:rPr>
            </w:pPr>
          </w:p>
          <w:p w:rsidR="004A515E" w:rsidRPr="004011D5" w:rsidRDefault="004A515E" w:rsidP="00A76AC3">
            <w:pPr>
              <w:spacing w:line="276" w:lineRule="auto"/>
              <w:contextualSpacing/>
              <w:jc w:val="both"/>
              <w:rPr>
                <w:rFonts w:ascii="Footlight MT Light" w:hAnsi="Footlight MT Light"/>
                <w:b/>
                <w:sz w:val="24"/>
                <w:szCs w:val="24"/>
              </w:rPr>
            </w:pPr>
            <w:r w:rsidRPr="004011D5">
              <w:rPr>
                <w:rFonts w:ascii="Footlight MT Light" w:hAnsi="Footlight MT Light"/>
                <w:sz w:val="24"/>
                <w:szCs w:val="24"/>
              </w:rPr>
              <w:t xml:space="preserve">NG-CDFC to consider allocating funds for electrification of some </w:t>
            </w:r>
            <w:r w:rsidRPr="004011D5">
              <w:rPr>
                <w:rFonts w:ascii="Footlight MT Light" w:hAnsi="Footlight MT Light"/>
                <w:sz w:val="24"/>
                <w:szCs w:val="24"/>
              </w:rPr>
              <w:lastRenderedPageBreak/>
              <w:t>facilities in the secondary school</w:t>
            </w:r>
          </w:p>
        </w:tc>
        <w:tc>
          <w:tcPr>
            <w:tcW w:w="1027" w:type="pct"/>
          </w:tcPr>
          <w:p w:rsidR="004A515E" w:rsidRPr="004011D5" w:rsidRDefault="004A515E" w:rsidP="00A76AC3">
            <w:pPr>
              <w:spacing w:line="276" w:lineRule="auto"/>
              <w:contextualSpacing/>
              <w:jc w:val="both"/>
              <w:rPr>
                <w:rFonts w:ascii="Footlight MT Light" w:hAnsi="Footlight MT Light"/>
                <w:b/>
                <w:sz w:val="24"/>
                <w:szCs w:val="24"/>
              </w:rPr>
            </w:pPr>
            <w:r w:rsidRPr="004011D5">
              <w:rPr>
                <w:rFonts w:ascii="Footlight MT Light" w:hAnsi="Footlight MT Light"/>
                <w:b/>
                <w:sz w:val="24"/>
                <w:szCs w:val="24"/>
              </w:rPr>
              <w:lastRenderedPageBreak/>
              <w:t>NG-CDFC</w:t>
            </w:r>
          </w:p>
        </w:tc>
        <w:tc>
          <w:tcPr>
            <w:tcW w:w="1028" w:type="pct"/>
          </w:tcPr>
          <w:p w:rsidR="004A515E" w:rsidRPr="004011D5" w:rsidRDefault="004A515E" w:rsidP="00A76AC3">
            <w:pPr>
              <w:spacing w:line="276" w:lineRule="auto"/>
              <w:contextualSpacing/>
              <w:jc w:val="both"/>
              <w:rPr>
                <w:rFonts w:ascii="Footlight MT Light" w:hAnsi="Footlight MT Light"/>
                <w:b/>
                <w:sz w:val="24"/>
                <w:szCs w:val="24"/>
              </w:rPr>
            </w:pPr>
            <w:r w:rsidRPr="004011D5">
              <w:rPr>
                <w:rFonts w:ascii="Footlight MT Light" w:hAnsi="Footlight MT Light"/>
                <w:b/>
                <w:sz w:val="24"/>
                <w:szCs w:val="24"/>
              </w:rPr>
              <w:t>2021/2022 projects proposal</w:t>
            </w:r>
          </w:p>
        </w:tc>
      </w:tr>
      <w:tr w:rsidR="004A515E" w:rsidRPr="00911D41" w:rsidTr="00A76AC3">
        <w:trPr>
          <w:trHeight w:val="575"/>
        </w:trPr>
        <w:tc>
          <w:tcPr>
            <w:tcW w:w="889" w:type="pct"/>
          </w:tcPr>
          <w:p w:rsidR="004A515E" w:rsidRPr="004011D5" w:rsidRDefault="004A515E" w:rsidP="00A76AC3">
            <w:pPr>
              <w:spacing w:line="276" w:lineRule="auto"/>
              <w:contextualSpacing/>
              <w:jc w:val="both"/>
              <w:rPr>
                <w:rFonts w:ascii="Footlight MT Light" w:hAnsi="Footlight MT Light"/>
                <w:b/>
                <w:sz w:val="24"/>
                <w:szCs w:val="24"/>
              </w:rPr>
            </w:pPr>
            <w:proofErr w:type="spellStart"/>
            <w:r w:rsidRPr="004011D5">
              <w:rPr>
                <w:rFonts w:ascii="Footlight MT Light" w:hAnsi="Footlight MT Light"/>
                <w:b/>
                <w:sz w:val="24"/>
                <w:szCs w:val="24"/>
              </w:rPr>
              <w:t>Goromuda</w:t>
            </w:r>
            <w:proofErr w:type="spellEnd"/>
            <w:r w:rsidRPr="004011D5">
              <w:rPr>
                <w:rFonts w:ascii="Footlight MT Light" w:hAnsi="Footlight MT Light"/>
                <w:b/>
                <w:sz w:val="24"/>
                <w:szCs w:val="24"/>
              </w:rPr>
              <w:t xml:space="preserve"> Assistant Chief’s Office </w:t>
            </w:r>
            <w:r w:rsidRPr="004011D5">
              <w:rPr>
                <w:rFonts w:ascii="Footlight MT Light" w:hAnsi="Footlight MT Light"/>
                <w:sz w:val="24"/>
                <w:szCs w:val="24"/>
              </w:rPr>
              <w:t>Kshs.2</w:t>
            </w:r>
            <w:proofErr w:type="gramStart"/>
            <w:r w:rsidRPr="004011D5">
              <w:rPr>
                <w:rFonts w:ascii="Footlight MT Light" w:hAnsi="Footlight MT Light"/>
                <w:sz w:val="24"/>
                <w:szCs w:val="24"/>
              </w:rPr>
              <w:t>,600,000</w:t>
            </w:r>
            <w:proofErr w:type="gramEnd"/>
            <w:r w:rsidRPr="004011D5">
              <w:rPr>
                <w:rFonts w:ascii="Footlight MT Light" w:hAnsi="Footlight MT Light"/>
                <w:sz w:val="24"/>
                <w:szCs w:val="24"/>
              </w:rPr>
              <w:t>- Construction of 6 roomed office to completion.</w:t>
            </w:r>
          </w:p>
        </w:tc>
        <w:tc>
          <w:tcPr>
            <w:tcW w:w="1028" w:type="pct"/>
          </w:tcPr>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t>The project portrayed good workmanship. However, the retired chief noted some challenges;</w:t>
            </w:r>
          </w:p>
          <w:p w:rsidR="004A515E" w:rsidRPr="004011D5" w:rsidRDefault="004A515E" w:rsidP="004A515E">
            <w:pPr>
              <w:pStyle w:val="ListParagraph"/>
              <w:numPr>
                <w:ilvl w:val="0"/>
                <w:numId w:val="4"/>
              </w:numPr>
              <w:spacing w:line="276" w:lineRule="auto"/>
              <w:jc w:val="both"/>
              <w:rPr>
                <w:rFonts w:ascii="Footlight MT Light" w:hAnsi="Footlight MT Light"/>
                <w:sz w:val="24"/>
                <w:szCs w:val="24"/>
              </w:rPr>
            </w:pPr>
            <w:r w:rsidRPr="004011D5">
              <w:rPr>
                <w:rFonts w:ascii="Footlight MT Light" w:hAnsi="Footlight MT Light"/>
                <w:sz w:val="24"/>
                <w:szCs w:val="24"/>
              </w:rPr>
              <w:t>Lack of toilet</w:t>
            </w:r>
          </w:p>
          <w:p w:rsidR="004A515E" w:rsidRPr="004011D5" w:rsidRDefault="004A515E" w:rsidP="004A515E">
            <w:pPr>
              <w:pStyle w:val="ListParagraph"/>
              <w:numPr>
                <w:ilvl w:val="0"/>
                <w:numId w:val="4"/>
              </w:numPr>
              <w:spacing w:line="276" w:lineRule="auto"/>
              <w:jc w:val="both"/>
              <w:rPr>
                <w:rFonts w:ascii="Footlight MT Light" w:hAnsi="Footlight MT Light"/>
                <w:sz w:val="24"/>
                <w:szCs w:val="24"/>
              </w:rPr>
            </w:pPr>
            <w:r w:rsidRPr="004011D5">
              <w:rPr>
                <w:rFonts w:ascii="Footlight MT Light" w:hAnsi="Footlight MT Light"/>
                <w:sz w:val="24"/>
                <w:szCs w:val="24"/>
              </w:rPr>
              <w:t>Fencing had not been done</w:t>
            </w:r>
          </w:p>
          <w:p w:rsidR="004A515E" w:rsidRPr="004011D5" w:rsidRDefault="004A515E" w:rsidP="004A515E">
            <w:pPr>
              <w:pStyle w:val="ListParagraph"/>
              <w:numPr>
                <w:ilvl w:val="0"/>
                <w:numId w:val="4"/>
              </w:numPr>
              <w:spacing w:line="276" w:lineRule="auto"/>
              <w:jc w:val="both"/>
              <w:rPr>
                <w:rFonts w:ascii="Footlight MT Light" w:hAnsi="Footlight MT Light"/>
                <w:sz w:val="24"/>
                <w:szCs w:val="24"/>
              </w:rPr>
            </w:pPr>
            <w:r w:rsidRPr="004011D5">
              <w:rPr>
                <w:rFonts w:ascii="Footlight MT Light" w:hAnsi="Footlight MT Light"/>
                <w:sz w:val="24"/>
                <w:szCs w:val="24"/>
              </w:rPr>
              <w:t>Equipping with furniture had also not been considered</w:t>
            </w:r>
          </w:p>
          <w:p w:rsidR="004A515E" w:rsidRPr="004011D5" w:rsidRDefault="004A515E" w:rsidP="00A76AC3">
            <w:pPr>
              <w:spacing w:line="276" w:lineRule="auto"/>
              <w:contextualSpacing/>
              <w:jc w:val="both"/>
              <w:rPr>
                <w:rFonts w:ascii="Footlight MT Light" w:hAnsi="Footlight MT Light"/>
                <w:sz w:val="24"/>
                <w:szCs w:val="24"/>
              </w:rPr>
            </w:pPr>
          </w:p>
        </w:tc>
        <w:tc>
          <w:tcPr>
            <w:tcW w:w="1028" w:type="pct"/>
          </w:tcPr>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t xml:space="preserve">NG-CDFC to allocate funds towards construction of toilet which was a priority </w:t>
            </w:r>
          </w:p>
          <w:p w:rsidR="004A515E" w:rsidRPr="004011D5" w:rsidRDefault="004A515E" w:rsidP="00A76AC3">
            <w:pPr>
              <w:spacing w:line="276" w:lineRule="auto"/>
              <w:contextualSpacing/>
              <w:jc w:val="both"/>
              <w:rPr>
                <w:rFonts w:ascii="Footlight MT Light" w:hAnsi="Footlight MT Light"/>
                <w:sz w:val="24"/>
                <w:szCs w:val="24"/>
              </w:rPr>
            </w:pPr>
          </w:p>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t>NG-CDFC should also consider fencing the premise of the office to protect the land from land grabbers.</w:t>
            </w:r>
          </w:p>
        </w:tc>
        <w:tc>
          <w:tcPr>
            <w:tcW w:w="1027" w:type="pct"/>
          </w:tcPr>
          <w:p w:rsidR="004A515E" w:rsidRPr="004011D5" w:rsidRDefault="004A515E" w:rsidP="00A76AC3">
            <w:pPr>
              <w:spacing w:line="276" w:lineRule="auto"/>
              <w:contextualSpacing/>
              <w:jc w:val="both"/>
              <w:rPr>
                <w:rFonts w:ascii="Footlight MT Light" w:hAnsi="Footlight MT Light"/>
                <w:b/>
                <w:sz w:val="24"/>
                <w:szCs w:val="24"/>
              </w:rPr>
            </w:pPr>
            <w:r w:rsidRPr="004011D5">
              <w:rPr>
                <w:rFonts w:ascii="Footlight MT Light" w:hAnsi="Footlight MT Light"/>
                <w:b/>
                <w:sz w:val="24"/>
                <w:szCs w:val="24"/>
              </w:rPr>
              <w:t>NG-CDFC</w:t>
            </w:r>
          </w:p>
        </w:tc>
        <w:tc>
          <w:tcPr>
            <w:tcW w:w="1028" w:type="pct"/>
          </w:tcPr>
          <w:p w:rsidR="004A515E" w:rsidRPr="004011D5" w:rsidRDefault="004A515E" w:rsidP="00A76AC3">
            <w:pPr>
              <w:spacing w:line="276" w:lineRule="auto"/>
              <w:contextualSpacing/>
              <w:jc w:val="both"/>
              <w:rPr>
                <w:rFonts w:ascii="Footlight MT Light" w:hAnsi="Footlight MT Light"/>
                <w:b/>
                <w:sz w:val="24"/>
                <w:szCs w:val="24"/>
              </w:rPr>
            </w:pPr>
            <w:r w:rsidRPr="004011D5">
              <w:rPr>
                <w:rFonts w:ascii="Footlight MT Light" w:hAnsi="Footlight MT Light"/>
                <w:b/>
                <w:sz w:val="24"/>
                <w:szCs w:val="24"/>
              </w:rPr>
              <w:t>Through projects proposal for 2021/2022 or through reallocation of emergency funds</w:t>
            </w:r>
          </w:p>
        </w:tc>
      </w:tr>
      <w:tr w:rsidR="004A515E" w:rsidRPr="00911D41" w:rsidTr="00A76AC3">
        <w:trPr>
          <w:trHeight w:val="575"/>
        </w:trPr>
        <w:tc>
          <w:tcPr>
            <w:tcW w:w="889" w:type="pct"/>
          </w:tcPr>
          <w:p w:rsidR="004A515E" w:rsidRPr="004011D5" w:rsidRDefault="004A515E" w:rsidP="00A76AC3">
            <w:pPr>
              <w:spacing w:line="276" w:lineRule="auto"/>
              <w:contextualSpacing/>
              <w:jc w:val="both"/>
              <w:rPr>
                <w:rFonts w:ascii="Footlight MT Light" w:hAnsi="Footlight MT Light"/>
                <w:b/>
                <w:sz w:val="24"/>
                <w:szCs w:val="24"/>
              </w:rPr>
            </w:pPr>
            <w:proofErr w:type="spellStart"/>
            <w:r w:rsidRPr="004011D5">
              <w:rPr>
                <w:rFonts w:ascii="Footlight MT Light" w:hAnsi="Footlight MT Light"/>
                <w:b/>
                <w:sz w:val="24"/>
                <w:szCs w:val="24"/>
              </w:rPr>
              <w:t>Manyatta</w:t>
            </w:r>
            <w:proofErr w:type="spellEnd"/>
            <w:r w:rsidRPr="004011D5">
              <w:rPr>
                <w:rFonts w:ascii="Footlight MT Light" w:hAnsi="Footlight MT Light"/>
                <w:b/>
                <w:sz w:val="24"/>
                <w:szCs w:val="24"/>
              </w:rPr>
              <w:t xml:space="preserve"> Mixed Secondary School, </w:t>
            </w:r>
            <w:r w:rsidRPr="004011D5">
              <w:rPr>
                <w:rFonts w:ascii="Footlight MT Light" w:hAnsi="Footlight MT Light"/>
                <w:sz w:val="24"/>
                <w:szCs w:val="24"/>
              </w:rPr>
              <w:t xml:space="preserve">Kshs.1,760,000-Construction of one classroom to completion </w:t>
            </w:r>
            <w:proofErr w:type="spellStart"/>
            <w:r w:rsidRPr="004011D5">
              <w:rPr>
                <w:rFonts w:ascii="Footlight MT Light" w:hAnsi="Footlight MT Light"/>
                <w:sz w:val="24"/>
                <w:szCs w:val="24"/>
              </w:rPr>
              <w:t>Ksh</w:t>
            </w:r>
            <w:proofErr w:type="spellEnd"/>
            <w:r w:rsidRPr="004011D5">
              <w:rPr>
                <w:rFonts w:ascii="Footlight MT Light" w:hAnsi="Footlight MT Light"/>
                <w:sz w:val="24"/>
                <w:szCs w:val="24"/>
              </w:rPr>
              <w:t xml:space="preserve"> 1,260,000.00 and purchase of 50 </w:t>
            </w:r>
            <w:r w:rsidRPr="004011D5">
              <w:rPr>
                <w:rFonts w:ascii="Footlight MT Light" w:hAnsi="Footlight MT Light"/>
                <w:sz w:val="24"/>
                <w:szCs w:val="24"/>
              </w:rPr>
              <w:lastRenderedPageBreak/>
              <w:t xml:space="preserve">lockers </w:t>
            </w:r>
            <w:proofErr w:type="spellStart"/>
            <w:r w:rsidRPr="004011D5">
              <w:rPr>
                <w:rFonts w:ascii="Footlight MT Light" w:hAnsi="Footlight MT Light"/>
                <w:sz w:val="24"/>
                <w:szCs w:val="24"/>
              </w:rPr>
              <w:t>Ksh</w:t>
            </w:r>
            <w:proofErr w:type="spellEnd"/>
            <w:r w:rsidRPr="004011D5">
              <w:rPr>
                <w:rFonts w:ascii="Footlight MT Light" w:hAnsi="Footlight MT Light"/>
                <w:sz w:val="24"/>
                <w:szCs w:val="24"/>
              </w:rPr>
              <w:t xml:space="preserve"> 500,000.00</w:t>
            </w:r>
          </w:p>
        </w:tc>
        <w:tc>
          <w:tcPr>
            <w:tcW w:w="1028" w:type="pct"/>
          </w:tcPr>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lastRenderedPageBreak/>
              <w:t>The project portrayed good workmanship.</w:t>
            </w:r>
          </w:p>
          <w:p w:rsidR="004A515E" w:rsidRPr="004011D5" w:rsidRDefault="004A515E" w:rsidP="00A76AC3">
            <w:pPr>
              <w:spacing w:line="276" w:lineRule="auto"/>
              <w:contextualSpacing/>
              <w:jc w:val="both"/>
              <w:rPr>
                <w:rFonts w:ascii="Footlight MT Light" w:hAnsi="Footlight MT Light"/>
                <w:sz w:val="24"/>
                <w:szCs w:val="24"/>
              </w:rPr>
            </w:pPr>
          </w:p>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t>The school is in dare need of;</w:t>
            </w:r>
          </w:p>
          <w:p w:rsidR="004A515E" w:rsidRPr="004011D5" w:rsidRDefault="004A515E" w:rsidP="004A515E">
            <w:pPr>
              <w:pStyle w:val="ListParagraph"/>
              <w:numPr>
                <w:ilvl w:val="0"/>
                <w:numId w:val="5"/>
              </w:numPr>
              <w:spacing w:line="276" w:lineRule="auto"/>
              <w:jc w:val="both"/>
              <w:rPr>
                <w:rFonts w:ascii="Footlight MT Light" w:hAnsi="Footlight MT Light"/>
                <w:sz w:val="24"/>
                <w:szCs w:val="24"/>
              </w:rPr>
            </w:pPr>
            <w:r w:rsidRPr="004011D5">
              <w:rPr>
                <w:rFonts w:ascii="Footlight MT Light" w:hAnsi="Footlight MT Light"/>
                <w:sz w:val="24"/>
                <w:szCs w:val="24"/>
              </w:rPr>
              <w:t>Additional classrooms</w:t>
            </w:r>
          </w:p>
          <w:p w:rsidR="004A515E" w:rsidRPr="004011D5" w:rsidRDefault="004A515E" w:rsidP="004A515E">
            <w:pPr>
              <w:pStyle w:val="ListParagraph"/>
              <w:numPr>
                <w:ilvl w:val="0"/>
                <w:numId w:val="5"/>
              </w:numPr>
              <w:spacing w:line="276" w:lineRule="auto"/>
              <w:jc w:val="both"/>
              <w:rPr>
                <w:rFonts w:ascii="Footlight MT Light" w:hAnsi="Footlight MT Light"/>
                <w:sz w:val="24"/>
                <w:szCs w:val="24"/>
              </w:rPr>
            </w:pPr>
            <w:r w:rsidRPr="004011D5">
              <w:rPr>
                <w:rFonts w:ascii="Footlight MT Light" w:hAnsi="Footlight MT Light"/>
                <w:sz w:val="24"/>
                <w:szCs w:val="24"/>
              </w:rPr>
              <w:t>A laboratory</w:t>
            </w:r>
          </w:p>
          <w:p w:rsidR="004A515E" w:rsidRPr="004011D5" w:rsidRDefault="004A515E" w:rsidP="004A515E">
            <w:pPr>
              <w:pStyle w:val="ListParagraph"/>
              <w:numPr>
                <w:ilvl w:val="0"/>
                <w:numId w:val="5"/>
              </w:numPr>
              <w:spacing w:line="276" w:lineRule="auto"/>
              <w:jc w:val="both"/>
              <w:rPr>
                <w:rFonts w:ascii="Footlight MT Light" w:hAnsi="Footlight MT Light"/>
                <w:sz w:val="24"/>
                <w:szCs w:val="24"/>
              </w:rPr>
            </w:pPr>
            <w:r w:rsidRPr="004011D5">
              <w:rPr>
                <w:rFonts w:ascii="Footlight MT Light" w:hAnsi="Footlight MT Light"/>
                <w:sz w:val="24"/>
                <w:szCs w:val="24"/>
              </w:rPr>
              <w:t>A school bus</w:t>
            </w:r>
          </w:p>
        </w:tc>
        <w:tc>
          <w:tcPr>
            <w:tcW w:w="1028" w:type="pct"/>
          </w:tcPr>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t xml:space="preserve">NG-CDFC to allocate funds towards construction of laboratory which was a priority </w:t>
            </w:r>
          </w:p>
          <w:p w:rsidR="004A515E" w:rsidRPr="004011D5" w:rsidRDefault="004A515E" w:rsidP="00A76AC3">
            <w:pPr>
              <w:spacing w:line="276" w:lineRule="auto"/>
              <w:contextualSpacing/>
              <w:jc w:val="both"/>
              <w:rPr>
                <w:rFonts w:ascii="Footlight MT Light" w:hAnsi="Footlight MT Light"/>
                <w:sz w:val="24"/>
                <w:szCs w:val="24"/>
              </w:rPr>
            </w:pPr>
          </w:p>
        </w:tc>
        <w:tc>
          <w:tcPr>
            <w:tcW w:w="1027" w:type="pct"/>
          </w:tcPr>
          <w:p w:rsidR="004A515E" w:rsidRPr="004011D5" w:rsidRDefault="004A515E" w:rsidP="00A76AC3">
            <w:pPr>
              <w:spacing w:line="276" w:lineRule="auto"/>
              <w:contextualSpacing/>
              <w:jc w:val="both"/>
              <w:rPr>
                <w:rFonts w:ascii="Footlight MT Light" w:hAnsi="Footlight MT Light"/>
                <w:b/>
                <w:sz w:val="24"/>
                <w:szCs w:val="24"/>
              </w:rPr>
            </w:pPr>
            <w:r w:rsidRPr="004011D5">
              <w:rPr>
                <w:rFonts w:ascii="Footlight MT Light" w:hAnsi="Footlight MT Light"/>
                <w:b/>
                <w:sz w:val="24"/>
                <w:szCs w:val="24"/>
              </w:rPr>
              <w:t>NG-CDFC</w:t>
            </w:r>
          </w:p>
        </w:tc>
        <w:tc>
          <w:tcPr>
            <w:tcW w:w="1028" w:type="pct"/>
          </w:tcPr>
          <w:p w:rsidR="004A515E" w:rsidRPr="004011D5" w:rsidRDefault="004A515E" w:rsidP="00A76AC3">
            <w:pPr>
              <w:spacing w:line="276" w:lineRule="auto"/>
              <w:contextualSpacing/>
              <w:jc w:val="both"/>
              <w:rPr>
                <w:rFonts w:ascii="Footlight MT Light" w:hAnsi="Footlight MT Light"/>
                <w:b/>
                <w:sz w:val="24"/>
                <w:szCs w:val="24"/>
              </w:rPr>
            </w:pPr>
            <w:r w:rsidRPr="004011D5">
              <w:rPr>
                <w:rFonts w:ascii="Footlight MT Light" w:hAnsi="Footlight MT Light"/>
                <w:b/>
                <w:sz w:val="24"/>
                <w:szCs w:val="24"/>
              </w:rPr>
              <w:t>Through projects proposal for 2021/2022 Financial Year</w:t>
            </w:r>
          </w:p>
        </w:tc>
      </w:tr>
      <w:tr w:rsidR="004A515E" w:rsidRPr="00911D41" w:rsidTr="00A76AC3">
        <w:trPr>
          <w:trHeight w:val="575"/>
        </w:trPr>
        <w:tc>
          <w:tcPr>
            <w:tcW w:w="889" w:type="pct"/>
          </w:tcPr>
          <w:p w:rsidR="004A515E" w:rsidRPr="004011D5" w:rsidRDefault="004A515E" w:rsidP="00A76AC3">
            <w:pPr>
              <w:spacing w:line="276" w:lineRule="auto"/>
              <w:contextualSpacing/>
              <w:jc w:val="both"/>
              <w:rPr>
                <w:rFonts w:ascii="Footlight MT Light" w:hAnsi="Footlight MT Light"/>
                <w:sz w:val="24"/>
                <w:szCs w:val="24"/>
              </w:rPr>
            </w:pPr>
            <w:proofErr w:type="spellStart"/>
            <w:r w:rsidRPr="004011D5">
              <w:rPr>
                <w:rFonts w:ascii="Footlight MT Light" w:hAnsi="Footlight MT Light"/>
                <w:b/>
                <w:sz w:val="24"/>
                <w:szCs w:val="24"/>
              </w:rPr>
              <w:t>Qoloba</w:t>
            </w:r>
            <w:proofErr w:type="spellEnd"/>
            <w:r w:rsidRPr="004011D5">
              <w:rPr>
                <w:rFonts w:ascii="Footlight MT Light" w:hAnsi="Footlight MT Light"/>
                <w:b/>
                <w:sz w:val="24"/>
                <w:szCs w:val="24"/>
              </w:rPr>
              <w:t xml:space="preserve"> Primary School,</w:t>
            </w:r>
            <w:r w:rsidRPr="004011D5">
              <w:rPr>
                <w:rFonts w:ascii="Footlight MT Light" w:hAnsi="Footlight MT Light"/>
                <w:sz w:val="24"/>
                <w:szCs w:val="24"/>
              </w:rPr>
              <w:t>Kshs.1,260,000-Construction of one Classroom to Completion</w:t>
            </w:r>
          </w:p>
          <w:p w:rsidR="004A515E" w:rsidRPr="004011D5" w:rsidRDefault="004A515E" w:rsidP="00A76AC3">
            <w:pPr>
              <w:spacing w:line="276" w:lineRule="auto"/>
              <w:contextualSpacing/>
              <w:jc w:val="both"/>
              <w:rPr>
                <w:rFonts w:ascii="Footlight MT Light" w:hAnsi="Footlight MT Light"/>
                <w:sz w:val="24"/>
                <w:szCs w:val="24"/>
              </w:rPr>
            </w:pPr>
          </w:p>
          <w:p w:rsidR="004A515E" w:rsidRPr="004011D5" w:rsidRDefault="004A515E" w:rsidP="00A76AC3">
            <w:pPr>
              <w:spacing w:line="276" w:lineRule="auto"/>
              <w:contextualSpacing/>
              <w:jc w:val="both"/>
              <w:rPr>
                <w:rFonts w:ascii="Footlight MT Light" w:hAnsi="Footlight MT Light"/>
                <w:b/>
                <w:sz w:val="24"/>
                <w:szCs w:val="24"/>
              </w:rPr>
            </w:pPr>
            <w:r w:rsidRPr="004011D5">
              <w:rPr>
                <w:rFonts w:ascii="Footlight MT Light" w:hAnsi="Footlight MT Light"/>
                <w:sz w:val="24"/>
                <w:szCs w:val="24"/>
              </w:rPr>
              <w:t>Proposed Construction of 5 Classroom to Completion through CSR program</w:t>
            </w:r>
          </w:p>
        </w:tc>
        <w:tc>
          <w:tcPr>
            <w:tcW w:w="1028" w:type="pct"/>
          </w:tcPr>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t xml:space="preserve">The school is </w:t>
            </w:r>
            <w:proofErr w:type="spellStart"/>
            <w:r w:rsidRPr="004011D5">
              <w:rPr>
                <w:rFonts w:ascii="Footlight MT Light" w:hAnsi="Footlight MT Light"/>
                <w:sz w:val="24"/>
                <w:szCs w:val="24"/>
              </w:rPr>
              <w:t>upto</w:t>
            </w:r>
            <w:proofErr w:type="spellEnd"/>
            <w:r w:rsidRPr="004011D5">
              <w:rPr>
                <w:rFonts w:ascii="Footlight MT Light" w:hAnsi="Footlight MT Light"/>
                <w:sz w:val="24"/>
                <w:szCs w:val="24"/>
              </w:rPr>
              <w:t xml:space="preserve"> grade 3 with a total population of 218 pupils and is sit on a 100 acres piece of land. </w:t>
            </w:r>
          </w:p>
        </w:tc>
        <w:tc>
          <w:tcPr>
            <w:tcW w:w="1028" w:type="pct"/>
          </w:tcPr>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t>There is need for staff quarters</w:t>
            </w:r>
          </w:p>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t>There is also a need of Additional classrooms</w:t>
            </w:r>
          </w:p>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t>There is a need of the school to acquire land ownership documents from the respective office.</w:t>
            </w:r>
          </w:p>
        </w:tc>
        <w:tc>
          <w:tcPr>
            <w:tcW w:w="1027" w:type="pct"/>
          </w:tcPr>
          <w:p w:rsidR="004A515E" w:rsidRPr="004011D5" w:rsidRDefault="004A515E" w:rsidP="00A76AC3">
            <w:pPr>
              <w:spacing w:line="276" w:lineRule="auto"/>
              <w:contextualSpacing/>
              <w:jc w:val="both"/>
              <w:rPr>
                <w:rFonts w:ascii="Footlight MT Light" w:hAnsi="Footlight MT Light"/>
                <w:b/>
                <w:sz w:val="24"/>
                <w:szCs w:val="24"/>
              </w:rPr>
            </w:pPr>
            <w:r w:rsidRPr="004011D5">
              <w:rPr>
                <w:rFonts w:ascii="Footlight MT Light" w:hAnsi="Footlight MT Light"/>
                <w:b/>
                <w:sz w:val="24"/>
                <w:szCs w:val="24"/>
              </w:rPr>
              <w:t>NG-CDFC</w:t>
            </w:r>
          </w:p>
        </w:tc>
        <w:tc>
          <w:tcPr>
            <w:tcW w:w="1028" w:type="pct"/>
          </w:tcPr>
          <w:p w:rsidR="004A515E" w:rsidRPr="004011D5" w:rsidRDefault="004A515E" w:rsidP="00A76AC3">
            <w:pPr>
              <w:spacing w:line="276" w:lineRule="auto"/>
              <w:contextualSpacing/>
              <w:jc w:val="both"/>
              <w:rPr>
                <w:rFonts w:ascii="Footlight MT Light" w:hAnsi="Footlight MT Light"/>
                <w:b/>
                <w:sz w:val="24"/>
                <w:szCs w:val="24"/>
              </w:rPr>
            </w:pPr>
            <w:r w:rsidRPr="004011D5">
              <w:rPr>
                <w:rFonts w:ascii="Footlight MT Light" w:hAnsi="Footlight MT Light"/>
                <w:b/>
                <w:sz w:val="24"/>
                <w:szCs w:val="24"/>
              </w:rPr>
              <w:t>Through projects proposal for 2021/2022 Financial Year</w:t>
            </w:r>
          </w:p>
        </w:tc>
      </w:tr>
      <w:tr w:rsidR="004A515E" w:rsidRPr="00911D41" w:rsidTr="00A76AC3">
        <w:trPr>
          <w:trHeight w:val="575"/>
        </w:trPr>
        <w:tc>
          <w:tcPr>
            <w:tcW w:w="889" w:type="pct"/>
          </w:tcPr>
          <w:p w:rsidR="004A515E" w:rsidRPr="004011D5" w:rsidRDefault="004A515E" w:rsidP="00A76AC3">
            <w:pPr>
              <w:spacing w:line="276" w:lineRule="auto"/>
              <w:contextualSpacing/>
              <w:jc w:val="both"/>
              <w:rPr>
                <w:rFonts w:ascii="Footlight MT Light" w:hAnsi="Footlight MT Light"/>
                <w:b/>
                <w:sz w:val="24"/>
                <w:szCs w:val="24"/>
              </w:rPr>
            </w:pPr>
            <w:r w:rsidRPr="004011D5">
              <w:rPr>
                <w:rFonts w:ascii="Footlight MT Light" w:hAnsi="Footlight MT Light"/>
                <w:b/>
                <w:sz w:val="24"/>
                <w:szCs w:val="24"/>
              </w:rPr>
              <w:t>Roads projects</w:t>
            </w:r>
          </w:p>
          <w:p w:rsidR="004A515E" w:rsidRPr="004011D5" w:rsidRDefault="004A515E" w:rsidP="004A515E">
            <w:pPr>
              <w:pStyle w:val="ListParagraph"/>
              <w:numPr>
                <w:ilvl w:val="0"/>
                <w:numId w:val="6"/>
              </w:numPr>
              <w:spacing w:line="276" w:lineRule="auto"/>
              <w:jc w:val="both"/>
              <w:rPr>
                <w:rFonts w:ascii="Footlight MT Light" w:hAnsi="Footlight MT Light"/>
                <w:sz w:val="24"/>
                <w:szCs w:val="24"/>
              </w:rPr>
            </w:pPr>
            <w:proofErr w:type="spellStart"/>
            <w:r w:rsidRPr="004011D5">
              <w:rPr>
                <w:rFonts w:ascii="Footlight MT Light" w:hAnsi="Footlight MT Light"/>
                <w:sz w:val="24"/>
                <w:szCs w:val="24"/>
              </w:rPr>
              <w:t>DadachaLakole</w:t>
            </w:r>
            <w:proofErr w:type="spellEnd"/>
            <w:r w:rsidRPr="004011D5">
              <w:rPr>
                <w:rFonts w:ascii="Footlight MT Light" w:hAnsi="Footlight MT Light"/>
                <w:sz w:val="24"/>
                <w:szCs w:val="24"/>
              </w:rPr>
              <w:t xml:space="preserve"> Primary School, Kshs.2</w:t>
            </w:r>
            <w:proofErr w:type="gramStart"/>
            <w:r w:rsidRPr="004011D5">
              <w:rPr>
                <w:rFonts w:ascii="Footlight MT Light" w:hAnsi="Footlight MT Light"/>
                <w:sz w:val="24"/>
                <w:szCs w:val="24"/>
              </w:rPr>
              <w:t>,529,000.09</w:t>
            </w:r>
            <w:proofErr w:type="gramEnd"/>
            <w:r w:rsidRPr="004011D5">
              <w:rPr>
                <w:rFonts w:ascii="Footlight MT Light" w:hAnsi="Footlight MT Light"/>
                <w:sz w:val="24"/>
                <w:szCs w:val="24"/>
              </w:rPr>
              <w:t xml:space="preserve">-Grading and Bush Clearing of </w:t>
            </w:r>
            <w:proofErr w:type="spellStart"/>
            <w:r w:rsidRPr="004011D5">
              <w:rPr>
                <w:rFonts w:ascii="Footlight MT Light" w:hAnsi="Footlight MT Light"/>
                <w:sz w:val="24"/>
                <w:szCs w:val="24"/>
              </w:rPr>
              <w:t>DadachaLakole</w:t>
            </w:r>
            <w:proofErr w:type="spellEnd"/>
            <w:r w:rsidRPr="004011D5">
              <w:rPr>
                <w:rFonts w:ascii="Footlight MT Light" w:hAnsi="Footlight MT Light"/>
                <w:sz w:val="24"/>
                <w:szCs w:val="24"/>
              </w:rPr>
              <w:t xml:space="preserve"> Primary Access Road Covering 1km to completion.</w:t>
            </w:r>
          </w:p>
          <w:p w:rsidR="004A515E" w:rsidRPr="004011D5" w:rsidRDefault="004A515E" w:rsidP="004A515E">
            <w:pPr>
              <w:pStyle w:val="ListParagraph"/>
              <w:numPr>
                <w:ilvl w:val="0"/>
                <w:numId w:val="6"/>
              </w:numPr>
              <w:spacing w:line="276" w:lineRule="auto"/>
              <w:jc w:val="both"/>
              <w:rPr>
                <w:rFonts w:ascii="Footlight MT Light" w:hAnsi="Footlight MT Light"/>
                <w:sz w:val="24"/>
                <w:szCs w:val="24"/>
              </w:rPr>
            </w:pPr>
            <w:proofErr w:type="spellStart"/>
            <w:r w:rsidRPr="004011D5">
              <w:rPr>
                <w:rFonts w:ascii="Footlight MT Light" w:eastAsia="Times New Roman" w:hAnsi="Footlight MT Light" w:cs="Calibri"/>
                <w:color w:val="000000"/>
                <w:sz w:val="24"/>
                <w:szCs w:val="24"/>
              </w:rPr>
              <w:t>Sololo</w:t>
            </w:r>
            <w:proofErr w:type="spellEnd"/>
            <w:r w:rsidRPr="004011D5">
              <w:rPr>
                <w:rFonts w:ascii="Footlight MT Light" w:eastAsia="Times New Roman" w:hAnsi="Footlight MT Light" w:cs="Calibri"/>
                <w:color w:val="000000"/>
                <w:sz w:val="24"/>
                <w:szCs w:val="24"/>
              </w:rPr>
              <w:t xml:space="preserve"> Mixed </w:t>
            </w:r>
            <w:proofErr w:type="gramStart"/>
            <w:r w:rsidRPr="004011D5">
              <w:rPr>
                <w:rFonts w:ascii="Footlight MT Light" w:eastAsia="Times New Roman" w:hAnsi="Footlight MT Light" w:cs="Calibri"/>
                <w:color w:val="000000"/>
                <w:sz w:val="24"/>
                <w:szCs w:val="24"/>
              </w:rPr>
              <w:t>Secondary  School</w:t>
            </w:r>
            <w:proofErr w:type="gramEnd"/>
            <w:r w:rsidRPr="004011D5">
              <w:rPr>
                <w:rFonts w:ascii="Footlight MT Light" w:eastAsia="Times New Roman" w:hAnsi="Footlight MT Light" w:cs="Calibri"/>
                <w:color w:val="000000"/>
                <w:sz w:val="24"/>
                <w:szCs w:val="24"/>
              </w:rPr>
              <w:t xml:space="preserve">, Kshs.2,396,000-Grading and </w:t>
            </w:r>
            <w:proofErr w:type="spellStart"/>
            <w:r w:rsidRPr="004011D5">
              <w:rPr>
                <w:rFonts w:ascii="Footlight MT Light" w:eastAsia="Times New Roman" w:hAnsi="Footlight MT Light" w:cs="Calibri"/>
                <w:color w:val="000000"/>
                <w:sz w:val="24"/>
                <w:szCs w:val="24"/>
              </w:rPr>
              <w:lastRenderedPageBreak/>
              <w:t>Murraming</w:t>
            </w:r>
            <w:proofErr w:type="spellEnd"/>
            <w:r w:rsidRPr="004011D5">
              <w:rPr>
                <w:rFonts w:ascii="Footlight MT Light" w:eastAsia="Times New Roman" w:hAnsi="Footlight MT Light" w:cs="Calibri"/>
                <w:color w:val="000000"/>
                <w:sz w:val="24"/>
                <w:szCs w:val="24"/>
              </w:rPr>
              <w:t xml:space="preserve"> of 700m </w:t>
            </w:r>
            <w:proofErr w:type="spellStart"/>
            <w:r w:rsidRPr="004011D5">
              <w:rPr>
                <w:rFonts w:ascii="Footlight MT Light" w:eastAsia="Times New Roman" w:hAnsi="Footlight MT Light" w:cs="Calibri"/>
                <w:color w:val="000000"/>
                <w:sz w:val="24"/>
                <w:szCs w:val="24"/>
              </w:rPr>
              <w:t>Sololo</w:t>
            </w:r>
            <w:proofErr w:type="spellEnd"/>
            <w:r w:rsidRPr="004011D5">
              <w:rPr>
                <w:rFonts w:ascii="Footlight MT Light" w:eastAsia="Times New Roman" w:hAnsi="Footlight MT Light" w:cs="Calibri"/>
                <w:color w:val="000000"/>
                <w:sz w:val="24"/>
                <w:szCs w:val="24"/>
              </w:rPr>
              <w:t xml:space="preserve"> Mixed Sec Access Road (Main High Way to the School Gate) to completion.</w:t>
            </w:r>
          </w:p>
          <w:p w:rsidR="004A515E" w:rsidRPr="004011D5" w:rsidRDefault="004A515E" w:rsidP="004A515E">
            <w:pPr>
              <w:pStyle w:val="ListParagraph"/>
              <w:numPr>
                <w:ilvl w:val="0"/>
                <w:numId w:val="6"/>
              </w:numPr>
              <w:spacing w:line="276" w:lineRule="auto"/>
              <w:jc w:val="both"/>
              <w:rPr>
                <w:rFonts w:ascii="Footlight MT Light" w:hAnsi="Footlight MT Light"/>
                <w:sz w:val="24"/>
                <w:szCs w:val="24"/>
              </w:rPr>
            </w:pPr>
            <w:proofErr w:type="spellStart"/>
            <w:r w:rsidRPr="004011D5">
              <w:rPr>
                <w:rFonts w:ascii="Footlight MT Light" w:eastAsia="Times New Roman" w:hAnsi="Footlight MT Light" w:cs="Calibri"/>
                <w:color w:val="000000"/>
                <w:sz w:val="24"/>
                <w:szCs w:val="24"/>
              </w:rPr>
              <w:t>FunanQumbi-FunanIdha</w:t>
            </w:r>
            <w:proofErr w:type="spellEnd"/>
            <w:r w:rsidRPr="004011D5">
              <w:rPr>
                <w:rFonts w:ascii="Footlight MT Light" w:eastAsia="Times New Roman" w:hAnsi="Footlight MT Light" w:cs="Calibri"/>
                <w:color w:val="000000"/>
                <w:sz w:val="24"/>
                <w:szCs w:val="24"/>
              </w:rPr>
              <w:t xml:space="preserve"> Security Road, Kshs.3,977,868.09-Opening Up of Security Road Covering 8Km-Bush Clearing and Removal of Boulders to completion</w:t>
            </w:r>
          </w:p>
        </w:tc>
        <w:tc>
          <w:tcPr>
            <w:tcW w:w="1028" w:type="pct"/>
          </w:tcPr>
          <w:p w:rsidR="004A515E" w:rsidRPr="004011D5" w:rsidRDefault="004A515E" w:rsidP="00A76AC3">
            <w:pPr>
              <w:spacing w:line="276" w:lineRule="auto"/>
              <w:contextualSpacing/>
              <w:jc w:val="both"/>
              <w:rPr>
                <w:rFonts w:ascii="Footlight MT Light" w:hAnsi="Footlight MT Light"/>
                <w:sz w:val="24"/>
                <w:szCs w:val="24"/>
              </w:rPr>
            </w:pPr>
            <w:proofErr w:type="gramStart"/>
            <w:r w:rsidRPr="004011D5">
              <w:rPr>
                <w:rFonts w:ascii="Footlight MT Light" w:hAnsi="Footlight MT Light"/>
                <w:sz w:val="24"/>
                <w:szCs w:val="24"/>
              </w:rPr>
              <w:lastRenderedPageBreak/>
              <w:t>The was</w:t>
            </w:r>
            <w:proofErr w:type="gramEnd"/>
            <w:r w:rsidRPr="004011D5">
              <w:rPr>
                <w:rFonts w:ascii="Footlight MT Light" w:hAnsi="Footlight MT Light"/>
                <w:sz w:val="24"/>
                <w:szCs w:val="24"/>
              </w:rPr>
              <w:t xml:space="preserve"> confirmed that </w:t>
            </w:r>
            <w:proofErr w:type="spellStart"/>
            <w:r w:rsidRPr="004011D5">
              <w:rPr>
                <w:rFonts w:ascii="Footlight MT Light" w:hAnsi="Footlight MT Light"/>
                <w:sz w:val="24"/>
                <w:szCs w:val="24"/>
              </w:rPr>
              <w:t>DadachaLakole</w:t>
            </w:r>
            <w:proofErr w:type="spellEnd"/>
            <w:r w:rsidRPr="004011D5">
              <w:rPr>
                <w:rFonts w:ascii="Footlight MT Light" w:hAnsi="Footlight MT Light"/>
                <w:sz w:val="24"/>
                <w:szCs w:val="24"/>
              </w:rPr>
              <w:t xml:space="preserve"> Primary School road is 1km from the main high way to the school gate.</w:t>
            </w:r>
          </w:p>
          <w:p w:rsidR="004A515E" w:rsidRPr="004011D5" w:rsidRDefault="004A515E" w:rsidP="00A76AC3">
            <w:pPr>
              <w:spacing w:line="276" w:lineRule="auto"/>
              <w:contextualSpacing/>
              <w:jc w:val="both"/>
              <w:rPr>
                <w:rFonts w:ascii="Footlight MT Light" w:hAnsi="Footlight MT Light"/>
                <w:sz w:val="24"/>
                <w:szCs w:val="24"/>
              </w:rPr>
            </w:pPr>
          </w:p>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t xml:space="preserve">The was confirmed that </w:t>
            </w:r>
            <w:proofErr w:type="spellStart"/>
            <w:r w:rsidRPr="004011D5">
              <w:rPr>
                <w:rFonts w:ascii="Footlight MT Light" w:eastAsia="Times New Roman" w:hAnsi="Footlight MT Light" w:cs="Calibri"/>
                <w:color w:val="000000"/>
                <w:sz w:val="24"/>
                <w:szCs w:val="24"/>
              </w:rPr>
              <w:t>Sololo</w:t>
            </w:r>
            <w:proofErr w:type="spellEnd"/>
            <w:r w:rsidRPr="004011D5">
              <w:rPr>
                <w:rFonts w:ascii="Footlight MT Light" w:eastAsia="Times New Roman" w:hAnsi="Footlight MT Light" w:cs="Calibri"/>
                <w:color w:val="000000"/>
                <w:sz w:val="24"/>
                <w:szCs w:val="24"/>
              </w:rPr>
              <w:t xml:space="preserve"> Mixed </w:t>
            </w:r>
            <w:proofErr w:type="gramStart"/>
            <w:r w:rsidRPr="004011D5">
              <w:rPr>
                <w:rFonts w:ascii="Footlight MT Light" w:eastAsia="Times New Roman" w:hAnsi="Footlight MT Light" w:cs="Calibri"/>
                <w:color w:val="000000"/>
                <w:sz w:val="24"/>
                <w:szCs w:val="24"/>
              </w:rPr>
              <w:t>Secondary  School</w:t>
            </w:r>
            <w:proofErr w:type="gramEnd"/>
            <w:r w:rsidRPr="004011D5">
              <w:rPr>
                <w:rFonts w:ascii="Footlight MT Light" w:hAnsi="Footlight MT Light"/>
                <w:sz w:val="24"/>
                <w:szCs w:val="24"/>
              </w:rPr>
              <w:t xml:space="preserve"> road is 700m from the main high way to the school gate.</w:t>
            </w:r>
          </w:p>
          <w:p w:rsidR="004A515E" w:rsidRPr="004011D5" w:rsidRDefault="004A515E" w:rsidP="00A76AC3">
            <w:pPr>
              <w:spacing w:line="276" w:lineRule="auto"/>
              <w:contextualSpacing/>
              <w:jc w:val="both"/>
              <w:rPr>
                <w:rFonts w:ascii="Footlight MT Light" w:hAnsi="Footlight MT Light"/>
                <w:sz w:val="24"/>
                <w:szCs w:val="24"/>
              </w:rPr>
            </w:pPr>
          </w:p>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t xml:space="preserve">The was confirmed that </w:t>
            </w:r>
            <w:proofErr w:type="spellStart"/>
            <w:r w:rsidRPr="004011D5">
              <w:rPr>
                <w:rFonts w:ascii="Footlight MT Light" w:eastAsia="Times New Roman" w:hAnsi="Footlight MT Light" w:cs="Calibri"/>
                <w:color w:val="000000"/>
                <w:sz w:val="24"/>
                <w:szCs w:val="24"/>
              </w:rPr>
              <w:t>FunanQumbi-FunanIdha</w:t>
            </w:r>
            <w:proofErr w:type="spellEnd"/>
            <w:r w:rsidRPr="004011D5">
              <w:rPr>
                <w:rFonts w:ascii="Footlight MT Light" w:eastAsia="Times New Roman" w:hAnsi="Footlight MT Light" w:cs="Calibri"/>
                <w:color w:val="000000"/>
                <w:sz w:val="24"/>
                <w:szCs w:val="24"/>
              </w:rPr>
              <w:t xml:space="preserve"> Security Road</w:t>
            </w:r>
            <w:r w:rsidRPr="004011D5">
              <w:rPr>
                <w:rFonts w:ascii="Footlight MT Light" w:hAnsi="Footlight MT Light"/>
                <w:sz w:val="24"/>
                <w:szCs w:val="24"/>
              </w:rPr>
              <w:t xml:space="preserve"> is 8km.</w:t>
            </w:r>
          </w:p>
        </w:tc>
        <w:tc>
          <w:tcPr>
            <w:tcW w:w="1028" w:type="pct"/>
          </w:tcPr>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t>Involve technical person in the development of the BQs</w:t>
            </w:r>
          </w:p>
          <w:p w:rsidR="004A515E" w:rsidRPr="004011D5" w:rsidRDefault="004A515E" w:rsidP="00A76AC3">
            <w:pPr>
              <w:spacing w:line="276" w:lineRule="auto"/>
              <w:contextualSpacing/>
              <w:jc w:val="both"/>
              <w:rPr>
                <w:rFonts w:ascii="Footlight MT Light" w:hAnsi="Footlight MT Light"/>
                <w:sz w:val="24"/>
                <w:szCs w:val="24"/>
              </w:rPr>
            </w:pPr>
          </w:p>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t xml:space="preserve">Activities to include grading and </w:t>
            </w:r>
            <w:proofErr w:type="spellStart"/>
            <w:r w:rsidRPr="004011D5">
              <w:rPr>
                <w:rFonts w:ascii="Footlight MT Light" w:hAnsi="Footlight MT Light"/>
                <w:sz w:val="24"/>
                <w:szCs w:val="24"/>
              </w:rPr>
              <w:t>murraming</w:t>
            </w:r>
            <w:proofErr w:type="spellEnd"/>
          </w:p>
          <w:p w:rsidR="004A515E" w:rsidRPr="004011D5" w:rsidRDefault="004A515E" w:rsidP="00A76AC3">
            <w:pPr>
              <w:spacing w:line="276" w:lineRule="auto"/>
              <w:contextualSpacing/>
              <w:jc w:val="both"/>
              <w:rPr>
                <w:rFonts w:ascii="Footlight MT Light" w:hAnsi="Footlight MT Light"/>
                <w:sz w:val="24"/>
                <w:szCs w:val="24"/>
              </w:rPr>
            </w:pPr>
          </w:p>
          <w:p w:rsidR="004A515E"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t xml:space="preserve">In regard to </w:t>
            </w:r>
            <w:proofErr w:type="spellStart"/>
            <w:r w:rsidRPr="004011D5">
              <w:rPr>
                <w:rFonts w:ascii="Footlight MT Light" w:hAnsi="Footlight MT Light"/>
                <w:sz w:val="24"/>
                <w:szCs w:val="24"/>
              </w:rPr>
              <w:t>DadachaLakole</w:t>
            </w:r>
            <w:proofErr w:type="spellEnd"/>
            <w:r w:rsidRPr="004011D5">
              <w:rPr>
                <w:rFonts w:ascii="Footlight MT Light" w:hAnsi="Footlight MT Light"/>
                <w:sz w:val="24"/>
                <w:szCs w:val="24"/>
              </w:rPr>
              <w:t xml:space="preserve"> Primary School, NG-CDFC should capture the aspect that the road to be done is starting from the Main highway to the school gate.</w:t>
            </w:r>
          </w:p>
          <w:p w:rsidR="004A515E" w:rsidRDefault="004A515E" w:rsidP="00A76AC3">
            <w:pPr>
              <w:spacing w:line="276" w:lineRule="auto"/>
              <w:contextualSpacing/>
              <w:jc w:val="both"/>
              <w:rPr>
                <w:rFonts w:ascii="Footlight MT Light" w:hAnsi="Footlight MT Light"/>
                <w:sz w:val="24"/>
                <w:szCs w:val="24"/>
              </w:rPr>
            </w:pPr>
          </w:p>
          <w:p w:rsidR="004A515E" w:rsidRPr="004011D5" w:rsidRDefault="004A515E" w:rsidP="00A76AC3">
            <w:pPr>
              <w:spacing w:line="276" w:lineRule="auto"/>
              <w:contextualSpacing/>
              <w:jc w:val="both"/>
              <w:rPr>
                <w:rFonts w:ascii="Footlight MT Light" w:hAnsi="Footlight MT Light"/>
                <w:sz w:val="24"/>
                <w:szCs w:val="24"/>
              </w:rPr>
            </w:pPr>
            <w:r>
              <w:rPr>
                <w:rFonts w:ascii="Footlight MT Light" w:hAnsi="Footlight MT Light"/>
                <w:sz w:val="24"/>
                <w:szCs w:val="24"/>
              </w:rPr>
              <w:lastRenderedPageBreak/>
              <w:t>The Board recommended for the roads to be implemented.</w:t>
            </w:r>
          </w:p>
        </w:tc>
        <w:tc>
          <w:tcPr>
            <w:tcW w:w="1027" w:type="pct"/>
          </w:tcPr>
          <w:p w:rsidR="004A515E" w:rsidRPr="004011D5" w:rsidRDefault="004A515E" w:rsidP="00A76AC3">
            <w:pPr>
              <w:spacing w:line="276" w:lineRule="auto"/>
              <w:contextualSpacing/>
              <w:jc w:val="both"/>
              <w:rPr>
                <w:rFonts w:ascii="Footlight MT Light" w:hAnsi="Footlight MT Light"/>
                <w:b/>
                <w:sz w:val="24"/>
                <w:szCs w:val="24"/>
              </w:rPr>
            </w:pPr>
            <w:r w:rsidRPr="004011D5">
              <w:rPr>
                <w:rFonts w:ascii="Footlight MT Light" w:hAnsi="Footlight MT Light"/>
                <w:b/>
                <w:sz w:val="24"/>
                <w:szCs w:val="24"/>
              </w:rPr>
              <w:lastRenderedPageBreak/>
              <w:t>NG-CDFC</w:t>
            </w:r>
          </w:p>
        </w:tc>
        <w:tc>
          <w:tcPr>
            <w:tcW w:w="1028" w:type="pct"/>
          </w:tcPr>
          <w:p w:rsidR="004A515E" w:rsidRPr="004011D5" w:rsidRDefault="004A515E" w:rsidP="00A76AC3">
            <w:pPr>
              <w:spacing w:line="276" w:lineRule="auto"/>
              <w:contextualSpacing/>
              <w:jc w:val="both"/>
              <w:rPr>
                <w:rFonts w:ascii="Footlight MT Light" w:hAnsi="Footlight MT Light"/>
                <w:b/>
                <w:sz w:val="24"/>
                <w:szCs w:val="24"/>
              </w:rPr>
            </w:pPr>
            <w:r w:rsidRPr="004011D5">
              <w:rPr>
                <w:rFonts w:ascii="Footlight MT Light" w:hAnsi="Footlight MT Light"/>
                <w:b/>
                <w:sz w:val="24"/>
                <w:szCs w:val="24"/>
              </w:rPr>
              <w:t>Immediately</w:t>
            </w:r>
            <w:r>
              <w:rPr>
                <w:rFonts w:ascii="Footlight MT Light" w:hAnsi="Footlight MT Light"/>
                <w:b/>
                <w:sz w:val="24"/>
                <w:szCs w:val="24"/>
              </w:rPr>
              <w:t xml:space="preserve"> as follows;</w:t>
            </w:r>
          </w:p>
          <w:p w:rsidR="004A515E" w:rsidRPr="004011D5" w:rsidRDefault="004A515E" w:rsidP="00A76AC3">
            <w:pPr>
              <w:spacing w:line="276" w:lineRule="auto"/>
              <w:jc w:val="both"/>
              <w:rPr>
                <w:rFonts w:ascii="Footlight MT Light" w:hAnsi="Footlight MT Light"/>
                <w:sz w:val="24"/>
                <w:szCs w:val="24"/>
              </w:rPr>
            </w:pPr>
            <w:proofErr w:type="spellStart"/>
            <w:r w:rsidRPr="004011D5">
              <w:rPr>
                <w:rFonts w:ascii="Footlight MT Light" w:hAnsi="Footlight MT Light"/>
                <w:sz w:val="24"/>
                <w:szCs w:val="24"/>
              </w:rPr>
              <w:t>DadachaLakole</w:t>
            </w:r>
            <w:proofErr w:type="spellEnd"/>
            <w:r w:rsidRPr="004011D5">
              <w:rPr>
                <w:rFonts w:ascii="Footlight MT Light" w:hAnsi="Footlight MT Light"/>
                <w:sz w:val="24"/>
                <w:szCs w:val="24"/>
              </w:rPr>
              <w:t xml:space="preserve"> Primary School, Kshs.2,529,000.09-Grading, Bush Clearing and </w:t>
            </w:r>
            <w:proofErr w:type="spellStart"/>
            <w:r w:rsidRPr="004011D5">
              <w:rPr>
                <w:rFonts w:ascii="Footlight MT Light" w:hAnsi="Footlight MT Light"/>
                <w:sz w:val="24"/>
                <w:szCs w:val="24"/>
              </w:rPr>
              <w:t>murraming</w:t>
            </w:r>
            <w:proofErr w:type="spellEnd"/>
            <w:r w:rsidRPr="004011D5">
              <w:rPr>
                <w:rFonts w:ascii="Footlight MT Light" w:hAnsi="Footlight MT Light"/>
                <w:sz w:val="24"/>
                <w:szCs w:val="24"/>
              </w:rPr>
              <w:t xml:space="preserve"> of 1km access road from the Main High way to School gate to completion.</w:t>
            </w:r>
          </w:p>
          <w:p w:rsidR="004A515E" w:rsidRPr="004011D5" w:rsidRDefault="004A515E" w:rsidP="00A76AC3">
            <w:pPr>
              <w:spacing w:line="276" w:lineRule="auto"/>
              <w:jc w:val="both"/>
              <w:rPr>
                <w:rFonts w:ascii="Footlight MT Light" w:hAnsi="Footlight MT Light"/>
                <w:sz w:val="24"/>
                <w:szCs w:val="24"/>
              </w:rPr>
            </w:pPr>
          </w:p>
          <w:p w:rsidR="004A515E" w:rsidRPr="004011D5" w:rsidRDefault="004A515E" w:rsidP="00A76AC3">
            <w:pPr>
              <w:spacing w:line="276" w:lineRule="auto"/>
              <w:jc w:val="both"/>
              <w:rPr>
                <w:rFonts w:ascii="Footlight MT Light" w:eastAsia="Times New Roman" w:hAnsi="Footlight MT Light" w:cs="Calibri"/>
                <w:color w:val="000000"/>
                <w:sz w:val="24"/>
                <w:szCs w:val="24"/>
              </w:rPr>
            </w:pPr>
            <w:proofErr w:type="spellStart"/>
            <w:r w:rsidRPr="004011D5">
              <w:rPr>
                <w:rFonts w:ascii="Footlight MT Light" w:eastAsia="Times New Roman" w:hAnsi="Footlight MT Light" w:cs="Calibri"/>
                <w:color w:val="000000"/>
                <w:sz w:val="24"/>
                <w:szCs w:val="24"/>
              </w:rPr>
              <w:t>Sololo</w:t>
            </w:r>
            <w:proofErr w:type="spellEnd"/>
            <w:r w:rsidRPr="004011D5">
              <w:rPr>
                <w:rFonts w:ascii="Footlight MT Light" w:eastAsia="Times New Roman" w:hAnsi="Footlight MT Light" w:cs="Calibri"/>
                <w:color w:val="000000"/>
                <w:sz w:val="24"/>
                <w:szCs w:val="24"/>
              </w:rPr>
              <w:t xml:space="preserve"> Mixed Secondary  School, Kshs.2,39</w:t>
            </w:r>
            <w:r>
              <w:rPr>
                <w:rFonts w:ascii="Footlight MT Light" w:eastAsia="Times New Roman" w:hAnsi="Footlight MT Light" w:cs="Calibri"/>
                <w:color w:val="000000"/>
                <w:sz w:val="24"/>
                <w:szCs w:val="24"/>
              </w:rPr>
              <w:t xml:space="preserve">6,000-Bush clearing, Grading and </w:t>
            </w:r>
            <w:proofErr w:type="spellStart"/>
            <w:r>
              <w:rPr>
                <w:rFonts w:ascii="Footlight MT Light" w:eastAsia="Times New Roman" w:hAnsi="Footlight MT Light" w:cs="Calibri"/>
                <w:color w:val="000000"/>
                <w:sz w:val="24"/>
                <w:szCs w:val="24"/>
              </w:rPr>
              <w:t>Murraming</w:t>
            </w:r>
            <w:proofErr w:type="spellEnd"/>
            <w:r>
              <w:rPr>
                <w:rFonts w:ascii="Footlight MT Light" w:eastAsia="Times New Roman" w:hAnsi="Footlight MT Light" w:cs="Calibri"/>
                <w:color w:val="000000"/>
                <w:sz w:val="24"/>
                <w:szCs w:val="24"/>
              </w:rPr>
              <w:t xml:space="preserve"> of 5</w:t>
            </w:r>
            <w:r w:rsidRPr="004011D5">
              <w:rPr>
                <w:rFonts w:ascii="Footlight MT Light" w:eastAsia="Times New Roman" w:hAnsi="Footlight MT Light" w:cs="Calibri"/>
                <w:color w:val="000000"/>
                <w:sz w:val="24"/>
                <w:szCs w:val="24"/>
              </w:rPr>
              <w:t xml:space="preserve">00m Access Road from Main </w:t>
            </w:r>
            <w:r w:rsidRPr="004011D5">
              <w:rPr>
                <w:rFonts w:ascii="Footlight MT Light" w:eastAsia="Times New Roman" w:hAnsi="Footlight MT Light" w:cs="Calibri"/>
                <w:color w:val="000000"/>
                <w:sz w:val="24"/>
                <w:szCs w:val="24"/>
              </w:rPr>
              <w:lastRenderedPageBreak/>
              <w:t>High Way to the School Gate to completion.</w:t>
            </w:r>
          </w:p>
          <w:p w:rsidR="004A515E" w:rsidRPr="004011D5" w:rsidRDefault="004A515E" w:rsidP="00A76AC3">
            <w:pPr>
              <w:spacing w:line="276" w:lineRule="auto"/>
              <w:jc w:val="both"/>
              <w:rPr>
                <w:rFonts w:ascii="Footlight MT Light" w:eastAsia="Times New Roman" w:hAnsi="Footlight MT Light" w:cs="Calibri"/>
                <w:color w:val="000000"/>
                <w:sz w:val="24"/>
                <w:szCs w:val="24"/>
              </w:rPr>
            </w:pPr>
          </w:p>
          <w:p w:rsidR="004A515E" w:rsidRPr="004011D5" w:rsidRDefault="004A515E" w:rsidP="00A76AC3">
            <w:pPr>
              <w:spacing w:line="276" w:lineRule="auto"/>
              <w:jc w:val="both"/>
              <w:rPr>
                <w:rFonts w:ascii="Footlight MT Light" w:hAnsi="Footlight MT Light"/>
                <w:sz w:val="24"/>
                <w:szCs w:val="24"/>
              </w:rPr>
            </w:pPr>
            <w:proofErr w:type="spellStart"/>
            <w:r w:rsidRPr="004011D5">
              <w:rPr>
                <w:rFonts w:ascii="Footlight MT Light" w:eastAsia="Times New Roman" w:hAnsi="Footlight MT Light" w:cs="Calibri"/>
                <w:color w:val="000000"/>
                <w:sz w:val="24"/>
                <w:szCs w:val="24"/>
              </w:rPr>
              <w:t>FunanQumbi-FunanIdha</w:t>
            </w:r>
            <w:proofErr w:type="spellEnd"/>
            <w:r w:rsidRPr="004011D5">
              <w:rPr>
                <w:rFonts w:ascii="Footlight MT Light" w:eastAsia="Times New Roman" w:hAnsi="Footlight MT Light" w:cs="Calibri"/>
                <w:color w:val="000000"/>
                <w:sz w:val="24"/>
                <w:szCs w:val="24"/>
              </w:rPr>
              <w:t xml:space="preserve"> Security Road, Kshs.3,977,868.09-Opening Up of Security Road Covering 8Km through Bus</w:t>
            </w:r>
            <w:r>
              <w:rPr>
                <w:rFonts w:ascii="Footlight MT Light" w:eastAsia="Times New Roman" w:hAnsi="Footlight MT Light" w:cs="Calibri"/>
                <w:color w:val="000000"/>
                <w:sz w:val="24"/>
                <w:szCs w:val="24"/>
              </w:rPr>
              <w:t>h Clearing,</w:t>
            </w:r>
            <w:r w:rsidRPr="004011D5">
              <w:rPr>
                <w:rFonts w:ascii="Footlight MT Light" w:eastAsia="Times New Roman" w:hAnsi="Footlight MT Light" w:cs="Calibri"/>
                <w:color w:val="000000"/>
                <w:sz w:val="24"/>
                <w:szCs w:val="24"/>
              </w:rPr>
              <w:t xml:space="preserve"> grading and </w:t>
            </w:r>
            <w:proofErr w:type="spellStart"/>
            <w:r w:rsidRPr="004011D5">
              <w:rPr>
                <w:rFonts w:ascii="Footlight MT Light" w:eastAsia="Times New Roman" w:hAnsi="Footlight MT Light" w:cs="Calibri"/>
                <w:color w:val="000000"/>
                <w:sz w:val="24"/>
                <w:szCs w:val="24"/>
              </w:rPr>
              <w:t>murraming</w:t>
            </w:r>
            <w:proofErr w:type="spellEnd"/>
            <w:r w:rsidRPr="004011D5">
              <w:rPr>
                <w:rFonts w:ascii="Footlight MT Light" w:eastAsia="Times New Roman" w:hAnsi="Footlight MT Light" w:cs="Calibri"/>
                <w:color w:val="000000"/>
                <w:sz w:val="24"/>
                <w:szCs w:val="24"/>
              </w:rPr>
              <w:t xml:space="preserve"> to completion</w:t>
            </w:r>
          </w:p>
          <w:p w:rsidR="004A515E" w:rsidRPr="004011D5" w:rsidRDefault="004A515E" w:rsidP="00A76AC3">
            <w:pPr>
              <w:spacing w:line="276" w:lineRule="auto"/>
              <w:contextualSpacing/>
              <w:jc w:val="both"/>
              <w:rPr>
                <w:rFonts w:ascii="Footlight MT Light" w:hAnsi="Footlight MT Light"/>
                <w:b/>
                <w:sz w:val="24"/>
                <w:szCs w:val="24"/>
              </w:rPr>
            </w:pPr>
          </w:p>
        </w:tc>
      </w:tr>
      <w:tr w:rsidR="004A515E" w:rsidRPr="00911D41" w:rsidTr="00A76AC3">
        <w:trPr>
          <w:trHeight w:val="575"/>
        </w:trPr>
        <w:tc>
          <w:tcPr>
            <w:tcW w:w="889" w:type="pct"/>
          </w:tcPr>
          <w:p w:rsidR="004A515E" w:rsidRPr="004011D5" w:rsidRDefault="004A515E" w:rsidP="00A76AC3">
            <w:pPr>
              <w:spacing w:line="276" w:lineRule="auto"/>
              <w:contextualSpacing/>
              <w:jc w:val="both"/>
              <w:rPr>
                <w:rFonts w:ascii="Footlight MT Light" w:hAnsi="Footlight MT Light"/>
                <w:b/>
                <w:sz w:val="24"/>
                <w:szCs w:val="24"/>
              </w:rPr>
            </w:pPr>
            <w:r w:rsidRPr="004011D5">
              <w:rPr>
                <w:rFonts w:ascii="Footlight MT Light" w:hAnsi="Footlight MT Light"/>
                <w:b/>
                <w:sz w:val="24"/>
                <w:szCs w:val="24"/>
              </w:rPr>
              <w:lastRenderedPageBreak/>
              <w:t>Performance of students in Schools</w:t>
            </w:r>
          </w:p>
        </w:tc>
        <w:tc>
          <w:tcPr>
            <w:tcW w:w="1028" w:type="pct"/>
          </w:tcPr>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t xml:space="preserve">The Board raised a concern regarding dismal performance of some students in the visited schools </w:t>
            </w:r>
            <w:proofErr w:type="spellStart"/>
            <w:r w:rsidRPr="004011D5">
              <w:rPr>
                <w:rFonts w:ascii="Footlight MT Light" w:hAnsi="Footlight MT Light"/>
                <w:sz w:val="24"/>
                <w:szCs w:val="24"/>
              </w:rPr>
              <w:t>e.gSololoMixed</w:t>
            </w:r>
            <w:proofErr w:type="spellEnd"/>
            <w:r w:rsidRPr="004011D5">
              <w:rPr>
                <w:rFonts w:ascii="Footlight MT Light" w:hAnsi="Footlight MT Light"/>
                <w:sz w:val="24"/>
                <w:szCs w:val="24"/>
              </w:rPr>
              <w:t xml:space="preserve"> Day Secondary School. Motivate</w:t>
            </w:r>
          </w:p>
        </w:tc>
        <w:tc>
          <w:tcPr>
            <w:tcW w:w="1028" w:type="pct"/>
          </w:tcPr>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t xml:space="preserve">The Board to follow up with the Sub County Director of Education on the performance of such schools in order to </w:t>
            </w:r>
            <w:proofErr w:type="spellStart"/>
            <w:r w:rsidRPr="004011D5">
              <w:rPr>
                <w:rFonts w:ascii="Footlight MT Light" w:hAnsi="Footlight MT Light"/>
                <w:sz w:val="24"/>
                <w:szCs w:val="24"/>
              </w:rPr>
              <w:t>analyse</w:t>
            </w:r>
            <w:proofErr w:type="spellEnd"/>
            <w:r w:rsidRPr="004011D5">
              <w:rPr>
                <w:rFonts w:ascii="Footlight MT Light" w:hAnsi="Footlight MT Light"/>
                <w:sz w:val="24"/>
                <w:szCs w:val="24"/>
              </w:rPr>
              <w:t xml:space="preserve"> their performance</w:t>
            </w:r>
          </w:p>
        </w:tc>
        <w:tc>
          <w:tcPr>
            <w:tcW w:w="1027" w:type="pct"/>
          </w:tcPr>
          <w:p w:rsidR="004A515E" w:rsidRPr="004011D5" w:rsidRDefault="004A515E" w:rsidP="00A76AC3">
            <w:pPr>
              <w:spacing w:line="276" w:lineRule="auto"/>
              <w:contextualSpacing/>
              <w:jc w:val="both"/>
              <w:rPr>
                <w:rFonts w:ascii="Footlight MT Light" w:hAnsi="Footlight MT Light"/>
                <w:b/>
                <w:sz w:val="24"/>
                <w:szCs w:val="24"/>
              </w:rPr>
            </w:pPr>
            <w:r w:rsidRPr="004011D5">
              <w:rPr>
                <w:rFonts w:ascii="Footlight MT Light" w:hAnsi="Footlight MT Light"/>
                <w:b/>
                <w:sz w:val="24"/>
                <w:szCs w:val="24"/>
              </w:rPr>
              <w:t>Board</w:t>
            </w:r>
          </w:p>
        </w:tc>
        <w:tc>
          <w:tcPr>
            <w:tcW w:w="1028" w:type="pct"/>
          </w:tcPr>
          <w:p w:rsidR="004A515E" w:rsidRPr="004011D5" w:rsidRDefault="004A515E" w:rsidP="00A76AC3">
            <w:pPr>
              <w:spacing w:line="276" w:lineRule="auto"/>
              <w:contextualSpacing/>
              <w:jc w:val="both"/>
              <w:rPr>
                <w:rFonts w:ascii="Footlight MT Light" w:hAnsi="Footlight MT Light"/>
                <w:b/>
                <w:sz w:val="24"/>
                <w:szCs w:val="24"/>
              </w:rPr>
            </w:pPr>
            <w:r w:rsidRPr="004011D5">
              <w:rPr>
                <w:rFonts w:ascii="Footlight MT Light" w:hAnsi="Footlight MT Light"/>
                <w:b/>
                <w:sz w:val="24"/>
                <w:szCs w:val="24"/>
              </w:rPr>
              <w:t>Annually</w:t>
            </w:r>
          </w:p>
        </w:tc>
      </w:tr>
      <w:tr w:rsidR="004A515E" w:rsidRPr="00911D41" w:rsidTr="00A76AC3">
        <w:trPr>
          <w:trHeight w:val="575"/>
        </w:trPr>
        <w:tc>
          <w:tcPr>
            <w:tcW w:w="889" w:type="pct"/>
          </w:tcPr>
          <w:p w:rsidR="004A515E" w:rsidRPr="004011D5" w:rsidRDefault="004A515E" w:rsidP="00A76AC3">
            <w:pPr>
              <w:spacing w:line="276" w:lineRule="auto"/>
              <w:contextualSpacing/>
              <w:jc w:val="both"/>
              <w:rPr>
                <w:rFonts w:ascii="Footlight MT Light" w:hAnsi="Footlight MT Light"/>
                <w:b/>
                <w:sz w:val="24"/>
                <w:szCs w:val="24"/>
              </w:rPr>
            </w:pPr>
            <w:r w:rsidRPr="004011D5">
              <w:rPr>
                <w:rFonts w:ascii="Footlight MT Light" w:hAnsi="Footlight MT Light"/>
                <w:b/>
                <w:sz w:val="24"/>
                <w:szCs w:val="24"/>
              </w:rPr>
              <w:t>Orphaned Girl in the School</w:t>
            </w:r>
          </w:p>
        </w:tc>
        <w:tc>
          <w:tcPr>
            <w:tcW w:w="1028" w:type="pct"/>
          </w:tcPr>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t xml:space="preserve">As part of reviewing the policy on CSR the Board to Mentoring </w:t>
            </w:r>
          </w:p>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lastRenderedPageBreak/>
              <w:t xml:space="preserve">Short term- individual support by the Board of  directors for a needy student Ms. </w:t>
            </w:r>
            <w:proofErr w:type="spellStart"/>
            <w:r w:rsidRPr="004011D5">
              <w:rPr>
                <w:rFonts w:ascii="Footlight MT Light" w:hAnsi="Footlight MT Light"/>
                <w:sz w:val="24"/>
                <w:szCs w:val="24"/>
              </w:rPr>
              <w:t>Dhahabu</w:t>
            </w:r>
            <w:proofErr w:type="spellEnd"/>
          </w:p>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t>Partnership with banks and other financiers</w:t>
            </w:r>
          </w:p>
        </w:tc>
        <w:tc>
          <w:tcPr>
            <w:tcW w:w="1028" w:type="pct"/>
          </w:tcPr>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lastRenderedPageBreak/>
              <w:t xml:space="preserve">NG-CDFC member, </w:t>
            </w:r>
            <w:proofErr w:type="spellStart"/>
            <w:r w:rsidRPr="004011D5">
              <w:rPr>
                <w:rFonts w:ascii="Footlight MT Light" w:hAnsi="Footlight MT Light"/>
                <w:sz w:val="24"/>
                <w:szCs w:val="24"/>
              </w:rPr>
              <w:t>MrsHadija</w:t>
            </w:r>
            <w:proofErr w:type="spellEnd"/>
            <w:r w:rsidRPr="004011D5">
              <w:rPr>
                <w:rFonts w:ascii="Footlight MT Light" w:hAnsi="Footlight MT Light"/>
                <w:sz w:val="24"/>
                <w:szCs w:val="24"/>
              </w:rPr>
              <w:t xml:space="preserve"> to be the contact person in this exercise</w:t>
            </w:r>
          </w:p>
        </w:tc>
        <w:tc>
          <w:tcPr>
            <w:tcW w:w="1027" w:type="pct"/>
          </w:tcPr>
          <w:p w:rsidR="004A515E" w:rsidRPr="004011D5" w:rsidRDefault="004A515E" w:rsidP="00A76AC3">
            <w:pPr>
              <w:spacing w:line="276" w:lineRule="auto"/>
              <w:contextualSpacing/>
              <w:jc w:val="both"/>
              <w:rPr>
                <w:rFonts w:ascii="Footlight MT Light" w:hAnsi="Footlight MT Light"/>
                <w:b/>
                <w:sz w:val="24"/>
                <w:szCs w:val="24"/>
              </w:rPr>
            </w:pPr>
            <w:r w:rsidRPr="004011D5">
              <w:rPr>
                <w:rFonts w:ascii="Footlight MT Light" w:hAnsi="Footlight MT Light"/>
                <w:b/>
                <w:sz w:val="24"/>
                <w:szCs w:val="24"/>
              </w:rPr>
              <w:t>Board</w:t>
            </w:r>
          </w:p>
        </w:tc>
        <w:tc>
          <w:tcPr>
            <w:tcW w:w="1028" w:type="pct"/>
          </w:tcPr>
          <w:p w:rsidR="004A515E" w:rsidRPr="004011D5" w:rsidRDefault="004A515E" w:rsidP="00A76AC3">
            <w:pPr>
              <w:spacing w:line="276" w:lineRule="auto"/>
              <w:contextualSpacing/>
              <w:jc w:val="both"/>
              <w:rPr>
                <w:rFonts w:ascii="Footlight MT Light" w:hAnsi="Footlight MT Light"/>
                <w:b/>
                <w:sz w:val="24"/>
                <w:szCs w:val="24"/>
              </w:rPr>
            </w:pPr>
          </w:p>
        </w:tc>
      </w:tr>
      <w:tr w:rsidR="004A515E" w:rsidRPr="00911D41" w:rsidTr="00A76AC3">
        <w:trPr>
          <w:trHeight w:val="575"/>
        </w:trPr>
        <w:tc>
          <w:tcPr>
            <w:tcW w:w="889" w:type="pct"/>
          </w:tcPr>
          <w:p w:rsidR="004A515E" w:rsidRPr="004011D5" w:rsidRDefault="004A515E" w:rsidP="00A76AC3">
            <w:pPr>
              <w:spacing w:line="276" w:lineRule="auto"/>
              <w:contextualSpacing/>
              <w:jc w:val="both"/>
              <w:rPr>
                <w:rFonts w:ascii="Footlight MT Light" w:hAnsi="Footlight MT Light"/>
                <w:b/>
                <w:sz w:val="24"/>
                <w:szCs w:val="24"/>
              </w:rPr>
            </w:pPr>
            <w:r w:rsidRPr="004011D5">
              <w:rPr>
                <w:rFonts w:ascii="Footlight MT Light" w:hAnsi="Footlight MT Light"/>
                <w:b/>
                <w:sz w:val="24"/>
                <w:szCs w:val="24"/>
              </w:rPr>
              <w:t>School support</w:t>
            </w:r>
          </w:p>
        </w:tc>
        <w:tc>
          <w:tcPr>
            <w:tcW w:w="1028" w:type="pct"/>
          </w:tcPr>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t xml:space="preserve">Directors </w:t>
            </w:r>
          </w:p>
        </w:tc>
        <w:tc>
          <w:tcPr>
            <w:tcW w:w="1028" w:type="pct"/>
          </w:tcPr>
          <w:p w:rsidR="004A515E" w:rsidRPr="004011D5" w:rsidRDefault="004A515E" w:rsidP="00A76AC3">
            <w:pPr>
              <w:spacing w:line="276" w:lineRule="auto"/>
              <w:contextualSpacing/>
              <w:jc w:val="both"/>
              <w:rPr>
                <w:rFonts w:ascii="Footlight MT Light" w:hAnsi="Footlight MT Light"/>
                <w:sz w:val="24"/>
                <w:szCs w:val="24"/>
              </w:rPr>
            </w:pPr>
          </w:p>
        </w:tc>
        <w:tc>
          <w:tcPr>
            <w:tcW w:w="1027" w:type="pct"/>
          </w:tcPr>
          <w:p w:rsidR="004A515E" w:rsidRPr="004011D5" w:rsidRDefault="004A515E" w:rsidP="00A76AC3">
            <w:pPr>
              <w:spacing w:line="276" w:lineRule="auto"/>
              <w:contextualSpacing/>
              <w:jc w:val="both"/>
              <w:rPr>
                <w:rFonts w:ascii="Footlight MT Light" w:hAnsi="Footlight MT Light"/>
                <w:b/>
                <w:sz w:val="24"/>
                <w:szCs w:val="24"/>
              </w:rPr>
            </w:pPr>
          </w:p>
        </w:tc>
        <w:tc>
          <w:tcPr>
            <w:tcW w:w="1028" w:type="pct"/>
          </w:tcPr>
          <w:p w:rsidR="004A515E" w:rsidRPr="004011D5" w:rsidRDefault="004A515E" w:rsidP="00A76AC3">
            <w:pPr>
              <w:spacing w:line="276" w:lineRule="auto"/>
              <w:contextualSpacing/>
              <w:jc w:val="both"/>
              <w:rPr>
                <w:rFonts w:ascii="Footlight MT Light" w:hAnsi="Footlight MT Light"/>
                <w:b/>
                <w:sz w:val="24"/>
                <w:szCs w:val="24"/>
              </w:rPr>
            </w:pPr>
          </w:p>
        </w:tc>
      </w:tr>
      <w:tr w:rsidR="004A515E" w:rsidRPr="00911D41" w:rsidTr="00A76AC3">
        <w:trPr>
          <w:trHeight w:val="575"/>
        </w:trPr>
        <w:tc>
          <w:tcPr>
            <w:tcW w:w="889" w:type="pct"/>
          </w:tcPr>
          <w:p w:rsidR="004A515E" w:rsidRPr="004011D5" w:rsidRDefault="004A515E" w:rsidP="00A76AC3">
            <w:pPr>
              <w:spacing w:line="276" w:lineRule="auto"/>
              <w:contextualSpacing/>
              <w:jc w:val="both"/>
              <w:rPr>
                <w:rFonts w:ascii="Footlight MT Light" w:hAnsi="Footlight MT Light"/>
                <w:b/>
                <w:sz w:val="24"/>
                <w:szCs w:val="24"/>
              </w:rPr>
            </w:pPr>
            <w:proofErr w:type="spellStart"/>
            <w:r w:rsidRPr="004011D5">
              <w:rPr>
                <w:rFonts w:ascii="Footlight MT Light" w:hAnsi="Footlight MT Light"/>
                <w:b/>
                <w:sz w:val="24"/>
                <w:szCs w:val="24"/>
              </w:rPr>
              <w:t>Uran</w:t>
            </w:r>
            <w:proofErr w:type="spellEnd"/>
            <w:r w:rsidRPr="004011D5">
              <w:rPr>
                <w:rFonts w:ascii="Footlight MT Light" w:hAnsi="Footlight MT Light"/>
                <w:b/>
                <w:sz w:val="24"/>
                <w:szCs w:val="24"/>
              </w:rPr>
              <w:t xml:space="preserve"> Primary School</w:t>
            </w:r>
          </w:p>
        </w:tc>
        <w:tc>
          <w:tcPr>
            <w:tcW w:w="1028" w:type="pct"/>
          </w:tcPr>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t>The school has a rich alumni</w:t>
            </w:r>
          </w:p>
        </w:tc>
        <w:tc>
          <w:tcPr>
            <w:tcW w:w="1028" w:type="pct"/>
          </w:tcPr>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t>NG-CDFC to consider prioritizing staff houses</w:t>
            </w:r>
          </w:p>
          <w:p w:rsidR="004A515E" w:rsidRPr="004011D5" w:rsidRDefault="004A515E" w:rsidP="00A76AC3">
            <w:pPr>
              <w:spacing w:line="276" w:lineRule="auto"/>
              <w:contextualSpacing/>
              <w:jc w:val="both"/>
              <w:rPr>
                <w:rFonts w:ascii="Footlight MT Light" w:hAnsi="Footlight MT Light"/>
                <w:sz w:val="24"/>
                <w:szCs w:val="24"/>
              </w:rPr>
            </w:pPr>
          </w:p>
          <w:p w:rsidR="004A515E" w:rsidRPr="004011D5" w:rsidRDefault="004A515E" w:rsidP="00A76AC3">
            <w:pPr>
              <w:spacing w:line="276" w:lineRule="auto"/>
              <w:contextualSpacing/>
              <w:jc w:val="both"/>
              <w:rPr>
                <w:rFonts w:ascii="Footlight MT Light" w:hAnsi="Footlight MT Light"/>
                <w:sz w:val="24"/>
                <w:szCs w:val="24"/>
              </w:rPr>
            </w:pPr>
            <w:r w:rsidRPr="004011D5">
              <w:rPr>
                <w:rFonts w:ascii="Footlight MT Light" w:hAnsi="Footlight MT Light"/>
                <w:sz w:val="24"/>
                <w:szCs w:val="24"/>
              </w:rPr>
              <w:t>The Board requested for help from the alumni to assist the school</w:t>
            </w:r>
          </w:p>
        </w:tc>
        <w:tc>
          <w:tcPr>
            <w:tcW w:w="1027" w:type="pct"/>
          </w:tcPr>
          <w:p w:rsidR="004A515E" w:rsidRPr="004011D5" w:rsidRDefault="004A515E" w:rsidP="00A76AC3">
            <w:pPr>
              <w:spacing w:line="276" w:lineRule="auto"/>
              <w:contextualSpacing/>
              <w:jc w:val="both"/>
              <w:rPr>
                <w:rFonts w:ascii="Footlight MT Light" w:hAnsi="Footlight MT Light"/>
                <w:b/>
                <w:sz w:val="24"/>
                <w:szCs w:val="24"/>
              </w:rPr>
            </w:pPr>
            <w:proofErr w:type="spellStart"/>
            <w:r w:rsidRPr="004011D5">
              <w:rPr>
                <w:rFonts w:ascii="Footlight MT Light" w:hAnsi="Footlight MT Light"/>
                <w:b/>
                <w:sz w:val="24"/>
                <w:szCs w:val="24"/>
              </w:rPr>
              <w:t>Uran</w:t>
            </w:r>
            <w:proofErr w:type="spellEnd"/>
            <w:r w:rsidRPr="004011D5">
              <w:rPr>
                <w:rFonts w:ascii="Footlight MT Light" w:hAnsi="Footlight MT Light"/>
                <w:b/>
                <w:sz w:val="24"/>
                <w:szCs w:val="24"/>
              </w:rPr>
              <w:t xml:space="preserve"> Alumni</w:t>
            </w:r>
          </w:p>
        </w:tc>
        <w:tc>
          <w:tcPr>
            <w:tcW w:w="1028" w:type="pct"/>
          </w:tcPr>
          <w:p w:rsidR="004A515E" w:rsidRPr="004011D5" w:rsidRDefault="004A515E" w:rsidP="00A76AC3">
            <w:pPr>
              <w:spacing w:line="276" w:lineRule="auto"/>
              <w:contextualSpacing/>
              <w:jc w:val="both"/>
              <w:rPr>
                <w:rFonts w:ascii="Footlight MT Light" w:hAnsi="Footlight MT Light"/>
                <w:b/>
                <w:color w:val="FF0000"/>
                <w:sz w:val="24"/>
                <w:szCs w:val="24"/>
              </w:rPr>
            </w:pPr>
          </w:p>
        </w:tc>
      </w:tr>
    </w:tbl>
    <w:p w:rsidR="004A515E" w:rsidRPr="00911D41" w:rsidRDefault="004A515E" w:rsidP="004A515E">
      <w:pPr>
        <w:rPr>
          <w:rFonts w:ascii="Footlight MT Light" w:hAnsi="Footlight MT Light"/>
          <w:sz w:val="24"/>
          <w:szCs w:val="24"/>
        </w:rPr>
      </w:pPr>
    </w:p>
    <w:p w:rsidR="00FC7861" w:rsidRDefault="004A515E"/>
    <w:sectPr w:rsidR="00FC7861" w:rsidSect="0074180B">
      <w:footerReference w:type="default" r:id="rId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14F" w:rsidRDefault="004A515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5300F"/>
    <w:multiLevelType w:val="hybridMultilevel"/>
    <w:tmpl w:val="B8FAEADA"/>
    <w:lvl w:ilvl="0" w:tplc="4470F546">
      <w:start w:val="1"/>
      <w:numFmt w:val="decimal"/>
      <w:lvlText w:val="%1."/>
      <w:lvlJc w:val="left"/>
      <w:pPr>
        <w:ind w:left="540" w:hanging="360"/>
      </w:pPr>
      <w:rPr>
        <w:rFonts w:ascii="Footlight MT Light" w:eastAsia="Calibri" w:hAnsi="Footlight MT Light" w:cs="Times New Roman"/>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90F60E4"/>
    <w:multiLevelType w:val="hybridMultilevel"/>
    <w:tmpl w:val="12D6F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BC694B"/>
    <w:multiLevelType w:val="hybridMultilevel"/>
    <w:tmpl w:val="74185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541605F"/>
    <w:multiLevelType w:val="hybridMultilevel"/>
    <w:tmpl w:val="DD72D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7A56F6"/>
    <w:multiLevelType w:val="hybridMultilevel"/>
    <w:tmpl w:val="B06E2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5717D8"/>
    <w:multiLevelType w:val="hybridMultilevel"/>
    <w:tmpl w:val="ED6AA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E34E52"/>
    <w:multiLevelType w:val="hybridMultilevel"/>
    <w:tmpl w:val="A7D04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EE26B61"/>
    <w:multiLevelType w:val="hybridMultilevel"/>
    <w:tmpl w:val="93A0C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5E"/>
    <w:rsid w:val="004A515E"/>
    <w:rsid w:val="00804669"/>
    <w:rsid w:val="00F90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47B49-79E2-4AA2-94F6-C1CCD2D7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1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Resume Title,heading 4,Riana Table Bullets 1,Lettre d'introduction,1st level - Bullet List Paragraph,Paragrafo elenco,List Paragraph1,Colorful List - Accent 11,List Paragraph_Table bullets,List Item,C-Change,Ha,Graphic"/>
    <w:basedOn w:val="Normal"/>
    <w:link w:val="ListParagraphChar"/>
    <w:uiPriority w:val="34"/>
    <w:qFormat/>
    <w:rsid w:val="004A515E"/>
    <w:pPr>
      <w:ind w:left="720"/>
      <w:contextualSpacing/>
    </w:pPr>
  </w:style>
  <w:style w:type="table" w:styleId="TableGrid">
    <w:name w:val="Table Grid"/>
    <w:basedOn w:val="TableNormal"/>
    <w:uiPriority w:val="39"/>
    <w:rsid w:val="004A515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Resume Title Char,heading 4 Char,Riana Table Bullets 1 Char,Lettre d'introduction Char,1st level - Bullet List Paragraph Char,Paragrafo elenco Char,List Paragraph1 Char,Colorful List - Accent 11 Char,List Item Char"/>
    <w:link w:val="ListParagraph"/>
    <w:uiPriority w:val="34"/>
    <w:rsid w:val="004A515E"/>
  </w:style>
  <w:style w:type="paragraph" w:styleId="Footer">
    <w:name w:val="footer"/>
    <w:basedOn w:val="Normal"/>
    <w:link w:val="FooterChar"/>
    <w:uiPriority w:val="99"/>
    <w:unhideWhenUsed/>
    <w:rsid w:val="004A5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DOuna</dc:creator>
  <cp:keywords/>
  <dc:description/>
  <cp:lastModifiedBy>DOuna</cp:lastModifiedBy>
  <cp:revision>1</cp:revision>
  <dcterms:created xsi:type="dcterms:W3CDTF">2021-03-23T09:31:00Z</dcterms:created>
  <dcterms:modified xsi:type="dcterms:W3CDTF">2021-03-23T09:32:00Z</dcterms:modified>
</cp:coreProperties>
</file>