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8E4" w:rsidRPr="004D3A74" w:rsidRDefault="007F2F6E" w:rsidP="004D3A74">
      <w:pPr>
        <w:jc w:val="both"/>
        <w:rPr>
          <w:rFonts w:ascii="Footlight MT Light" w:hAnsi="Footlight MT Light"/>
          <w:b/>
          <w:sz w:val="24"/>
          <w:szCs w:val="24"/>
          <w:u w:val="single"/>
        </w:rPr>
      </w:pPr>
      <w:r w:rsidRPr="004D3A74">
        <w:rPr>
          <w:rFonts w:ascii="Footlight MT Light" w:hAnsi="Footlight MT Light"/>
          <w:b/>
          <w:sz w:val="24"/>
          <w:szCs w:val="24"/>
          <w:u w:val="single"/>
        </w:rPr>
        <w:t>NYARIBARI MASABA NGCDF COMMITTEE MEETING HELD ON 17.01.2018 AT THE MASIMBA NGCDF BOARD ROOM AT 1045HR</w:t>
      </w:r>
      <w:r w:rsidR="004D3A74" w:rsidRPr="004D3A74">
        <w:rPr>
          <w:rFonts w:ascii="Footlight MT Light" w:hAnsi="Footlight MT Light"/>
          <w:b/>
          <w:sz w:val="24"/>
          <w:szCs w:val="24"/>
          <w:u w:val="single"/>
        </w:rPr>
        <w:t>S</w:t>
      </w:r>
    </w:p>
    <w:p w:rsidR="007F2F6E" w:rsidRPr="004D3A74" w:rsidRDefault="007F2F6E" w:rsidP="004D3A74">
      <w:pPr>
        <w:jc w:val="both"/>
        <w:rPr>
          <w:rFonts w:ascii="Footlight MT Light" w:hAnsi="Footlight MT Light"/>
          <w:b/>
          <w:sz w:val="24"/>
          <w:szCs w:val="24"/>
        </w:rPr>
      </w:pPr>
      <w:r w:rsidRPr="004D3A74">
        <w:rPr>
          <w:rFonts w:ascii="Footlight MT Light" w:hAnsi="Footlight MT Light"/>
          <w:b/>
          <w:sz w:val="24"/>
          <w:szCs w:val="24"/>
        </w:rPr>
        <w:t>PRESENT</w:t>
      </w:r>
    </w:p>
    <w:p w:rsidR="007F2F6E" w:rsidRPr="004D3A74" w:rsidRDefault="007F2F6E" w:rsidP="004D3A74">
      <w:pPr>
        <w:pStyle w:val="ListParagraph"/>
        <w:numPr>
          <w:ilvl w:val="0"/>
          <w:numId w:val="1"/>
        </w:numPr>
        <w:jc w:val="both"/>
        <w:rPr>
          <w:rFonts w:ascii="Footlight MT Light" w:hAnsi="Footlight MT Light"/>
          <w:sz w:val="24"/>
          <w:szCs w:val="24"/>
        </w:rPr>
      </w:pPr>
      <w:r w:rsidRPr="004D3A74">
        <w:rPr>
          <w:rFonts w:ascii="Footlight MT Light" w:hAnsi="Footlight MT Light"/>
          <w:sz w:val="24"/>
          <w:szCs w:val="24"/>
        </w:rPr>
        <w:t xml:space="preserve">MARK SIKO </w:t>
      </w:r>
      <w:r w:rsidRPr="004D3A74">
        <w:rPr>
          <w:rFonts w:ascii="Footlight MT Light" w:hAnsi="Footlight MT Light"/>
          <w:sz w:val="24"/>
          <w:szCs w:val="24"/>
        </w:rPr>
        <w:tab/>
      </w:r>
      <w:r w:rsidRPr="004D3A74">
        <w:rPr>
          <w:rFonts w:ascii="Footlight MT Light" w:hAnsi="Footlight MT Light"/>
          <w:sz w:val="24"/>
          <w:szCs w:val="24"/>
        </w:rPr>
        <w:tab/>
      </w:r>
      <w:r w:rsidR="004D3A74">
        <w:rPr>
          <w:rFonts w:ascii="Footlight MT Light" w:hAnsi="Footlight MT Light"/>
          <w:sz w:val="24"/>
          <w:szCs w:val="24"/>
        </w:rPr>
        <w:tab/>
      </w:r>
      <w:r w:rsidRPr="004D3A74">
        <w:rPr>
          <w:rFonts w:ascii="Footlight MT Light" w:hAnsi="Footlight MT Light"/>
          <w:sz w:val="24"/>
          <w:szCs w:val="24"/>
        </w:rPr>
        <w:t>-</w:t>
      </w:r>
      <w:r w:rsidRPr="004D3A74">
        <w:rPr>
          <w:rFonts w:ascii="Footlight MT Light" w:hAnsi="Footlight MT Light"/>
          <w:sz w:val="24"/>
          <w:szCs w:val="24"/>
        </w:rPr>
        <w:tab/>
        <w:t>CHAIRMAN</w:t>
      </w:r>
      <w:r w:rsidRPr="004D3A74">
        <w:rPr>
          <w:rFonts w:ascii="Footlight MT Light" w:hAnsi="Footlight MT Light"/>
          <w:sz w:val="24"/>
          <w:szCs w:val="24"/>
        </w:rPr>
        <w:tab/>
      </w:r>
    </w:p>
    <w:p w:rsidR="007F2F6E" w:rsidRPr="004D3A74" w:rsidRDefault="007F2F6E" w:rsidP="004D3A74">
      <w:pPr>
        <w:pStyle w:val="ListParagraph"/>
        <w:numPr>
          <w:ilvl w:val="0"/>
          <w:numId w:val="1"/>
        </w:numPr>
        <w:jc w:val="both"/>
        <w:rPr>
          <w:rFonts w:ascii="Footlight MT Light" w:hAnsi="Footlight MT Light"/>
          <w:sz w:val="24"/>
          <w:szCs w:val="24"/>
        </w:rPr>
      </w:pPr>
      <w:r w:rsidRPr="004D3A74">
        <w:rPr>
          <w:rFonts w:ascii="Footlight MT Light" w:hAnsi="Footlight MT Light"/>
          <w:sz w:val="24"/>
          <w:szCs w:val="24"/>
        </w:rPr>
        <w:t>RONALD INGALA K.</w:t>
      </w:r>
      <w:r w:rsidRPr="004D3A74">
        <w:rPr>
          <w:rFonts w:ascii="Footlight MT Light" w:hAnsi="Footlight MT Light"/>
          <w:sz w:val="24"/>
          <w:szCs w:val="24"/>
        </w:rPr>
        <w:tab/>
      </w:r>
      <w:r w:rsidR="004D3A74">
        <w:rPr>
          <w:rFonts w:ascii="Footlight MT Light" w:hAnsi="Footlight MT Light"/>
          <w:sz w:val="24"/>
          <w:szCs w:val="24"/>
        </w:rPr>
        <w:tab/>
      </w:r>
      <w:r w:rsidRPr="004D3A74">
        <w:rPr>
          <w:rFonts w:ascii="Footlight MT Light" w:hAnsi="Footlight MT Light"/>
          <w:sz w:val="24"/>
          <w:szCs w:val="24"/>
        </w:rPr>
        <w:t>-</w:t>
      </w:r>
      <w:r w:rsidRPr="004D3A74">
        <w:rPr>
          <w:rFonts w:ascii="Footlight MT Light" w:hAnsi="Footlight MT Light"/>
          <w:sz w:val="24"/>
          <w:szCs w:val="24"/>
        </w:rPr>
        <w:tab/>
        <w:t>FAM</w:t>
      </w:r>
    </w:p>
    <w:p w:rsidR="007F2F6E" w:rsidRPr="004D3A74" w:rsidRDefault="007F2F6E" w:rsidP="004D3A74">
      <w:pPr>
        <w:pStyle w:val="ListParagraph"/>
        <w:numPr>
          <w:ilvl w:val="0"/>
          <w:numId w:val="1"/>
        </w:numPr>
        <w:jc w:val="both"/>
        <w:rPr>
          <w:rFonts w:ascii="Footlight MT Light" w:hAnsi="Footlight MT Light"/>
          <w:sz w:val="24"/>
          <w:szCs w:val="24"/>
        </w:rPr>
      </w:pPr>
      <w:r w:rsidRPr="004D3A74">
        <w:rPr>
          <w:rFonts w:ascii="Footlight MT Light" w:hAnsi="Footlight MT Light"/>
          <w:sz w:val="24"/>
          <w:szCs w:val="24"/>
        </w:rPr>
        <w:t>JAYESH OREGO</w:t>
      </w:r>
      <w:r w:rsidRPr="004D3A74">
        <w:rPr>
          <w:rFonts w:ascii="Footlight MT Light" w:hAnsi="Footlight MT Light"/>
          <w:sz w:val="24"/>
          <w:szCs w:val="24"/>
        </w:rPr>
        <w:tab/>
      </w:r>
      <w:r w:rsidR="004D3A74">
        <w:rPr>
          <w:rFonts w:ascii="Footlight MT Light" w:hAnsi="Footlight MT Light"/>
          <w:sz w:val="24"/>
          <w:szCs w:val="24"/>
        </w:rPr>
        <w:tab/>
      </w:r>
      <w:r w:rsidRPr="004D3A74">
        <w:rPr>
          <w:rFonts w:ascii="Footlight MT Light" w:hAnsi="Footlight MT Light"/>
          <w:sz w:val="24"/>
          <w:szCs w:val="24"/>
        </w:rPr>
        <w:t>-</w:t>
      </w:r>
      <w:r w:rsidRPr="004D3A74">
        <w:rPr>
          <w:rFonts w:ascii="Footlight MT Light" w:hAnsi="Footlight MT Light"/>
          <w:sz w:val="24"/>
          <w:szCs w:val="24"/>
        </w:rPr>
        <w:tab/>
        <w:t>SECRETARY</w:t>
      </w:r>
      <w:r w:rsidRPr="004D3A74">
        <w:rPr>
          <w:rFonts w:ascii="Footlight MT Light" w:hAnsi="Footlight MT Light"/>
          <w:sz w:val="24"/>
          <w:szCs w:val="24"/>
        </w:rPr>
        <w:tab/>
      </w:r>
    </w:p>
    <w:p w:rsidR="007F2F6E" w:rsidRPr="004D3A74" w:rsidRDefault="007F2F6E" w:rsidP="004D3A74">
      <w:pPr>
        <w:pStyle w:val="ListParagraph"/>
        <w:numPr>
          <w:ilvl w:val="0"/>
          <w:numId w:val="1"/>
        </w:numPr>
        <w:jc w:val="both"/>
        <w:rPr>
          <w:rFonts w:ascii="Footlight MT Light" w:hAnsi="Footlight MT Light"/>
          <w:sz w:val="24"/>
          <w:szCs w:val="24"/>
        </w:rPr>
      </w:pPr>
      <w:r w:rsidRPr="004D3A74">
        <w:rPr>
          <w:rFonts w:ascii="Footlight MT Light" w:hAnsi="Footlight MT Light"/>
          <w:sz w:val="24"/>
          <w:szCs w:val="24"/>
        </w:rPr>
        <w:t>EDNAH OTOTO</w:t>
      </w:r>
      <w:r w:rsidRPr="004D3A74">
        <w:rPr>
          <w:rFonts w:ascii="Footlight MT Light" w:hAnsi="Footlight MT Light"/>
          <w:sz w:val="24"/>
          <w:szCs w:val="24"/>
        </w:rPr>
        <w:tab/>
      </w:r>
      <w:r w:rsidRPr="004D3A74">
        <w:rPr>
          <w:rFonts w:ascii="Footlight MT Light" w:hAnsi="Footlight MT Light"/>
          <w:sz w:val="24"/>
          <w:szCs w:val="24"/>
        </w:rPr>
        <w:tab/>
        <w:t>-</w:t>
      </w:r>
      <w:r w:rsidRPr="004D3A74">
        <w:rPr>
          <w:rFonts w:ascii="Footlight MT Light" w:hAnsi="Footlight MT Light"/>
          <w:sz w:val="24"/>
          <w:szCs w:val="24"/>
        </w:rPr>
        <w:tab/>
        <w:t>MEMBER</w:t>
      </w:r>
    </w:p>
    <w:p w:rsidR="007F2F6E" w:rsidRPr="004D3A74" w:rsidRDefault="007F2F6E" w:rsidP="004D3A74">
      <w:pPr>
        <w:pStyle w:val="ListParagraph"/>
        <w:numPr>
          <w:ilvl w:val="0"/>
          <w:numId w:val="1"/>
        </w:numPr>
        <w:jc w:val="both"/>
        <w:rPr>
          <w:rFonts w:ascii="Footlight MT Light" w:hAnsi="Footlight MT Light"/>
          <w:sz w:val="24"/>
          <w:szCs w:val="24"/>
        </w:rPr>
      </w:pPr>
      <w:r w:rsidRPr="004D3A74">
        <w:rPr>
          <w:rFonts w:ascii="Footlight MT Light" w:hAnsi="Footlight MT Light"/>
          <w:sz w:val="24"/>
          <w:szCs w:val="24"/>
        </w:rPr>
        <w:t>JACKLINE KEREBI</w:t>
      </w:r>
      <w:r w:rsidRPr="004D3A74">
        <w:rPr>
          <w:rFonts w:ascii="Footlight MT Light" w:hAnsi="Footlight MT Light"/>
          <w:sz w:val="24"/>
          <w:szCs w:val="24"/>
        </w:rPr>
        <w:tab/>
      </w:r>
      <w:r w:rsidR="004D3A74">
        <w:rPr>
          <w:rFonts w:ascii="Footlight MT Light" w:hAnsi="Footlight MT Light"/>
          <w:sz w:val="24"/>
          <w:szCs w:val="24"/>
        </w:rPr>
        <w:tab/>
      </w:r>
      <w:r w:rsidRPr="004D3A74">
        <w:rPr>
          <w:rFonts w:ascii="Footlight MT Light" w:hAnsi="Footlight MT Light"/>
          <w:sz w:val="24"/>
          <w:szCs w:val="24"/>
        </w:rPr>
        <w:t>-</w:t>
      </w:r>
      <w:r w:rsidRPr="004D3A74">
        <w:rPr>
          <w:rFonts w:ascii="Footlight MT Light" w:hAnsi="Footlight MT Light"/>
          <w:sz w:val="24"/>
          <w:szCs w:val="24"/>
        </w:rPr>
        <w:tab/>
        <w:t>MEMBER</w:t>
      </w:r>
      <w:r w:rsidRPr="004D3A74">
        <w:rPr>
          <w:rFonts w:ascii="Footlight MT Light" w:hAnsi="Footlight MT Light"/>
          <w:sz w:val="24"/>
          <w:szCs w:val="24"/>
        </w:rPr>
        <w:tab/>
      </w:r>
    </w:p>
    <w:p w:rsidR="007F2F6E" w:rsidRPr="004D3A74" w:rsidRDefault="007F2F6E" w:rsidP="004D3A74">
      <w:pPr>
        <w:pStyle w:val="ListParagraph"/>
        <w:numPr>
          <w:ilvl w:val="0"/>
          <w:numId w:val="1"/>
        </w:numPr>
        <w:jc w:val="both"/>
        <w:rPr>
          <w:rFonts w:ascii="Footlight MT Light" w:hAnsi="Footlight MT Light"/>
          <w:sz w:val="24"/>
          <w:szCs w:val="24"/>
        </w:rPr>
      </w:pPr>
      <w:r w:rsidRPr="004D3A74">
        <w:rPr>
          <w:rFonts w:ascii="Footlight MT Light" w:hAnsi="Footlight MT Light"/>
          <w:sz w:val="24"/>
          <w:szCs w:val="24"/>
        </w:rPr>
        <w:t>SIMION OSANO</w:t>
      </w:r>
      <w:r w:rsidRPr="004D3A74">
        <w:rPr>
          <w:rFonts w:ascii="Footlight MT Light" w:hAnsi="Footlight MT Light"/>
          <w:sz w:val="24"/>
          <w:szCs w:val="24"/>
        </w:rPr>
        <w:tab/>
      </w:r>
      <w:r w:rsidRPr="004D3A74">
        <w:rPr>
          <w:rFonts w:ascii="Footlight MT Light" w:hAnsi="Footlight MT Light"/>
          <w:sz w:val="24"/>
          <w:szCs w:val="24"/>
        </w:rPr>
        <w:tab/>
        <w:t>-</w:t>
      </w:r>
      <w:r w:rsidRPr="004D3A74">
        <w:rPr>
          <w:rFonts w:ascii="Footlight MT Light" w:hAnsi="Footlight MT Light"/>
          <w:sz w:val="24"/>
          <w:szCs w:val="24"/>
        </w:rPr>
        <w:tab/>
        <w:t>MEMBER</w:t>
      </w:r>
    </w:p>
    <w:p w:rsidR="00060ED4" w:rsidRPr="004D3A74" w:rsidRDefault="007F2F6E" w:rsidP="004D3A74">
      <w:pPr>
        <w:pStyle w:val="ListParagraph"/>
        <w:numPr>
          <w:ilvl w:val="0"/>
          <w:numId w:val="1"/>
        </w:numPr>
        <w:jc w:val="both"/>
        <w:rPr>
          <w:rFonts w:ascii="Footlight MT Light" w:hAnsi="Footlight MT Light"/>
          <w:sz w:val="24"/>
          <w:szCs w:val="24"/>
        </w:rPr>
      </w:pPr>
      <w:r w:rsidRPr="004D3A74">
        <w:rPr>
          <w:rFonts w:ascii="Footlight MT Light" w:hAnsi="Footlight MT Light"/>
          <w:sz w:val="24"/>
          <w:szCs w:val="24"/>
        </w:rPr>
        <w:t>ESTHER OMARI</w:t>
      </w:r>
      <w:r w:rsidRPr="004D3A74">
        <w:rPr>
          <w:rFonts w:ascii="Footlight MT Light" w:hAnsi="Footlight MT Light"/>
          <w:sz w:val="24"/>
          <w:szCs w:val="24"/>
        </w:rPr>
        <w:tab/>
      </w:r>
      <w:r w:rsidRPr="004D3A74">
        <w:rPr>
          <w:rFonts w:ascii="Footlight MT Light" w:hAnsi="Footlight MT Light"/>
          <w:sz w:val="24"/>
          <w:szCs w:val="24"/>
        </w:rPr>
        <w:tab/>
        <w:t>-</w:t>
      </w:r>
      <w:r w:rsidRPr="004D3A74">
        <w:rPr>
          <w:rFonts w:ascii="Footlight MT Light" w:hAnsi="Footlight MT Light"/>
          <w:sz w:val="24"/>
          <w:szCs w:val="24"/>
        </w:rPr>
        <w:tab/>
        <w:t>MEMBER</w:t>
      </w:r>
    </w:p>
    <w:p w:rsidR="007F2F6E" w:rsidRPr="004D3A74" w:rsidRDefault="00060ED4" w:rsidP="004D3A74">
      <w:pPr>
        <w:pStyle w:val="ListParagraph"/>
        <w:numPr>
          <w:ilvl w:val="0"/>
          <w:numId w:val="1"/>
        </w:numPr>
        <w:jc w:val="both"/>
        <w:rPr>
          <w:rFonts w:ascii="Footlight MT Light" w:hAnsi="Footlight MT Light"/>
          <w:sz w:val="24"/>
          <w:szCs w:val="24"/>
        </w:rPr>
      </w:pPr>
      <w:r w:rsidRPr="004D3A74">
        <w:rPr>
          <w:rFonts w:ascii="Footlight MT Light" w:hAnsi="Footlight MT Light"/>
          <w:sz w:val="24"/>
          <w:szCs w:val="24"/>
        </w:rPr>
        <w:t>MARGARET NYANGOKA</w:t>
      </w:r>
      <w:r w:rsidRPr="004D3A74">
        <w:rPr>
          <w:rFonts w:ascii="Footlight MT Light" w:hAnsi="Footlight MT Light"/>
          <w:sz w:val="24"/>
          <w:szCs w:val="24"/>
        </w:rPr>
        <w:tab/>
        <w:t>-</w:t>
      </w:r>
      <w:r w:rsidRPr="004D3A74">
        <w:rPr>
          <w:rFonts w:ascii="Footlight MT Light" w:hAnsi="Footlight MT Light"/>
          <w:sz w:val="24"/>
          <w:szCs w:val="24"/>
        </w:rPr>
        <w:tab/>
        <w:t>MEMBER</w:t>
      </w:r>
      <w:r w:rsidR="007F2F6E" w:rsidRPr="004D3A74">
        <w:rPr>
          <w:rFonts w:ascii="Footlight MT Light" w:hAnsi="Footlight MT Light"/>
          <w:sz w:val="24"/>
          <w:szCs w:val="24"/>
        </w:rPr>
        <w:tab/>
      </w:r>
    </w:p>
    <w:p w:rsidR="007F2F6E" w:rsidRPr="004D3A74" w:rsidRDefault="007F2F6E" w:rsidP="004D3A74">
      <w:pPr>
        <w:pStyle w:val="ListParagraph"/>
        <w:numPr>
          <w:ilvl w:val="0"/>
          <w:numId w:val="1"/>
        </w:numPr>
        <w:jc w:val="both"/>
        <w:rPr>
          <w:rFonts w:ascii="Footlight MT Light" w:hAnsi="Footlight MT Light"/>
          <w:sz w:val="24"/>
          <w:szCs w:val="24"/>
        </w:rPr>
      </w:pPr>
      <w:r w:rsidRPr="004D3A74">
        <w:rPr>
          <w:rFonts w:ascii="Footlight MT Light" w:hAnsi="Footlight MT Light"/>
          <w:sz w:val="24"/>
          <w:szCs w:val="24"/>
        </w:rPr>
        <w:t>HILLARY KOECH</w:t>
      </w:r>
      <w:r w:rsidRPr="004D3A74">
        <w:rPr>
          <w:rFonts w:ascii="Footlight MT Light" w:hAnsi="Footlight MT Light"/>
          <w:sz w:val="24"/>
          <w:szCs w:val="24"/>
        </w:rPr>
        <w:tab/>
      </w:r>
      <w:r w:rsidRPr="004D3A74">
        <w:rPr>
          <w:rFonts w:ascii="Footlight MT Light" w:hAnsi="Footlight MT Light"/>
          <w:sz w:val="24"/>
          <w:szCs w:val="24"/>
        </w:rPr>
        <w:tab/>
        <w:t>-</w:t>
      </w:r>
      <w:r w:rsidRPr="004D3A74">
        <w:rPr>
          <w:rFonts w:ascii="Footlight MT Light" w:hAnsi="Footlight MT Light"/>
          <w:sz w:val="24"/>
          <w:szCs w:val="24"/>
        </w:rPr>
        <w:tab/>
        <w:t>DCC Rep</w:t>
      </w:r>
    </w:p>
    <w:p w:rsidR="007F2F6E" w:rsidRPr="004D3A74" w:rsidRDefault="007F2F6E" w:rsidP="004D3A74">
      <w:pPr>
        <w:jc w:val="both"/>
        <w:rPr>
          <w:rFonts w:ascii="Footlight MT Light" w:hAnsi="Footlight MT Light"/>
          <w:b/>
          <w:sz w:val="24"/>
          <w:szCs w:val="24"/>
        </w:rPr>
      </w:pPr>
      <w:r w:rsidRPr="004D3A74">
        <w:rPr>
          <w:rFonts w:ascii="Footlight MT Light" w:hAnsi="Footlight MT Light"/>
          <w:b/>
          <w:sz w:val="24"/>
          <w:szCs w:val="24"/>
        </w:rPr>
        <w:t>IN-ATTENDANCE</w:t>
      </w:r>
    </w:p>
    <w:p w:rsidR="007F2F6E" w:rsidRPr="004D3A74" w:rsidRDefault="007F2F6E" w:rsidP="004D3A74">
      <w:pPr>
        <w:pStyle w:val="ListParagraph"/>
        <w:numPr>
          <w:ilvl w:val="0"/>
          <w:numId w:val="1"/>
        </w:numPr>
        <w:jc w:val="both"/>
        <w:rPr>
          <w:rFonts w:ascii="Footlight MT Light" w:hAnsi="Footlight MT Light"/>
          <w:sz w:val="24"/>
          <w:szCs w:val="24"/>
        </w:rPr>
      </w:pPr>
      <w:r w:rsidRPr="004D3A74">
        <w:rPr>
          <w:rFonts w:ascii="Footlight MT Light" w:hAnsi="Footlight MT Light"/>
          <w:sz w:val="24"/>
          <w:szCs w:val="24"/>
        </w:rPr>
        <w:t>PST. GEORGE NYONGOINA</w:t>
      </w:r>
      <w:r w:rsidRPr="004D3A74">
        <w:rPr>
          <w:rFonts w:ascii="Footlight MT Light" w:hAnsi="Footlight MT Light"/>
          <w:sz w:val="24"/>
          <w:szCs w:val="24"/>
        </w:rPr>
        <w:tab/>
        <w:t>-</w:t>
      </w:r>
      <w:r w:rsidRPr="004D3A74">
        <w:rPr>
          <w:rFonts w:ascii="Footlight MT Light" w:hAnsi="Footlight MT Light"/>
          <w:sz w:val="24"/>
          <w:szCs w:val="24"/>
        </w:rPr>
        <w:tab/>
        <w:t>COOPTED</w:t>
      </w:r>
    </w:p>
    <w:p w:rsidR="007F2F6E" w:rsidRPr="004D3A74" w:rsidRDefault="007F2F6E" w:rsidP="004D3A74">
      <w:pPr>
        <w:pStyle w:val="ListParagraph"/>
        <w:numPr>
          <w:ilvl w:val="0"/>
          <w:numId w:val="1"/>
        </w:numPr>
        <w:jc w:val="both"/>
        <w:rPr>
          <w:rFonts w:ascii="Footlight MT Light" w:hAnsi="Footlight MT Light"/>
          <w:sz w:val="24"/>
          <w:szCs w:val="24"/>
        </w:rPr>
      </w:pPr>
      <w:r w:rsidRPr="004D3A74">
        <w:rPr>
          <w:rFonts w:ascii="Footlight MT Light" w:hAnsi="Footlight MT Light"/>
          <w:sz w:val="24"/>
          <w:szCs w:val="24"/>
        </w:rPr>
        <w:t>ANDREW NYAKUNDI</w:t>
      </w:r>
      <w:r w:rsidRPr="004D3A74">
        <w:rPr>
          <w:rFonts w:ascii="Footlight MT Light" w:hAnsi="Footlight MT Light"/>
          <w:sz w:val="24"/>
          <w:szCs w:val="24"/>
        </w:rPr>
        <w:tab/>
        <w:t>-</w:t>
      </w:r>
      <w:r w:rsidRPr="004D3A74">
        <w:rPr>
          <w:rFonts w:ascii="Footlight MT Light" w:hAnsi="Footlight MT Light"/>
          <w:sz w:val="24"/>
          <w:szCs w:val="24"/>
        </w:rPr>
        <w:tab/>
        <w:t>C.O.</w:t>
      </w:r>
    </w:p>
    <w:p w:rsidR="007F2F6E" w:rsidRPr="004D3A74" w:rsidRDefault="007F2F6E" w:rsidP="004D3A74">
      <w:pPr>
        <w:pStyle w:val="ListParagraph"/>
        <w:numPr>
          <w:ilvl w:val="0"/>
          <w:numId w:val="1"/>
        </w:numPr>
        <w:jc w:val="both"/>
        <w:rPr>
          <w:rFonts w:ascii="Footlight MT Light" w:hAnsi="Footlight MT Light"/>
          <w:sz w:val="24"/>
          <w:szCs w:val="24"/>
        </w:rPr>
      </w:pPr>
      <w:r w:rsidRPr="004D3A74">
        <w:rPr>
          <w:rFonts w:ascii="Footlight MT Light" w:hAnsi="Footlight MT Light"/>
          <w:sz w:val="24"/>
          <w:szCs w:val="24"/>
        </w:rPr>
        <w:t>PATRICK GISORE</w:t>
      </w:r>
      <w:r w:rsidRPr="004D3A74">
        <w:rPr>
          <w:rFonts w:ascii="Footlight MT Light" w:hAnsi="Footlight MT Light"/>
          <w:sz w:val="24"/>
          <w:szCs w:val="24"/>
        </w:rPr>
        <w:tab/>
      </w:r>
      <w:r w:rsidRPr="004D3A74">
        <w:rPr>
          <w:rFonts w:ascii="Footlight MT Light" w:hAnsi="Footlight MT Light"/>
          <w:sz w:val="24"/>
          <w:szCs w:val="24"/>
        </w:rPr>
        <w:tab/>
        <w:t>-</w:t>
      </w:r>
      <w:r w:rsidRPr="004D3A74">
        <w:rPr>
          <w:rFonts w:ascii="Footlight MT Light" w:hAnsi="Footlight MT Light"/>
          <w:sz w:val="24"/>
          <w:szCs w:val="24"/>
        </w:rPr>
        <w:tab/>
        <w:t>C.O.</w:t>
      </w:r>
    </w:p>
    <w:p w:rsidR="00060ED4" w:rsidRPr="004D3A74" w:rsidRDefault="00060ED4" w:rsidP="004D3A74">
      <w:pPr>
        <w:jc w:val="both"/>
        <w:rPr>
          <w:rFonts w:ascii="Footlight MT Light" w:hAnsi="Footlight MT Light"/>
          <w:b/>
          <w:sz w:val="24"/>
          <w:szCs w:val="24"/>
        </w:rPr>
      </w:pPr>
      <w:r w:rsidRPr="004D3A74">
        <w:rPr>
          <w:rFonts w:ascii="Footlight MT Light" w:hAnsi="Footlight MT Light"/>
          <w:b/>
          <w:sz w:val="24"/>
          <w:szCs w:val="24"/>
        </w:rPr>
        <w:t>AGENDA</w:t>
      </w:r>
    </w:p>
    <w:p w:rsidR="00060ED4" w:rsidRPr="004D3A74" w:rsidRDefault="00060ED4" w:rsidP="004D3A74">
      <w:pPr>
        <w:pStyle w:val="ListParagraph"/>
        <w:numPr>
          <w:ilvl w:val="0"/>
          <w:numId w:val="3"/>
        </w:numPr>
        <w:jc w:val="both"/>
        <w:rPr>
          <w:rFonts w:ascii="Footlight MT Light" w:hAnsi="Footlight MT Light"/>
          <w:i/>
          <w:sz w:val="24"/>
          <w:szCs w:val="24"/>
        </w:rPr>
      </w:pPr>
      <w:r w:rsidRPr="004D3A74">
        <w:rPr>
          <w:rFonts w:ascii="Footlight MT Light" w:hAnsi="Footlight MT Light"/>
          <w:i/>
          <w:sz w:val="24"/>
          <w:szCs w:val="24"/>
        </w:rPr>
        <w:t>Matters Arising</w:t>
      </w:r>
    </w:p>
    <w:p w:rsidR="00060ED4" w:rsidRPr="004D3A74" w:rsidRDefault="00060ED4" w:rsidP="004D3A74">
      <w:pPr>
        <w:pStyle w:val="ListParagraph"/>
        <w:numPr>
          <w:ilvl w:val="0"/>
          <w:numId w:val="3"/>
        </w:numPr>
        <w:jc w:val="both"/>
        <w:rPr>
          <w:rFonts w:ascii="Footlight MT Light" w:hAnsi="Footlight MT Light"/>
          <w:i/>
          <w:sz w:val="24"/>
          <w:szCs w:val="24"/>
        </w:rPr>
      </w:pPr>
      <w:r w:rsidRPr="004D3A74">
        <w:rPr>
          <w:rFonts w:ascii="Footlight MT Light" w:hAnsi="Footlight MT Light"/>
          <w:i/>
          <w:sz w:val="24"/>
          <w:szCs w:val="24"/>
        </w:rPr>
        <w:t>Proposal</w:t>
      </w:r>
    </w:p>
    <w:p w:rsidR="00060ED4" w:rsidRPr="004D3A74" w:rsidRDefault="00060ED4" w:rsidP="004D3A74">
      <w:pPr>
        <w:pStyle w:val="ListParagraph"/>
        <w:numPr>
          <w:ilvl w:val="0"/>
          <w:numId w:val="3"/>
        </w:numPr>
        <w:jc w:val="both"/>
        <w:rPr>
          <w:rFonts w:ascii="Footlight MT Light" w:hAnsi="Footlight MT Light"/>
          <w:i/>
          <w:sz w:val="24"/>
          <w:szCs w:val="24"/>
        </w:rPr>
      </w:pPr>
      <w:r w:rsidRPr="004D3A74">
        <w:rPr>
          <w:rFonts w:ascii="Footlight MT Light" w:hAnsi="Footlight MT Light"/>
          <w:i/>
          <w:sz w:val="24"/>
          <w:szCs w:val="24"/>
        </w:rPr>
        <w:t>Bursary</w:t>
      </w:r>
    </w:p>
    <w:p w:rsidR="00060ED4" w:rsidRPr="004D3A74" w:rsidRDefault="00060ED4" w:rsidP="004D3A74">
      <w:pPr>
        <w:pStyle w:val="ListParagraph"/>
        <w:numPr>
          <w:ilvl w:val="0"/>
          <w:numId w:val="3"/>
        </w:numPr>
        <w:jc w:val="both"/>
        <w:rPr>
          <w:rFonts w:ascii="Footlight MT Light" w:hAnsi="Footlight MT Light"/>
          <w:i/>
          <w:sz w:val="24"/>
          <w:szCs w:val="24"/>
        </w:rPr>
      </w:pPr>
      <w:r w:rsidRPr="004D3A74">
        <w:rPr>
          <w:rFonts w:ascii="Footlight MT Light" w:hAnsi="Footlight MT Light"/>
          <w:i/>
          <w:sz w:val="24"/>
          <w:szCs w:val="24"/>
        </w:rPr>
        <w:t>Staff Recruitment</w:t>
      </w:r>
    </w:p>
    <w:p w:rsidR="001E6D68" w:rsidRPr="004D3A74" w:rsidRDefault="001E6D68" w:rsidP="004D3A74">
      <w:pPr>
        <w:pStyle w:val="ListParagraph"/>
        <w:numPr>
          <w:ilvl w:val="0"/>
          <w:numId w:val="3"/>
        </w:numPr>
        <w:jc w:val="both"/>
        <w:rPr>
          <w:rFonts w:ascii="Footlight MT Light" w:hAnsi="Footlight MT Light"/>
          <w:i/>
          <w:sz w:val="24"/>
          <w:szCs w:val="24"/>
        </w:rPr>
      </w:pPr>
      <w:r w:rsidRPr="004D3A74">
        <w:rPr>
          <w:rFonts w:ascii="Footlight MT Light" w:hAnsi="Footlight MT Light"/>
          <w:i/>
          <w:sz w:val="24"/>
          <w:szCs w:val="24"/>
        </w:rPr>
        <w:t xml:space="preserve">Payments </w:t>
      </w:r>
    </w:p>
    <w:p w:rsidR="00060ED4" w:rsidRPr="004D3A74" w:rsidRDefault="00060ED4" w:rsidP="004D3A74">
      <w:pPr>
        <w:pStyle w:val="ListParagraph"/>
        <w:numPr>
          <w:ilvl w:val="0"/>
          <w:numId w:val="3"/>
        </w:numPr>
        <w:jc w:val="both"/>
        <w:rPr>
          <w:rFonts w:ascii="Footlight MT Light" w:hAnsi="Footlight MT Light"/>
          <w:i/>
          <w:sz w:val="24"/>
          <w:szCs w:val="24"/>
        </w:rPr>
      </w:pPr>
      <w:r w:rsidRPr="004D3A74">
        <w:rPr>
          <w:rFonts w:ascii="Footlight MT Light" w:hAnsi="Footlight MT Light"/>
          <w:i/>
          <w:sz w:val="24"/>
          <w:szCs w:val="24"/>
        </w:rPr>
        <w:t>AOB</w:t>
      </w:r>
    </w:p>
    <w:p w:rsidR="007F2F6E" w:rsidRPr="004D3A74" w:rsidRDefault="007F2F6E" w:rsidP="004D3A74">
      <w:pPr>
        <w:jc w:val="both"/>
        <w:rPr>
          <w:rFonts w:ascii="Footlight MT Light" w:hAnsi="Footlight MT Light"/>
          <w:b/>
          <w:sz w:val="24"/>
          <w:szCs w:val="24"/>
          <w:u w:val="single"/>
        </w:rPr>
      </w:pPr>
      <w:r w:rsidRPr="004D3A74">
        <w:rPr>
          <w:rFonts w:ascii="Footlight MT Light" w:hAnsi="Footlight MT Light"/>
          <w:b/>
          <w:sz w:val="24"/>
          <w:szCs w:val="24"/>
          <w:u w:val="single"/>
        </w:rPr>
        <w:t>PRELIMINARIES</w:t>
      </w:r>
    </w:p>
    <w:p w:rsidR="007F2F6E" w:rsidRPr="004D3A74" w:rsidRDefault="007F2F6E" w:rsidP="004D3A74">
      <w:pPr>
        <w:jc w:val="both"/>
        <w:rPr>
          <w:rFonts w:ascii="Footlight MT Light" w:hAnsi="Footlight MT Light"/>
          <w:sz w:val="24"/>
          <w:szCs w:val="24"/>
        </w:rPr>
      </w:pPr>
      <w:r w:rsidRPr="004D3A74">
        <w:rPr>
          <w:rFonts w:ascii="Footlight MT Light" w:hAnsi="Footlight MT Light"/>
          <w:sz w:val="24"/>
          <w:szCs w:val="24"/>
        </w:rPr>
        <w:t>T</w:t>
      </w:r>
      <w:r w:rsidR="00060ED4" w:rsidRPr="004D3A74">
        <w:rPr>
          <w:rFonts w:ascii="Footlight MT Light" w:hAnsi="Footlight MT Light"/>
          <w:sz w:val="24"/>
          <w:szCs w:val="24"/>
        </w:rPr>
        <w:t xml:space="preserve">he chairman Mark </w:t>
      </w:r>
      <w:proofErr w:type="spellStart"/>
      <w:r w:rsidR="00060ED4" w:rsidRPr="004D3A74">
        <w:rPr>
          <w:rFonts w:ascii="Footlight MT Light" w:hAnsi="Footlight MT Light"/>
          <w:sz w:val="24"/>
          <w:szCs w:val="24"/>
        </w:rPr>
        <w:t>Siko</w:t>
      </w:r>
      <w:proofErr w:type="spellEnd"/>
      <w:r w:rsidR="00060ED4" w:rsidRPr="004D3A74">
        <w:rPr>
          <w:rFonts w:ascii="Footlight MT Light" w:hAnsi="Footlight MT Light"/>
          <w:sz w:val="24"/>
          <w:szCs w:val="24"/>
        </w:rPr>
        <w:t xml:space="preserve"> called th</w:t>
      </w:r>
      <w:r w:rsidR="004D3A74">
        <w:rPr>
          <w:rFonts w:ascii="Footlight MT Light" w:hAnsi="Footlight MT Light"/>
          <w:sz w:val="24"/>
          <w:szCs w:val="24"/>
        </w:rPr>
        <w:t xml:space="preserve">e meeting to order by inviting </w:t>
      </w:r>
      <w:proofErr w:type="spellStart"/>
      <w:r w:rsidR="004D3A74">
        <w:rPr>
          <w:rFonts w:ascii="Footlight MT Light" w:hAnsi="Footlight MT Light"/>
          <w:sz w:val="24"/>
          <w:szCs w:val="24"/>
        </w:rPr>
        <w:t>P</w:t>
      </w:r>
      <w:r w:rsidR="00060ED4" w:rsidRPr="004D3A74">
        <w:rPr>
          <w:rFonts w:ascii="Footlight MT Light" w:hAnsi="Footlight MT Light"/>
          <w:sz w:val="24"/>
          <w:szCs w:val="24"/>
        </w:rPr>
        <w:t>st</w:t>
      </w:r>
      <w:proofErr w:type="spellEnd"/>
      <w:r w:rsidR="00060ED4" w:rsidRPr="004D3A74">
        <w:rPr>
          <w:rFonts w:ascii="Footlight MT Light" w:hAnsi="Footlight MT Light"/>
          <w:sz w:val="24"/>
          <w:szCs w:val="24"/>
        </w:rPr>
        <w:t xml:space="preserve">. </w:t>
      </w:r>
      <w:proofErr w:type="spellStart"/>
      <w:r w:rsidR="00060ED4" w:rsidRPr="004D3A74">
        <w:rPr>
          <w:rFonts w:ascii="Footlight MT Light" w:hAnsi="Footlight MT Light"/>
          <w:sz w:val="24"/>
          <w:szCs w:val="24"/>
        </w:rPr>
        <w:t>Nyangoina</w:t>
      </w:r>
      <w:proofErr w:type="spellEnd"/>
      <w:r w:rsidR="00060ED4" w:rsidRPr="004D3A74">
        <w:rPr>
          <w:rFonts w:ascii="Footlight MT Light" w:hAnsi="Footlight MT Light"/>
          <w:sz w:val="24"/>
          <w:szCs w:val="24"/>
        </w:rPr>
        <w:t xml:space="preserve"> for a word of prayer. He welcomed all the members and hoped for fruitful discussion.</w:t>
      </w:r>
    </w:p>
    <w:p w:rsidR="00060ED4" w:rsidRPr="004D3A74" w:rsidRDefault="00060ED4" w:rsidP="004D3A74">
      <w:pPr>
        <w:jc w:val="both"/>
        <w:rPr>
          <w:rFonts w:ascii="Footlight MT Light" w:hAnsi="Footlight MT Light"/>
          <w:b/>
          <w:sz w:val="24"/>
          <w:szCs w:val="24"/>
          <w:u w:val="single"/>
        </w:rPr>
      </w:pPr>
      <w:r w:rsidRPr="004D3A74">
        <w:rPr>
          <w:rFonts w:ascii="Footlight MT Light" w:hAnsi="Footlight MT Light"/>
          <w:b/>
          <w:sz w:val="24"/>
          <w:szCs w:val="24"/>
          <w:u w:val="single"/>
        </w:rPr>
        <w:t>MIN NGCDF/NM/001/17/01/18: MATTERS ARISING</w:t>
      </w:r>
    </w:p>
    <w:p w:rsidR="00060ED4" w:rsidRPr="004D3A74" w:rsidRDefault="00060ED4" w:rsidP="004D3A74">
      <w:pPr>
        <w:jc w:val="both"/>
        <w:rPr>
          <w:rFonts w:ascii="Footlight MT Light" w:hAnsi="Footlight MT Light"/>
          <w:sz w:val="24"/>
          <w:szCs w:val="24"/>
        </w:rPr>
      </w:pPr>
      <w:r w:rsidRPr="004D3A74">
        <w:rPr>
          <w:rFonts w:ascii="Footlight MT Light" w:hAnsi="Footlight MT Light"/>
          <w:sz w:val="24"/>
          <w:szCs w:val="24"/>
        </w:rPr>
        <w:t xml:space="preserve">The previous minutes were read by the secretary and confirmed to be true reflection of the deliberations by </w:t>
      </w:r>
      <w:proofErr w:type="spellStart"/>
      <w:r w:rsidRPr="004D3A74">
        <w:rPr>
          <w:rFonts w:ascii="Footlight MT Light" w:hAnsi="Footlight MT Light"/>
          <w:sz w:val="24"/>
          <w:szCs w:val="24"/>
        </w:rPr>
        <w:t>Simion</w:t>
      </w:r>
      <w:proofErr w:type="spellEnd"/>
      <w:r w:rsidRPr="004D3A74">
        <w:rPr>
          <w:rFonts w:ascii="Footlight MT Light" w:hAnsi="Footlight MT Light"/>
          <w:sz w:val="24"/>
          <w:szCs w:val="24"/>
        </w:rPr>
        <w:t xml:space="preserve"> </w:t>
      </w:r>
      <w:proofErr w:type="spellStart"/>
      <w:r w:rsidRPr="004D3A74">
        <w:rPr>
          <w:rFonts w:ascii="Footlight MT Light" w:hAnsi="Footlight MT Light"/>
          <w:sz w:val="24"/>
          <w:szCs w:val="24"/>
        </w:rPr>
        <w:t>Osano</w:t>
      </w:r>
      <w:proofErr w:type="spellEnd"/>
      <w:r w:rsidRPr="004D3A74">
        <w:rPr>
          <w:rFonts w:ascii="Footlight MT Light" w:hAnsi="Footlight MT Light"/>
          <w:sz w:val="24"/>
          <w:szCs w:val="24"/>
        </w:rPr>
        <w:t xml:space="preserve"> and Seconded by Margaret </w:t>
      </w:r>
      <w:proofErr w:type="spellStart"/>
      <w:r w:rsidRPr="004D3A74">
        <w:rPr>
          <w:rFonts w:ascii="Footlight MT Light" w:hAnsi="Footlight MT Light"/>
          <w:sz w:val="24"/>
          <w:szCs w:val="24"/>
        </w:rPr>
        <w:t>Nyangoka</w:t>
      </w:r>
      <w:proofErr w:type="spellEnd"/>
      <w:r w:rsidRPr="004D3A74">
        <w:rPr>
          <w:rFonts w:ascii="Footlight MT Light" w:hAnsi="Footlight MT Light"/>
          <w:sz w:val="24"/>
          <w:szCs w:val="24"/>
        </w:rPr>
        <w:t>.</w:t>
      </w:r>
    </w:p>
    <w:p w:rsidR="00060ED4" w:rsidRPr="004D3A74" w:rsidRDefault="00060ED4" w:rsidP="004D3A74">
      <w:pPr>
        <w:jc w:val="both"/>
        <w:rPr>
          <w:rFonts w:ascii="Footlight MT Light" w:hAnsi="Footlight MT Light"/>
          <w:sz w:val="24"/>
          <w:szCs w:val="24"/>
        </w:rPr>
      </w:pPr>
      <w:r w:rsidRPr="004D3A74">
        <w:rPr>
          <w:rFonts w:ascii="Footlight MT Light" w:hAnsi="Footlight MT Light"/>
          <w:sz w:val="24"/>
          <w:szCs w:val="24"/>
        </w:rPr>
        <w:t>T</w:t>
      </w:r>
      <w:r w:rsidR="001E6D68" w:rsidRPr="004D3A74">
        <w:rPr>
          <w:rFonts w:ascii="Footlight MT Light" w:hAnsi="Footlight MT Light"/>
          <w:sz w:val="24"/>
          <w:szCs w:val="24"/>
        </w:rPr>
        <w:t xml:space="preserve">he manager informed the members that they had been able to change the signatories at the bank and were also able to transfer the books of account from </w:t>
      </w:r>
      <w:proofErr w:type="spellStart"/>
      <w:r w:rsidR="001E6D68" w:rsidRPr="004D3A74">
        <w:rPr>
          <w:rFonts w:ascii="Footlight MT Light" w:hAnsi="Footlight MT Light"/>
          <w:sz w:val="24"/>
          <w:szCs w:val="24"/>
        </w:rPr>
        <w:t>Kisii</w:t>
      </w:r>
      <w:proofErr w:type="spellEnd"/>
      <w:r w:rsidR="001E6D68" w:rsidRPr="004D3A74">
        <w:rPr>
          <w:rFonts w:ascii="Footlight MT Light" w:hAnsi="Footlight MT Light"/>
          <w:sz w:val="24"/>
          <w:szCs w:val="24"/>
        </w:rPr>
        <w:t xml:space="preserve"> Central Treasury to </w:t>
      </w:r>
      <w:proofErr w:type="spellStart"/>
      <w:r w:rsidR="001E6D68" w:rsidRPr="004D3A74">
        <w:rPr>
          <w:rFonts w:ascii="Footlight MT Light" w:hAnsi="Footlight MT Light"/>
          <w:sz w:val="24"/>
          <w:szCs w:val="24"/>
        </w:rPr>
        <w:t>Masaba</w:t>
      </w:r>
      <w:proofErr w:type="spellEnd"/>
      <w:r w:rsidR="001E6D68" w:rsidRPr="004D3A74">
        <w:rPr>
          <w:rFonts w:ascii="Footlight MT Light" w:hAnsi="Footlight MT Light"/>
          <w:sz w:val="24"/>
          <w:szCs w:val="24"/>
        </w:rPr>
        <w:t xml:space="preserve"> South Treasury. Hence, activities could run smoothly.</w:t>
      </w:r>
    </w:p>
    <w:p w:rsidR="00C13DF2" w:rsidRPr="004D3A74" w:rsidRDefault="00C13DF2" w:rsidP="004D3A74">
      <w:pPr>
        <w:jc w:val="both"/>
        <w:rPr>
          <w:rFonts w:ascii="Footlight MT Light" w:hAnsi="Footlight MT Light"/>
          <w:b/>
          <w:sz w:val="24"/>
          <w:szCs w:val="24"/>
          <w:u w:val="single"/>
        </w:rPr>
      </w:pPr>
      <w:r w:rsidRPr="004D3A74">
        <w:rPr>
          <w:rFonts w:ascii="Footlight MT Light" w:hAnsi="Footlight MT Light"/>
          <w:b/>
          <w:sz w:val="24"/>
          <w:szCs w:val="24"/>
          <w:u w:val="single"/>
        </w:rPr>
        <w:t>MIN NGCDF/NM/002/17/01/18: PROPOSAL</w:t>
      </w:r>
    </w:p>
    <w:p w:rsidR="00C13DF2" w:rsidRPr="004D3A74" w:rsidRDefault="00C13DF2" w:rsidP="004D3A74">
      <w:pPr>
        <w:jc w:val="both"/>
        <w:rPr>
          <w:rFonts w:ascii="Footlight MT Light" w:hAnsi="Footlight MT Light"/>
          <w:sz w:val="24"/>
          <w:szCs w:val="24"/>
        </w:rPr>
      </w:pPr>
      <w:r w:rsidRPr="004D3A74">
        <w:rPr>
          <w:rFonts w:ascii="Footlight MT Light" w:hAnsi="Footlight MT Light"/>
          <w:sz w:val="24"/>
          <w:szCs w:val="24"/>
        </w:rPr>
        <w:lastRenderedPageBreak/>
        <w:t>The Fund Account Manager explained to the committee the process of coming up with the project proposal for the financial year 2017/2018. The allocation percentages as provided in the Act are as below;</w:t>
      </w:r>
    </w:p>
    <w:p w:rsidR="00C13DF2" w:rsidRPr="004D3A74" w:rsidRDefault="004D3A74" w:rsidP="004D3A74">
      <w:pPr>
        <w:pStyle w:val="ListParagraph"/>
        <w:numPr>
          <w:ilvl w:val="0"/>
          <w:numId w:val="4"/>
        </w:numPr>
        <w:jc w:val="both"/>
        <w:rPr>
          <w:rFonts w:ascii="Footlight MT Light" w:hAnsi="Footlight MT Light"/>
          <w:sz w:val="24"/>
          <w:szCs w:val="24"/>
        </w:rPr>
      </w:pPr>
      <w:r>
        <w:rPr>
          <w:rFonts w:ascii="Footlight MT Light" w:hAnsi="Footlight MT Light"/>
          <w:sz w:val="24"/>
          <w:szCs w:val="24"/>
        </w:rPr>
        <w:t xml:space="preserve">Administration </w:t>
      </w:r>
      <w:r>
        <w:rPr>
          <w:rFonts w:ascii="Footlight MT Light" w:hAnsi="Footlight MT Light"/>
          <w:sz w:val="24"/>
          <w:szCs w:val="24"/>
        </w:rPr>
        <w:tab/>
      </w:r>
      <w:r w:rsidR="00C13DF2" w:rsidRPr="004D3A74">
        <w:rPr>
          <w:rFonts w:ascii="Footlight MT Light" w:hAnsi="Footlight MT Light"/>
          <w:sz w:val="24"/>
          <w:szCs w:val="24"/>
        </w:rPr>
        <w:t>6%</w:t>
      </w:r>
    </w:p>
    <w:p w:rsidR="00C13DF2" w:rsidRPr="004D3A74" w:rsidRDefault="00C13DF2" w:rsidP="004D3A74">
      <w:pPr>
        <w:pStyle w:val="ListParagraph"/>
        <w:numPr>
          <w:ilvl w:val="0"/>
          <w:numId w:val="4"/>
        </w:numPr>
        <w:jc w:val="both"/>
        <w:rPr>
          <w:rFonts w:ascii="Footlight MT Light" w:hAnsi="Footlight MT Light"/>
          <w:sz w:val="24"/>
          <w:szCs w:val="24"/>
        </w:rPr>
      </w:pPr>
      <w:r w:rsidRPr="004D3A74">
        <w:rPr>
          <w:rFonts w:ascii="Footlight MT Light" w:hAnsi="Footlight MT Light"/>
          <w:sz w:val="24"/>
          <w:szCs w:val="24"/>
        </w:rPr>
        <w:t>M&amp;E</w:t>
      </w:r>
      <w:r w:rsidRPr="004D3A74">
        <w:rPr>
          <w:rFonts w:ascii="Footlight MT Light" w:hAnsi="Footlight MT Light"/>
          <w:sz w:val="24"/>
          <w:szCs w:val="24"/>
        </w:rPr>
        <w:tab/>
      </w:r>
      <w:r w:rsidRPr="004D3A74">
        <w:rPr>
          <w:rFonts w:ascii="Footlight MT Light" w:hAnsi="Footlight MT Light"/>
          <w:sz w:val="24"/>
          <w:szCs w:val="24"/>
        </w:rPr>
        <w:tab/>
      </w:r>
      <w:r w:rsidRPr="004D3A74">
        <w:rPr>
          <w:rFonts w:ascii="Footlight MT Light" w:hAnsi="Footlight MT Light"/>
          <w:sz w:val="24"/>
          <w:szCs w:val="24"/>
        </w:rPr>
        <w:tab/>
        <w:t>3%</w:t>
      </w:r>
    </w:p>
    <w:p w:rsidR="00C13DF2" w:rsidRPr="004D3A74" w:rsidRDefault="00C13DF2" w:rsidP="004D3A74">
      <w:pPr>
        <w:pStyle w:val="ListParagraph"/>
        <w:numPr>
          <w:ilvl w:val="0"/>
          <w:numId w:val="4"/>
        </w:numPr>
        <w:jc w:val="both"/>
        <w:rPr>
          <w:rFonts w:ascii="Footlight MT Light" w:hAnsi="Footlight MT Light"/>
          <w:sz w:val="24"/>
          <w:szCs w:val="24"/>
        </w:rPr>
      </w:pPr>
      <w:r w:rsidRPr="004D3A74">
        <w:rPr>
          <w:rFonts w:ascii="Footlight MT Light" w:hAnsi="Footlight MT Light"/>
          <w:sz w:val="24"/>
          <w:szCs w:val="24"/>
        </w:rPr>
        <w:t>Bursary</w:t>
      </w:r>
      <w:r w:rsidRPr="004D3A74">
        <w:rPr>
          <w:rFonts w:ascii="Footlight MT Light" w:hAnsi="Footlight MT Light"/>
          <w:sz w:val="24"/>
          <w:szCs w:val="24"/>
        </w:rPr>
        <w:tab/>
      </w:r>
      <w:r w:rsidRPr="004D3A74">
        <w:rPr>
          <w:rFonts w:ascii="Footlight MT Light" w:hAnsi="Footlight MT Light"/>
          <w:sz w:val="24"/>
          <w:szCs w:val="24"/>
        </w:rPr>
        <w:tab/>
        <w:t>35% Max</w:t>
      </w:r>
    </w:p>
    <w:p w:rsidR="00C13DF2" w:rsidRPr="004D3A74" w:rsidRDefault="00C13DF2" w:rsidP="004D3A74">
      <w:pPr>
        <w:pStyle w:val="ListParagraph"/>
        <w:numPr>
          <w:ilvl w:val="0"/>
          <w:numId w:val="4"/>
        </w:numPr>
        <w:jc w:val="both"/>
        <w:rPr>
          <w:rFonts w:ascii="Footlight MT Light" w:hAnsi="Footlight MT Light"/>
          <w:sz w:val="24"/>
          <w:szCs w:val="24"/>
        </w:rPr>
      </w:pPr>
      <w:r w:rsidRPr="004D3A74">
        <w:rPr>
          <w:rFonts w:ascii="Footlight MT Light" w:hAnsi="Footlight MT Light"/>
          <w:sz w:val="24"/>
          <w:szCs w:val="24"/>
        </w:rPr>
        <w:t>Sports</w:t>
      </w:r>
      <w:r w:rsidRPr="004D3A74">
        <w:rPr>
          <w:rFonts w:ascii="Footlight MT Light" w:hAnsi="Footlight MT Light"/>
          <w:sz w:val="24"/>
          <w:szCs w:val="24"/>
        </w:rPr>
        <w:tab/>
      </w:r>
      <w:r w:rsidRPr="004D3A74">
        <w:rPr>
          <w:rFonts w:ascii="Footlight MT Light" w:hAnsi="Footlight MT Light"/>
          <w:sz w:val="24"/>
          <w:szCs w:val="24"/>
        </w:rPr>
        <w:tab/>
      </w:r>
      <w:r w:rsidRPr="004D3A74">
        <w:rPr>
          <w:rFonts w:ascii="Footlight MT Light" w:hAnsi="Footlight MT Light"/>
          <w:sz w:val="24"/>
          <w:szCs w:val="24"/>
        </w:rPr>
        <w:tab/>
        <w:t>2%</w:t>
      </w:r>
    </w:p>
    <w:p w:rsidR="00C13DF2" w:rsidRPr="004D3A74" w:rsidRDefault="00C13DF2" w:rsidP="004D3A74">
      <w:pPr>
        <w:pStyle w:val="ListParagraph"/>
        <w:numPr>
          <w:ilvl w:val="0"/>
          <w:numId w:val="4"/>
        </w:numPr>
        <w:jc w:val="both"/>
        <w:rPr>
          <w:rFonts w:ascii="Footlight MT Light" w:hAnsi="Footlight MT Light"/>
          <w:sz w:val="24"/>
          <w:szCs w:val="24"/>
        </w:rPr>
      </w:pPr>
      <w:r w:rsidRPr="004D3A74">
        <w:rPr>
          <w:rFonts w:ascii="Footlight MT Light" w:hAnsi="Footlight MT Light"/>
          <w:sz w:val="24"/>
          <w:szCs w:val="24"/>
        </w:rPr>
        <w:t>Environment</w:t>
      </w:r>
      <w:r w:rsidRPr="004D3A74">
        <w:rPr>
          <w:rFonts w:ascii="Footlight MT Light" w:hAnsi="Footlight MT Light"/>
          <w:sz w:val="24"/>
          <w:szCs w:val="24"/>
        </w:rPr>
        <w:tab/>
      </w:r>
      <w:r w:rsidRPr="004D3A74">
        <w:rPr>
          <w:rFonts w:ascii="Footlight MT Light" w:hAnsi="Footlight MT Light"/>
          <w:sz w:val="24"/>
          <w:szCs w:val="24"/>
        </w:rPr>
        <w:tab/>
        <w:t>2%</w:t>
      </w:r>
    </w:p>
    <w:p w:rsidR="00C13DF2" w:rsidRPr="004D3A74" w:rsidRDefault="00C13DF2" w:rsidP="004D3A74">
      <w:pPr>
        <w:pStyle w:val="ListParagraph"/>
        <w:numPr>
          <w:ilvl w:val="0"/>
          <w:numId w:val="4"/>
        </w:numPr>
        <w:jc w:val="both"/>
        <w:rPr>
          <w:rFonts w:ascii="Footlight MT Light" w:hAnsi="Footlight MT Light"/>
          <w:sz w:val="24"/>
          <w:szCs w:val="24"/>
        </w:rPr>
      </w:pPr>
      <w:r w:rsidRPr="004D3A74">
        <w:rPr>
          <w:rFonts w:ascii="Footlight MT Light" w:hAnsi="Footlight MT Light"/>
          <w:sz w:val="24"/>
          <w:szCs w:val="24"/>
        </w:rPr>
        <w:t xml:space="preserve">Emergency </w:t>
      </w:r>
      <w:r w:rsidRPr="004D3A74">
        <w:rPr>
          <w:rFonts w:ascii="Footlight MT Light" w:hAnsi="Footlight MT Light"/>
          <w:sz w:val="24"/>
          <w:szCs w:val="24"/>
        </w:rPr>
        <w:tab/>
      </w:r>
      <w:r w:rsidRPr="004D3A74">
        <w:rPr>
          <w:rFonts w:ascii="Footlight MT Light" w:hAnsi="Footlight MT Light"/>
          <w:sz w:val="24"/>
          <w:szCs w:val="24"/>
        </w:rPr>
        <w:tab/>
        <w:t>5%</w:t>
      </w:r>
    </w:p>
    <w:p w:rsidR="00C13DF2" w:rsidRPr="004D3A74" w:rsidRDefault="00C13DF2" w:rsidP="004D3A74">
      <w:pPr>
        <w:pStyle w:val="ListParagraph"/>
        <w:numPr>
          <w:ilvl w:val="0"/>
          <w:numId w:val="4"/>
        </w:numPr>
        <w:jc w:val="both"/>
        <w:rPr>
          <w:rFonts w:ascii="Footlight MT Light" w:hAnsi="Footlight MT Light"/>
          <w:sz w:val="24"/>
          <w:szCs w:val="24"/>
        </w:rPr>
      </w:pPr>
      <w:r w:rsidRPr="004D3A74">
        <w:rPr>
          <w:rFonts w:ascii="Footlight MT Light" w:hAnsi="Footlight MT Light"/>
          <w:sz w:val="24"/>
          <w:szCs w:val="24"/>
        </w:rPr>
        <w:t>Projects</w:t>
      </w:r>
      <w:r w:rsidRPr="004D3A74">
        <w:rPr>
          <w:rFonts w:ascii="Footlight MT Light" w:hAnsi="Footlight MT Light"/>
          <w:sz w:val="24"/>
          <w:szCs w:val="24"/>
        </w:rPr>
        <w:tab/>
      </w:r>
      <w:r w:rsidRPr="004D3A74">
        <w:rPr>
          <w:rFonts w:ascii="Footlight MT Light" w:hAnsi="Footlight MT Light"/>
          <w:sz w:val="24"/>
          <w:szCs w:val="24"/>
        </w:rPr>
        <w:tab/>
        <w:t>47%</w:t>
      </w:r>
    </w:p>
    <w:p w:rsidR="00C13DF2" w:rsidRPr="004D3A74" w:rsidRDefault="00C13DF2" w:rsidP="004D3A74">
      <w:pPr>
        <w:jc w:val="both"/>
        <w:rPr>
          <w:rFonts w:ascii="Footlight MT Light" w:hAnsi="Footlight MT Light"/>
          <w:sz w:val="24"/>
          <w:szCs w:val="24"/>
        </w:rPr>
      </w:pPr>
      <w:r w:rsidRPr="004D3A74">
        <w:rPr>
          <w:rFonts w:ascii="Footlight MT Light" w:hAnsi="Footlight MT Light"/>
          <w:sz w:val="24"/>
          <w:szCs w:val="24"/>
        </w:rPr>
        <w:t>The projects eligible for funding will mainly come from the Education and Security sectors as those are the main functions of the National Government where NGCDF falls.</w:t>
      </w:r>
    </w:p>
    <w:p w:rsidR="00C13DF2" w:rsidRPr="004D3A74" w:rsidRDefault="00C13DF2" w:rsidP="004D3A74">
      <w:pPr>
        <w:jc w:val="both"/>
        <w:rPr>
          <w:rFonts w:ascii="Footlight MT Light" w:hAnsi="Footlight MT Light"/>
          <w:sz w:val="24"/>
          <w:szCs w:val="24"/>
        </w:rPr>
      </w:pPr>
      <w:r w:rsidRPr="004D3A74">
        <w:rPr>
          <w:rFonts w:ascii="Footlight MT Light" w:hAnsi="Footlight MT Light"/>
          <w:sz w:val="24"/>
          <w:szCs w:val="24"/>
        </w:rPr>
        <w:t>The manager went through the ward report which was to guide the discussion for the deliberations of the day. Members agreed they will mainly be advised by the Ward report and what they gathered during the ward meetings in coming with the proposal to be forwarded to the Board.</w:t>
      </w:r>
    </w:p>
    <w:p w:rsidR="00C13DF2" w:rsidRPr="004D3A74" w:rsidRDefault="00C13DF2" w:rsidP="004D3A74">
      <w:pPr>
        <w:jc w:val="both"/>
        <w:rPr>
          <w:rFonts w:ascii="Footlight MT Light" w:hAnsi="Footlight MT Light"/>
          <w:sz w:val="24"/>
          <w:szCs w:val="24"/>
        </w:rPr>
      </w:pPr>
      <w:r w:rsidRPr="004D3A74">
        <w:rPr>
          <w:rFonts w:ascii="Footlight MT Light" w:hAnsi="Footlight MT Light"/>
          <w:sz w:val="24"/>
          <w:szCs w:val="24"/>
        </w:rPr>
        <w:t>After lengthy discussions and deliberations, the following were the proposed allocations in the education and security sector to be considered for funding by the Board;</w:t>
      </w: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2983"/>
        <w:gridCol w:w="2817"/>
        <w:gridCol w:w="1750"/>
        <w:gridCol w:w="1100"/>
        <w:gridCol w:w="1600"/>
      </w:tblGrid>
      <w:tr w:rsidR="000D6B6B" w:rsidRPr="005E50B8" w:rsidTr="00A0457B">
        <w:trPr>
          <w:trHeight w:val="564"/>
          <w:tblHeader/>
        </w:trPr>
        <w:tc>
          <w:tcPr>
            <w:tcW w:w="460" w:type="dxa"/>
            <w:shd w:val="clear" w:color="auto" w:fill="D9D9D9" w:themeFill="background1" w:themeFillShade="D9"/>
            <w:vAlign w:val="center"/>
            <w:hideMark/>
          </w:tcPr>
          <w:p w:rsidR="000D6B6B" w:rsidRPr="005E50B8" w:rsidRDefault="000D6B6B" w:rsidP="005E50B8">
            <w:pPr>
              <w:spacing w:after="0" w:line="240" w:lineRule="auto"/>
              <w:jc w:val="center"/>
              <w:rPr>
                <w:rFonts w:ascii="Footlight MT Light" w:eastAsia="Times New Roman" w:hAnsi="Footlight MT Light" w:cs="Calibri"/>
                <w:b/>
                <w:bCs/>
                <w:color w:val="000000"/>
              </w:rPr>
            </w:pPr>
          </w:p>
        </w:tc>
        <w:tc>
          <w:tcPr>
            <w:tcW w:w="2983" w:type="dxa"/>
            <w:shd w:val="clear" w:color="auto" w:fill="D9D9D9" w:themeFill="background1" w:themeFillShade="D9"/>
            <w:vAlign w:val="center"/>
            <w:hideMark/>
          </w:tcPr>
          <w:p w:rsidR="000D6B6B" w:rsidRPr="005E50B8" w:rsidRDefault="000D6B6B" w:rsidP="005E50B8">
            <w:pPr>
              <w:spacing w:after="0" w:line="240" w:lineRule="auto"/>
              <w:jc w:val="center"/>
              <w:rPr>
                <w:rFonts w:ascii="Footlight MT Light" w:eastAsia="Times New Roman" w:hAnsi="Footlight MT Light" w:cs="Calibri"/>
                <w:b/>
                <w:bCs/>
                <w:color w:val="000000"/>
              </w:rPr>
            </w:pPr>
            <w:r w:rsidRPr="005E50B8">
              <w:rPr>
                <w:rFonts w:ascii="Footlight MT Light" w:eastAsia="Times New Roman" w:hAnsi="Footlight MT Light" w:cs="Calibri"/>
                <w:b/>
                <w:bCs/>
                <w:color w:val="000000"/>
              </w:rPr>
              <w:t>Project Name</w:t>
            </w:r>
          </w:p>
        </w:tc>
        <w:tc>
          <w:tcPr>
            <w:tcW w:w="2817" w:type="dxa"/>
            <w:shd w:val="clear" w:color="auto" w:fill="D9D9D9" w:themeFill="background1" w:themeFillShade="D9"/>
            <w:vAlign w:val="center"/>
            <w:hideMark/>
          </w:tcPr>
          <w:p w:rsidR="000D6B6B" w:rsidRPr="005E50B8" w:rsidRDefault="000D6B6B" w:rsidP="005E50B8">
            <w:pPr>
              <w:spacing w:after="0" w:line="240" w:lineRule="auto"/>
              <w:jc w:val="center"/>
              <w:rPr>
                <w:rFonts w:ascii="Footlight MT Light" w:eastAsia="Times New Roman" w:hAnsi="Footlight MT Light" w:cs="Calibri"/>
                <w:b/>
                <w:bCs/>
                <w:color w:val="000000"/>
              </w:rPr>
            </w:pPr>
            <w:r w:rsidRPr="005E50B8">
              <w:rPr>
                <w:rFonts w:ascii="Footlight MT Light" w:eastAsia="Times New Roman" w:hAnsi="Footlight MT Light" w:cs="Calibri"/>
                <w:b/>
                <w:bCs/>
                <w:color w:val="000000"/>
              </w:rPr>
              <w:t>Project activity</w:t>
            </w:r>
          </w:p>
        </w:tc>
        <w:tc>
          <w:tcPr>
            <w:tcW w:w="1750" w:type="dxa"/>
            <w:shd w:val="clear" w:color="auto" w:fill="D9D9D9" w:themeFill="background1" w:themeFillShade="D9"/>
            <w:vAlign w:val="center"/>
            <w:hideMark/>
          </w:tcPr>
          <w:p w:rsidR="000D6B6B" w:rsidRPr="005E50B8" w:rsidRDefault="000D6B6B" w:rsidP="005E50B8">
            <w:pPr>
              <w:spacing w:after="0" w:line="240" w:lineRule="auto"/>
              <w:jc w:val="center"/>
              <w:rPr>
                <w:rFonts w:ascii="Footlight MT Light" w:eastAsia="Times New Roman" w:hAnsi="Footlight MT Light" w:cs="Calibri"/>
                <w:b/>
                <w:bCs/>
                <w:color w:val="000000"/>
                <w:sz w:val="20"/>
                <w:szCs w:val="20"/>
              </w:rPr>
            </w:pPr>
            <w:r w:rsidRPr="005E50B8">
              <w:rPr>
                <w:rFonts w:ascii="Footlight MT Light" w:eastAsia="Times New Roman" w:hAnsi="Footlight MT Light" w:cs="Calibri"/>
                <w:b/>
                <w:bCs/>
                <w:color w:val="000000"/>
                <w:sz w:val="20"/>
                <w:szCs w:val="20"/>
              </w:rPr>
              <w:t>Amount Allocated</w:t>
            </w:r>
          </w:p>
        </w:tc>
        <w:tc>
          <w:tcPr>
            <w:tcW w:w="1100" w:type="dxa"/>
            <w:shd w:val="clear" w:color="auto" w:fill="D9D9D9" w:themeFill="background1" w:themeFillShade="D9"/>
            <w:vAlign w:val="center"/>
            <w:hideMark/>
          </w:tcPr>
          <w:p w:rsidR="000D6B6B" w:rsidRPr="005E50B8" w:rsidRDefault="000D6B6B" w:rsidP="005E50B8">
            <w:pPr>
              <w:spacing w:after="0" w:line="240" w:lineRule="auto"/>
              <w:jc w:val="center"/>
              <w:rPr>
                <w:rFonts w:ascii="Footlight MT Light" w:eastAsia="Times New Roman" w:hAnsi="Footlight MT Light" w:cs="Calibri"/>
                <w:b/>
                <w:bCs/>
                <w:color w:val="000000"/>
              </w:rPr>
            </w:pPr>
            <w:r w:rsidRPr="005E50B8">
              <w:rPr>
                <w:rFonts w:ascii="Footlight MT Light" w:eastAsia="Times New Roman" w:hAnsi="Footlight MT Light" w:cs="Calibri"/>
                <w:b/>
                <w:bCs/>
                <w:color w:val="000000"/>
              </w:rPr>
              <w:t>Current Status</w:t>
            </w:r>
          </w:p>
        </w:tc>
        <w:tc>
          <w:tcPr>
            <w:tcW w:w="1600" w:type="dxa"/>
            <w:shd w:val="clear" w:color="auto" w:fill="D9D9D9" w:themeFill="background1" w:themeFillShade="D9"/>
          </w:tcPr>
          <w:p w:rsidR="000D6B6B" w:rsidRPr="005E50B8" w:rsidRDefault="000D6B6B" w:rsidP="005E50B8">
            <w:pPr>
              <w:spacing w:after="0" w:line="240" w:lineRule="auto"/>
              <w:jc w:val="center"/>
              <w:rPr>
                <w:rFonts w:ascii="Footlight MT Light" w:eastAsia="Times New Roman" w:hAnsi="Footlight MT Light" w:cs="Calibri"/>
                <w:b/>
                <w:bCs/>
                <w:color w:val="000000"/>
              </w:rPr>
            </w:pPr>
            <w:r>
              <w:rPr>
                <w:rFonts w:ascii="Footlight MT Light" w:eastAsia="Times New Roman" w:hAnsi="Footlight MT Light" w:cs="Calibri"/>
                <w:b/>
                <w:bCs/>
                <w:color w:val="000000"/>
              </w:rPr>
              <w:t>Ward</w:t>
            </w:r>
          </w:p>
        </w:tc>
      </w:tr>
      <w:tr w:rsidR="000D6B6B" w:rsidRPr="005E50B8" w:rsidTr="000D6B6B">
        <w:trPr>
          <w:trHeight w:val="564"/>
        </w:trPr>
        <w:tc>
          <w:tcPr>
            <w:tcW w:w="46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rPr>
            </w:pPr>
            <w:r w:rsidRPr="005E50B8">
              <w:rPr>
                <w:rFonts w:ascii="Footlight MT Light" w:eastAsia="Times New Roman" w:hAnsi="Footlight MT Light" w:cs="Calibri"/>
                <w:color w:val="000000"/>
              </w:rPr>
              <w:t>1</w:t>
            </w:r>
          </w:p>
        </w:tc>
        <w:tc>
          <w:tcPr>
            <w:tcW w:w="2983" w:type="dxa"/>
            <w:shd w:val="clear" w:color="auto" w:fill="auto"/>
            <w:noWrap/>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Employees’ Salaries</w:t>
            </w:r>
          </w:p>
        </w:tc>
        <w:tc>
          <w:tcPr>
            <w:tcW w:w="2817" w:type="dxa"/>
            <w:shd w:val="clear" w:color="auto" w:fill="auto"/>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Payment of staff salaries and gratuity</w:t>
            </w:r>
          </w:p>
        </w:tc>
        <w:tc>
          <w:tcPr>
            <w:tcW w:w="175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sz w:val="20"/>
                <w:szCs w:val="20"/>
              </w:rPr>
            </w:pPr>
            <w:r w:rsidRPr="005E50B8">
              <w:rPr>
                <w:rFonts w:ascii="Footlight MT Light" w:eastAsia="Times New Roman" w:hAnsi="Footlight MT Light" w:cs="Calibri"/>
                <w:color w:val="000000"/>
                <w:sz w:val="20"/>
                <w:szCs w:val="20"/>
              </w:rPr>
              <w:t xml:space="preserve">                      1,416,000.00 </w:t>
            </w:r>
          </w:p>
        </w:tc>
        <w:tc>
          <w:tcPr>
            <w:tcW w:w="1100" w:type="dxa"/>
            <w:shd w:val="clear" w:color="auto" w:fill="auto"/>
            <w:noWrap/>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Statutory</w:t>
            </w:r>
          </w:p>
        </w:tc>
        <w:tc>
          <w:tcPr>
            <w:tcW w:w="1600" w:type="dxa"/>
          </w:tcPr>
          <w:p w:rsidR="000D6B6B" w:rsidRPr="005E50B8" w:rsidRDefault="000D6B6B" w:rsidP="005E50B8">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Office</w:t>
            </w:r>
          </w:p>
        </w:tc>
      </w:tr>
      <w:tr w:rsidR="000D6B6B" w:rsidRPr="005E50B8" w:rsidTr="000D6B6B">
        <w:trPr>
          <w:trHeight w:val="1392"/>
        </w:trPr>
        <w:tc>
          <w:tcPr>
            <w:tcW w:w="46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rPr>
            </w:pPr>
            <w:r w:rsidRPr="005E50B8">
              <w:rPr>
                <w:rFonts w:ascii="Footlight MT Light" w:eastAsia="Times New Roman" w:hAnsi="Footlight MT Light" w:cs="Calibri"/>
                <w:color w:val="000000"/>
              </w:rPr>
              <w:t>2</w:t>
            </w:r>
          </w:p>
        </w:tc>
        <w:tc>
          <w:tcPr>
            <w:tcW w:w="2983" w:type="dxa"/>
            <w:shd w:val="clear" w:color="auto" w:fill="auto"/>
            <w:noWrap/>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Goods and Services</w:t>
            </w:r>
          </w:p>
        </w:tc>
        <w:tc>
          <w:tcPr>
            <w:tcW w:w="2817" w:type="dxa"/>
            <w:shd w:val="clear" w:color="auto" w:fill="auto"/>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 xml:space="preserve">Purchase of fuel, repairs and maintenance, printing, stationery, telephone, travel and subsistence, office tea, etc.  </w:t>
            </w:r>
          </w:p>
        </w:tc>
        <w:tc>
          <w:tcPr>
            <w:tcW w:w="175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sz w:val="20"/>
                <w:szCs w:val="20"/>
              </w:rPr>
            </w:pPr>
            <w:r w:rsidRPr="005E50B8">
              <w:rPr>
                <w:rFonts w:ascii="Footlight MT Light" w:eastAsia="Times New Roman" w:hAnsi="Footlight MT Light" w:cs="Calibri"/>
                <w:color w:val="000000"/>
                <w:sz w:val="20"/>
                <w:szCs w:val="20"/>
              </w:rPr>
              <w:t xml:space="preserve">                      2,156,620.50 </w:t>
            </w:r>
          </w:p>
        </w:tc>
        <w:tc>
          <w:tcPr>
            <w:tcW w:w="1100" w:type="dxa"/>
            <w:shd w:val="clear" w:color="auto" w:fill="auto"/>
            <w:noWrap/>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Statutory</w:t>
            </w:r>
          </w:p>
        </w:tc>
        <w:tc>
          <w:tcPr>
            <w:tcW w:w="1600" w:type="dxa"/>
          </w:tcPr>
          <w:p w:rsidR="000D6B6B" w:rsidRDefault="000D6B6B">
            <w:r w:rsidRPr="001114A8">
              <w:rPr>
                <w:rFonts w:ascii="Footlight MT Light" w:eastAsia="Times New Roman" w:hAnsi="Footlight MT Light" w:cs="Calibri"/>
                <w:color w:val="000000"/>
              </w:rPr>
              <w:t>Office</w:t>
            </w:r>
          </w:p>
        </w:tc>
      </w:tr>
      <w:tr w:rsidR="000D6B6B" w:rsidRPr="005E50B8" w:rsidTr="000D6B6B">
        <w:trPr>
          <w:trHeight w:val="564"/>
        </w:trPr>
        <w:tc>
          <w:tcPr>
            <w:tcW w:w="46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rPr>
            </w:pPr>
            <w:r w:rsidRPr="005E50B8">
              <w:rPr>
                <w:rFonts w:ascii="Footlight MT Light" w:eastAsia="Times New Roman" w:hAnsi="Footlight MT Light" w:cs="Calibri"/>
                <w:color w:val="000000"/>
              </w:rPr>
              <w:t>3</w:t>
            </w:r>
          </w:p>
        </w:tc>
        <w:tc>
          <w:tcPr>
            <w:tcW w:w="2983" w:type="dxa"/>
            <w:shd w:val="clear" w:color="auto" w:fill="auto"/>
            <w:noWrap/>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NSSF</w:t>
            </w:r>
          </w:p>
        </w:tc>
        <w:tc>
          <w:tcPr>
            <w:tcW w:w="2817" w:type="dxa"/>
            <w:shd w:val="clear" w:color="auto" w:fill="auto"/>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Payment of NSSF Deductions</w:t>
            </w:r>
          </w:p>
        </w:tc>
        <w:tc>
          <w:tcPr>
            <w:tcW w:w="175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sz w:val="20"/>
                <w:szCs w:val="20"/>
              </w:rPr>
            </w:pPr>
            <w:r w:rsidRPr="005E50B8">
              <w:rPr>
                <w:rFonts w:ascii="Footlight MT Light" w:eastAsia="Times New Roman" w:hAnsi="Footlight MT Light" w:cs="Calibri"/>
                <w:color w:val="000000"/>
                <w:sz w:val="20"/>
                <w:szCs w:val="20"/>
              </w:rPr>
              <w:t xml:space="preserve">                          264,000.00 </w:t>
            </w:r>
          </w:p>
        </w:tc>
        <w:tc>
          <w:tcPr>
            <w:tcW w:w="1100" w:type="dxa"/>
            <w:shd w:val="clear" w:color="auto" w:fill="auto"/>
            <w:noWrap/>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Statutory</w:t>
            </w:r>
          </w:p>
        </w:tc>
        <w:tc>
          <w:tcPr>
            <w:tcW w:w="1600" w:type="dxa"/>
          </w:tcPr>
          <w:p w:rsidR="000D6B6B" w:rsidRDefault="000D6B6B">
            <w:r w:rsidRPr="001114A8">
              <w:rPr>
                <w:rFonts w:ascii="Footlight MT Light" w:eastAsia="Times New Roman" w:hAnsi="Footlight MT Light" w:cs="Calibri"/>
                <w:color w:val="000000"/>
              </w:rPr>
              <w:t>Office</w:t>
            </w:r>
          </w:p>
        </w:tc>
      </w:tr>
      <w:tr w:rsidR="000D6B6B" w:rsidRPr="005E50B8" w:rsidTr="000D6B6B">
        <w:trPr>
          <w:trHeight w:val="564"/>
        </w:trPr>
        <w:tc>
          <w:tcPr>
            <w:tcW w:w="46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rPr>
            </w:pPr>
            <w:r w:rsidRPr="005E50B8">
              <w:rPr>
                <w:rFonts w:ascii="Footlight MT Light" w:eastAsia="Times New Roman" w:hAnsi="Footlight MT Light" w:cs="Calibri"/>
                <w:color w:val="000000"/>
              </w:rPr>
              <w:t>4</w:t>
            </w:r>
          </w:p>
        </w:tc>
        <w:tc>
          <w:tcPr>
            <w:tcW w:w="2983" w:type="dxa"/>
            <w:shd w:val="clear" w:color="auto" w:fill="auto"/>
            <w:noWrap/>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NHIF</w:t>
            </w:r>
          </w:p>
        </w:tc>
        <w:tc>
          <w:tcPr>
            <w:tcW w:w="2817" w:type="dxa"/>
            <w:shd w:val="clear" w:color="auto" w:fill="auto"/>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Payment of NHIF Deductions</w:t>
            </w:r>
          </w:p>
        </w:tc>
        <w:tc>
          <w:tcPr>
            <w:tcW w:w="175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sz w:val="20"/>
                <w:szCs w:val="20"/>
              </w:rPr>
            </w:pPr>
            <w:r w:rsidRPr="005E50B8">
              <w:rPr>
                <w:rFonts w:ascii="Footlight MT Light" w:eastAsia="Times New Roman" w:hAnsi="Footlight MT Light" w:cs="Calibri"/>
                <w:color w:val="000000"/>
                <w:sz w:val="20"/>
                <w:szCs w:val="20"/>
              </w:rPr>
              <w:t xml:space="preserve">                            72,000.00 </w:t>
            </w:r>
          </w:p>
        </w:tc>
        <w:tc>
          <w:tcPr>
            <w:tcW w:w="1100" w:type="dxa"/>
            <w:shd w:val="clear" w:color="auto" w:fill="auto"/>
            <w:noWrap/>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Statutory</w:t>
            </w:r>
          </w:p>
        </w:tc>
        <w:tc>
          <w:tcPr>
            <w:tcW w:w="1600" w:type="dxa"/>
          </w:tcPr>
          <w:p w:rsidR="000D6B6B" w:rsidRDefault="000D6B6B">
            <w:r w:rsidRPr="001114A8">
              <w:rPr>
                <w:rFonts w:ascii="Footlight MT Light" w:eastAsia="Times New Roman" w:hAnsi="Footlight MT Light" w:cs="Calibri"/>
                <w:color w:val="000000"/>
              </w:rPr>
              <w:t>Office</w:t>
            </w:r>
          </w:p>
        </w:tc>
      </w:tr>
      <w:tr w:rsidR="000D6B6B" w:rsidRPr="005E50B8" w:rsidTr="000D6B6B">
        <w:trPr>
          <w:trHeight w:val="840"/>
        </w:trPr>
        <w:tc>
          <w:tcPr>
            <w:tcW w:w="46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rPr>
            </w:pPr>
            <w:r w:rsidRPr="005E50B8">
              <w:rPr>
                <w:rFonts w:ascii="Footlight MT Light" w:eastAsia="Times New Roman" w:hAnsi="Footlight MT Light" w:cs="Calibri"/>
                <w:color w:val="000000"/>
              </w:rPr>
              <w:t>5</w:t>
            </w:r>
          </w:p>
        </w:tc>
        <w:tc>
          <w:tcPr>
            <w:tcW w:w="2983" w:type="dxa"/>
            <w:shd w:val="clear" w:color="auto" w:fill="auto"/>
            <w:noWrap/>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Committee Expenses</w:t>
            </w:r>
          </w:p>
        </w:tc>
        <w:tc>
          <w:tcPr>
            <w:tcW w:w="2817" w:type="dxa"/>
            <w:shd w:val="clear" w:color="auto" w:fill="auto"/>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Payment of Committee sitting allowances, transport, conferences</w:t>
            </w:r>
          </w:p>
        </w:tc>
        <w:tc>
          <w:tcPr>
            <w:tcW w:w="175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sz w:val="20"/>
                <w:szCs w:val="20"/>
              </w:rPr>
            </w:pPr>
            <w:r w:rsidRPr="005E50B8">
              <w:rPr>
                <w:rFonts w:ascii="Footlight MT Light" w:eastAsia="Times New Roman" w:hAnsi="Footlight MT Light" w:cs="Calibri"/>
                <w:color w:val="000000"/>
                <w:sz w:val="20"/>
                <w:szCs w:val="20"/>
              </w:rPr>
              <w:t xml:space="preserve">                      1,300,000.00 </w:t>
            </w:r>
          </w:p>
        </w:tc>
        <w:tc>
          <w:tcPr>
            <w:tcW w:w="1100" w:type="dxa"/>
            <w:shd w:val="clear" w:color="auto" w:fill="auto"/>
            <w:noWrap/>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Statutory</w:t>
            </w:r>
          </w:p>
        </w:tc>
        <w:tc>
          <w:tcPr>
            <w:tcW w:w="1600" w:type="dxa"/>
          </w:tcPr>
          <w:p w:rsidR="000D6B6B" w:rsidRDefault="000D6B6B">
            <w:r w:rsidRPr="001114A8">
              <w:rPr>
                <w:rFonts w:ascii="Footlight MT Light" w:eastAsia="Times New Roman" w:hAnsi="Footlight MT Light" w:cs="Calibri"/>
                <w:color w:val="000000"/>
              </w:rPr>
              <w:t>Office</w:t>
            </w:r>
          </w:p>
        </w:tc>
      </w:tr>
      <w:tr w:rsidR="000D6B6B" w:rsidRPr="005E50B8" w:rsidTr="000D6B6B">
        <w:trPr>
          <w:trHeight w:val="1116"/>
        </w:trPr>
        <w:tc>
          <w:tcPr>
            <w:tcW w:w="46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rPr>
            </w:pPr>
            <w:r w:rsidRPr="005E50B8">
              <w:rPr>
                <w:rFonts w:ascii="Footlight MT Light" w:eastAsia="Times New Roman" w:hAnsi="Footlight MT Light" w:cs="Calibri"/>
                <w:color w:val="000000"/>
              </w:rPr>
              <w:t>6</w:t>
            </w:r>
          </w:p>
        </w:tc>
        <w:tc>
          <w:tcPr>
            <w:tcW w:w="2983" w:type="dxa"/>
            <w:shd w:val="clear" w:color="auto" w:fill="auto"/>
            <w:noWrap/>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Goods and Services</w:t>
            </w:r>
          </w:p>
        </w:tc>
        <w:tc>
          <w:tcPr>
            <w:tcW w:w="2817" w:type="dxa"/>
            <w:shd w:val="clear" w:color="auto" w:fill="auto"/>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Purchase of fuel, repairs and maintenance, printing, stationery, Airtime, travel and subsistence, etc.</w:t>
            </w:r>
          </w:p>
        </w:tc>
        <w:tc>
          <w:tcPr>
            <w:tcW w:w="175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sz w:val="20"/>
                <w:szCs w:val="20"/>
              </w:rPr>
            </w:pPr>
            <w:r w:rsidRPr="005E50B8">
              <w:rPr>
                <w:rFonts w:ascii="Footlight MT Light" w:eastAsia="Times New Roman" w:hAnsi="Footlight MT Light" w:cs="Calibri"/>
                <w:color w:val="000000"/>
                <w:sz w:val="20"/>
                <w:szCs w:val="20"/>
              </w:rPr>
              <w:t xml:space="preserve">                          868,103.40 </w:t>
            </w:r>
          </w:p>
        </w:tc>
        <w:tc>
          <w:tcPr>
            <w:tcW w:w="1100" w:type="dxa"/>
            <w:shd w:val="clear" w:color="auto" w:fill="auto"/>
            <w:noWrap/>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Statutory</w:t>
            </w:r>
          </w:p>
        </w:tc>
        <w:tc>
          <w:tcPr>
            <w:tcW w:w="1600" w:type="dxa"/>
          </w:tcPr>
          <w:p w:rsidR="000D6B6B" w:rsidRDefault="000D6B6B">
            <w:r w:rsidRPr="001114A8">
              <w:rPr>
                <w:rFonts w:ascii="Footlight MT Light" w:eastAsia="Times New Roman" w:hAnsi="Footlight MT Light" w:cs="Calibri"/>
                <w:color w:val="000000"/>
              </w:rPr>
              <w:t>Office</w:t>
            </w:r>
          </w:p>
        </w:tc>
      </w:tr>
      <w:tr w:rsidR="000D6B6B" w:rsidRPr="005E50B8" w:rsidTr="000D6B6B">
        <w:trPr>
          <w:trHeight w:val="840"/>
        </w:trPr>
        <w:tc>
          <w:tcPr>
            <w:tcW w:w="46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rPr>
            </w:pPr>
            <w:r w:rsidRPr="005E50B8">
              <w:rPr>
                <w:rFonts w:ascii="Footlight MT Light" w:eastAsia="Times New Roman" w:hAnsi="Footlight MT Light" w:cs="Calibri"/>
                <w:color w:val="000000"/>
              </w:rPr>
              <w:lastRenderedPageBreak/>
              <w:t>7</w:t>
            </w:r>
          </w:p>
        </w:tc>
        <w:tc>
          <w:tcPr>
            <w:tcW w:w="2983" w:type="dxa"/>
            <w:shd w:val="clear" w:color="auto" w:fill="auto"/>
            <w:noWrap/>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Capacity Building</w:t>
            </w:r>
          </w:p>
        </w:tc>
        <w:tc>
          <w:tcPr>
            <w:tcW w:w="2817" w:type="dxa"/>
            <w:shd w:val="clear" w:color="auto" w:fill="auto"/>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Undertake Training of the PMCs/NG-CDFCs on NG-CDF Related issues</w:t>
            </w:r>
          </w:p>
        </w:tc>
        <w:tc>
          <w:tcPr>
            <w:tcW w:w="175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sz w:val="20"/>
                <w:szCs w:val="20"/>
              </w:rPr>
            </w:pPr>
            <w:r w:rsidRPr="005E50B8">
              <w:rPr>
                <w:rFonts w:ascii="Footlight MT Light" w:eastAsia="Times New Roman" w:hAnsi="Footlight MT Light" w:cs="Calibri"/>
                <w:color w:val="000000"/>
                <w:sz w:val="20"/>
                <w:szCs w:val="20"/>
              </w:rPr>
              <w:t xml:space="preserve">                          868,103.40 </w:t>
            </w:r>
          </w:p>
        </w:tc>
        <w:tc>
          <w:tcPr>
            <w:tcW w:w="1100" w:type="dxa"/>
            <w:shd w:val="clear" w:color="auto" w:fill="auto"/>
            <w:noWrap/>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Statutory</w:t>
            </w:r>
          </w:p>
        </w:tc>
        <w:tc>
          <w:tcPr>
            <w:tcW w:w="1600" w:type="dxa"/>
          </w:tcPr>
          <w:p w:rsidR="000D6B6B" w:rsidRDefault="000D6B6B">
            <w:r w:rsidRPr="001114A8">
              <w:rPr>
                <w:rFonts w:ascii="Footlight MT Light" w:eastAsia="Times New Roman" w:hAnsi="Footlight MT Light" w:cs="Calibri"/>
                <w:color w:val="000000"/>
              </w:rPr>
              <w:t>Office</w:t>
            </w:r>
          </w:p>
        </w:tc>
      </w:tr>
      <w:tr w:rsidR="000D6B6B" w:rsidRPr="005E50B8" w:rsidTr="000D6B6B">
        <w:trPr>
          <w:trHeight w:val="840"/>
        </w:trPr>
        <w:tc>
          <w:tcPr>
            <w:tcW w:w="46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rPr>
            </w:pPr>
            <w:r w:rsidRPr="005E50B8">
              <w:rPr>
                <w:rFonts w:ascii="Footlight MT Light" w:eastAsia="Times New Roman" w:hAnsi="Footlight MT Light" w:cs="Calibri"/>
                <w:color w:val="000000"/>
              </w:rPr>
              <w:t>8</w:t>
            </w:r>
          </w:p>
        </w:tc>
        <w:tc>
          <w:tcPr>
            <w:tcW w:w="2983" w:type="dxa"/>
            <w:shd w:val="clear" w:color="auto" w:fill="auto"/>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Constituency Oversight Committee Expenses</w:t>
            </w:r>
          </w:p>
        </w:tc>
        <w:tc>
          <w:tcPr>
            <w:tcW w:w="2817" w:type="dxa"/>
            <w:shd w:val="clear" w:color="auto" w:fill="auto"/>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Payment of Committee sitting allowances, transport, conferences</w:t>
            </w:r>
          </w:p>
        </w:tc>
        <w:tc>
          <w:tcPr>
            <w:tcW w:w="175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sz w:val="20"/>
                <w:szCs w:val="20"/>
              </w:rPr>
            </w:pPr>
            <w:r w:rsidRPr="005E50B8">
              <w:rPr>
                <w:rFonts w:ascii="Footlight MT Light" w:eastAsia="Times New Roman" w:hAnsi="Footlight MT Light" w:cs="Calibri"/>
                <w:color w:val="000000"/>
                <w:sz w:val="20"/>
                <w:szCs w:val="20"/>
              </w:rPr>
              <w:t xml:space="preserve">                          868,103.40 </w:t>
            </w:r>
          </w:p>
        </w:tc>
        <w:tc>
          <w:tcPr>
            <w:tcW w:w="1100" w:type="dxa"/>
            <w:shd w:val="clear" w:color="auto" w:fill="auto"/>
            <w:noWrap/>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Statutory</w:t>
            </w:r>
          </w:p>
        </w:tc>
        <w:tc>
          <w:tcPr>
            <w:tcW w:w="1600" w:type="dxa"/>
          </w:tcPr>
          <w:p w:rsidR="000D6B6B" w:rsidRDefault="000D6B6B">
            <w:r w:rsidRPr="001114A8">
              <w:rPr>
                <w:rFonts w:ascii="Footlight MT Light" w:eastAsia="Times New Roman" w:hAnsi="Footlight MT Light" w:cs="Calibri"/>
                <w:color w:val="000000"/>
              </w:rPr>
              <w:t>Office</w:t>
            </w:r>
          </w:p>
        </w:tc>
      </w:tr>
      <w:tr w:rsidR="000D6B6B" w:rsidRPr="005E50B8" w:rsidTr="000D6B6B">
        <w:trPr>
          <w:trHeight w:val="1116"/>
        </w:trPr>
        <w:tc>
          <w:tcPr>
            <w:tcW w:w="46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rPr>
            </w:pPr>
            <w:r w:rsidRPr="005E50B8">
              <w:rPr>
                <w:rFonts w:ascii="Footlight MT Light" w:eastAsia="Times New Roman" w:hAnsi="Footlight MT Light" w:cs="Calibri"/>
                <w:color w:val="000000"/>
              </w:rPr>
              <w:t>9</w:t>
            </w:r>
          </w:p>
        </w:tc>
        <w:tc>
          <w:tcPr>
            <w:tcW w:w="2983" w:type="dxa"/>
            <w:shd w:val="clear" w:color="auto" w:fill="auto"/>
            <w:noWrap/>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 xml:space="preserve">Emergency </w:t>
            </w:r>
          </w:p>
        </w:tc>
        <w:tc>
          <w:tcPr>
            <w:tcW w:w="2817" w:type="dxa"/>
            <w:shd w:val="clear" w:color="auto" w:fill="auto"/>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To cater for any unforeseen occurrences in the constituency during the financial year 2017/2018</w:t>
            </w:r>
          </w:p>
        </w:tc>
        <w:tc>
          <w:tcPr>
            <w:tcW w:w="175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sz w:val="20"/>
                <w:szCs w:val="20"/>
              </w:rPr>
            </w:pPr>
            <w:r w:rsidRPr="005E50B8">
              <w:rPr>
                <w:rFonts w:ascii="Footlight MT Light" w:eastAsia="Times New Roman" w:hAnsi="Footlight MT Light" w:cs="Calibri"/>
                <w:color w:val="000000"/>
                <w:sz w:val="20"/>
                <w:szCs w:val="20"/>
              </w:rPr>
              <w:t xml:space="preserve">                      4,458,596.00 </w:t>
            </w:r>
          </w:p>
        </w:tc>
        <w:tc>
          <w:tcPr>
            <w:tcW w:w="1100" w:type="dxa"/>
            <w:shd w:val="clear" w:color="auto" w:fill="auto"/>
            <w:noWrap/>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Statutory</w:t>
            </w:r>
          </w:p>
        </w:tc>
        <w:tc>
          <w:tcPr>
            <w:tcW w:w="1600" w:type="dxa"/>
          </w:tcPr>
          <w:p w:rsidR="000D6B6B" w:rsidRPr="005E50B8" w:rsidRDefault="000D6B6B" w:rsidP="005E50B8">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Office</w:t>
            </w:r>
          </w:p>
        </w:tc>
      </w:tr>
      <w:tr w:rsidR="000D6B6B" w:rsidRPr="005E50B8" w:rsidTr="000D6B6B">
        <w:trPr>
          <w:trHeight w:val="1668"/>
        </w:trPr>
        <w:tc>
          <w:tcPr>
            <w:tcW w:w="46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rPr>
            </w:pPr>
            <w:r w:rsidRPr="005E50B8">
              <w:rPr>
                <w:rFonts w:ascii="Footlight MT Light" w:eastAsia="Times New Roman" w:hAnsi="Footlight MT Light" w:cs="Calibri"/>
                <w:color w:val="000000"/>
              </w:rPr>
              <w:t>10</w:t>
            </w:r>
          </w:p>
        </w:tc>
        <w:tc>
          <w:tcPr>
            <w:tcW w:w="2983" w:type="dxa"/>
            <w:shd w:val="clear" w:color="auto" w:fill="auto"/>
            <w:noWrap/>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Constituency Sports Tournament</w:t>
            </w:r>
          </w:p>
        </w:tc>
        <w:tc>
          <w:tcPr>
            <w:tcW w:w="2817" w:type="dxa"/>
            <w:shd w:val="clear" w:color="auto" w:fill="auto"/>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Carry out Constituency Sports tournament and the winning teams/schools to be awarded with trophies, balls, and games kits in the financial year 2017/2018</w:t>
            </w:r>
          </w:p>
        </w:tc>
        <w:tc>
          <w:tcPr>
            <w:tcW w:w="175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sz w:val="20"/>
                <w:szCs w:val="20"/>
              </w:rPr>
            </w:pPr>
            <w:r w:rsidRPr="005E50B8">
              <w:rPr>
                <w:rFonts w:ascii="Footlight MT Light" w:eastAsia="Times New Roman" w:hAnsi="Footlight MT Light" w:cs="Calibri"/>
                <w:color w:val="000000"/>
                <w:sz w:val="20"/>
                <w:szCs w:val="20"/>
              </w:rPr>
              <w:t xml:space="preserve">                      1,736,206.90 </w:t>
            </w:r>
          </w:p>
        </w:tc>
        <w:tc>
          <w:tcPr>
            <w:tcW w:w="1100" w:type="dxa"/>
            <w:shd w:val="clear" w:color="auto" w:fill="auto"/>
            <w:noWrap/>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Statutory</w:t>
            </w:r>
          </w:p>
        </w:tc>
        <w:tc>
          <w:tcPr>
            <w:tcW w:w="1600" w:type="dxa"/>
          </w:tcPr>
          <w:p w:rsidR="000D6B6B" w:rsidRPr="005E50B8" w:rsidRDefault="000D6B6B" w:rsidP="005E50B8">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Constituency</w:t>
            </w:r>
          </w:p>
        </w:tc>
      </w:tr>
      <w:tr w:rsidR="000D6B6B" w:rsidRPr="005E50B8" w:rsidTr="000D6B6B">
        <w:trPr>
          <w:trHeight w:val="1392"/>
        </w:trPr>
        <w:tc>
          <w:tcPr>
            <w:tcW w:w="46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rPr>
            </w:pPr>
            <w:r w:rsidRPr="005E50B8">
              <w:rPr>
                <w:rFonts w:ascii="Footlight MT Light" w:eastAsia="Times New Roman" w:hAnsi="Footlight MT Light" w:cs="Calibri"/>
                <w:color w:val="000000"/>
              </w:rPr>
              <w:t>11</w:t>
            </w:r>
          </w:p>
        </w:tc>
        <w:tc>
          <w:tcPr>
            <w:tcW w:w="2983" w:type="dxa"/>
            <w:shd w:val="clear" w:color="auto" w:fill="auto"/>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Constituency Environment Program</w:t>
            </w:r>
          </w:p>
        </w:tc>
        <w:tc>
          <w:tcPr>
            <w:tcW w:w="2817" w:type="dxa"/>
            <w:shd w:val="clear" w:color="auto" w:fill="auto"/>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Organizing constituency tree planting activities and other measures for environmental conservation  in the year 2017/2018 Financial Year</w:t>
            </w:r>
          </w:p>
        </w:tc>
        <w:tc>
          <w:tcPr>
            <w:tcW w:w="175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sz w:val="20"/>
                <w:szCs w:val="20"/>
              </w:rPr>
            </w:pPr>
            <w:r w:rsidRPr="005E50B8">
              <w:rPr>
                <w:rFonts w:ascii="Footlight MT Light" w:eastAsia="Times New Roman" w:hAnsi="Footlight MT Light" w:cs="Calibri"/>
                <w:color w:val="000000"/>
                <w:sz w:val="20"/>
                <w:szCs w:val="20"/>
              </w:rPr>
              <w:t xml:space="preserve">                      1,736,206.90 </w:t>
            </w:r>
          </w:p>
        </w:tc>
        <w:tc>
          <w:tcPr>
            <w:tcW w:w="1100" w:type="dxa"/>
            <w:shd w:val="clear" w:color="auto" w:fill="auto"/>
            <w:noWrap/>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Statutory</w:t>
            </w:r>
          </w:p>
        </w:tc>
        <w:tc>
          <w:tcPr>
            <w:tcW w:w="1600" w:type="dxa"/>
          </w:tcPr>
          <w:p w:rsidR="000D6B6B" w:rsidRPr="005E50B8" w:rsidRDefault="000D6B6B" w:rsidP="005E50B8">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Constituency</w:t>
            </w:r>
          </w:p>
        </w:tc>
      </w:tr>
      <w:tr w:rsidR="000D6B6B" w:rsidRPr="005E50B8" w:rsidTr="000D6B6B">
        <w:trPr>
          <w:trHeight w:val="564"/>
        </w:trPr>
        <w:tc>
          <w:tcPr>
            <w:tcW w:w="46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rPr>
            </w:pPr>
            <w:r w:rsidRPr="005E50B8">
              <w:rPr>
                <w:rFonts w:ascii="Footlight MT Light" w:eastAsia="Times New Roman" w:hAnsi="Footlight MT Light" w:cs="Calibri"/>
                <w:color w:val="000000"/>
              </w:rPr>
              <w:t>12</w:t>
            </w:r>
          </w:p>
        </w:tc>
        <w:tc>
          <w:tcPr>
            <w:tcW w:w="2983" w:type="dxa"/>
            <w:shd w:val="clear" w:color="auto" w:fill="auto"/>
            <w:noWrap/>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Bursary Secondary Schools</w:t>
            </w:r>
          </w:p>
        </w:tc>
        <w:tc>
          <w:tcPr>
            <w:tcW w:w="2817" w:type="dxa"/>
            <w:shd w:val="clear" w:color="auto" w:fill="auto"/>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Payment of bursary to needy student</w:t>
            </w:r>
          </w:p>
        </w:tc>
        <w:tc>
          <w:tcPr>
            <w:tcW w:w="175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sz w:val="20"/>
                <w:szCs w:val="20"/>
              </w:rPr>
            </w:pPr>
            <w:r w:rsidRPr="005E50B8">
              <w:rPr>
                <w:rFonts w:ascii="Footlight MT Light" w:eastAsia="Times New Roman" w:hAnsi="Footlight MT Light" w:cs="Calibri"/>
                <w:color w:val="000000"/>
                <w:sz w:val="20"/>
                <w:szCs w:val="20"/>
              </w:rPr>
              <w:t xml:space="preserve">                      7,500,000.00 </w:t>
            </w:r>
          </w:p>
        </w:tc>
        <w:tc>
          <w:tcPr>
            <w:tcW w:w="1100" w:type="dxa"/>
            <w:shd w:val="clear" w:color="auto" w:fill="auto"/>
            <w:noWrap/>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Statutory</w:t>
            </w:r>
          </w:p>
        </w:tc>
        <w:tc>
          <w:tcPr>
            <w:tcW w:w="1600" w:type="dxa"/>
          </w:tcPr>
          <w:p w:rsidR="000D6B6B" w:rsidRPr="005E50B8" w:rsidRDefault="000D6B6B" w:rsidP="005E50B8">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Constituency</w:t>
            </w:r>
          </w:p>
        </w:tc>
      </w:tr>
      <w:tr w:rsidR="000D6B6B" w:rsidRPr="005E50B8" w:rsidTr="000D6B6B">
        <w:trPr>
          <w:trHeight w:val="564"/>
        </w:trPr>
        <w:tc>
          <w:tcPr>
            <w:tcW w:w="46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rPr>
            </w:pPr>
            <w:r w:rsidRPr="005E50B8">
              <w:rPr>
                <w:rFonts w:ascii="Footlight MT Light" w:eastAsia="Times New Roman" w:hAnsi="Footlight MT Light" w:cs="Calibri"/>
                <w:color w:val="000000"/>
              </w:rPr>
              <w:t>13</w:t>
            </w:r>
          </w:p>
        </w:tc>
        <w:tc>
          <w:tcPr>
            <w:tcW w:w="2983" w:type="dxa"/>
            <w:shd w:val="clear" w:color="auto" w:fill="auto"/>
            <w:noWrap/>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Bursary Tertiary Schools</w:t>
            </w:r>
          </w:p>
        </w:tc>
        <w:tc>
          <w:tcPr>
            <w:tcW w:w="2817" w:type="dxa"/>
            <w:shd w:val="clear" w:color="auto" w:fill="auto"/>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Payment of bursary to needy student</w:t>
            </w:r>
          </w:p>
        </w:tc>
        <w:tc>
          <w:tcPr>
            <w:tcW w:w="175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sz w:val="20"/>
                <w:szCs w:val="20"/>
              </w:rPr>
            </w:pPr>
            <w:r w:rsidRPr="005E50B8">
              <w:rPr>
                <w:rFonts w:ascii="Footlight MT Light" w:eastAsia="Times New Roman" w:hAnsi="Footlight MT Light" w:cs="Calibri"/>
                <w:color w:val="000000"/>
                <w:sz w:val="20"/>
                <w:szCs w:val="20"/>
              </w:rPr>
              <w:t xml:space="preserve">                      8,500,000.00 </w:t>
            </w:r>
          </w:p>
        </w:tc>
        <w:tc>
          <w:tcPr>
            <w:tcW w:w="1100" w:type="dxa"/>
            <w:shd w:val="clear" w:color="auto" w:fill="auto"/>
            <w:noWrap/>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Statutory</w:t>
            </w:r>
          </w:p>
        </w:tc>
        <w:tc>
          <w:tcPr>
            <w:tcW w:w="1600" w:type="dxa"/>
          </w:tcPr>
          <w:p w:rsidR="000D6B6B" w:rsidRPr="005E50B8" w:rsidRDefault="000D6B6B" w:rsidP="005E50B8">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Constituency</w:t>
            </w:r>
          </w:p>
        </w:tc>
      </w:tr>
      <w:tr w:rsidR="000D6B6B" w:rsidRPr="005E50B8" w:rsidTr="000D6B6B">
        <w:trPr>
          <w:trHeight w:val="564"/>
        </w:trPr>
        <w:tc>
          <w:tcPr>
            <w:tcW w:w="46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rPr>
            </w:pPr>
            <w:r w:rsidRPr="005E50B8">
              <w:rPr>
                <w:rFonts w:ascii="Footlight MT Light" w:eastAsia="Times New Roman" w:hAnsi="Footlight MT Light" w:cs="Calibri"/>
                <w:color w:val="000000"/>
              </w:rPr>
              <w:t>14</w:t>
            </w:r>
          </w:p>
        </w:tc>
        <w:tc>
          <w:tcPr>
            <w:tcW w:w="2983" w:type="dxa"/>
            <w:shd w:val="clear" w:color="auto" w:fill="auto"/>
            <w:noWrap/>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Bursary Universities</w:t>
            </w:r>
          </w:p>
        </w:tc>
        <w:tc>
          <w:tcPr>
            <w:tcW w:w="2817" w:type="dxa"/>
            <w:shd w:val="clear" w:color="auto" w:fill="auto"/>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Payment of bursary to needy student</w:t>
            </w:r>
          </w:p>
        </w:tc>
        <w:tc>
          <w:tcPr>
            <w:tcW w:w="175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sz w:val="20"/>
                <w:szCs w:val="20"/>
              </w:rPr>
            </w:pPr>
            <w:r w:rsidRPr="005E50B8">
              <w:rPr>
                <w:rFonts w:ascii="Footlight MT Light" w:eastAsia="Times New Roman" w:hAnsi="Footlight MT Light" w:cs="Calibri"/>
                <w:color w:val="000000"/>
                <w:sz w:val="20"/>
                <w:szCs w:val="20"/>
              </w:rPr>
              <w:t xml:space="preserve">                    14,383,620.60 </w:t>
            </w:r>
          </w:p>
        </w:tc>
        <w:tc>
          <w:tcPr>
            <w:tcW w:w="1100" w:type="dxa"/>
            <w:shd w:val="clear" w:color="auto" w:fill="auto"/>
            <w:noWrap/>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Statutory</w:t>
            </w:r>
          </w:p>
        </w:tc>
        <w:tc>
          <w:tcPr>
            <w:tcW w:w="1600" w:type="dxa"/>
          </w:tcPr>
          <w:p w:rsidR="000D6B6B" w:rsidRPr="005E50B8" w:rsidRDefault="000D6B6B" w:rsidP="005E50B8">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Constituency</w:t>
            </w:r>
          </w:p>
        </w:tc>
      </w:tr>
      <w:tr w:rsidR="000D6B6B" w:rsidRPr="005E50B8" w:rsidTr="000D6B6B">
        <w:trPr>
          <w:trHeight w:val="840"/>
        </w:trPr>
        <w:tc>
          <w:tcPr>
            <w:tcW w:w="46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rPr>
            </w:pPr>
            <w:r w:rsidRPr="005E50B8">
              <w:rPr>
                <w:rFonts w:ascii="Footlight MT Light" w:eastAsia="Times New Roman" w:hAnsi="Footlight MT Light" w:cs="Calibri"/>
                <w:color w:val="000000"/>
              </w:rPr>
              <w:t>15</w:t>
            </w:r>
          </w:p>
        </w:tc>
        <w:tc>
          <w:tcPr>
            <w:tcW w:w="2983" w:type="dxa"/>
            <w:shd w:val="clear" w:color="auto" w:fill="auto"/>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proofErr w:type="spellStart"/>
            <w:r w:rsidRPr="005E50B8">
              <w:rPr>
                <w:rFonts w:ascii="Footlight MT Light" w:eastAsia="Times New Roman" w:hAnsi="Footlight MT Light" w:cs="Calibri"/>
                <w:color w:val="000000"/>
              </w:rPr>
              <w:t>Masimba</w:t>
            </w:r>
            <w:proofErr w:type="spellEnd"/>
            <w:r w:rsidRPr="005E50B8">
              <w:rPr>
                <w:rFonts w:ascii="Footlight MT Light" w:eastAsia="Times New Roman" w:hAnsi="Footlight MT Light" w:cs="Calibri"/>
                <w:color w:val="000000"/>
              </w:rPr>
              <w:t xml:space="preserve"> Innovation Centre Project (</w:t>
            </w:r>
            <w:proofErr w:type="spellStart"/>
            <w:r w:rsidRPr="005E50B8">
              <w:rPr>
                <w:rFonts w:ascii="Footlight MT Light" w:eastAsia="Times New Roman" w:hAnsi="Footlight MT Light" w:cs="Calibri"/>
                <w:color w:val="000000"/>
              </w:rPr>
              <w:t>Masimba</w:t>
            </w:r>
            <w:proofErr w:type="spellEnd"/>
            <w:r w:rsidRPr="005E50B8">
              <w:rPr>
                <w:rFonts w:ascii="Footlight MT Light" w:eastAsia="Times New Roman" w:hAnsi="Footlight MT Light" w:cs="Calibri"/>
                <w:color w:val="000000"/>
              </w:rPr>
              <w:t xml:space="preserve"> NGCDF Office)</w:t>
            </w:r>
          </w:p>
        </w:tc>
        <w:tc>
          <w:tcPr>
            <w:tcW w:w="2817" w:type="dxa"/>
            <w:shd w:val="clear" w:color="auto" w:fill="auto"/>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Setting up of the innovation hub with partnership with the Ministry of ICT</w:t>
            </w:r>
          </w:p>
        </w:tc>
        <w:tc>
          <w:tcPr>
            <w:tcW w:w="175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sz w:val="20"/>
                <w:szCs w:val="20"/>
              </w:rPr>
            </w:pPr>
            <w:r w:rsidRPr="005E50B8">
              <w:rPr>
                <w:rFonts w:ascii="Footlight MT Light" w:eastAsia="Times New Roman" w:hAnsi="Footlight MT Light" w:cs="Calibri"/>
                <w:color w:val="000000"/>
                <w:sz w:val="20"/>
                <w:szCs w:val="20"/>
              </w:rPr>
              <w:t xml:space="preserve">                      1,169,256.80 </w:t>
            </w:r>
          </w:p>
        </w:tc>
        <w:tc>
          <w:tcPr>
            <w:tcW w:w="1100" w:type="dxa"/>
            <w:shd w:val="clear" w:color="auto" w:fill="auto"/>
            <w:noWrap/>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New</w:t>
            </w:r>
          </w:p>
        </w:tc>
        <w:tc>
          <w:tcPr>
            <w:tcW w:w="1600" w:type="dxa"/>
          </w:tcPr>
          <w:p w:rsidR="000D6B6B" w:rsidRPr="005E50B8" w:rsidRDefault="000D6B6B" w:rsidP="005E50B8">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Masimba</w:t>
            </w:r>
            <w:proofErr w:type="spellEnd"/>
          </w:p>
        </w:tc>
      </w:tr>
      <w:tr w:rsidR="000D6B6B" w:rsidRPr="005E50B8" w:rsidTr="000D6B6B">
        <w:trPr>
          <w:trHeight w:val="840"/>
        </w:trPr>
        <w:tc>
          <w:tcPr>
            <w:tcW w:w="46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rPr>
            </w:pPr>
            <w:r w:rsidRPr="005E50B8">
              <w:rPr>
                <w:rFonts w:ascii="Footlight MT Light" w:eastAsia="Times New Roman" w:hAnsi="Footlight MT Light" w:cs="Calibri"/>
                <w:color w:val="000000"/>
              </w:rPr>
              <w:t>16</w:t>
            </w:r>
          </w:p>
        </w:tc>
        <w:tc>
          <w:tcPr>
            <w:tcW w:w="2983" w:type="dxa"/>
            <w:shd w:val="clear" w:color="auto" w:fill="auto"/>
            <w:noWrap/>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Constituency Strategic Plan</w:t>
            </w:r>
          </w:p>
        </w:tc>
        <w:tc>
          <w:tcPr>
            <w:tcW w:w="2817" w:type="dxa"/>
            <w:shd w:val="clear" w:color="auto" w:fill="auto"/>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 xml:space="preserve">Development of </w:t>
            </w:r>
            <w:proofErr w:type="spellStart"/>
            <w:r w:rsidRPr="005E50B8">
              <w:rPr>
                <w:rFonts w:ascii="Footlight MT Light" w:eastAsia="Times New Roman" w:hAnsi="Footlight MT Light" w:cs="Calibri"/>
                <w:color w:val="000000"/>
              </w:rPr>
              <w:t>Nyaribari</w:t>
            </w:r>
            <w:proofErr w:type="spellEnd"/>
            <w:r w:rsidRPr="005E50B8">
              <w:rPr>
                <w:rFonts w:ascii="Footlight MT Light" w:eastAsia="Times New Roman" w:hAnsi="Footlight MT Light" w:cs="Calibri"/>
                <w:color w:val="000000"/>
              </w:rPr>
              <w:t xml:space="preserve"> </w:t>
            </w:r>
            <w:proofErr w:type="spellStart"/>
            <w:r w:rsidRPr="005E50B8">
              <w:rPr>
                <w:rFonts w:ascii="Footlight MT Light" w:eastAsia="Times New Roman" w:hAnsi="Footlight MT Light" w:cs="Calibri"/>
                <w:color w:val="000000"/>
              </w:rPr>
              <w:t>Masaba</w:t>
            </w:r>
            <w:proofErr w:type="spellEnd"/>
            <w:r w:rsidRPr="005E50B8">
              <w:rPr>
                <w:rFonts w:ascii="Footlight MT Light" w:eastAsia="Times New Roman" w:hAnsi="Footlight MT Light" w:cs="Calibri"/>
                <w:color w:val="000000"/>
              </w:rPr>
              <w:t xml:space="preserve"> NGCDF Five Year Strategic Plan </w:t>
            </w:r>
          </w:p>
        </w:tc>
        <w:tc>
          <w:tcPr>
            <w:tcW w:w="175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sz w:val="20"/>
                <w:szCs w:val="20"/>
              </w:rPr>
            </w:pPr>
            <w:r w:rsidRPr="005E50B8">
              <w:rPr>
                <w:rFonts w:ascii="Footlight MT Light" w:eastAsia="Times New Roman" w:hAnsi="Footlight MT Light" w:cs="Calibri"/>
                <w:color w:val="000000"/>
                <w:sz w:val="20"/>
                <w:szCs w:val="20"/>
              </w:rPr>
              <w:t xml:space="preserve">                      3,000,000.00 </w:t>
            </w:r>
          </w:p>
        </w:tc>
        <w:tc>
          <w:tcPr>
            <w:tcW w:w="1100" w:type="dxa"/>
            <w:shd w:val="clear" w:color="auto" w:fill="auto"/>
            <w:noWrap/>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New</w:t>
            </w:r>
          </w:p>
        </w:tc>
        <w:tc>
          <w:tcPr>
            <w:tcW w:w="1600" w:type="dxa"/>
          </w:tcPr>
          <w:p w:rsidR="000D6B6B" w:rsidRPr="005E50B8" w:rsidRDefault="000D6B6B" w:rsidP="005E50B8">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Office</w:t>
            </w:r>
          </w:p>
        </w:tc>
      </w:tr>
      <w:tr w:rsidR="000D6B6B" w:rsidRPr="005E50B8" w:rsidTr="000D6B6B">
        <w:trPr>
          <w:trHeight w:val="1392"/>
        </w:trPr>
        <w:tc>
          <w:tcPr>
            <w:tcW w:w="46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rPr>
            </w:pPr>
            <w:r w:rsidRPr="005E50B8">
              <w:rPr>
                <w:rFonts w:ascii="Footlight MT Light" w:eastAsia="Times New Roman" w:hAnsi="Footlight MT Light" w:cs="Calibri"/>
                <w:color w:val="000000"/>
              </w:rPr>
              <w:t>17</w:t>
            </w:r>
          </w:p>
        </w:tc>
        <w:tc>
          <w:tcPr>
            <w:tcW w:w="2983" w:type="dxa"/>
            <w:shd w:val="clear" w:color="auto" w:fill="auto"/>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proofErr w:type="spellStart"/>
            <w:r w:rsidRPr="005E50B8">
              <w:rPr>
                <w:rFonts w:ascii="Footlight MT Light" w:eastAsia="Times New Roman" w:hAnsi="Footlight MT Light" w:cs="Calibri"/>
                <w:color w:val="000000"/>
              </w:rPr>
              <w:t>Kerema</w:t>
            </w:r>
            <w:proofErr w:type="spellEnd"/>
            <w:r w:rsidRPr="005E50B8">
              <w:rPr>
                <w:rFonts w:ascii="Footlight MT Light" w:eastAsia="Times New Roman" w:hAnsi="Footlight MT Light" w:cs="Calibri"/>
                <w:color w:val="000000"/>
              </w:rPr>
              <w:t xml:space="preserve"> Primary School</w:t>
            </w:r>
          </w:p>
        </w:tc>
        <w:tc>
          <w:tcPr>
            <w:tcW w:w="2817" w:type="dxa"/>
            <w:shd w:val="clear" w:color="auto" w:fill="auto"/>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Construction of 2 Classrooms: Foundation, Super Structure, Plastering, Doors and Windows, Roofing and Verandah</w:t>
            </w:r>
          </w:p>
        </w:tc>
        <w:tc>
          <w:tcPr>
            <w:tcW w:w="175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sz w:val="20"/>
                <w:szCs w:val="20"/>
              </w:rPr>
            </w:pPr>
            <w:r w:rsidRPr="005E50B8">
              <w:rPr>
                <w:rFonts w:ascii="Footlight MT Light" w:eastAsia="Times New Roman" w:hAnsi="Footlight MT Light" w:cs="Calibri"/>
                <w:color w:val="000000"/>
                <w:sz w:val="20"/>
                <w:szCs w:val="20"/>
              </w:rPr>
              <w:t xml:space="preserve">                      1,000,000.00 </w:t>
            </w:r>
          </w:p>
        </w:tc>
        <w:tc>
          <w:tcPr>
            <w:tcW w:w="1100" w:type="dxa"/>
            <w:shd w:val="clear" w:color="auto" w:fill="auto"/>
            <w:noWrap/>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New</w:t>
            </w:r>
          </w:p>
        </w:tc>
        <w:tc>
          <w:tcPr>
            <w:tcW w:w="1600" w:type="dxa"/>
          </w:tcPr>
          <w:p w:rsidR="000D6B6B" w:rsidRPr="005E50B8" w:rsidRDefault="000D6B6B" w:rsidP="005E50B8">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Masimba</w:t>
            </w:r>
            <w:proofErr w:type="spellEnd"/>
          </w:p>
        </w:tc>
      </w:tr>
      <w:tr w:rsidR="000D6B6B" w:rsidRPr="005E50B8" w:rsidTr="000D6B6B">
        <w:trPr>
          <w:trHeight w:val="840"/>
        </w:trPr>
        <w:tc>
          <w:tcPr>
            <w:tcW w:w="46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rPr>
            </w:pPr>
            <w:r w:rsidRPr="005E50B8">
              <w:rPr>
                <w:rFonts w:ascii="Footlight MT Light" w:eastAsia="Times New Roman" w:hAnsi="Footlight MT Light" w:cs="Calibri"/>
                <w:color w:val="000000"/>
              </w:rPr>
              <w:t>18</w:t>
            </w:r>
          </w:p>
        </w:tc>
        <w:tc>
          <w:tcPr>
            <w:tcW w:w="2983" w:type="dxa"/>
            <w:shd w:val="clear" w:color="auto" w:fill="auto"/>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proofErr w:type="spellStart"/>
            <w:r w:rsidRPr="005E50B8">
              <w:rPr>
                <w:rFonts w:ascii="Footlight MT Light" w:eastAsia="Times New Roman" w:hAnsi="Footlight MT Light" w:cs="Calibri"/>
                <w:color w:val="000000"/>
              </w:rPr>
              <w:t>Nyagemi</w:t>
            </w:r>
            <w:proofErr w:type="spellEnd"/>
            <w:r w:rsidRPr="005E50B8">
              <w:rPr>
                <w:rFonts w:ascii="Footlight MT Light" w:eastAsia="Times New Roman" w:hAnsi="Footlight MT Light" w:cs="Calibri"/>
                <w:color w:val="000000"/>
              </w:rPr>
              <w:t xml:space="preserve"> Primary School</w:t>
            </w:r>
          </w:p>
        </w:tc>
        <w:tc>
          <w:tcPr>
            <w:tcW w:w="2817" w:type="dxa"/>
            <w:shd w:val="clear" w:color="auto" w:fill="auto"/>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Roofing 2No. Classrooms and Construction of girls 4 door pit latrine</w:t>
            </w:r>
          </w:p>
        </w:tc>
        <w:tc>
          <w:tcPr>
            <w:tcW w:w="175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sz w:val="20"/>
                <w:szCs w:val="20"/>
              </w:rPr>
            </w:pPr>
            <w:r w:rsidRPr="005E50B8">
              <w:rPr>
                <w:rFonts w:ascii="Footlight MT Light" w:eastAsia="Times New Roman" w:hAnsi="Footlight MT Light" w:cs="Calibri"/>
                <w:color w:val="000000"/>
                <w:sz w:val="20"/>
                <w:szCs w:val="20"/>
              </w:rPr>
              <w:t xml:space="preserve">                      1,000,000.00 </w:t>
            </w:r>
          </w:p>
        </w:tc>
        <w:tc>
          <w:tcPr>
            <w:tcW w:w="1100" w:type="dxa"/>
            <w:shd w:val="clear" w:color="auto" w:fill="auto"/>
            <w:noWrap/>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Ongoing</w:t>
            </w:r>
          </w:p>
        </w:tc>
        <w:tc>
          <w:tcPr>
            <w:tcW w:w="1600" w:type="dxa"/>
          </w:tcPr>
          <w:p w:rsidR="000D6B6B" w:rsidRPr="005E50B8" w:rsidRDefault="000D6B6B" w:rsidP="005E50B8">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Masimba</w:t>
            </w:r>
            <w:proofErr w:type="spellEnd"/>
          </w:p>
        </w:tc>
      </w:tr>
      <w:tr w:rsidR="000D6B6B" w:rsidRPr="005E50B8" w:rsidTr="000D6B6B">
        <w:trPr>
          <w:trHeight w:val="840"/>
        </w:trPr>
        <w:tc>
          <w:tcPr>
            <w:tcW w:w="46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rPr>
            </w:pPr>
            <w:r w:rsidRPr="005E50B8">
              <w:rPr>
                <w:rFonts w:ascii="Footlight MT Light" w:eastAsia="Times New Roman" w:hAnsi="Footlight MT Light" w:cs="Calibri"/>
                <w:color w:val="000000"/>
              </w:rPr>
              <w:lastRenderedPageBreak/>
              <w:t>19</w:t>
            </w:r>
          </w:p>
        </w:tc>
        <w:tc>
          <w:tcPr>
            <w:tcW w:w="2983" w:type="dxa"/>
            <w:shd w:val="clear" w:color="auto" w:fill="auto"/>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proofErr w:type="spellStart"/>
            <w:r w:rsidRPr="005E50B8">
              <w:rPr>
                <w:rFonts w:ascii="Footlight MT Light" w:eastAsia="Times New Roman" w:hAnsi="Footlight MT Light" w:cs="Calibri"/>
                <w:color w:val="000000"/>
              </w:rPr>
              <w:t>Ibacho</w:t>
            </w:r>
            <w:proofErr w:type="spellEnd"/>
            <w:r w:rsidRPr="005E50B8">
              <w:rPr>
                <w:rFonts w:ascii="Footlight MT Light" w:eastAsia="Times New Roman" w:hAnsi="Footlight MT Light" w:cs="Calibri"/>
                <w:color w:val="000000"/>
              </w:rPr>
              <w:t xml:space="preserve"> Primary School</w:t>
            </w:r>
          </w:p>
        </w:tc>
        <w:tc>
          <w:tcPr>
            <w:tcW w:w="2817" w:type="dxa"/>
            <w:shd w:val="clear" w:color="auto" w:fill="auto"/>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Completion of 2No. Classrooms and roofing of 8 Classrooms</w:t>
            </w:r>
          </w:p>
        </w:tc>
        <w:tc>
          <w:tcPr>
            <w:tcW w:w="175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sz w:val="20"/>
                <w:szCs w:val="20"/>
              </w:rPr>
            </w:pPr>
            <w:r w:rsidRPr="005E50B8">
              <w:rPr>
                <w:rFonts w:ascii="Footlight MT Light" w:eastAsia="Times New Roman" w:hAnsi="Footlight MT Light" w:cs="Calibri"/>
                <w:color w:val="000000"/>
                <w:sz w:val="20"/>
                <w:szCs w:val="20"/>
              </w:rPr>
              <w:t xml:space="preserve">                      1,500,000.00 </w:t>
            </w:r>
          </w:p>
        </w:tc>
        <w:tc>
          <w:tcPr>
            <w:tcW w:w="1100" w:type="dxa"/>
            <w:shd w:val="clear" w:color="auto" w:fill="auto"/>
            <w:noWrap/>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Ongoing</w:t>
            </w:r>
          </w:p>
        </w:tc>
        <w:tc>
          <w:tcPr>
            <w:tcW w:w="1600" w:type="dxa"/>
          </w:tcPr>
          <w:p w:rsidR="000D6B6B" w:rsidRPr="005E50B8" w:rsidRDefault="000D6B6B" w:rsidP="005E50B8">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Kiamokama</w:t>
            </w:r>
            <w:proofErr w:type="spellEnd"/>
          </w:p>
        </w:tc>
      </w:tr>
      <w:tr w:rsidR="000D6B6B" w:rsidRPr="005E50B8" w:rsidTr="000D6B6B">
        <w:trPr>
          <w:trHeight w:val="564"/>
        </w:trPr>
        <w:tc>
          <w:tcPr>
            <w:tcW w:w="46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rPr>
            </w:pPr>
            <w:r w:rsidRPr="005E50B8">
              <w:rPr>
                <w:rFonts w:ascii="Footlight MT Light" w:eastAsia="Times New Roman" w:hAnsi="Footlight MT Light" w:cs="Calibri"/>
                <w:color w:val="000000"/>
              </w:rPr>
              <w:t>20</w:t>
            </w:r>
          </w:p>
        </w:tc>
        <w:tc>
          <w:tcPr>
            <w:tcW w:w="2983" w:type="dxa"/>
            <w:shd w:val="clear" w:color="auto" w:fill="auto"/>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proofErr w:type="spellStart"/>
            <w:r w:rsidRPr="005E50B8">
              <w:rPr>
                <w:rFonts w:ascii="Footlight MT Light" w:eastAsia="Times New Roman" w:hAnsi="Footlight MT Light" w:cs="Calibri"/>
                <w:color w:val="000000"/>
              </w:rPr>
              <w:t>Nyankononi</w:t>
            </w:r>
            <w:proofErr w:type="spellEnd"/>
            <w:r w:rsidRPr="005E50B8">
              <w:rPr>
                <w:rFonts w:ascii="Footlight MT Light" w:eastAsia="Times New Roman" w:hAnsi="Footlight MT Light" w:cs="Calibri"/>
                <w:color w:val="000000"/>
              </w:rPr>
              <w:t xml:space="preserve"> Primary School</w:t>
            </w:r>
          </w:p>
        </w:tc>
        <w:tc>
          <w:tcPr>
            <w:tcW w:w="2817" w:type="dxa"/>
            <w:shd w:val="clear" w:color="auto" w:fill="auto"/>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Roofing of 8No. Classrooms</w:t>
            </w:r>
          </w:p>
        </w:tc>
        <w:tc>
          <w:tcPr>
            <w:tcW w:w="175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sz w:val="20"/>
                <w:szCs w:val="20"/>
              </w:rPr>
            </w:pPr>
            <w:r w:rsidRPr="005E50B8">
              <w:rPr>
                <w:rFonts w:ascii="Footlight MT Light" w:eastAsia="Times New Roman" w:hAnsi="Footlight MT Light" w:cs="Calibri"/>
                <w:color w:val="000000"/>
                <w:sz w:val="20"/>
                <w:szCs w:val="20"/>
              </w:rPr>
              <w:t xml:space="preserve">                      1,000,000.00 </w:t>
            </w:r>
          </w:p>
        </w:tc>
        <w:tc>
          <w:tcPr>
            <w:tcW w:w="1100" w:type="dxa"/>
            <w:shd w:val="clear" w:color="auto" w:fill="auto"/>
            <w:noWrap/>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New</w:t>
            </w:r>
          </w:p>
        </w:tc>
        <w:tc>
          <w:tcPr>
            <w:tcW w:w="1600" w:type="dxa"/>
          </w:tcPr>
          <w:p w:rsidR="000D6B6B" w:rsidRPr="005E50B8" w:rsidRDefault="000D6B6B" w:rsidP="005E50B8">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Kiamokama</w:t>
            </w:r>
            <w:proofErr w:type="spellEnd"/>
          </w:p>
        </w:tc>
      </w:tr>
      <w:tr w:rsidR="000D6B6B" w:rsidRPr="005E50B8" w:rsidTr="000D6B6B">
        <w:trPr>
          <w:trHeight w:val="1116"/>
        </w:trPr>
        <w:tc>
          <w:tcPr>
            <w:tcW w:w="46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rPr>
            </w:pPr>
            <w:r w:rsidRPr="005E50B8">
              <w:rPr>
                <w:rFonts w:ascii="Footlight MT Light" w:eastAsia="Times New Roman" w:hAnsi="Footlight MT Light" w:cs="Calibri"/>
                <w:color w:val="000000"/>
              </w:rPr>
              <w:t>21</w:t>
            </w:r>
          </w:p>
        </w:tc>
        <w:tc>
          <w:tcPr>
            <w:tcW w:w="2983" w:type="dxa"/>
            <w:shd w:val="clear" w:color="auto" w:fill="auto"/>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proofErr w:type="spellStart"/>
            <w:r w:rsidRPr="005E50B8">
              <w:rPr>
                <w:rFonts w:ascii="Footlight MT Light" w:eastAsia="Times New Roman" w:hAnsi="Footlight MT Light" w:cs="Calibri"/>
                <w:color w:val="000000"/>
              </w:rPr>
              <w:t>Kiamokama</w:t>
            </w:r>
            <w:proofErr w:type="spellEnd"/>
            <w:r w:rsidRPr="005E50B8">
              <w:rPr>
                <w:rFonts w:ascii="Footlight MT Light" w:eastAsia="Times New Roman" w:hAnsi="Footlight MT Light" w:cs="Calibri"/>
                <w:color w:val="000000"/>
              </w:rPr>
              <w:t xml:space="preserve"> Friends Primary School</w:t>
            </w:r>
          </w:p>
        </w:tc>
        <w:tc>
          <w:tcPr>
            <w:tcW w:w="2817" w:type="dxa"/>
            <w:shd w:val="clear" w:color="auto" w:fill="auto"/>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Completion of 4No. Classrooms: Staircase, plastering, fixing doors and windows</w:t>
            </w:r>
          </w:p>
        </w:tc>
        <w:tc>
          <w:tcPr>
            <w:tcW w:w="175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sz w:val="20"/>
                <w:szCs w:val="20"/>
              </w:rPr>
            </w:pPr>
            <w:r w:rsidRPr="005E50B8">
              <w:rPr>
                <w:rFonts w:ascii="Footlight MT Light" w:eastAsia="Times New Roman" w:hAnsi="Footlight MT Light" w:cs="Calibri"/>
                <w:color w:val="000000"/>
                <w:sz w:val="20"/>
                <w:szCs w:val="20"/>
              </w:rPr>
              <w:t xml:space="preserve">                      1,000,000.00 </w:t>
            </w:r>
          </w:p>
        </w:tc>
        <w:tc>
          <w:tcPr>
            <w:tcW w:w="1100" w:type="dxa"/>
            <w:shd w:val="clear" w:color="auto" w:fill="auto"/>
            <w:noWrap/>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Ongoing</w:t>
            </w:r>
          </w:p>
        </w:tc>
        <w:tc>
          <w:tcPr>
            <w:tcW w:w="1600" w:type="dxa"/>
          </w:tcPr>
          <w:p w:rsidR="000D6B6B" w:rsidRPr="005E50B8" w:rsidRDefault="000D6B6B" w:rsidP="005E50B8">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Gesusu</w:t>
            </w:r>
            <w:proofErr w:type="spellEnd"/>
          </w:p>
        </w:tc>
      </w:tr>
      <w:tr w:rsidR="000D6B6B" w:rsidRPr="005E50B8" w:rsidTr="000D6B6B">
        <w:trPr>
          <w:trHeight w:val="840"/>
        </w:trPr>
        <w:tc>
          <w:tcPr>
            <w:tcW w:w="46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rPr>
            </w:pPr>
            <w:r w:rsidRPr="005E50B8">
              <w:rPr>
                <w:rFonts w:ascii="Footlight MT Light" w:eastAsia="Times New Roman" w:hAnsi="Footlight MT Light" w:cs="Calibri"/>
                <w:color w:val="000000"/>
              </w:rPr>
              <w:t>22</w:t>
            </w:r>
          </w:p>
        </w:tc>
        <w:tc>
          <w:tcPr>
            <w:tcW w:w="2983" w:type="dxa"/>
            <w:shd w:val="clear" w:color="auto" w:fill="auto"/>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proofErr w:type="spellStart"/>
            <w:r w:rsidRPr="005E50B8">
              <w:rPr>
                <w:rFonts w:ascii="Footlight MT Light" w:eastAsia="Times New Roman" w:hAnsi="Footlight MT Light" w:cs="Calibri"/>
                <w:color w:val="000000"/>
              </w:rPr>
              <w:t>Kiomiti</w:t>
            </w:r>
            <w:proofErr w:type="spellEnd"/>
            <w:r w:rsidRPr="005E50B8">
              <w:rPr>
                <w:rFonts w:ascii="Footlight MT Light" w:eastAsia="Times New Roman" w:hAnsi="Footlight MT Light" w:cs="Calibri"/>
                <w:color w:val="000000"/>
              </w:rPr>
              <w:t xml:space="preserve"> Primary School</w:t>
            </w:r>
          </w:p>
        </w:tc>
        <w:tc>
          <w:tcPr>
            <w:tcW w:w="2817" w:type="dxa"/>
            <w:shd w:val="clear" w:color="auto" w:fill="auto"/>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Construction of 4No. Storey Classrooms: Foundation and  Super Structure</w:t>
            </w:r>
          </w:p>
        </w:tc>
        <w:tc>
          <w:tcPr>
            <w:tcW w:w="175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sz w:val="20"/>
                <w:szCs w:val="20"/>
              </w:rPr>
            </w:pPr>
            <w:r w:rsidRPr="005E50B8">
              <w:rPr>
                <w:rFonts w:ascii="Footlight MT Light" w:eastAsia="Times New Roman" w:hAnsi="Footlight MT Light" w:cs="Calibri"/>
                <w:color w:val="000000"/>
                <w:sz w:val="20"/>
                <w:szCs w:val="20"/>
              </w:rPr>
              <w:t xml:space="preserve">                      1,200,000.00 </w:t>
            </w:r>
          </w:p>
        </w:tc>
        <w:tc>
          <w:tcPr>
            <w:tcW w:w="1100" w:type="dxa"/>
            <w:shd w:val="clear" w:color="auto" w:fill="auto"/>
            <w:noWrap/>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New</w:t>
            </w:r>
          </w:p>
        </w:tc>
        <w:tc>
          <w:tcPr>
            <w:tcW w:w="1600" w:type="dxa"/>
          </w:tcPr>
          <w:p w:rsidR="000D6B6B" w:rsidRPr="005E50B8" w:rsidRDefault="000D6B6B" w:rsidP="005E50B8">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Gesusu</w:t>
            </w:r>
            <w:proofErr w:type="spellEnd"/>
          </w:p>
        </w:tc>
      </w:tr>
      <w:tr w:rsidR="000D6B6B" w:rsidRPr="005E50B8" w:rsidTr="000D6B6B">
        <w:trPr>
          <w:trHeight w:val="564"/>
        </w:trPr>
        <w:tc>
          <w:tcPr>
            <w:tcW w:w="46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rPr>
            </w:pPr>
            <w:r w:rsidRPr="005E50B8">
              <w:rPr>
                <w:rFonts w:ascii="Footlight MT Light" w:eastAsia="Times New Roman" w:hAnsi="Footlight MT Light" w:cs="Calibri"/>
                <w:color w:val="000000"/>
              </w:rPr>
              <w:t>23</w:t>
            </w:r>
          </w:p>
        </w:tc>
        <w:tc>
          <w:tcPr>
            <w:tcW w:w="2983" w:type="dxa"/>
            <w:shd w:val="clear" w:color="auto" w:fill="auto"/>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proofErr w:type="spellStart"/>
            <w:r w:rsidRPr="005E50B8">
              <w:rPr>
                <w:rFonts w:ascii="Footlight MT Light" w:eastAsia="Times New Roman" w:hAnsi="Footlight MT Light" w:cs="Calibri"/>
                <w:color w:val="000000"/>
              </w:rPr>
              <w:t>Ichuni</w:t>
            </w:r>
            <w:proofErr w:type="spellEnd"/>
            <w:r w:rsidRPr="005E50B8">
              <w:rPr>
                <w:rFonts w:ascii="Footlight MT Light" w:eastAsia="Times New Roman" w:hAnsi="Footlight MT Light" w:cs="Calibri"/>
                <w:color w:val="000000"/>
              </w:rPr>
              <w:t xml:space="preserve"> Girls Primary School</w:t>
            </w:r>
          </w:p>
        </w:tc>
        <w:tc>
          <w:tcPr>
            <w:tcW w:w="2817" w:type="dxa"/>
            <w:shd w:val="clear" w:color="auto" w:fill="auto"/>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Roofing of 8No. Classrooms, Renovation and Pit Latrine</w:t>
            </w:r>
          </w:p>
        </w:tc>
        <w:tc>
          <w:tcPr>
            <w:tcW w:w="175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sz w:val="20"/>
                <w:szCs w:val="20"/>
              </w:rPr>
            </w:pPr>
            <w:r w:rsidRPr="005E50B8">
              <w:rPr>
                <w:rFonts w:ascii="Footlight MT Light" w:eastAsia="Times New Roman" w:hAnsi="Footlight MT Light" w:cs="Calibri"/>
                <w:color w:val="000000"/>
                <w:sz w:val="20"/>
                <w:szCs w:val="20"/>
              </w:rPr>
              <w:t xml:space="preserve">                      1,500,000.00 </w:t>
            </w:r>
          </w:p>
        </w:tc>
        <w:tc>
          <w:tcPr>
            <w:tcW w:w="1100" w:type="dxa"/>
            <w:shd w:val="clear" w:color="auto" w:fill="auto"/>
            <w:noWrap/>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New</w:t>
            </w:r>
          </w:p>
        </w:tc>
        <w:tc>
          <w:tcPr>
            <w:tcW w:w="1600" w:type="dxa"/>
          </w:tcPr>
          <w:p w:rsidR="000D6B6B" w:rsidRPr="005E50B8" w:rsidRDefault="000D6B6B" w:rsidP="005E50B8">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Ichuni</w:t>
            </w:r>
            <w:proofErr w:type="spellEnd"/>
          </w:p>
        </w:tc>
      </w:tr>
      <w:tr w:rsidR="000D6B6B" w:rsidRPr="005E50B8" w:rsidTr="000D6B6B">
        <w:trPr>
          <w:trHeight w:val="1944"/>
        </w:trPr>
        <w:tc>
          <w:tcPr>
            <w:tcW w:w="46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rPr>
            </w:pPr>
            <w:r w:rsidRPr="005E50B8">
              <w:rPr>
                <w:rFonts w:ascii="Footlight MT Light" w:eastAsia="Times New Roman" w:hAnsi="Footlight MT Light" w:cs="Calibri"/>
                <w:color w:val="000000"/>
              </w:rPr>
              <w:t>24</w:t>
            </w:r>
          </w:p>
        </w:tc>
        <w:tc>
          <w:tcPr>
            <w:tcW w:w="2983" w:type="dxa"/>
            <w:shd w:val="clear" w:color="auto" w:fill="auto"/>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proofErr w:type="spellStart"/>
            <w:r w:rsidRPr="005E50B8">
              <w:rPr>
                <w:rFonts w:ascii="Footlight MT Light" w:eastAsia="Times New Roman" w:hAnsi="Footlight MT Light" w:cs="Calibri"/>
                <w:color w:val="000000"/>
              </w:rPr>
              <w:t>Nyankoba</w:t>
            </w:r>
            <w:proofErr w:type="spellEnd"/>
            <w:r w:rsidRPr="005E50B8">
              <w:rPr>
                <w:rFonts w:ascii="Footlight MT Light" w:eastAsia="Times New Roman" w:hAnsi="Footlight MT Light" w:cs="Calibri"/>
                <w:color w:val="000000"/>
              </w:rPr>
              <w:t xml:space="preserve"> Community School</w:t>
            </w:r>
          </w:p>
        </w:tc>
        <w:tc>
          <w:tcPr>
            <w:tcW w:w="2817" w:type="dxa"/>
            <w:shd w:val="clear" w:color="auto" w:fill="auto"/>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Construction of 3No. Classrooms Complete: Foundation, Super Structure, Plastering, Doors and Windows, Roofing, Verandah and painting and renovation 3No. Classrooms</w:t>
            </w:r>
          </w:p>
        </w:tc>
        <w:tc>
          <w:tcPr>
            <w:tcW w:w="175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sz w:val="20"/>
                <w:szCs w:val="20"/>
              </w:rPr>
            </w:pPr>
            <w:r w:rsidRPr="005E50B8">
              <w:rPr>
                <w:rFonts w:ascii="Footlight MT Light" w:eastAsia="Times New Roman" w:hAnsi="Footlight MT Light" w:cs="Calibri"/>
                <w:color w:val="000000"/>
                <w:sz w:val="20"/>
                <w:szCs w:val="20"/>
              </w:rPr>
              <w:t xml:space="preserve">                      2,000,000.00 </w:t>
            </w:r>
          </w:p>
        </w:tc>
        <w:tc>
          <w:tcPr>
            <w:tcW w:w="1100" w:type="dxa"/>
            <w:shd w:val="clear" w:color="auto" w:fill="auto"/>
            <w:noWrap/>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New</w:t>
            </w:r>
          </w:p>
        </w:tc>
        <w:tc>
          <w:tcPr>
            <w:tcW w:w="1600" w:type="dxa"/>
          </w:tcPr>
          <w:p w:rsidR="000D6B6B" w:rsidRPr="005E50B8" w:rsidRDefault="000D6B6B" w:rsidP="005E50B8">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Ichuni</w:t>
            </w:r>
            <w:proofErr w:type="spellEnd"/>
          </w:p>
        </w:tc>
      </w:tr>
      <w:tr w:rsidR="000D6B6B" w:rsidRPr="005E50B8" w:rsidTr="000D6B6B">
        <w:trPr>
          <w:trHeight w:val="564"/>
        </w:trPr>
        <w:tc>
          <w:tcPr>
            <w:tcW w:w="46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rPr>
            </w:pPr>
            <w:r w:rsidRPr="005E50B8">
              <w:rPr>
                <w:rFonts w:ascii="Footlight MT Light" w:eastAsia="Times New Roman" w:hAnsi="Footlight MT Light" w:cs="Calibri"/>
                <w:color w:val="000000"/>
              </w:rPr>
              <w:t>25</w:t>
            </w:r>
          </w:p>
        </w:tc>
        <w:tc>
          <w:tcPr>
            <w:tcW w:w="2983" w:type="dxa"/>
            <w:shd w:val="clear" w:color="auto" w:fill="auto"/>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proofErr w:type="spellStart"/>
            <w:r w:rsidRPr="005E50B8">
              <w:rPr>
                <w:rFonts w:ascii="Footlight MT Light" w:eastAsia="Times New Roman" w:hAnsi="Footlight MT Light" w:cs="Calibri"/>
                <w:color w:val="000000"/>
              </w:rPr>
              <w:t>Riabiguti</w:t>
            </w:r>
            <w:proofErr w:type="spellEnd"/>
            <w:r w:rsidRPr="005E50B8">
              <w:rPr>
                <w:rFonts w:ascii="Footlight MT Light" w:eastAsia="Times New Roman" w:hAnsi="Footlight MT Light" w:cs="Calibri"/>
                <w:color w:val="000000"/>
              </w:rPr>
              <w:t xml:space="preserve"> Primary School</w:t>
            </w:r>
          </w:p>
        </w:tc>
        <w:tc>
          <w:tcPr>
            <w:tcW w:w="2817" w:type="dxa"/>
            <w:shd w:val="clear" w:color="auto" w:fill="auto"/>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Roofing of 8No. Classrooms</w:t>
            </w:r>
          </w:p>
        </w:tc>
        <w:tc>
          <w:tcPr>
            <w:tcW w:w="175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sz w:val="20"/>
                <w:szCs w:val="20"/>
              </w:rPr>
            </w:pPr>
            <w:r w:rsidRPr="005E50B8">
              <w:rPr>
                <w:rFonts w:ascii="Footlight MT Light" w:eastAsia="Times New Roman" w:hAnsi="Footlight MT Light" w:cs="Calibri"/>
                <w:color w:val="000000"/>
                <w:sz w:val="20"/>
                <w:szCs w:val="20"/>
              </w:rPr>
              <w:t xml:space="preserve">                      1,000,000.00 </w:t>
            </w:r>
          </w:p>
        </w:tc>
        <w:tc>
          <w:tcPr>
            <w:tcW w:w="1100" w:type="dxa"/>
            <w:shd w:val="clear" w:color="auto" w:fill="auto"/>
            <w:noWrap/>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New</w:t>
            </w:r>
          </w:p>
        </w:tc>
        <w:tc>
          <w:tcPr>
            <w:tcW w:w="1600" w:type="dxa"/>
          </w:tcPr>
          <w:p w:rsidR="000D6B6B" w:rsidRPr="005E50B8" w:rsidRDefault="000D6B6B" w:rsidP="005E50B8">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Ichuni</w:t>
            </w:r>
            <w:proofErr w:type="spellEnd"/>
          </w:p>
        </w:tc>
      </w:tr>
      <w:tr w:rsidR="000D6B6B" w:rsidRPr="005E50B8" w:rsidTr="000D6B6B">
        <w:trPr>
          <w:trHeight w:val="840"/>
        </w:trPr>
        <w:tc>
          <w:tcPr>
            <w:tcW w:w="46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rPr>
            </w:pPr>
            <w:r w:rsidRPr="005E50B8">
              <w:rPr>
                <w:rFonts w:ascii="Footlight MT Light" w:eastAsia="Times New Roman" w:hAnsi="Footlight MT Light" w:cs="Calibri"/>
                <w:color w:val="000000"/>
              </w:rPr>
              <w:t>26</w:t>
            </w:r>
          </w:p>
        </w:tc>
        <w:tc>
          <w:tcPr>
            <w:tcW w:w="2983" w:type="dxa"/>
            <w:shd w:val="clear" w:color="auto" w:fill="auto"/>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proofErr w:type="spellStart"/>
            <w:r w:rsidRPr="005E50B8">
              <w:rPr>
                <w:rFonts w:ascii="Footlight MT Light" w:eastAsia="Times New Roman" w:hAnsi="Footlight MT Light" w:cs="Calibri"/>
                <w:color w:val="000000"/>
              </w:rPr>
              <w:t>Godinyango</w:t>
            </w:r>
            <w:proofErr w:type="spellEnd"/>
            <w:r w:rsidRPr="005E50B8">
              <w:rPr>
                <w:rFonts w:ascii="Footlight MT Light" w:eastAsia="Times New Roman" w:hAnsi="Footlight MT Light" w:cs="Calibri"/>
                <w:color w:val="000000"/>
              </w:rPr>
              <w:t xml:space="preserve"> Primary School</w:t>
            </w:r>
          </w:p>
        </w:tc>
        <w:tc>
          <w:tcPr>
            <w:tcW w:w="2817" w:type="dxa"/>
            <w:shd w:val="clear" w:color="auto" w:fill="auto"/>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Completion of 3No. Classrooms and Installation of Lightening Arresters</w:t>
            </w:r>
          </w:p>
        </w:tc>
        <w:tc>
          <w:tcPr>
            <w:tcW w:w="175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sz w:val="20"/>
                <w:szCs w:val="20"/>
              </w:rPr>
            </w:pPr>
            <w:r w:rsidRPr="005E50B8">
              <w:rPr>
                <w:rFonts w:ascii="Footlight MT Light" w:eastAsia="Times New Roman" w:hAnsi="Footlight MT Light" w:cs="Calibri"/>
                <w:color w:val="000000"/>
                <w:sz w:val="20"/>
                <w:szCs w:val="20"/>
              </w:rPr>
              <w:t xml:space="preserve">                      1,500,000.00 </w:t>
            </w:r>
          </w:p>
        </w:tc>
        <w:tc>
          <w:tcPr>
            <w:tcW w:w="1100" w:type="dxa"/>
            <w:shd w:val="clear" w:color="auto" w:fill="auto"/>
            <w:noWrap/>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Ongoing</w:t>
            </w:r>
          </w:p>
        </w:tc>
        <w:tc>
          <w:tcPr>
            <w:tcW w:w="1600" w:type="dxa"/>
          </w:tcPr>
          <w:p w:rsidR="000D6B6B" w:rsidRPr="005E50B8" w:rsidRDefault="000D6B6B" w:rsidP="005E50B8">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Nyamasibi</w:t>
            </w:r>
            <w:proofErr w:type="spellEnd"/>
          </w:p>
        </w:tc>
      </w:tr>
      <w:tr w:rsidR="000D6B6B" w:rsidRPr="005E50B8" w:rsidTr="000D6B6B">
        <w:trPr>
          <w:trHeight w:val="840"/>
        </w:trPr>
        <w:tc>
          <w:tcPr>
            <w:tcW w:w="46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rPr>
            </w:pPr>
            <w:r w:rsidRPr="005E50B8">
              <w:rPr>
                <w:rFonts w:ascii="Footlight MT Light" w:eastAsia="Times New Roman" w:hAnsi="Footlight MT Light" w:cs="Calibri"/>
                <w:color w:val="000000"/>
              </w:rPr>
              <w:t>27</w:t>
            </w:r>
          </w:p>
        </w:tc>
        <w:tc>
          <w:tcPr>
            <w:tcW w:w="2983" w:type="dxa"/>
            <w:shd w:val="clear" w:color="auto" w:fill="auto"/>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proofErr w:type="spellStart"/>
            <w:r w:rsidRPr="005E50B8">
              <w:rPr>
                <w:rFonts w:ascii="Footlight MT Light" w:eastAsia="Times New Roman" w:hAnsi="Footlight MT Light" w:cs="Calibri"/>
                <w:color w:val="000000"/>
              </w:rPr>
              <w:t>Suguta</w:t>
            </w:r>
            <w:proofErr w:type="spellEnd"/>
            <w:r w:rsidRPr="005E50B8">
              <w:rPr>
                <w:rFonts w:ascii="Footlight MT Light" w:eastAsia="Times New Roman" w:hAnsi="Footlight MT Light" w:cs="Calibri"/>
                <w:color w:val="000000"/>
              </w:rPr>
              <w:t xml:space="preserve"> Secondary School</w:t>
            </w:r>
          </w:p>
        </w:tc>
        <w:tc>
          <w:tcPr>
            <w:tcW w:w="2817" w:type="dxa"/>
            <w:shd w:val="clear" w:color="auto" w:fill="auto"/>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Completion of Laboratory: Foundation, Super Structure and Roofing</w:t>
            </w:r>
          </w:p>
        </w:tc>
        <w:tc>
          <w:tcPr>
            <w:tcW w:w="175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sz w:val="20"/>
                <w:szCs w:val="20"/>
              </w:rPr>
            </w:pPr>
            <w:r w:rsidRPr="005E50B8">
              <w:rPr>
                <w:rFonts w:ascii="Footlight MT Light" w:eastAsia="Times New Roman" w:hAnsi="Footlight MT Light" w:cs="Calibri"/>
                <w:color w:val="000000"/>
                <w:sz w:val="20"/>
                <w:szCs w:val="20"/>
              </w:rPr>
              <w:t xml:space="preserve">                      1,500,000.00 </w:t>
            </w:r>
          </w:p>
        </w:tc>
        <w:tc>
          <w:tcPr>
            <w:tcW w:w="1100" w:type="dxa"/>
            <w:shd w:val="clear" w:color="auto" w:fill="auto"/>
            <w:noWrap/>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Ongoing</w:t>
            </w:r>
          </w:p>
        </w:tc>
        <w:tc>
          <w:tcPr>
            <w:tcW w:w="1600" w:type="dxa"/>
          </w:tcPr>
          <w:p w:rsidR="000D6B6B" w:rsidRPr="005E50B8" w:rsidRDefault="000D6B6B" w:rsidP="005E50B8">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Masimba</w:t>
            </w:r>
            <w:proofErr w:type="spellEnd"/>
          </w:p>
        </w:tc>
      </w:tr>
      <w:tr w:rsidR="000D6B6B" w:rsidRPr="005E50B8" w:rsidTr="000D6B6B">
        <w:trPr>
          <w:trHeight w:val="564"/>
        </w:trPr>
        <w:tc>
          <w:tcPr>
            <w:tcW w:w="46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rPr>
            </w:pPr>
            <w:r w:rsidRPr="005E50B8">
              <w:rPr>
                <w:rFonts w:ascii="Footlight MT Light" w:eastAsia="Times New Roman" w:hAnsi="Footlight MT Light" w:cs="Calibri"/>
                <w:color w:val="000000"/>
              </w:rPr>
              <w:t>28</w:t>
            </w:r>
          </w:p>
        </w:tc>
        <w:tc>
          <w:tcPr>
            <w:tcW w:w="2983" w:type="dxa"/>
            <w:shd w:val="clear" w:color="auto" w:fill="auto"/>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 xml:space="preserve">St. Mark </w:t>
            </w:r>
            <w:proofErr w:type="spellStart"/>
            <w:r w:rsidRPr="005E50B8">
              <w:rPr>
                <w:rFonts w:ascii="Footlight MT Light" w:eastAsia="Times New Roman" w:hAnsi="Footlight MT Light" w:cs="Calibri"/>
                <w:color w:val="000000"/>
              </w:rPr>
              <w:t>Mokorogoinwa</w:t>
            </w:r>
            <w:proofErr w:type="spellEnd"/>
            <w:r w:rsidRPr="005E50B8">
              <w:rPr>
                <w:rFonts w:ascii="Footlight MT Light" w:eastAsia="Times New Roman" w:hAnsi="Footlight MT Light" w:cs="Calibri"/>
                <w:color w:val="000000"/>
              </w:rPr>
              <w:t xml:space="preserve"> Secondary School</w:t>
            </w:r>
          </w:p>
        </w:tc>
        <w:tc>
          <w:tcPr>
            <w:tcW w:w="2817" w:type="dxa"/>
            <w:shd w:val="clear" w:color="auto" w:fill="auto"/>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Completion of Dormitory</w:t>
            </w:r>
          </w:p>
        </w:tc>
        <w:tc>
          <w:tcPr>
            <w:tcW w:w="175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sz w:val="20"/>
                <w:szCs w:val="20"/>
              </w:rPr>
            </w:pPr>
            <w:r w:rsidRPr="005E50B8">
              <w:rPr>
                <w:rFonts w:ascii="Footlight MT Light" w:eastAsia="Times New Roman" w:hAnsi="Footlight MT Light" w:cs="Calibri"/>
                <w:color w:val="000000"/>
                <w:sz w:val="20"/>
                <w:szCs w:val="20"/>
              </w:rPr>
              <w:t xml:space="preserve">                      1,000,000.00 </w:t>
            </w:r>
          </w:p>
        </w:tc>
        <w:tc>
          <w:tcPr>
            <w:tcW w:w="1100" w:type="dxa"/>
            <w:shd w:val="clear" w:color="auto" w:fill="auto"/>
            <w:noWrap/>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Ongoing</w:t>
            </w:r>
          </w:p>
        </w:tc>
        <w:tc>
          <w:tcPr>
            <w:tcW w:w="1600" w:type="dxa"/>
          </w:tcPr>
          <w:p w:rsidR="000D6B6B" w:rsidRPr="005E50B8" w:rsidRDefault="000D6B6B" w:rsidP="005E50B8">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Masimba</w:t>
            </w:r>
            <w:proofErr w:type="spellEnd"/>
          </w:p>
        </w:tc>
      </w:tr>
      <w:tr w:rsidR="000D6B6B" w:rsidRPr="005E50B8" w:rsidTr="000D6B6B">
        <w:trPr>
          <w:trHeight w:val="564"/>
        </w:trPr>
        <w:tc>
          <w:tcPr>
            <w:tcW w:w="46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rPr>
            </w:pPr>
            <w:r w:rsidRPr="005E50B8">
              <w:rPr>
                <w:rFonts w:ascii="Footlight MT Light" w:eastAsia="Times New Roman" w:hAnsi="Footlight MT Light" w:cs="Calibri"/>
                <w:color w:val="000000"/>
              </w:rPr>
              <w:t>29</w:t>
            </w:r>
          </w:p>
        </w:tc>
        <w:tc>
          <w:tcPr>
            <w:tcW w:w="2983" w:type="dxa"/>
            <w:shd w:val="clear" w:color="auto" w:fill="auto"/>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proofErr w:type="spellStart"/>
            <w:r w:rsidRPr="005E50B8">
              <w:rPr>
                <w:rFonts w:ascii="Footlight MT Light" w:eastAsia="Times New Roman" w:hAnsi="Footlight MT Light" w:cs="Calibri"/>
                <w:color w:val="000000"/>
              </w:rPr>
              <w:t>Metembe</w:t>
            </w:r>
            <w:proofErr w:type="spellEnd"/>
            <w:r w:rsidRPr="005E50B8">
              <w:rPr>
                <w:rFonts w:ascii="Footlight MT Light" w:eastAsia="Times New Roman" w:hAnsi="Footlight MT Light" w:cs="Calibri"/>
                <w:color w:val="000000"/>
              </w:rPr>
              <w:t xml:space="preserve"> Secondary School</w:t>
            </w:r>
          </w:p>
        </w:tc>
        <w:tc>
          <w:tcPr>
            <w:tcW w:w="2817" w:type="dxa"/>
            <w:shd w:val="clear" w:color="auto" w:fill="auto"/>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Purchase of School Bus: Co-funding with the PTA</w:t>
            </w:r>
          </w:p>
        </w:tc>
        <w:tc>
          <w:tcPr>
            <w:tcW w:w="175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sz w:val="20"/>
                <w:szCs w:val="20"/>
              </w:rPr>
            </w:pPr>
            <w:r w:rsidRPr="005E50B8">
              <w:rPr>
                <w:rFonts w:ascii="Footlight MT Light" w:eastAsia="Times New Roman" w:hAnsi="Footlight MT Light" w:cs="Calibri"/>
                <w:color w:val="000000"/>
                <w:sz w:val="20"/>
                <w:szCs w:val="20"/>
              </w:rPr>
              <w:t xml:space="preserve">                      2,000,000.00 </w:t>
            </w:r>
          </w:p>
        </w:tc>
        <w:tc>
          <w:tcPr>
            <w:tcW w:w="1100" w:type="dxa"/>
            <w:shd w:val="clear" w:color="auto" w:fill="auto"/>
            <w:noWrap/>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New</w:t>
            </w:r>
          </w:p>
        </w:tc>
        <w:tc>
          <w:tcPr>
            <w:tcW w:w="1600" w:type="dxa"/>
          </w:tcPr>
          <w:p w:rsidR="000D6B6B" w:rsidRPr="005E50B8" w:rsidRDefault="000D6B6B" w:rsidP="005E50B8">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Masimba</w:t>
            </w:r>
            <w:proofErr w:type="spellEnd"/>
          </w:p>
        </w:tc>
      </w:tr>
      <w:tr w:rsidR="000D6B6B" w:rsidRPr="005E50B8" w:rsidTr="000D6B6B">
        <w:trPr>
          <w:trHeight w:val="564"/>
        </w:trPr>
        <w:tc>
          <w:tcPr>
            <w:tcW w:w="46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rPr>
            </w:pPr>
            <w:r w:rsidRPr="005E50B8">
              <w:rPr>
                <w:rFonts w:ascii="Footlight MT Light" w:eastAsia="Times New Roman" w:hAnsi="Footlight MT Light" w:cs="Calibri"/>
                <w:color w:val="000000"/>
              </w:rPr>
              <w:t>30</w:t>
            </w:r>
          </w:p>
        </w:tc>
        <w:tc>
          <w:tcPr>
            <w:tcW w:w="2983" w:type="dxa"/>
            <w:shd w:val="clear" w:color="auto" w:fill="auto"/>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proofErr w:type="spellStart"/>
            <w:r w:rsidRPr="005E50B8">
              <w:rPr>
                <w:rFonts w:ascii="Footlight MT Light" w:eastAsia="Times New Roman" w:hAnsi="Footlight MT Light" w:cs="Calibri"/>
                <w:color w:val="000000"/>
              </w:rPr>
              <w:t>Emeroka</w:t>
            </w:r>
            <w:proofErr w:type="spellEnd"/>
            <w:r w:rsidRPr="005E50B8">
              <w:rPr>
                <w:rFonts w:ascii="Footlight MT Light" w:eastAsia="Times New Roman" w:hAnsi="Footlight MT Light" w:cs="Calibri"/>
                <w:color w:val="000000"/>
              </w:rPr>
              <w:t xml:space="preserve"> Secondary School</w:t>
            </w:r>
          </w:p>
        </w:tc>
        <w:tc>
          <w:tcPr>
            <w:tcW w:w="2817" w:type="dxa"/>
            <w:shd w:val="clear" w:color="auto" w:fill="auto"/>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Construction of Laboratory</w:t>
            </w:r>
          </w:p>
        </w:tc>
        <w:tc>
          <w:tcPr>
            <w:tcW w:w="175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sz w:val="20"/>
                <w:szCs w:val="20"/>
              </w:rPr>
            </w:pPr>
            <w:r w:rsidRPr="005E50B8">
              <w:rPr>
                <w:rFonts w:ascii="Footlight MT Light" w:eastAsia="Times New Roman" w:hAnsi="Footlight MT Light" w:cs="Calibri"/>
                <w:color w:val="000000"/>
                <w:sz w:val="20"/>
                <w:szCs w:val="20"/>
              </w:rPr>
              <w:t xml:space="preserve">                      1,800,000.00 </w:t>
            </w:r>
          </w:p>
        </w:tc>
        <w:tc>
          <w:tcPr>
            <w:tcW w:w="1100" w:type="dxa"/>
            <w:shd w:val="clear" w:color="auto" w:fill="auto"/>
            <w:noWrap/>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New</w:t>
            </w:r>
          </w:p>
        </w:tc>
        <w:tc>
          <w:tcPr>
            <w:tcW w:w="1600" w:type="dxa"/>
          </w:tcPr>
          <w:p w:rsidR="000D6B6B" w:rsidRPr="005E50B8" w:rsidRDefault="000D6B6B" w:rsidP="005E50B8">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Kiamokama</w:t>
            </w:r>
            <w:proofErr w:type="spellEnd"/>
          </w:p>
        </w:tc>
      </w:tr>
      <w:tr w:rsidR="000D6B6B" w:rsidRPr="005E50B8" w:rsidTr="000D6B6B">
        <w:trPr>
          <w:trHeight w:val="564"/>
        </w:trPr>
        <w:tc>
          <w:tcPr>
            <w:tcW w:w="46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rPr>
            </w:pPr>
            <w:r w:rsidRPr="005E50B8">
              <w:rPr>
                <w:rFonts w:ascii="Footlight MT Light" w:eastAsia="Times New Roman" w:hAnsi="Footlight MT Light" w:cs="Calibri"/>
                <w:color w:val="000000"/>
              </w:rPr>
              <w:t>31</w:t>
            </w:r>
          </w:p>
        </w:tc>
        <w:tc>
          <w:tcPr>
            <w:tcW w:w="2983" w:type="dxa"/>
            <w:shd w:val="clear" w:color="auto" w:fill="auto"/>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proofErr w:type="spellStart"/>
            <w:r w:rsidRPr="005E50B8">
              <w:rPr>
                <w:rFonts w:ascii="Footlight MT Light" w:eastAsia="Times New Roman" w:hAnsi="Footlight MT Light" w:cs="Calibri"/>
                <w:color w:val="000000"/>
              </w:rPr>
              <w:t>Mogweko</w:t>
            </w:r>
            <w:proofErr w:type="spellEnd"/>
            <w:r w:rsidRPr="005E50B8">
              <w:rPr>
                <w:rFonts w:ascii="Footlight MT Light" w:eastAsia="Times New Roman" w:hAnsi="Footlight MT Light" w:cs="Calibri"/>
                <w:color w:val="000000"/>
              </w:rPr>
              <w:t xml:space="preserve"> Secondary School</w:t>
            </w:r>
          </w:p>
        </w:tc>
        <w:tc>
          <w:tcPr>
            <w:tcW w:w="2817" w:type="dxa"/>
            <w:shd w:val="clear" w:color="auto" w:fill="auto"/>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 xml:space="preserve">Completion of 4No. Storey </w:t>
            </w:r>
            <w:r w:rsidR="008758BF" w:rsidRPr="005E50B8">
              <w:rPr>
                <w:rFonts w:ascii="Footlight MT Light" w:eastAsia="Times New Roman" w:hAnsi="Footlight MT Light" w:cs="Calibri"/>
                <w:color w:val="000000"/>
              </w:rPr>
              <w:t>classrooms</w:t>
            </w:r>
          </w:p>
        </w:tc>
        <w:tc>
          <w:tcPr>
            <w:tcW w:w="175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sz w:val="20"/>
                <w:szCs w:val="20"/>
              </w:rPr>
            </w:pPr>
            <w:r w:rsidRPr="005E50B8">
              <w:rPr>
                <w:rFonts w:ascii="Footlight MT Light" w:eastAsia="Times New Roman" w:hAnsi="Footlight MT Light" w:cs="Calibri"/>
                <w:color w:val="000000"/>
                <w:sz w:val="20"/>
                <w:szCs w:val="20"/>
              </w:rPr>
              <w:t xml:space="preserve">                      1,300,000.00 </w:t>
            </w:r>
          </w:p>
        </w:tc>
        <w:tc>
          <w:tcPr>
            <w:tcW w:w="1100" w:type="dxa"/>
            <w:shd w:val="clear" w:color="auto" w:fill="auto"/>
            <w:noWrap/>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Ongoing</w:t>
            </w:r>
          </w:p>
        </w:tc>
        <w:tc>
          <w:tcPr>
            <w:tcW w:w="1600" w:type="dxa"/>
          </w:tcPr>
          <w:p w:rsidR="000D6B6B" w:rsidRPr="005E50B8" w:rsidRDefault="000D6B6B" w:rsidP="005E50B8">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Kiamokama</w:t>
            </w:r>
            <w:proofErr w:type="spellEnd"/>
          </w:p>
        </w:tc>
      </w:tr>
      <w:tr w:rsidR="000D6B6B" w:rsidRPr="005E50B8" w:rsidTr="000D6B6B">
        <w:trPr>
          <w:trHeight w:val="564"/>
        </w:trPr>
        <w:tc>
          <w:tcPr>
            <w:tcW w:w="46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rPr>
            </w:pPr>
            <w:r w:rsidRPr="005E50B8">
              <w:rPr>
                <w:rFonts w:ascii="Footlight MT Light" w:eastAsia="Times New Roman" w:hAnsi="Footlight MT Light" w:cs="Calibri"/>
                <w:color w:val="000000"/>
              </w:rPr>
              <w:t>32</w:t>
            </w:r>
          </w:p>
        </w:tc>
        <w:tc>
          <w:tcPr>
            <w:tcW w:w="2983" w:type="dxa"/>
            <w:shd w:val="clear" w:color="auto" w:fill="auto"/>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proofErr w:type="spellStart"/>
            <w:r w:rsidRPr="005E50B8">
              <w:rPr>
                <w:rFonts w:ascii="Footlight MT Light" w:eastAsia="Times New Roman" w:hAnsi="Footlight MT Light" w:cs="Calibri"/>
                <w:color w:val="000000"/>
              </w:rPr>
              <w:t>Nyamesocho</w:t>
            </w:r>
            <w:proofErr w:type="spellEnd"/>
            <w:r w:rsidRPr="005E50B8">
              <w:rPr>
                <w:rFonts w:ascii="Footlight MT Light" w:eastAsia="Times New Roman" w:hAnsi="Footlight MT Light" w:cs="Calibri"/>
                <w:color w:val="000000"/>
              </w:rPr>
              <w:t xml:space="preserve"> Secondary School</w:t>
            </w:r>
          </w:p>
        </w:tc>
        <w:tc>
          <w:tcPr>
            <w:tcW w:w="2817" w:type="dxa"/>
            <w:shd w:val="clear" w:color="auto" w:fill="auto"/>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Completion of Laboratory</w:t>
            </w:r>
          </w:p>
        </w:tc>
        <w:tc>
          <w:tcPr>
            <w:tcW w:w="175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sz w:val="20"/>
                <w:szCs w:val="20"/>
              </w:rPr>
            </w:pPr>
            <w:r w:rsidRPr="005E50B8">
              <w:rPr>
                <w:rFonts w:ascii="Footlight MT Light" w:eastAsia="Times New Roman" w:hAnsi="Footlight MT Light" w:cs="Calibri"/>
                <w:color w:val="000000"/>
                <w:sz w:val="20"/>
                <w:szCs w:val="20"/>
              </w:rPr>
              <w:t xml:space="preserve">                      1,400,000.00 </w:t>
            </w:r>
          </w:p>
        </w:tc>
        <w:tc>
          <w:tcPr>
            <w:tcW w:w="1100" w:type="dxa"/>
            <w:shd w:val="clear" w:color="auto" w:fill="auto"/>
            <w:noWrap/>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Ongoing</w:t>
            </w:r>
          </w:p>
        </w:tc>
        <w:tc>
          <w:tcPr>
            <w:tcW w:w="1600" w:type="dxa"/>
          </w:tcPr>
          <w:p w:rsidR="000D6B6B" w:rsidRPr="005E50B8" w:rsidRDefault="000D6B6B" w:rsidP="005E50B8">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Gesusu</w:t>
            </w:r>
            <w:proofErr w:type="spellEnd"/>
          </w:p>
        </w:tc>
      </w:tr>
      <w:tr w:rsidR="000D6B6B" w:rsidRPr="005E50B8" w:rsidTr="000D6B6B">
        <w:trPr>
          <w:trHeight w:val="564"/>
        </w:trPr>
        <w:tc>
          <w:tcPr>
            <w:tcW w:w="46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rPr>
            </w:pPr>
            <w:r w:rsidRPr="005E50B8">
              <w:rPr>
                <w:rFonts w:ascii="Footlight MT Light" w:eastAsia="Times New Roman" w:hAnsi="Footlight MT Light" w:cs="Calibri"/>
                <w:color w:val="000000"/>
              </w:rPr>
              <w:t>33</w:t>
            </w:r>
          </w:p>
        </w:tc>
        <w:tc>
          <w:tcPr>
            <w:tcW w:w="2983" w:type="dxa"/>
            <w:shd w:val="clear" w:color="auto" w:fill="auto"/>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proofErr w:type="spellStart"/>
            <w:r w:rsidRPr="005E50B8">
              <w:rPr>
                <w:rFonts w:ascii="Footlight MT Light" w:eastAsia="Times New Roman" w:hAnsi="Footlight MT Light" w:cs="Calibri"/>
                <w:color w:val="000000"/>
              </w:rPr>
              <w:t>Geteri</w:t>
            </w:r>
            <w:proofErr w:type="spellEnd"/>
            <w:r w:rsidRPr="005E50B8">
              <w:rPr>
                <w:rFonts w:ascii="Footlight MT Light" w:eastAsia="Times New Roman" w:hAnsi="Footlight MT Light" w:cs="Calibri"/>
                <w:color w:val="000000"/>
              </w:rPr>
              <w:t xml:space="preserve"> Secondary School</w:t>
            </w:r>
          </w:p>
        </w:tc>
        <w:tc>
          <w:tcPr>
            <w:tcW w:w="2817" w:type="dxa"/>
            <w:shd w:val="clear" w:color="auto" w:fill="auto"/>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 xml:space="preserve">Completion of 4No. </w:t>
            </w:r>
            <w:r w:rsidR="008758BF" w:rsidRPr="005E50B8">
              <w:rPr>
                <w:rFonts w:ascii="Footlight MT Light" w:eastAsia="Times New Roman" w:hAnsi="Footlight MT Light" w:cs="Calibri"/>
                <w:color w:val="000000"/>
              </w:rPr>
              <w:t>Classrooms</w:t>
            </w:r>
          </w:p>
        </w:tc>
        <w:tc>
          <w:tcPr>
            <w:tcW w:w="175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sz w:val="20"/>
                <w:szCs w:val="20"/>
              </w:rPr>
            </w:pPr>
            <w:r w:rsidRPr="005E50B8">
              <w:rPr>
                <w:rFonts w:ascii="Footlight MT Light" w:eastAsia="Times New Roman" w:hAnsi="Footlight MT Light" w:cs="Calibri"/>
                <w:color w:val="000000"/>
                <w:sz w:val="20"/>
                <w:szCs w:val="20"/>
              </w:rPr>
              <w:t xml:space="preserve">                      1,400,000.00 </w:t>
            </w:r>
          </w:p>
        </w:tc>
        <w:tc>
          <w:tcPr>
            <w:tcW w:w="1100" w:type="dxa"/>
            <w:shd w:val="clear" w:color="auto" w:fill="auto"/>
            <w:noWrap/>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Ongoing</w:t>
            </w:r>
          </w:p>
        </w:tc>
        <w:tc>
          <w:tcPr>
            <w:tcW w:w="1600" w:type="dxa"/>
          </w:tcPr>
          <w:p w:rsidR="000D6B6B" w:rsidRPr="005E50B8" w:rsidRDefault="000D6B6B" w:rsidP="005E50B8">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Gesusu</w:t>
            </w:r>
            <w:proofErr w:type="spellEnd"/>
          </w:p>
        </w:tc>
      </w:tr>
      <w:tr w:rsidR="000D6B6B" w:rsidRPr="005E50B8" w:rsidTr="000D6B6B">
        <w:trPr>
          <w:trHeight w:val="564"/>
        </w:trPr>
        <w:tc>
          <w:tcPr>
            <w:tcW w:w="46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rPr>
            </w:pPr>
            <w:r w:rsidRPr="005E50B8">
              <w:rPr>
                <w:rFonts w:ascii="Footlight MT Light" w:eastAsia="Times New Roman" w:hAnsi="Footlight MT Light" w:cs="Calibri"/>
                <w:color w:val="000000"/>
              </w:rPr>
              <w:t>34</w:t>
            </w:r>
          </w:p>
        </w:tc>
        <w:tc>
          <w:tcPr>
            <w:tcW w:w="2983" w:type="dxa"/>
            <w:shd w:val="clear" w:color="auto" w:fill="auto"/>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proofErr w:type="spellStart"/>
            <w:r w:rsidRPr="005E50B8">
              <w:rPr>
                <w:rFonts w:ascii="Footlight MT Light" w:eastAsia="Times New Roman" w:hAnsi="Footlight MT Light" w:cs="Calibri"/>
                <w:color w:val="000000"/>
              </w:rPr>
              <w:t>Chibwobi</w:t>
            </w:r>
            <w:proofErr w:type="spellEnd"/>
            <w:r w:rsidRPr="005E50B8">
              <w:rPr>
                <w:rFonts w:ascii="Footlight MT Light" w:eastAsia="Times New Roman" w:hAnsi="Footlight MT Light" w:cs="Calibri"/>
                <w:color w:val="000000"/>
              </w:rPr>
              <w:t xml:space="preserve"> Secondary School</w:t>
            </w:r>
          </w:p>
        </w:tc>
        <w:tc>
          <w:tcPr>
            <w:tcW w:w="2817" w:type="dxa"/>
            <w:shd w:val="clear" w:color="auto" w:fill="auto"/>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 xml:space="preserve">Completion of 4No. Storey </w:t>
            </w:r>
            <w:r w:rsidR="008758BF" w:rsidRPr="005E50B8">
              <w:rPr>
                <w:rFonts w:ascii="Footlight MT Light" w:eastAsia="Times New Roman" w:hAnsi="Footlight MT Light" w:cs="Calibri"/>
                <w:color w:val="000000"/>
              </w:rPr>
              <w:t>classrooms</w:t>
            </w:r>
          </w:p>
        </w:tc>
        <w:tc>
          <w:tcPr>
            <w:tcW w:w="175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sz w:val="20"/>
                <w:szCs w:val="20"/>
              </w:rPr>
            </w:pPr>
            <w:r w:rsidRPr="005E50B8">
              <w:rPr>
                <w:rFonts w:ascii="Footlight MT Light" w:eastAsia="Times New Roman" w:hAnsi="Footlight MT Light" w:cs="Calibri"/>
                <w:color w:val="000000"/>
                <w:sz w:val="20"/>
                <w:szCs w:val="20"/>
              </w:rPr>
              <w:t xml:space="preserve">                      1,400,000.00 </w:t>
            </w:r>
          </w:p>
        </w:tc>
        <w:tc>
          <w:tcPr>
            <w:tcW w:w="1100" w:type="dxa"/>
            <w:shd w:val="clear" w:color="auto" w:fill="auto"/>
            <w:noWrap/>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Ongoing</w:t>
            </w:r>
          </w:p>
        </w:tc>
        <w:tc>
          <w:tcPr>
            <w:tcW w:w="1600" w:type="dxa"/>
          </w:tcPr>
          <w:p w:rsidR="000D6B6B" w:rsidRPr="005E50B8" w:rsidRDefault="000D6B6B" w:rsidP="005E50B8">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Gesusu</w:t>
            </w:r>
            <w:proofErr w:type="spellEnd"/>
          </w:p>
        </w:tc>
      </w:tr>
      <w:tr w:rsidR="000D6B6B" w:rsidRPr="005E50B8" w:rsidTr="000D6B6B">
        <w:trPr>
          <w:trHeight w:val="564"/>
        </w:trPr>
        <w:tc>
          <w:tcPr>
            <w:tcW w:w="46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rPr>
            </w:pPr>
            <w:r w:rsidRPr="005E50B8">
              <w:rPr>
                <w:rFonts w:ascii="Footlight MT Light" w:eastAsia="Times New Roman" w:hAnsi="Footlight MT Light" w:cs="Calibri"/>
                <w:color w:val="000000"/>
              </w:rPr>
              <w:lastRenderedPageBreak/>
              <w:t>35</w:t>
            </w:r>
          </w:p>
        </w:tc>
        <w:tc>
          <w:tcPr>
            <w:tcW w:w="2983" w:type="dxa"/>
            <w:shd w:val="clear" w:color="auto" w:fill="auto"/>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proofErr w:type="spellStart"/>
            <w:r w:rsidRPr="005E50B8">
              <w:rPr>
                <w:rFonts w:ascii="Footlight MT Light" w:eastAsia="Times New Roman" w:hAnsi="Footlight MT Light" w:cs="Calibri"/>
                <w:color w:val="000000"/>
              </w:rPr>
              <w:t>Mesabisabi</w:t>
            </w:r>
            <w:proofErr w:type="spellEnd"/>
            <w:r w:rsidRPr="005E50B8">
              <w:rPr>
                <w:rFonts w:ascii="Footlight MT Light" w:eastAsia="Times New Roman" w:hAnsi="Footlight MT Light" w:cs="Calibri"/>
                <w:color w:val="000000"/>
              </w:rPr>
              <w:t xml:space="preserve"> Secondary School</w:t>
            </w:r>
          </w:p>
        </w:tc>
        <w:tc>
          <w:tcPr>
            <w:tcW w:w="2817" w:type="dxa"/>
            <w:shd w:val="clear" w:color="auto" w:fill="auto"/>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 xml:space="preserve">Completion of 4No. Storey </w:t>
            </w:r>
            <w:r w:rsidR="008758BF" w:rsidRPr="005E50B8">
              <w:rPr>
                <w:rFonts w:ascii="Footlight MT Light" w:eastAsia="Times New Roman" w:hAnsi="Footlight MT Light" w:cs="Calibri"/>
                <w:color w:val="000000"/>
              </w:rPr>
              <w:t>classrooms</w:t>
            </w:r>
          </w:p>
        </w:tc>
        <w:tc>
          <w:tcPr>
            <w:tcW w:w="175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sz w:val="20"/>
                <w:szCs w:val="20"/>
              </w:rPr>
            </w:pPr>
            <w:r w:rsidRPr="005E50B8">
              <w:rPr>
                <w:rFonts w:ascii="Footlight MT Light" w:eastAsia="Times New Roman" w:hAnsi="Footlight MT Light" w:cs="Calibri"/>
                <w:color w:val="000000"/>
                <w:sz w:val="20"/>
                <w:szCs w:val="20"/>
              </w:rPr>
              <w:t xml:space="preserve">                      1,800,000.00 </w:t>
            </w:r>
          </w:p>
        </w:tc>
        <w:tc>
          <w:tcPr>
            <w:tcW w:w="1100" w:type="dxa"/>
            <w:shd w:val="clear" w:color="auto" w:fill="auto"/>
            <w:noWrap/>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New</w:t>
            </w:r>
          </w:p>
        </w:tc>
        <w:tc>
          <w:tcPr>
            <w:tcW w:w="1600" w:type="dxa"/>
          </w:tcPr>
          <w:p w:rsidR="000D6B6B" w:rsidRPr="005E50B8" w:rsidRDefault="000D6B6B" w:rsidP="005E50B8">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Gesusu</w:t>
            </w:r>
            <w:proofErr w:type="spellEnd"/>
          </w:p>
        </w:tc>
      </w:tr>
      <w:tr w:rsidR="000D6B6B" w:rsidRPr="005E50B8" w:rsidTr="000D6B6B">
        <w:trPr>
          <w:trHeight w:val="564"/>
        </w:trPr>
        <w:tc>
          <w:tcPr>
            <w:tcW w:w="46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rPr>
            </w:pPr>
            <w:r w:rsidRPr="005E50B8">
              <w:rPr>
                <w:rFonts w:ascii="Footlight MT Light" w:eastAsia="Times New Roman" w:hAnsi="Footlight MT Light" w:cs="Calibri"/>
                <w:color w:val="000000"/>
              </w:rPr>
              <w:t>36</w:t>
            </w:r>
          </w:p>
        </w:tc>
        <w:tc>
          <w:tcPr>
            <w:tcW w:w="2983" w:type="dxa"/>
            <w:shd w:val="clear" w:color="auto" w:fill="auto"/>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proofErr w:type="spellStart"/>
            <w:r w:rsidRPr="005E50B8">
              <w:rPr>
                <w:rFonts w:ascii="Footlight MT Light" w:eastAsia="Times New Roman" w:hAnsi="Footlight MT Light" w:cs="Calibri"/>
                <w:color w:val="000000"/>
              </w:rPr>
              <w:t>Bogeche</w:t>
            </w:r>
            <w:proofErr w:type="spellEnd"/>
            <w:r w:rsidRPr="005E50B8">
              <w:rPr>
                <w:rFonts w:ascii="Footlight MT Light" w:eastAsia="Times New Roman" w:hAnsi="Footlight MT Light" w:cs="Calibri"/>
                <w:color w:val="000000"/>
              </w:rPr>
              <w:t xml:space="preserve"> Secondary School</w:t>
            </w:r>
          </w:p>
        </w:tc>
        <w:tc>
          <w:tcPr>
            <w:tcW w:w="2817" w:type="dxa"/>
            <w:shd w:val="clear" w:color="auto" w:fill="auto"/>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Completion of Laboratory 700k, renovation 300k</w:t>
            </w:r>
          </w:p>
        </w:tc>
        <w:tc>
          <w:tcPr>
            <w:tcW w:w="175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sz w:val="20"/>
                <w:szCs w:val="20"/>
              </w:rPr>
            </w:pPr>
            <w:r w:rsidRPr="005E50B8">
              <w:rPr>
                <w:rFonts w:ascii="Footlight MT Light" w:eastAsia="Times New Roman" w:hAnsi="Footlight MT Light" w:cs="Calibri"/>
                <w:color w:val="000000"/>
                <w:sz w:val="20"/>
                <w:szCs w:val="20"/>
              </w:rPr>
              <w:t xml:space="preserve">                      1,000,000.00 </w:t>
            </w:r>
          </w:p>
        </w:tc>
        <w:tc>
          <w:tcPr>
            <w:tcW w:w="1100" w:type="dxa"/>
            <w:shd w:val="clear" w:color="auto" w:fill="auto"/>
            <w:noWrap/>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Ongoing</w:t>
            </w:r>
          </w:p>
        </w:tc>
        <w:tc>
          <w:tcPr>
            <w:tcW w:w="1600" w:type="dxa"/>
          </w:tcPr>
          <w:p w:rsidR="000D6B6B" w:rsidRPr="005E50B8" w:rsidRDefault="000D6B6B" w:rsidP="005E50B8">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Ichuni</w:t>
            </w:r>
            <w:proofErr w:type="spellEnd"/>
          </w:p>
        </w:tc>
      </w:tr>
      <w:tr w:rsidR="000D6B6B" w:rsidRPr="005E50B8" w:rsidTr="000D6B6B">
        <w:trPr>
          <w:trHeight w:val="564"/>
        </w:trPr>
        <w:tc>
          <w:tcPr>
            <w:tcW w:w="46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rPr>
            </w:pPr>
            <w:r w:rsidRPr="005E50B8">
              <w:rPr>
                <w:rFonts w:ascii="Footlight MT Light" w:eastAsia="Times New Roman" w:hAnsi="Footlight MT Light" w:cs="Calibri"/>
                <w:color w:val="000000"/>
              </w:rPr>
              <w:t>37</w:t>
            </w:r>
          </w:p>
        </w:tc>
        <w:tc>
          <w:tcPr>
            <w:tcW w:w="2983" w:type="dxa"/>
            <w:shd w:val="clear" w:color="auto" w:fill="auto"/>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proofErr w:type="spellStart"/>
            <w:r w:rsidRPr="005E50B8">
              <w:rPr>
                <w:rFonts w:ascii="Footlight MT Light" w:eastAsia="Times New Roman" w:hAnsi="Footlight MT Light" w:cs="Calibri"/>
                <w:color w:val="000000"/>
              </w:rPr>
              <w:t>Amasege</w:t>
            </w:r>
            <w:proofErr w:type="spellEnd"/>
            <w:r w:rsidRPr="005E50B8">
              <w:rPr>
                <w:rFonts w:ascii="Footlight MT Light" w:eastAsia="Times New Roman" w:hAnsi="Footlight MT Light" w:cs="Calibri"/>
                <w:color w:val="000000"/>
              </w:rPr>
              <w:t xml:space="preserve"> Secondary School</w:t>
            </w:r>
          </w:p>
        </w:tc>
        <w:tc>
          <w:tcPr>
            <w:tcW w:w="2817" w:type="dxa"/>
            <w:shd w:val="clear" w:color="auto" w:fill="auto"/>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Completion of Dormitory</w:t>
            </w:r>
          </w:p>
        </w:tc>
        <w:tc>
          <w:tcPr>
            <w:tcW w:w="175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sz w:val="20"/>
                <w:szCs w:val="20"/>
              </w:rPr>
            </w:pPr>
            <w:r w:rsidRPr="005E50B8">
              <w:rPr>
                <w:rFonts w:ascii="Footlight MT Light" w:eastAsia="Times New Roman" w:hAnsi="Footlight MT Light" w:cs="Calibri"/>
                <w:color w:val="000000"/>
                <w:sz w:val="20"/>
                <w:szCs w:val="20"/>
              </w:rPr>
              <w:t xml:space="preserve">                      1,600,000.00 </w:t>
            </w:r>
          </w:p>
        </w:tc>
        <w:tc>
          <w:tcPr>
            <w:tcW w:w="1100" w:type="dxa"/>
            <w:shd w:val="clear" w:color="auto" w:fill="auto"/>
            <w:noWrap/>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Ongoing</w:t>
            </w:r>
          </w:p>
        </w:tc>
        <w:tc>
          <w:tcPr>
            <w:tcW w:w="1600" w:type="dxa"/>
          </w:tcPr>
          <w:p w:rsidR="000D6B6B" w:rsidRPr="005E50B8" w:rsidRDefault="000D6B6B" w:rsidP="005E50B8">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Ichuni</w:t>
            </w:r>
            <w:proofErr w:type="spellEnd"/>
          </w:p>
        </w:tc>
      </w:tr>
      <w:tr w:rsidR="000D6B6B" w:rsidRPr="005E50B8" w:rsidTr="000D6B6B">
        <w:trPr>
          <w:trHeight w:val="564"/>
        </w:trPr>
        <w:tc>
          <w:tcPr>
            <w:tcW w:w="46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rPr>
            </w:pPr>
            <w:r w:rsidRPr="005E50B8">
              <w:rPr>
                <w:rFonts w:ascii="Footlight MT Light" w:eastAsia="Times New Roman" w:hAnsi="Footlight MT Light" w:cs="Calibri"/>
                <w:color w:val="000000"/>
              </w:rPr>
              <w:t>38</w:t>
            </w:r>
          </w:p>
        </w:tc>
        <w:tc>
          <w:tcPr>
            <w:tcW w:w="2983" w:type="dxa"/>
            <w:shd w:val="clear" w:color="auto" w:fill="auto"/>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proofErr w:type="spellStart"/>
            <w:r w:rsidRPr="005E50B8">
              <w:rPr>
                <w:rFonts w:ascii="Footlight MT Light" w:eastAsia="Times New Roman" w:hAnsi="Footlight MT Light" w:cs="Calibri"/>
                <w:color w:val="000000"/>
              </w:rPr>
              <w:t>Getare</w:t>
            </w:r>
            <w:proofErr w:type="spellEnd"/>
            <w:r w:rsidRPr="005E50B8">
              <w:rPr>
                <w:rFonts w:ascii="Footlight MT Light" w:eastAsia="Times New Roman" w:hAnsi="Footlight MT Light" w:cs="Calibri"/>
                <w:color w:val="000000"/>
              </w:rPr>
              <w:t xml:space="preserve"> Girls Secondary School</w:t>
            </w:r>
          </w:p>
        </w:tc>
        <w:tc>
          <w:tcPr>
            <w:tcW w:w="2817" w:type="dxa"/>
            <w:shd w:val="clear" w:color="auto" w:fill="auto"/>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Construction of Dormitory</w:t>
            </w:r>
          </w:p>
        </w:tc>
        <w:tc>
          <w:tcPr>
            <w:tcW w:w="175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sz w:val="20"/>
                <w:szCs w:val="20"/>
              </w:rPr>
            </w:pPr>
            <w:r w:rsidRPr="005E50B8">
              <w:rPr>
                <w:rFonts w:ascii="Footlight MT Light" w:eastAsia="Times New Roman" w:hAnsi="Footlight MT Light" w:cs="Calibri"/>
                <w:color w:val="000000"/>
                <w:sz w:val="20"/>
                <w:szCs w:val="20"/>
              </w:rPr>
              <w:t xml:space="preserve">                      1,900,000.00 </w:t>
            </w:r>
          </w:p>
        </w:tc>
        <w:tc>
          <w:tcPr>
            <w:tcW w:w="1100" w:type="dxa"/>
            <w:shd w:val="clear" w:color="auto" w:fill="auto"/>
            <w:noWrap/>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New</w:t>
            </w:r>
          </w:p>
        </w:tc>
        <w:tc>
          <w:tcPr>
            <w:tcW w:w="1600" w:type="dxa"/>
          </w:tcPr>
          <w:p w:rsidR="000D6B6B" w:rsidRPr="005E50B8" w:rsidRDefault="000D6B6B" w:rsidP="005E50B8">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Ichuni</w:t>
            </w:r>
            <w:proofErr w:type="spellEnd"/>
          </w:p>
        </w:tc>
      </w:tr>
      <w:tr w:rsidR="000D6B6B" w:rsidRPr="005E50B8" w:rsidTr="000D6B6B">
        <w:trPr>
          <w:trHeight w:val="564"/>
        </w:trPr>
        <w:tc>
          <w:tcPr>
            <w:tcW w:w="46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rPr>
            </w:pPr>
            <w:r w:rsidRPr="005E50B8">
              <w:rPr>
                <w:rFonts w:ascii="Footlight MT Light" w:eastAsia="Times New Roman" w:hAnsi="Footlight MT Light" w:cs="Calibri"/>
                <w:color w:val="000000"/>
              </w:rPr>
              <w:t>39</w:t>
            </w:r>
          </w:p>
        </w:tc>
        <w:tc>
          <w:tcPr>
            <w:tcW w:w="2983" w:type="dxa"/>
            <w:shd w:val="clear" w:color="auto" w:fill="auto"/>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proofErr w:type="spellStart"/>
            <w:r w:rsidRPr="005E50B8">
              <w:rPr>
                <w:rFonts w:ascii="Footlight MT Light" w:eastAsia="Times New Roman" w:hAnsi="Footlight MT Light" w:cs="Calibri"/>
                <w:color w:val="000000"/>
              </w:rPr>
              <w:t>Moreremi</w:t>
            </w:r>
            <w:proofErr w:type="spellEnd"/>
            <w:r w:rsidRPr="005E50B8">
              <w:rPr>
                <w:rFonts w:ascii="Footlight MT Light" w:eastAsia="Times New Roman" w:hAnsi="Footlight MT Light" w:cs="Calibri"/>
                <w:color w:val="000000"/>
              </w:rPr>
              <w:t xml:space="preserve"> Secondary School</w:t>
            </w:r>
          </w:p>
        </w:tc>
        <w:tc>
          <w:tcPr>
            <w:tcW w:w="2817" w:type="dxa"/>
            <w:shd w:val="clear" w:color="auto" w:fill="auto"/>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Construction of Laboratory</w:t>
            </w:r>
          </w:p>
        </w:tc>
        <w:tc>
          <w:tcPr>
            <w:tcW w:w="175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sz w:val="20"/>
                <w:szCs w:val="20"/>
              </w:rPr>
            </w:pPr>
            <w:r w:rsidRPr="005E50B8">
              <w:rPr>
                <w:rFonts w:ascii="Footlight MT Light" w:eastAsia="Times New Roman" w:hAnsi="Footlight MT Light" w:cs="Calibri"/>
                <w:color w:val="000000"/>
                <w:sz w:val="20"/>
                <w:szCs w:val="20"/>
              </w:rPr>
              <w:t xml:space="preserve">                      1,400,000.00 </w:t>
            </w:r>
          </w:p>
        </w:tc>
        <w:tc>
          <w:tcPr>
            <w:tcW w:w="1100" w:type="dxa"/>
            <w:shd w:val="clear" w:color="auto" w:fill="auto"/>
            <w:noWrap/>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New</w:t>
            </w:r>
          </w:p>
        </w:tc>
        <w:tc>
          <w:tcPr>
            <w:tcW w:w="1600" w:type="dxa"/>
          </w:tcPr>
          <w:p w:rsidR="000D6B6B" w:rsidRPr="005E50B8" w:rsidRDefault="000D6B6B" w:rsidP="005E50B8">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Nyamasibi</w:t>
            </w:r>
            <w:proofErr w:type="spellEnd"/>
          </w:p>
        </w:tc>
      </w:tr>
      <w:tr w:rsidR="000D6B6B" w:rsidRPr="005E50B8" w:rsidTr="000D6B6B">
        <w:trPr>
          <w:trHeight w:val="564"/>
        </w:trPr>
        <w:tc>
          <w:tcPr>
            <w:tcW w:w="46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rPr>
            </w:pPr>
            <w:r w:rsidRPr="005E50B8">
              <w:rPr>
                <w:rFonts w:ascii="Footlight MT Light" w:eastAsia="Times New Roman" w:hAnsi="Footlight MT Light" w:cs="Calibri"/>
                <w:color w:val="000000"/>
              </w:rPr>
              <w:t>40</w:t>
            </w:r>
          </w:p>
        </w:tc>
        <w:tc>
          <w:tcPr>
            <w:tcW w:w="2983" w:type="dxa"/>
            <w:shd w:val="clear" w:color="auto" w:fill="auto"/>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proofErr w:type="spellStart"/>
            <w:r w:rsidRPr="005E50B8">
              <w:rPr>
                <w:rFonts w:ascii="Footlight MT Light" w:eastAsia="Times New Roman" w:hAnsi="Footlight MT Light" w:cs="Calibri"/>
                <w:color w:val="000000"/>
              </w:rPr>
              <w:t>Bongonta</w:t>
            </w:r>
            <w:proofErr w:type="spellEnd"/>
            <w:r w:rsidRPr="005E50B8">
              <w:rPr>
                <w:rFonts w:ascii="Footlight MT Light" w:eastAsia="Times New Roman" w:hAnsi="Footlight MT Light" w:cs="Calibri"/>
                <w:color w:val="000000"/>
              </w:rPr>
              <w:t xml:space="preserve"> Secondary School</w:t>
            </w:r>
          </w:p>
        </w:tc>
        <w:tc>
          <w:tcPr>
            <w:tcW w:w="2817" w:type="dxa"/>
            <w:shd w:val="clear" w:color="auto" w:fill="auto"/>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Construction of Dormitory</w:t>
            </w:r>
          </w:p>
        </w:tc>
        <w:tc>
          <w:tcPr>
            <w:tcW w:w="175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sz w:val="20"/>
                <w:szCs w:val="20"/>
              </w:rPr>
            </w:pPr>
            <w:r w:rsidRPr="005E50B8">
              <w:rPr>
                <w:rFonts w:ascii="Footlight MT Light" w:eastAsia="Times New Roman" w:hAnsi="Footlight MT Light" w:cs="Calibri"/>
                <w:color w:val="000000"/>
                <w:sz w:val="20"/>
                <w:szCs w:val="20"/>
              </w:rPr>
              <w:t xml:space="preserve">                      1,400,000.00 </w:t>
            </w:r>
          </w:p>
        </w:tc>
        <w:tc>
          <w:tcPr>
            <w:tcW w:w="1100" w:type="dxa"/>
            <w:shd w:val="clear" w:color="auto" w:fill="auto"/>
            <w:noWrap/>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Ongoing</w:t>
            </w:r>
          </w:p>
        </w:tc>
        <w:tc>
          <w:tcPr>
            <w:tcW w:w="1600" w:type="dxa"/>
          </w:tcPr>
          <w:p w:rsidR="000D6B6B" w:rsidRPr="005E50B8" w:rsidRDefault="000D6B6B" w:rsidP="005E50B8">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Nyamasibi</w:t>
            </w:r>
            <w:proofErr w:type="spellEnd"/>
          </w:p>
        </w:tc>
      </w:tr>
      <w:tr w:rsidR="000D6B6B" w:rsidRPr="005E50B8" w:rsidTr="000D6B6B">
        <w:trPr>
          <w:trHeight w:val="564"/>
        </w:trPr>
        <w:tc>
          <w:tcPr>
            <w:tcW w:w="46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rPr>
            </w:pPr>
            <w:r w:rsidRPr="005E50B8">
              <w:rPr>
                <w:rFonts w:ascii="Footlight MT Light" w:eastAsia="Times New Roman" w:hAnsi="Footlight MT Light" w:cs="Calibri"/>
                <w:color w:val="000000"/>
              </w:rPr>
              <w:t>41</w:t>
            </w:r>
          </w:p>
        </w:tc>
        <w:tc>
          <w:tcPr>
            <w:tcW w:w="2983" w:type="dxa"/>
            <w:shd w:val="clear" w:color="auto" w:fill="auto"/>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proofErr w:type="spellStart"/>
            <w:r w:rsidRPr="005E50B8">
              <w:rPr>
                <w:rFonts w:ascii="Footlight MT Light" w:eastAsia="Times New Roman" w:hAnsi="Footlight MT Light" w:cs="Calibri"/>
                <w:color w:val="000000"/>
              </w:rPr>
              <w:t>Sosera</w:t>
            </w:r>
            <w:proofErr w:type="spellEnd"/>
            <w:r w:rsidRPr="005E50B8">
              <w:rPr>
                <w:rFonts w:ascii="Footlight MT Light" w:eastAsia="Times New Roman" w:hAnsi="Footlight MT Light" w:cs="Calibri"/>
                <w:color w:val="000000"/>
              </w:rPr>
              <w:t xml:space="preserve"> Secondary School</w:t>
            </w:r>
          </w:p>
        </w:tc>
        <w:tc>
          <w:tcPr>
            <w:tcW w:w="2817" w:type="dxa"/>
            <w:shd w:val="clear" w:color="auto" w:fill="auto"/>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Construction of Laboratory</w:t>
            </w:r>
          </w:p>
        </w:tc>
        <w:tc>
          <w:tcPr>
            <w:tcW w:w="175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sz w:val="20"/>
                <w:szCs w:val="20"/>
              </w:rPr>
            </w:pPr>
            <w:r w:rsidRPr="005E50B8">
              <w:rPr>
                <w:rFonts w:ascii="Footlight MT Light" w:eastAsia="Times New Roman" w:hAnsi="Footlight MT Light" w:cs="Calibri"/>
                <w:color w:val="000000"/>
                <w:sz w:val="20"/>
                <w:szCs w:val="20"/>
              </w:rPr>
              <w:t xml:space="preserve">                      1,800,000.00 </w:t>
            </w:r>
          </w:p>
        </w:tc>
        <w:tc>
          <w:tcPr>
            <w:tcW w:w="1100" w:type="dxa"/>
            <w:shd w:val="clear" w:color="auto" w:fill="auto"/>
            <w:noWrap/>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New</w:t>
            </w:r>
          </w:p>
        </w:tc>
        <w:tc>
          <w:tcPr>
            <w:tcW w:w="1600" w:type="dxa"/>
          </w:tcPr>
          <w:p w:rsidR="000D6B6B" w:rsidRPr="005E50B8" w:rsidRDefault="000D6B6B" w:rsidP="005E50B8">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Nyamasibi</w:t>
            </w:r>
            <w:proofErr w:type="spellEnd"/>
          </w:p>
        </w:tc>
      </w:tr>
      <w:tr w:rsidR="000D6B6B" w:rsidRPr="005E50B8" w:rsidTr="000D6B6B">
        <w:trPr>
          <w:trHeight w:val="564"/>
        </w:trPr>
        <w:tc>
          <w:tcPr>
            <w:tcW w:w="46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rPr>
            </w:pPr>
            <w:r w:rsidRPr="005E50B8">
              <w:rPr>
                <w:rFonts w:ascii="Footlight MT Light" w:eastAsia="Times New Roman" w:hAnsi="Footlight MT Light" w:cs="Calibri"/>
                <w:color w:val="000000"/>
              </w:rPr>
              <w:t>42</w:t>
            </w:r>
          </w:p>
        </w:tc>
        <w:tc>
          <w:tcPr>
            <w:tcW w:w="2983" w:type="dxa"/>
            <w:shd w:val="clear" w:color="000000" w:fill="FFFFFF"/>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proofErr w:type="spellStart"/>
            <w:r w:rsidRPr="005E50B8">
              <w:rPr>
                <w:rFonts w:ascii="Footlight MT Light" w:eastAsia="Times New Roman" w:hAnsi="Footlight MT Light" w:cs="Calibri"/>
                <w:color w:val="000000"/>
              </w:rPr>
              <w:t>Masimba</w:t>
            </w:r>
            <w:proofErr w:type="spellEnd"/>
            <w:r w:rsidRPr="005E50B8">
              <w:rPr>
                <w:rFonts w:ascii="Footlight MT Light" w:eastAsia="Times New Roman" w:hAnsi="Footlight MT Light" w:cs="Calibri"/>
                <w:color w:val="000000"/>
              </w:rPr>
              <w:t xml:space="preserve"> Police Quarters</w:t>
            </w:r>
          </w:p>
        </w:tc>
        <w:tc>
          <w:tcPr>
            <w:tcW w:w="2817" w:type="dxa"/>
            <w:shd w:val="clear" w:color="000000" w:fill="FFFFFF"/>
            <w:vAlign w:val="center"/>
            <w:hideMark/>
          </w:tcPr>
          <w:p w:rsidR="000D6B6B" w:rsidRPr="005E50B8" w:rsidRDefault="000D6B6B" w:rsidP="005E50B8">
            <w:pPr>
              <w:spacing w:after="0" w:line="240" w:lineRule="auto"/>
              <w:rPr>
                <w:rFonts w:ascii="Footlight MT Light" w:eastAsia="Times New Roman" w:hAnsi="Footlight MT Light" w:cs="Calibri"/>
              </w:rPr>
            </w:pPr>
            <w:r w:rsidRPr="005E50B8">
              <w:rPr>
                <w:rFonts w:ascii="Footlight MT Light" w:eastAsia="Times New Roman" w:hAnsi="Footlight MT Light" w:cs="Calibri"/>
              </w:rPr>
              <w:t>Installation of 10,000 litres Water Tank</w:t>
            </w:r>
          </w:p>
        </w:tc>
        <w:tc>
          <w:tcPr>
            <w:tcW w:w="1750" w:type="dxa"/>
            <w:shd w:val="clear" w:color="000000" w:fill="FFFFFF"/>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sz w:val="20"/>
                <w:szCs w:val="20"/>
              </w:rPr>
            </w:pPr>
            <w:r w:rsidRPr="005E50B8">
              <w:rPr>
                <w:rFonts w:ascii="Footlight MT Light" w:eastAsia="Times New Roman" w:hAnsi="Footlight MT Light" w:cs="Calibri"/>
                <w:color w:val="000000"/>
                <w:sz w:val="20"/>
                <w:szCs w:val="20"/>
              </w:rPr>
              <w:t xml:space="preserve">                          100,000.00 </w:t>
            </w:r>
          </w:p>
        </w:tc>
        <w:tc>
          <w:tcPr>
            <w:tcW w:w="1100" w:type="dxa"/>
            <w:shd w:val="clear" w:color="auto" w:fill="auto"/>
            <w:noWrap/>
            <w:vAlign w:val="bottom"/>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New</w:t>
            </w:r>
          </w:p>
        </w:tc>
        <w:tc>
          <w:tcPr>
            <w:tcW w:w="1600" w:type="dxa"/>
          </w:tcPr>
          <w:p w:rsidR="000D6B6B" w:rsidRPr="005E50B8" w:rsidRDefault="000D6B6B" w:rsidP="005E50B8">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Masimba</w:t>
            </w:r>
            <w:proofErr w:type="spellEnd"/>
          </w:p>
        </w:tc>
      </w:tr>
      <w:tr w:rsidR="000D6B6B" w:rsidRPr="005E50B8" w:rsidTr="000D6B6B">
        <w:trPr>
          <w:trHeight w:val="564"/>
        </w:trPr>
        <w:tc>
          <w:tcPr>
            <w:tcW w:w="46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rPr>
            </w:pPr>
            <w:r w:rsidRPr="005E50B8">
              <w:rPr>
                <w:rFonts w:ascii="Footlight MT Light" w:eastAsia="Times New Roman" w:hAnsi="Footlight MT Light" w:cs="Calibri"/>
                <w:color w:val="000000"/>
              </w:rPr>
              <w:t>43</w:t>
            </w:r>
          </w:p>
        </w:tc>
        <w:tc>
          <w:tcPr>
            <w:tcW w:w="2983" w:type="dxa"/>
            <w:shd w:val="clear" w:color="000000" w:fill="FFFFFF"/>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proofErr w:type="spellStart"/>
            <w:r w:rsidRPr="005E50B8">
              <w:rPr>
                <w:rFonts w:ascii="Footlight MT Light" w:eastAsia="Times New Roman" w:hAnsi="Footlight MT Light" w:cs="Calibri"/>
                <w:color w:val="000000"/>
              </w:rPr>
              <w:t>Ibacho</w:t>
            </w:r>
            <w:proofErr w:type="spellEnd"/>
            <w:r w:rsidRPr="005E50B8">
              <w:rPr>
                <w:rFonts w:ascii="Footlight MT Light" w:eastAsia="Times New Roman" w:hAnsi="Footlight MT Light" w:cs="Calibri"/>
                <w:color w:val="000000"/>
              </w:rPr>
              <w:t xml:space="preserve"> AP Police Quarters</w:t>
            </w:r>
          </w:p>
        </w:tc>
        <w:tc>
          <w:tcPr>
            <w:tcW w:w="2817" w:type="dxa"/>
            <w:shd w:val="clear" w:color="000000" w:fill="FFFFFF"/>
            <w:vAlign w:val="center"/>
            <w:hideMark/>
          </w:tcPr>
          <w:p w:rsidR="000D6B6B" w:rsidRPr="005E50B8" w:rsidRDefault="000D6B6B" w:rsidP="005E50B8">
            <w:pPr>
              <w:spacing w:after="0" w:line="240" w:lineRule="auto"/>
              <w:rPr>
                <w:rFonts w:ascii="Footlight MT Light" w:eastAsia="Times New Roman" w:hAnsi="Footlight MT Light" w:cs="Calibri"/>
              </w:rPr>
            </w:pPr>
            <w:r w:rsidRPr="005E50B8">
              <w:rPr>
                <w:rFonts w:ascii="Footlight MT Light" w:eastAsia="Times New Roman" w:hAnsi="Footlight MT Light" w:cs="Calibri"/>
              </w:rPr>
              <w:t>Installation of 10,000 litres Water Tank</w:t>
            </w:r>
          </w:p>
        </w:tc>
        <w:tc>
          <w:tcPr>
            <w:tcW w:w="1750" w:type="dxa"/>
            <w:shd w:val="clear" w:color="000000" w:fill="FFFFFF"/>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sz w:val="20"/>
                <w:szCs w:val="20"/>
              </w:rPr>
            </w:pPr>
            <w:r w:rsidRPr="005E50B8">
              <w:rPr>
                <w:rFonts w:ascii="Footlight MT Light" w:eastAsia="Times New Roman" w:hAnsi="Footlight MT Light" w:cs="Calibri"/>
                <w:color w:val="000000"/>
                <w:sz w:val="20"/>
                <w:szCs w:val="20"/>
              </w:rPr>
              <w:t xml:space="preserve">                          100,000.00 </w:t>
            </w:r>
          </w:p>
        </w:tc>
        <w:tc>
          <w:tcPr>
            <w:tcW w:w="1100" w:type="dxa"/>
            <w:shd w:val="clear" w:color="auto" w:fill="auto"/>
            <w:noWrap/>
            <w:vAlign w:val="bottom"/>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New</w:t>
            </w:r>
          </w:p>
        </w:tc>
        <w:tc>
          <w:tcPr>
            <w:tcW w:w="1600" w:type="dxa"/>
          </w:tcPr>
          <w:p w:rsidR="000D6B6B" w:rsidRPr="005E50B8" w:rsidRDefault="000D6B6B" w:rsidP="005E50B8">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Kiamokama</w:t>
            </w:r>
            <w:proofErr w:type="spellEnd"/>
          </w:p>
        </w:tc>
      </w:tr>
      <w:tr w:rsidR="000D6B6B" w:rsidRPr="005E50B8" w:rsidTr="000D6B6B">
        <w:trPr>
          <w:trHeight w:val="564"/>
        </w:trPr>
        <w:tc>
          <w:tcPr>
            <w:tcW w:w="46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rPr>
            </w:pPr>
            <w:r w:rsidRPr="005E50B8">
              <w:rPr>
                <w:rFonts w:ascii="Footlight MT Light" w:eastAsia="Times New Roman" w:hAnsi="Footlight MT Light" w:cs="Calibri"/>
                <w:color w:val="000000"/>
              </w:rPr>
              <w:t>44</w:t>
            </w:r>
          </w:p>
        </w:tc>
        <w:tc>
          <w:tcPr>
            <w:tcW w:w="2983" w:type="dxa"/>
            <w:shd w:val="clear" w:color="000000" w:fill="FFFFFF"/>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proofErr w:type="spellStart"/>
            <w:r w:rsidRPr="005E50B8">
              <w:rPr>
                <w:rFonts w:ascii="Footlight MT Light" w:eastAsia="Times New Roman" w:hAnsi="Footlight MT Light" w:cs="Calibri"/>
                <w:color w:val="000000"/>
              </w:rPr>
              <w:t>Ramasha</w:t>
            </w:r>
            <w:proofErr w:type="spellEnd"/>
            <w:r w:rsidRPr="005E50B8">
              <w:rPr>
                <w:rFonts w:ascii="Footlight MT Light" w:eastAsia="Times New Roman" w:hAnsi="Footlight MT Light" w:cs="Calibri"/>
                <w:color w:val="000000"/>
              </w:rPr>
              <w:t xml:space="preserve"> AP Police Post</w:t>
            </w:r>
          </w:p>
        </w:tc>
        <w:tc>
          <w:tcPr>
            <w:tcW w:w="2817" w:type="dxa"/>
            <w:shd w:val="clear" w:color="000000" w:fill="FFFFFF"/>
            <w:vAlign w:val="center"/>
            <w:hideMark/>
          </w:tcPr>
          <w:p w:rsidR="000D6B6B" w:rsidRPr="005E50B8" w:rsidRDefault="000D6B6B" w:rsidP="005E50B8">
            <w:pPr>
              <w:spacing w:after="0" w:line="240" w:lineRule="auto"/>
              <w:rPr>
                <w:rFonts w:ascii="Footlight MT Light" w:eastAsia="Times New Roman" w:hAnsi="Footlight MT Light" w:cs="Calibri"/>
              </w:rPr>
            </w:pPr>
            <w:r w:rsidRPr="005E50B8">
              <w:rPr>
                <w:rFonts w:ascii="Footlight MT Light" w:eastAsia="Times New Roman" w:hAnsi="Footlight MT Light" w:cs="Calibri"/>
              </w:rPr>
              <w:t>Installation of 10,000 litres Water Tank</w:t>
            </w:r>
          </w:p>
        </w:tc>
        <w:tc>
          <w:tcPr>
            <w:tcW w:w="1750" w:type="dxa"/>
            <w:shd w:val="clear" w:color="000000" w:fill="FFFFFF"/>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sz w:val="20"/>
                <w:szCs w:val="20"/>
              </w:rPr>
            </w:pPr>
            <w:r w:rsidRPr="005E50B8">
              <w:rPr>
                <w:rFonts w:ascii="Footlight MT Light" w:eastAsia="Times New Roman" w:hAnsi="Footlight MT Light" w:cs="Calibri"/>
                <w:color w:val="000000"/>
                <w:sz w:val="20"/>
                <w:szCs w:val="20"/>
              </w:rPr>
              <w:t xml:space="preserve">                          100,000.00 </w:t>
            </w:r>
          </w:p>
        </w:tc>
        <w:tc>
          <w:tcPr>
            <w:tcW w:w="1100" w:type="dxa"/>
            <w:shd w:val="clear" w:color="auto" w:fill="auto"/>
            <w:noWrap/>
            <w:vAlign w:val="bottom"/>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New</w:t>
            </w:r>
          </w:p>
        </w:tc>
        <w:tc>
          <w:tcPr>
            <w:tcW w:w="1600" w:type="dxa"/>
          </w:tcPr>
          <w:p w:rsidR="000D6B6B" w:rsidRPr="005E50B8" w:rsidRDefault="000D6B6B" w:rsidP="005E50B8">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Kiamokama</w:t>
            </w:r>
            <w:proofErr w:type="spellEnd"/>
          </w:p>
        </w:tc>
      </w:tr>
      <w:tr w:rsidR="000D6B6B" w:rsidRPr="005E50B8" w:rsidTr="000D6B6B">
        <w:trPr>
          <w:trHeight w:val="564"/>
        </w:trPr>
        <w:tc>
          <w:tcPr>
            <w:tcW w:w="46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rPr>
            </w:pPr>
            <w:r w:rsidRPr="005E50B8">
              <w:rPr>
                <w:rFonts w:ascii="Footlight MT Light" w:eastAsia="Times New Roman" w:hAnsi="Footlight MT Light" w:cs="Calibri"/>
                <w:color w:val="000000"/>
              </w:rPr>
              <w:t>45</w:t>
            </w:r>
          </w:p>
        </w:tc>
        <w:tc>
          <w:tcPr>
            <w:tcW w:w="2983" w:type="dxa"/>
            <w:shd w:val="clear" w:color="000000" w:fill="FFFFFF"/>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proofErr w:type="spellStart"/>
            <w:r w:rsidRPr="005E50B8">
              <w:rPr>
                <w:rFonts w:ascii="Footlight MT Light" w:eastAsia="Times New Roman" w:hAnsi="Footlight MT Light" w:cs="Calibri"/>
                <w:color w:val="000000"/>
              </w:rPr>
              <w:t>Masimba</w:t>
            </w:r>
            <w:proofErr w:type="spellEnd"/>
            <w:r w:rsidRPr="005E50B8">
              <w:rPr>
                <w:rFonts w:ascii="Footlight MT Light" w:eastAsia="Times New Roman" w:hAnsi="Footlight MT Light" w:cs="Calibri"/>
                <w:color w:val="000000"/>
              </w:rPr>
              <w:t xml:space="preserve"> Sub-County Offices</w:t>
            </w:r>
          </w:p>
        </w:tc>
        <w:tc>
          <w:tcPr>
            <w:tcW w:w="2817" w:type="dxa"/>
            <w:shd w:val="clear" w:color="000000" w:fill="FFFFFF"/>
            <w:vAlign w:val="center"/>
            <w:hideMark/>
          </w:tcPr>
          <w:p w:rsidR="000D6B6B" w:rsidRPr="005E50B8" w:rsidRDefault="000D6B6B" w:rsidP="005E50B8">
            <w:pPr>
              <w:spacing w:after="0" w:line="240" w:lineRule="auto"/>
              <w:rPr>
                <w:rFonts w:ascii="Footlight MT Light" w:eastAsia="Times New Roman" w:hAnsi="Footlight MT Light" w:cs="Calibri"/>
              </w:rPr>
            </w:pPr>
            <w:r w:rsidRPr="005E50B8">
              <w:rPr>
                <w:rFonts w:ascii="Footlight MT Light" w:eastAsia="Times New Roman" w:hAnsi="Footlight MT Light" w:cs="Calibri"/>
              </w:rPr>
              <w:t>Construction of Pit Latrines</w:t>
            </w:r>
          </w:p>
        </w:tc>
        <w:tc>
          <w:tcPr>
            <w:tcW w:w="1750" w:type="dxa"/>
            <w:shd w:val="clear" w:color="000000" w:fill="FFFFFF"/>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sz w:val="20"/>
                <w:szCs w:val="20"/>
              </w:rPr>
            </w:pPr>
            <w:r w:rsidRPr="005E50B8">
              <w:rPr>
                <w:rFonts w:ascii="Footlight MT Light" w:eastAsia="Times New Roman" w:hAnsi="Footlight MT Light" w:cs="Calibri"/>
                <w:color w:val="000000"/>
                <w:sz w:val="20"/>
                <w:szCs w:val="20"/>
              </w:rPr>
              <w:t xml:space="preserve">                          313,526.92 </w:t>
            </w:r>
          </w:p>
        </w:tc>
        <w:tc>
          <w:tcPr>
            <w:tcW w:w="1100" w:type="dxa"/>
            <w:shd w:val="clear" w:color="auto" w:fill="auto"/>
            <w:noWrap/>
            <w:vAlign w:val="bottom"/>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New</w:t>
            </w:r>
          </w:p>
        </w:tc>
        <w:tc>
          <w:tcPr>
            <w:tcW w:w="1600" w:type="dxa"/>
          </w:tcPr>
          <w:p w:rsidR="000D6B6B" w:rsidRPr="005E50B8" w:rsidRDefault="000D6B6B" w:rsidP="005E50B8">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Masimba</w:t>
            </w:r>
            <w:proofErr w:type="spellEnd"/>
          </w:p>
        </w:tc>
      </w:tr>
      <w:tr w:rsidR="000D6B6B" w:rsidRPr="005E50B8" w:rsidTr="000D6B6B">
        <w:trPr>
          <w:trHeight w:val="1392"/>
        </w:trPr>
        <w:tc>
          <w:tcPr>
            <w:tcW w:w="460" w:type="dxa"/>
            <w:shd w:val="clear" w:color="auto" w:fill="auto"/>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rPr>
            </w:pPr>
            <w:r w:rsidRPr="005E50B8">
              <w:rPr>
                <w:rFonts w:ascii="Footlight MT Light" w:eastAsia="Times New Roman" w:hAnsi="Footlight MT Light" w:cs="Calibri"/>
                <w:color w:val="000000"/>
              </w:rPr>
              <w:t>46</w:t>
            </w:r>
          </w:p>
        </w:tc>
        <w:tc>
          <w:tcPr>
            <w:tcW w:w="2983" w:type="dxa"/>
            <w:shd w:val="clear" w:color="000000" w:fill="FFFFFF"/>
            <w:vAlign w:val="center"/>
            <w:hideMark/>
          </w:tcPr>
          <w:p w:rsidR="000D6B6B" w:rsidRPr="005E50B8" w:rsidRDefault="000D6B6B" w:rsidP="005E50B8">
            <w:pPr>
              <w:spacing w:after="0" w:line="240" w:lineRule="auto"/>
              <w:rPr>
                <w:rFonts w:ascii="Footlight MT Light" w:eastAsia="Times New Roman" w:hAnsi="Footlight MT Light" w:cs="Calibri"/>
                <w:color w:val="000000"/>
              </w:rPr>
            </w:pPr>
            <w:proofErr w:type="spellStart"/>
            <w:r w:rsidRPr="005E50B8">
              <w:rPr>
                <w:rFonts w:ascii="Footlight MT Light" w:eastAsia="Times New Roman" w:hAnsi="Footlight MT Light" w:cs="Calibri"/>
                <w:color w:val="000000"/>
              </w:rPr>
              <w:t>Masimba</w:t>
            </w:r>
            <w:proofErr w:type="spellEnd"/>
            <w:r w:rsidRPr="005E50B8">
              <w:rPr>
                <w:rFonts w:ascii="Footlight MT Light" w:eastAsia="Times New Roman" w:hAnsi="Footlight MT Light" w:cs="Calibri"/>
                <w:color w:val="000000"/>
              </w:rPr>
              <w:t xml:space="preserve"> NGCDF Office</w:t>
            </w:r>
          </w:p>
        </w:tc>
        <w:tc>
          <w:tcPr>
            <w:tcW w:w="2817" w:type="dxa"/>
            <w:shd w:val="clear" w:color="000000" w:fill="FFFFFF"/>
            <w:vAlign w:val="center"/>
            <w:hideMark/>
          </w:tcPr>
          <w:p w:rsidR="000D6B6B" w:rsidRPr="005E50B8" w:rsidRDefault="000D6B6B" w:rsidP="005E50B8">
            <w:pPr>
              <w:spacing w:after="0" w:line="240" w:lineRule="auto"/>
              <w:rPr>
                <w:rFonts w:ascii="Footlight MT Light" w:eastAsia="Times New Roman" w:hAnsi="Footlight MT Light" w:cs="Calibri"/>
              </w:rPr>
            </w:pPr>
            <w:r w:rsidRPr="005E50B8">
              <w:rPr>
                <w:rFonts w:ascii="Footlight MT Light" w:eastAsia="Times New Roman" w:hAnsi="Footlight MT Light" w:cs="Calibri"/>
              </w:rPr>
              <w:t>Plumbing works; gutters, piping, taps and other installations. Purchase of 2x10,000 litres water tank and pump</w:t>
            </w:r>
          </w:p>
        </w:tc>
        <w:tc>
          <w:tcPr>
            <w:tcW w:w="1750" w:type="dxa"/>
            <w:shd w:val="clear" w:color="000000" w:fill="FFFFFF"/>
            <w:noWrap/>
            <w:vAlign w:val="center"/>
            <w:hideMark/>
          </w:tcPr>
          <w:p w:rsidR="000D6B6B" w:rsidRPr="005E50B8" w:rsidRDefault="000D6B6B" w:rsidP="005E50B8">
            <w:pPr>
              <w:spacing w:after="0" w:line="240" w:lineRule="auto"/>
              <w:jc w:val="right"/>
              <w:rPr>
                <w:rFonts w:ascii="Footlight MT Light" w:eastAsia="Times New Roman" w:hAnsi="Footlight MT Light" w:cs="Calibri"/>
                <w:color w:val="000000"/>
                <w:sz w:val="20"/>
                <w:szCs w:val="20"/>
              </w:rPr>
            </w:pPr>
            <w:r w:rsidRPr="005E50B8">
              <w:rPr>
                <w:rFonts w:ascii="Footlight MT Light" w:eastAsia="Times New Roman" w:hAnsi="Footlight MT Light" w:cs="Calibri"/>
                <w:color w:val="000000"/>
                <w:sz w:val="20"/>
                <w:szCs w:val="20"/>
              </w:rPr>
              <w:t xml:space="preserve">                          500,000.00 </w:t>
            </w:r>
          </w:p>
        </w:tc>
        <w:tc>
          <w:tcPr>
            <w:tcW w:w="1100" w:type="dxa"/>
            <w:shd w:val="clear" w:color="auto" w:fill="auto"/>
            <w:noWrap/>
            <w:vAlign w:val="bottom"/>
            <w:hideMark/>
          </w:tcPr>
          <w:p w:rsidR="000D6B6B" w:rsidRPr="005E50B8" w:rsidRDefault="000D6B6B" w:rsidP="005E50B8">
            <w:pPr>
              <w:spacing w:after="0" w:line="240" w:lineRule="auto"/>
              <w:rPr>
                <w:rFonts w:ascii="Footlight MT Light" w:eastAsia="Times New Roman" w:hAnsi="Footlight MT Light" w:cs="Calibri"/>
                <w:color w:val="000000"/>
              </w:rPr>
            </w:pPr>
            <w:r w:rsidRPr="005E50B8">
              <w:rPr>
                <w:rFonts w:ascii="Footlight MT Light" w:eastAsia="Times New Roman" w:hAnsi="Footlight MT Light" w:cs="Calibri"/>
                <w:color w:val="000000"/>
              </w:rPr>
              <w:t>Ongoing</w:t>
            </w:r>
          </w:p>
        </w:tc>
        <w:tc>
          <w:tcPr>
            <w:tcW w:w="1600" w:type="dxa"/>
          </w:tcPr>
          <w:p w:rsidR="000D6B6B" w:rsidRPr="005E50B8" w:rsidRDefault="000D6B6B" w:rsidP="005E50B8">
            <w:pPr>
              <w:spacing w:after="0" w:line="240" w:lineRule="auto"/>
              <w:rPr>
                <w:rFonts w:ascii="Footlight MT Light" w:eastAsia="Times New Roman" w:hAnsi="Footlight MT Light" w:cs="Calibri"/>
                <w:color w:val="000000"/>
              </w:rPr>
            </w:pPr>
            <w:proofErr w:type="spellStart"/>
            <w:r>
              <w:rPr>
                <w:rFonts w:ascii="Footlight MT Light" w:eastAsia="Times New Roman" w:hAnsi="Footlight MT Light" w:cs="Calibri"/>
                <w:color w:val="000000"/>
              </w:rPr>
              <w:t>Masimba</w:t>
            </w:r>
            <w:proofErr w:type="spellEnd"/>
          </w:p>
        </w:tc>
      </w:tr>
      <w:tr w:rsidR="000D6B6B" w:rsidRPr="005E50B8" w:rsidTr="000D6B6B">
        <w:trPr>
          <w:trHeight w:val="324"/>
        </w:trPr>
        <w:tc>
          <w:tcPr>
            <w:tcW w:w="460" w:type="dxa"/>
            <w:shd w:val="clear" w:color="auto" w:fill="auto"/>
            <w:noWrap/>
            <w:vAlign w:val="bottom"/>
            <w:hideMark/>
          </w:tcPr>
          <w:p w:rsidR="000D6B6B" w:rsidRPr="005E50B8" w:rsidRDefault="000D6B6B" w:rsidP="005E50B8">
            <w:pPr>
              <w:spacing w:after="0" w:line="240" w:lineRule="auto"/>
              <w:rPr>
                <w:rFonts w:ascii="Footlight MT Light" w:eastAsia="Times New Roman" w:hAnsi="Footlight MT Light" w:cs="Calibri"/>
                <w:color w:val="000000"/>
                <w:sz w:val="24"/>
                <w:szCs w:val="24"/>
              </w:rPr>
            </w:pPr>
            <w:r w:rsidRPr="005E50B8">
              <w:rPr>
                <w:rFonts w:ascii="Footlight MT Light" w:eastAsia="Times New Roman" w:hAnsi="Footlight MT Light" w:cs="Calibri"/>
                <w:color w:val="000000"/>
                <w:sz w:val="24"/>
                <w:szCs w:val="24"/>
              </w:rPr>
              <w:t> </w:t>
            </w:r>
          </w:p>
        </w:tc>
        <w:tc>
          <w:tcPr>
            <w:tcW w:w="2983" w:type="dxa"/>
            <w:shd w:val="clear" w:color="auto" w:fill="auto"/>
            <w:noWrap/>
            <w:vAlign w:val="bottom"/>
            <w:hideMark/>
          </w:tcPr>
          <w:p w:rsidR="000D6B6B" w:rsidRPr="005E50B8" w:rsidRDefault="000D6B6B" w:rsidP="005E50B8">
            <w:pPr>
              <w:spacing w:after="0" w:line="240" w:lineRule="auto"/>
              <w:rPr>
                <w:rFonts w:ascii="Footlight MT Light" w:eastAsia="Times New Roman" w:hAnsi="Footlight MT Light" w:cs="Calibri"/>
                <w:b/>
                <w:bCs/>
                <w:color w:val="000000"/>
                <w:sz w:val="24"/>
                <w:szCs w:val="24"/>
              </w:rPr>
            </w:pPr>
            <w:r w:rsidRPr="005E50B8">
              <w:rPr>
                <w:rFonts w:ascii="Footlight MT Light" w:eastAsia="Times New Roman" w:hAnsi="Footlight MT Light" w:cs="Calibri"/>
                <w:b/>
                <w:bCs/>
                <w:color w:val="000000"/>
                <w:sz w:val="24"/>
                <w:szCs w:val="24"/>
              </w:rPr>
              <w:t>TOTAL</w:t>
            </w:r>
          </w:p>
        </w:tc>
        <w:tc>
          <w:tcPr>
            <w:tcW w:w="2817" w:type="dxa"/>
            <w:shd w:val="clear" w:color="auto" w:fill="auto"/>
            <w:noWrap/>
            <w:vAlign w:val="bottom"/>
            <w:hideMark/>
          </w:tcPr>
          <w:p w:rsidR="000D6B6B" w:rsidRPr="005E50B8" w:rsidRDefault="000D6B6B" w:rsidP="005E50B8">
            <w:pPr>
              <w:spacing w:after="0" w:line="240" w:lineRule="auto"/>
              <w:rPr>
                <w:rFonts w:ascii="Footlight MT Light" w:eastAsia="Times New Roman" w:hAnsi="Footlight MT Light" w:cs="Calibri"/>
                <w:color w:val="000000"/>
                <w:sz w:val="24"/>
                <w:szCs w:val="24"/>
              </w:rPr>
            </w:pPr>
            <w:r w:rsidRPr="005E50B8">
              <w:rPr>
                <w:rFonts w:ascii="Footlight MT Light" w:eastAsia="Times New Roman" w:hAnsi="Footlight MT Light" w:cs="Calibri"/>
                <w:color w:val="000000"/>
                <w:sz w:val="24"/>
                <w:szCs w:val="24"/>
              </w:rPr>
              <w:t> </w:t>
            </w:r>
          </w:p>
        </w:tc>
        <w:tc>
          <w:tcPr>
            <w:tcW w:w="1750" w:type="dxa"/>
            <w:shd w:val="clear" w:color="auto" w:fill="auto"/>
            <w:noWrap/>
            <w:vAlign w:val="bottom"/>
            <w:hideMark/>
          </w:tcPr>
          <w:p w:rsidR="000D6B6B" w:rsidRPr="005E50B8" w:rsidRDefault="000D6B6B" w:rsidP="005E50B8">
            <w:pPr>
              <w:spacing w:after="0" w:line="240" w:lineRule="auto"/>
              <w:jc w:val="right"/>
              <w:rPr>
                <w:rFonts w:ascii="Footlight MT Light" w:eastAsia="Times New Roman" w:hAnsi="Footlight MT Light" w:cs="Calibri"/>
                <w:b/>
                <w:bCs/>
                <w:color w:val="000000"/>
                <w:sz w:val="24"/>
                <w:szCs w:val="24"/>
              </w:rPr>
            </w:pPr>
            <w:r w:rsidRPr="005E50B8">
              <w:rPr>
                <w:rFonts w:ascii="Footlight MT Light" w:eastAsia="Times New Roman" w:hAnsi="Footlight MT Light" w:cs="Calibri"/>
                <w:b/>
                <w:bCs/>
                <w:color w:val="000000"/>
                <w:sz w:val="24"/>
                <w:szCs w:val="24"/>
              </w:rPr>
              <w:t xml:space="preserve">       86,810,344.82 </w:t>
            </w:r>
          </w:p>
        </w:tc>
        <w:tc>
          <w:tcPr>
            <w:tcW w:w="1100" w:type="dxa"/>
            <w:shd w:val="clear" w:color="auto" w:fill="auto"/>
            <w:noWrap/>
            <w:vAlign w:val="bottom"/>
            <w:hideMark/>
          </w:tcPr>
          <w:p w:rsidR="000D6B6B" w:rsidRPr="005E50B8" w:rsidRDefault="000D6B6B" w:rsidP="005E50B8">
            <w:pPr>
              <w:spacing w:after="0" w:line="240" w:lineRule="auto"/>
              <w:rPr>
                <w:rFonts w:ascii="Footlight MT Light" w:eastAsia="Times New Roman" w:hAnsi="Footlight MT Light" w:cs="Calibri"/>
                <w:color w:val="000000"/>
                <w:sz w:val="24"/>
                <w:szCs w:val="24"/>
              </w:rPr>
            </w:pPr>
            <w:r w:rsidRPr="005E50B8">
              <w:rPr>
                <w:rFonts w:ascii="Footlight MT Light" w:eastAsia="Times New Roman" w:hAnsi="Footlight MT Light" w:cs="Calibri"/>
                <w:color w:val="000000"/>
                <w:sz w:val="24"/>
                <w:szCs w:val="24"/>
              </w:rPr>
              <w:t> </w:t>
            </w:r>
          </w:p>
        </w:tc>
        <w:tc>
          <w:tcPr>
            <w:tcW w:w="1600" w:type="dxa"/>
          </w:tcPr>
          <w:p w:rsidR="000D6B6B" w:rsidRPr="005E50B8" w:rsidRDefault="000D6B6B" w:rsidP="005E50B8">
            <w:pPr>
              <w:spacing w:after="0" w:line="240" w:lineRule="auto"/>
              <w:rPr>
                <w:rFonts w:ascii="Footlight MT Light" w:eastAsia="Times New Roman" w:hAnsi="Footlight MT Light" w:cs="Calibri"/>
                <w:color w:val="000000"/>
                <w:sz w:val="24"/>
                <w:szCs w:val="24"/>
              </w:rPr>
            </w:pPr>
          </w:p>
        </w:tc>
      </w:tr>
    </w:tbl>
    <w:p w:rsidR="00C13DF2" w:rsidRPr="004D3A74" w:rsidRDefault="00C13DF2" w:rsidP="004D3A74">
      <w:pPr>
        <w:jc w:val="both"/>
        <w:rPr>
          <w:rFonts w:ascii="Footlight MT Light" w:hAnsi="Footlight MT Light"/>
          <w:sz w:val="24"/>
          <w:szCs w:val="24"/>
        </w:rPr>
      </w:pPr>
    </w:p>
    <w:p w:rsidR="008E7943" w:rsidRPr="004D3A74" w:rsidRDefault="0031427F" w:rsidP="004D3A74">
      <w:pPr>
        <w:jc w:val="both"/>
        <w:rPr>
          <w:rFonts w:ascii="Footlight MT Light" w:hAnsi="Footlight MT Light"/>
          <w:sz w:val="24"/>
          <w:szCs w:val="24"/>
        </w:rPr>
      </w:pPr>
      <w:r w:rsidRPr="004D3A74">
        <w:rPr>
          <w:rFonts w:ascii="Footlight MT Light" w:hAnsi="Footlight MT Light"/>
          <w:sz w:val="24"/>
          <w:szCs w:val="24"/>
        </w:rPr>
        <w:t>The DCC representative thanked the committee for considering some security projects but urged the committee in future to be more pragmatic in allocating funds to the security sector like in the education sector.</w:t>
      </w:r>
    </w:p>
    <w:p w:rsidR="008E7943" w:rsidRPr="004D3A74" w:rsidRDefault="008E7943" w:rsidP="004D3A74">
      <w:pPr>
        <w:jc w:val="both"/>
        <w:rPr>
          <w:rFonts w:ascii="Footlight MT Light" w:hAnsi="Footlight MT Light"/>
          <w:b/>
          <w:sz w:val="24"/>
          <w:szCs w:val="24"/>
          <w:u w:val="single"/>
        </w:rPr>
      </w:pPr>
      <w:r w:rsidRPr="004D3A74">
        <w:rPr>
          <w:rFonts w:ascii="Footlight MT Light" w:hAnsi="Footlight MT Light"/>
          <w:b/>
          <w:sz w:val="24"/>
          <w:szCs w:val="24"/>
          <w:u w:val="single"/>
        </w:rPr>
        <w:t>MIN NGCDF/NM/003/17/01/18: BUDGET</w:t>
      </w:r>
    </w:p>
    <w:p w:rsidR="008E7943" w:rsidRPr="004D3A74" w:rsidRDefault="008E7943" w:rsidP="004D3A74">
      <w:pPr>
        <w:jc w:val="both"/>
        <w:rPr>
          <w:rFonts w:ascii="Footlight MT Light" w:hAnsi="Footlight MT Light"/>
          <w:sz w:val="24"/>
          <w:szCs w:val="24"/>
        </w:rPr>
      </w:pPr>
      <w:r w:rsidRPr="004D3A74">
        <w:rPr>
          <w:rFonts w:ascii="Footlight MT Light" w:hAnsi="Footlight MT Light"/>
          <w:sz w:val="24"/>
          <w:szCs w:val="24"/>
        </w:rPr>
        <w:t>The committee agreed that the Bursary Sub-Committee to arrange for a meeting and deliberate in detail matters concerning the Bursary. This is because the issue was becoming sensitive with many parents inquiring about the bursary.</w:t>
      </w:r>
    </w:p>
    <w:p w:rsidR="008E7943" w:rsidRPr="004D3A74" w:rsidRDefault="008E7943" w:rsidP="004D3A74">
      <w:pPr>
        <w:jc w:val="both"/>
        <w:rPr>
          <w:rFonts w:ascii="Footlight MT Light" w:hAnsi="Footlight MT Light"/>
          <w:sz w:val="24"/>
          <w:szCs w:val="24"/>
        </w:rPr>
      </w:pPr>
      <w:r w:rsidRPr="004D3A74">
        <w:rPr>
          <w:rFonts w:ascii="Footlight MT Light" w:hAnsi="Footlight MT Light"/>
          <w:sz w:val="24"/>
          <w:szCs w:val="24"/>
        </w:rPr>
        <w:t xml:space="preserve">The committee is to come up with the design of the forms to be issued to people to apply for the kitty, they will also look at the criteria to be adopted when allocating funds to the various </w:t>
      </w:r>
      <w:r w:rsidRPr="004D3A74">
        <w:rPr>
          <w:rFonts w:ascii="Footlight MT Light" w:hAnsi="Footlight MT Light"/>
          <w:sz w:val="24"/>
          <w:szCs w:val="24"/>
        </w:rPr>
        <w:lastRenderedPageBreak/>
        <w:t>beneficiaries with members requesting they look into special cases of orphans, persons living with disability, poor families and any other case as it may merit.</w:t>
      </w:r>
    </w:p>
    <w:p w:rsidR="008E7943" w:rsidRPr="004D3A74" w:rsidRDefault="008E7943" w:rsidP="004D3A74">
      <w:pPr>
        <w:jc w:val="both"/>
        <w:rPr>
          <w:rFonts w:ascii="Footlight MT Light" w:hAnsi="Footlight MT Light"/>
          <w:sz w:val="24"/>
          <w:szCs w:val="24"/>
        </w:rPr>
      </w:pPr>
      <w:r w:rsidRPr="004D3A74">
        <w:rPr>
          <w:rFonts w:ascii="Footlight MT Light" w:hAnsi="Footlight MT Light"/>
          <w:sz w:val="24"/>
          <w:szCs w:val="24"/>
        </w:rPr>
        <w:t xml:space="preserve">The Bursary Sub-Committee chairperson Mrs. </w:t>
      </w:r>
      <w:proofErr w:type="spellStart"/>
      <w:r w:rsidRPr="004D3A74">
        <w:rPr>
          <w:rFonts w:ascii="Footlight MT Light" w:hAnsi="Footlight MT Light"/>
          <w:sz w:val="24"/>
          <w:szCs w:val="24"/>
        </w:rPr>
        <w:t>Nyangoka</w:t>
      </w:r>
      <w:proofErr w:type="spellEnd"/>
      <w:r w:rsidRPr="004D3A74">
        <w:rPr>
          <w:rFonts w:ascii="Footlight MT Light" w:hAnsi="Footlight MT Light"/>
          <w:sz w:val="24"/>
          <w:szCs w:val="24"/>
        </w:rPr>
        <w:t xml:space="preserve"> undertook to call the meeting immediately when all members agreed.</w:t>
      </w:r>
    </w:p>
    <w:p w:rsidR="008E7943" w:rsidRPr="004D3A74" w:rsidRDefault="008E7943" w:rsidP="004D3A74">
      <w:pPr>
        <w:jc w:val="both"/>
        <w:rPr>
          <w:rFonts w:ascii="Footlight MT Light" w:hAnsi="Footlight MT Light"/>
          <w:b/>
          <w:sz w:val="24"/>
          <w:szCs w:val="24"/>
          <w:u w:val="single"/>
        </w:rPr>
      </w:pPr>
      <w:r w:rsidRPr="004D3A74">
        <w:rPr>
          <w:rFonts w:ascii="Footlight MT Light" w:hAnsi="Footlight MT Light"/>
          <w:b/>
          <w:sz w:val="24"/>
          <w:szCs w:val="24"/>
          <w:u w:val="single"/>
        </w:rPr>
        <w:t>MIN NGCDF/NM/004/17/01/18: RECRUITMENT OF STAFF</w:t>
      </w:r>
    </w:p>
    <w:p w:rsidR="008E7943" w:rsidRPr="004D3A74" w:rsidRDefault="008E7943" w:rsidP="004D3A74">
      <w:pPr>
        <w:jc w:val="both"/>
        <w:rPr>
          <w:rFonts w:ascii="Footlight MT Light" w:hAnsi="Footlight MT Light"/>
          <w:sz w:val="24"/>
          <w:szCs w:val="24"/>
        </w:rPr>
      </w:pPr>
      <w:r w:rsidRPr="004D3A74">
        <w:rPr>
          <w:rFonts w:ascii="Footlight MT Light" w:hAnsi="Footlight MT Light"/>
          <w:sz w:val="24"/>
          <w:szCs w:val="24"/>
        </w:rPr>
        <w:t>The FAM informed members of the staff requirement in the NGCDF office. The committee agreed to do a recruitment of the following positions:</w:t>
      </w:r>
    </w:p>
    <w:p w:rsidR="008E7943" w:rsidRPr="004D3A74" w:rsidRDefault="008E7943" w:rsidP="004D3A74">
      <w:pPr>
        <w:pStyle w:val="ListParagraph"/>
        <w:numPr>
          <w:ilvl w:val="0"/>
          <w:numId w:val="5"/>
        </w:numPr>
        <w:jc w:val="both"/>
        <w:rPr>
          <w:rFonts w:ascii="Footlight MT Light" w:hAnsi="Footlight MT Light"/>
          <w:sz w:val="24"/>
          <w:szCs w:val="24"/>
        </w:rPr>
      </w:pPr>
      <w:r w:rsidRPr="004D3A74">
        <w:rPr>
          <w:rFonts w:ascii="Footlight MT Light" w:hAnsi="Footlight MT Light"/>
          <w:sz w:val="24"/>
          <w:szCs w:val="24"/>
        </w:rPr>
        <w:t>Driver</w:t>
      </w:r>
    </w:p>
    <w:p w:rsidR="008E7943" w:rsidRPr="004D3A74" w:rsidRDefault="008E7943" w:rsidP="004D3A74">
      <w:pPr>
        <w:pStyle w:val="ListParagraph"/>
        <w:numPr>
          <w:ilvl w:val="0"/>
          <w:numId w:val="5"/>
        </w:numPr>
        <w:jc w:val="both"/>
        <w:rPr>
          <w:rFonts w:ascii="Footlight MT Light" w:hAnsi="Footlight MT Light"/>
          <w:sz w:val="24"/>
          <w:szCs w:val="24"/>
        </w:rPr>
      </w:pPr>
      <w:r w:rsidRPr="004D3A74">
        <w:rPr>
          <w:rFonts w:ascii="Footlight MT Light" w:hAnsi="Footlight MT Light"/>
          <w:sz w:val="24"/>
          <w:szCs w:val="24"/>
        </w:rPr>
        <w:t>Accounts Assistant</w:t>
      </w:r>
    </w:p>
    <w:p w:rsidR="008E7943" w:rsidRPr="004D3A74" w:rsidRDefault="001E6D68" w:rsidP="004D3A74">
      <w:pPr>
        <w:pStyle w:val="ListParagraph"/>
        <w:numPr>
          <w:ilvl w:val="0"/>
          <w:numId w:val="5"/>
        </w:numPr>
        <w:jc w:val="both"/>
        <w:rPr>
          <w:rFonts w:ascii="Footlight MT Light" w:hAnsi="Footlight MT Light"/>
          <w:sz w:val="24"/>
          <w:szCs w:val="24"/>
        </w:rPr>
      </w:pPr>
      <w:r w:rsidRPr="004D3A74">
        <w:rPr>
          <w:rFonts w:ascii="Footlight MT Light" w:hAnsi="Footlight MT Light"/>
          <w:sz w:val="24"/>
          <w:szCs w:val="24"/>
        </w:rPr>
        <w:t>Clerk of Works</w:t>
      </w:r>
    </w:p>
    <w:p w:rsidR="001E6D68" w:rsidRPr="004D3A74" w:rsidRDefault="001E6D68" w:rsidP="004D3A74">
      <w:pPr>
        <w:pStyle w:val="ListParagraph"/>
        <w:numPr>
          <w:ilvl w:val="0"/>
          <w:numId w:val="5"/>
        </w:numPr>
        <w:jc w:val="both"/>
        <w:rPr>
          <w:rFonts w:ascii="Footlight MT Light" w:hAnsi="Footlight MT Light"/>
          <w:sz w:val="24"/>
          <w:szCs w:val="24"/>
        </w:rPr>
      </w:pPr>
      <w:r w:rsidRPr="004D3A74">
        <w:rPr>
          <w:rFonts w:ascii="Footlight MT Light" w:hAnsi="Footlight MT Light"/>
          <w:sz w:val="24"/>
          <w:szCs w:val="24"/>
        </w:rPr>
        <w:t>Records Officer</w:t>
      </w:r>
    </w:p>
    <w:p w:rsidR="001E6D68" w:rsidRPr="004D3A74" w:rsidRDefault="001E6D68" w:rsidP="004D3A74">
      <w:pPr>
        <w:pStyle w:val="ListParagraph"/>
        <w:numPr>
          <w:ilvl w:val="0"/>
          <w:numId w:val="5"/>
        </w:numPr>
        <w:jc w:val="both"/>
        <w:rPr>
          <w:rFonts w:ascii="Footlight MT Light" w:hAnsi="Footlight MT Light"/>
          <w:sz w:val="24"/>
          <w:szCs w:val="24"/>
        </w:rPr>
      </w:pPr>
      <w:r w:rsidRPr="004D3A74">
        <w:rPr>
          <w:rFonts w:ascii="Footlight MT Light" w:hAnsi="Footlight MT Light"/>
          <w:sz w:val="24"/>
          <w:szCs w:val="24"/>
        </w:rPr>
        <w:t>Clerical Officer</w:t>
      </w:r>
    </w:p>
    <w:p w:rsidR="001E6D68" w:rsidRPr="004D3A74" w:rsidRDefault="001E6D68" w:rsidP="004D3A74">
      <w:pPr>
        <w:pStyle w:val="ListParagraph"/>
        <w:numPr>
          <w:ilvl w:val="0"/>
          <w:numId w:val="5"/>
        </w:numPr>
        <w:jc w:val="both"/>
        <w:rPr>
          <w:rFonts w:ascii="Footlight MT Light" w:hAnsi="Footlight MT Light"/>
          <w:sz w:val="24"/>
          <w:szCs w:val="24"/>
        </w:rPr>
      </w:pPr>
      <w:r w:rsidRPr="004D3A74">
        <w:rPr>
          <w:rFonts w:ascii="Footlight MT Light" w:hAnsi="Footlight MT Light"/>
          <w:sz w:val="24"/>
          <w:szCs w:val="24"/>
        </w:rPr>
        <w:t>Support Staff</w:t>
      </w:r>
    </w:p>
    <w:p w:rsidR="001E6D68" w:rsidRPr="004D3A74" w:rsidRDefault="001E6D68" w:rsidP="004D3A74">
      <w:pPr>
        <w:jc w:val="both"/>
        <w:rPr>
          <w:rFonts w:ascii="Footlight MT Light" w:hAnsi="Footlight MT Light"/>
          <w:sz w:val="24"/>
          <w:szCs w:val="24"/>
        </w:rPr>
      </w:pPr>
      <w:r w:rsidRPr="004D3A74">
        <w:rPr>
          <w:rFonts w:ascii="Footlight MT Light" w:hAnsi="Footlight MT Light"/>
          <w:sz w:val="24"/>
          <w:szCs w:val="24"/>
        </w:rPr>
        <w:t xml:space="preserve">This was to be done in consultation with various stakeholders. </w:t>
      </w:r>
    </w:p>
    <w:p w:rsidR="001E6D68" w:rsidRPr="004D3A74" w:rsidRDefault="001E6D68" w:rsidP="004D3A74">
      <w:pPr>
        <w:jc w:val="both"/>
        <w:rPr>
          <w:rFonts w:ascii="Footlight MT Light" w:hAnsi="Footlight MT Light"/>
          <w:sz w:val="24"/>
          <w:szCs w:val="24"/>
        </w:rPr>
      </w:pPr>
      <w:r w:rsidRPr="004D3A74">
        <w:rPr>
          <w:rFonts w:ascii="Footlight MT Light" w:hAnsi="Footlight MT Light"/>
          <w:sz w:val="24"/>
          <w:szCs w:val="24"/>
        </w:rPr>
        <w:t xml:space="preserve">The only </w:t>
      </w:r>
      <w:r w:rsidR="005E50B8">
        <w:rPr>
          <w:rFonts w:ascii="Footlight MT Light" w:hAnsi="Footlight MT Light"/>
          <w:sz w:val="24"/>
          <w:szCs w:val="24"/>
        </w:rPr>
        <w:t xml:space="preserve">member of </w:t>
      </w:r>
      <w:r w:rsidRPr="004D3A74">
        <w:rPr>
          <w:rFonts w:ascii="Footlight MT Light" w:hAnsi="Footlight MT Light"/>
          <w:sz w:val="24"/>
          <w:szCs w:val="24"/>
        </w:rPr>
        <w:t xml:space="preserve">staff who was retained was the </w:t>
      </w:r>
      <w:r w:rsidR="0031427F" w:rsidRPr="004D3A74">
        <w:rPr>
          <w:rFonts w:ascii="Footlight MT Light" w:hAnsi="Footlight MT Light"/>
          <w:sz w:val="24"/>
          <w:szCs w:val="24"/>
        </w:rPr>
        <w:t>grounds man</w:t>
      </w:r>
      <w:r w:rsidRPr="004D3A74">
        <w:rPr>
          <w:rFonts w:ascii="Footlight MT Light" w:hAnsi="Footlight MT Light"/>
          <w:sz w:val="24"/>
          <w:szCs w:val="24"/>
        </w:rPr>
        <w:t xml:space="preserve"> who had been working without pay for the last 5 months. The committee agreed to pay his salary which was a gross of Ksh.10</w:t>
      </w:r>
      <w:proofErr w:type="gramStart"/>
      <w:r w:rsidRPr="004D3A74">
        <w:rPr>
          <w:rFonts w:ascii="Footlight MT Light" w:hAnsi="Footlight MT Light"/>
          <w:sz w:val="24"/>
          <w:szCs w:val="24"/>
        </w:rPr>
        <w:t>,000</w:t>
      </w:r>
      <w:proofErr w:type="gramEnd"/>
      <w:r w:rsidRPr="004D3A74">
        <w:rPr>
          <w:rFonts w:ascii="Footlight MT Light" w:hAnsi="Footlight MT Light"/>
          <w:sz w:val="24"/>
          <w:szCs w:val="24"/>
        </w:rPr>
        <w:t xml:space="preserve"> per month from the month of September 2017 to January 2018.</w:t>
      </w:r>
    </w:p>
    <w:p w:rsidR="001E6D68" w:rsidRPr="004D3A74" w:rsidRDefault="001E6D68" w:rsidP="004D3A74">
      <w:pPr>
        <w:jc w:val="both"/>
        <w:rPr>
          <w:rFonts w:ascii="Footlight MT Light" w:hAnsi="Footlight MT Light"/>
          <w:b/>
          <w:sz w:val="24"/>
          <w:szCs w:val="24"/>
          <w:u w:val="single"/>
        </w:rPr>
      </w:pPr>
      <w:r w:rsidRPr="004D3A74">
        <w:rPr>
          <w:rFonts w:ascii="Footlight MT Light" w:hAnsi="Footlight MT Light"/>
          <w:b/>
          <w:sz w:val="24"/>
          <w:szCs w:val="24"/>
          <w:u w:val="single"/>
        </w:rPr>
        <w:t>MIN NGCDF/NM/005/17/01/18: PAYMENTS</w:t>
      </w:r>
    </w:p>
    <w:p w:rsidR="001E6D68" w:rsidRPr="004D3A74" w:rsidRDefault="001E6D68" w:rsidP="004D3A74">
      <w:pPr>
        <w:jc w:val="both"/>
        <w:rPr>
          <w:rFonts w:ascii="Footlight MT Light" w:hAnsi="Footlight MT Light"/>
          <w:sz w:val="24"/>
          <w:szCs w:val="24"/>
        </w:rPr>
      </w:pPr>
      <w:r w:rsidRPr="004D3A74">
        <w:rPr>
          <w:rFonts w:ascii="Footlight MT Light" w:hAnsi="Footlight MT Light"/>
          <w:sz w:val="24"/>
          <w:szCs w:val="24"/>
        </w:rPr>
        <w:t>The manager requested the me</w:t>
      </w:r>
      <w:r w:rsidR="0031427F" w:rsidRPr="004D3A74">
        <w:rPr>
          <w:rFonts w:ascii="Footlight MT Light" w:hAnsi="Footlight MT Light"/>
          <w:sz w:val="24"/>
          <w:szCs w:val="24"/>
        </w:rPr>
        <w:t>m</w:t>
      </w:r>
      <w:r w:rsidRPr="004D3A74">
        <w:rPr>
          <w:rFonts w:ascii="Footlight MT Light" w:hAnsi="Footlight MT Light"/>
          <w:sz w:val="24"/>
          <w:szCs w:val="24"/>
        </w:rPr>
        <w:t>bers to allow him to process the sitting allowances for all the members for the meetings they held. The budget for the committee allowances was Kshs.260</w:t>
      </w:r>
      <w:proofErr w:type="gramStart"/>
      <w:r w:rsidRPr="004D3A74">
        <w:rPr>
          <w:rFonts w:ascii="Footlight MT Light" w:hAnsi="Footlight MT Light"/>
          <w:sz w:val="24"/>
          <w:szCs w:val="24"/>
        </w:rPr>
        <w:t>,000</w:t>
      </w:r>
      <w:proofErr w:type="gramEnd"/>
      <w:r w:rsidRPr="004D3A74">
        <w:rPr>
          <w:rFonts w:ascii="Footlight MT Light" w:hAnsi="Footlight MT Light"/>
          <w:sz w:val="24"/>
          <w:szCs w:val="24"/>
        </w:rPr>
        <w:t xml:space="preserve"> which was to cover any arrears held.</w:t>
      </w:r>
    </w:p>
    <w:p w:rsidR="001E6D68" w:rsidRPr="004D3A74" w:rsidRDefault="0031427F" w:rsidP="004D3A74">
      <w:pPr>
        <w:jc w:val="both"/>
        <w:rPr>
          <w:rFonts w:ascii="Footlight MT Light" w:hAnsi="Footlight MT Light"/>
          <w:sz w:val="24"/>
          <w:szCs w:val="24"/>
        </w:rPr>
      </w:pPr>
      <w:r w:rsidRPr="004D3A74">
        <w:rPr>
          <w:rFonts w:ascii="Footlight MT Light" w:hAnsi="Footlight MT Light"/>
          <w:sz w:val="24"/>
          <w:szCs w:val="24"/>
        </w:rPr>
        <w:t>The fund manager requested for a standing imprest of Kshs.250</w:t>
      </w:r>
      <w:proofErr w:type="gramStart"/>
      <w:r w:rsidRPr="004D3A74">
        <w:rPr>
          <w:rFonts w:ascii="Footlight MT Light" w:hAnsi="Footlight MT Light"/>
          <w:sz w:val="24"/>
          <w:szCs w:val="24"/>
        </w:rPr>
        <w:t>,000</w:t>
      </w:r>
      <w:proofErr w:type="gramEnd"/>
      <w:r w:rsidRPr="004D3A74">
        <w:rPr>
          <w:rFonts w:ascii="Footlight MT Light" w:hAnsi="Footlight MT Light"/>
          <w:sz w:val="24"/>
          <w:szCs w:val="24"/>
        </w:rPr>
        <w:t xml:space="preserve"> for the running of the office and meeting administration expenses.</w:t>
      </w:r>
    </w:p>
    <w:p w:rsidR="001E6D68" w:rsidRPr="004D3A74" w:rsidRDefault="001E6D68" w:rsidP="004D3A74">
      <w:pPr>
        <w:jc w:val="both"/>
        <w:rPr>
          <w:rFonts w:ascii="Footlight MT Light" w:hAnsi="Footlight MT Light"/>
          <w:b/>
          <w:sz w:val="24"/>
          <w:szCs w:val="24"/>
        </w:rPr>
      </w:pPr>
      <w:bookmarkStart w:id="0" w:name="_GoBack"/>
      <w:bookmarkEnd w:id="0"/>
      <w:r w:rsidRPr="004D3A74">
        <w:rPr>
          <w:rFonts w:ascii="Footlight MT Light" w:hAnsi="Footlight MT Light"/>
          <w:b/>
          <w:sz w:val="24"/>
          <w:szCs w:val="24"/>
        </w:rPr>
        <w:t>A.O.B</w:t>
      </w:r>
    </w:p>
    <w:p w:rsidR="001E6D68" w:rsidRPr="004D3A74" w:rsidRDefault="0031427F" w:rsidP="004D3A74">
      <w:pPr>
        <w:jc w:val="both"/>
        <w:rPr>
          <w:rFonts w:ascii="Footlight MT Light" w:hAnsi="Footlight MT Light"/>
          <w:sz w:val="24"/>
          <w:szCs w:val="24"/>
        </w:rPr>
      </w:pPr>
      <w:r w:rsidRPr="004D3A74">
        <w:rPr>
          <w:rFonts w:ascii="Footlight MT Light" w:hAnsi="Footlight MT Light"/>
          <w:sz w:val="24"/>
          <w:szCs w:val="24"/>
        </w:rPr>
        <w:t xml:space="preserve">There was no other business to discuss and the chairman called the meeting to a close at 1446hrs. The closing prayer was offered by Madam Margaret </w:t>
      </w:r>
      <w:proofErr w:type="spellStart"/>
      <w:r w:rsidRPr="004D3A74">
        <w:rPr>
          <w:rFonts w:ascii="Footlight MT Light" w:hAnsi="Footlight MT Light"/>
          <w:sz w:val="24"/>
          <w:szCs w:val="24"/>
        </w:rPr>
        <w:t>Nyangoka</w:t>
      </w:r>
      <w:proofErr w:type="spellEnd"/>
      <w:r w:rsidRPr="004D3A74">
        <w:rPr>
          <w:rFonts w:ascii="Footlight MT Light" w:hAnsi="Footlight MT Light"/>
          <w:sz w:val="24"/>
          <w:szCs w:val="24"/>
        </w:rPr>
        <w:t>.</w:t>
      </w:r>
    </w:p>
    <w:p w:rsidR="0031427F" w:rsidRPr="004D3A74" w:rsidRDefault="0031427F" w:rsidP="004D3A74">
      <w:pPr>
        <w:jc w:val="both"/>
        <w:rPr>
          <w:rFonts w:ascii="Footlight MT Light" w:hAnsi="Footlight MT Light"/>
          <w:sz w:val="24"/>
          <w:szCs w:val="24"/>
        </w:rPr>
      </w:pPr>
      <w:r w:rsidRPr="004D3A74">
        <w:rPr>
          <w:rFonts w:ascii="Footlight MT Light" w:hAnsi="Footlight MT Light"/>
          <w:sz w:val="24"/>
          <w:szCs w:val="24"/>
        </w:rPr>
        <w:t>The meeting was adjourned to a later date to be communicated by the secretary.</w:t>
      </w:r>
    </w:p>
    <w:p w:rsidR="004C6CBC" w:rsidRPr="004D3A74" w:rsidRDefault="004C6CBC" w:rsidP="004D3A74">
      <w:pPr>
        <w:jc w:val="both"/>
        <w:rPr>
          <w:rFonts w:ascii="Footlight MT Light" w:hAnsi="Footlight MT Light"/>
          <w:sz w:val="24"/>
          <w:szCs w:val="24"/>
        </w:rPr>
      </w:pPr>
    </w:p>
    <w:p w:rsidR="004C6CBC" w:rsidRPr="004D3A74" w:rsidRDefault="004C6CBC" w:rsidP="004D3A74">
      <w:pPr>
        <w:jc w:val="both"/>
        <w:rPr>
          <w:rFonts w:ascii="Footlight MT Light" w:hAnsi="Footlight MT Light"/>
          <w:sz w:val="24"/>
          <w:szCs w:val="24"/>
        </w:rPr>
      </w:pPr>
      <w:r w:rsidRPr="004D3A74">
        <w:rPr>
          <w:rFonts w:ascii="Footlight MT Light" w:hAnsi="Footlight MT Light"/>
          <w:sz w:val="24"/>
          <w:szCs w:val="24"/>
        </w:rPr>
        <w:t>Signed</w:t>
      </w:r>
    </w:p>
    <w:p w:rsidR="004C6CBC" w:rsidRPr="005E50B8" w:rsidRDefault="004C6CBC" w:rsidP="004D3A74">
      <w:pPr>
        <w:jc w:val="both"/>
        <w:rPr>
          <w:rFonts w:ascii="Footlight MT Light" w:hAnsi="Footlight MT Light"/>
          <w:b/>
          <w:sz w:val="24"/>
          <w:szCs w:val="24"/>
        </w:rPr>
      </w:pPr>
      <w:r w:rsidRPr="005E50B8">
        <w:rPr>
          <w:rFonts w:ascii="Footlight MT Light" w:hAnsi="Footlight MT Light"/>
          <w:b/>
          <w:sz w:val="24"/>
          <w:szCs w:val="24"/>
        </w:rPr>
        <w:t>Chairman …………………………………………………. Date ……………………………….</w:t>
      </w:r>
    </w:p>
    <w:p w:rsidR="00060ED4" w:rsidRPr="005E50B8" w:rsidRDefault="004C6CBC" w:rsidP="004D3A74">
      <w:pPr>
        <w:jc w:val="both"/>
        <w:rPr>
          <w:rFonts w:ascii="Footlight MT Light" w:hAnsi="Footlight MT Light"/>
          <w:b/>
          <w:sz w:val="24"/>
          <w:szCs w:val="24"/>
        </w:rPr>
      </w:pPr>
      <w:r w:rsidRPr="005E50B8">
        <w:rPr>
          <w:rFonts w:ascii="Footlight MT Light" w:hAnsi="Footlight MT Light"/>
          <w:b/>
          <w:sz w:val="24"/>
          <w:szCs w:val="24"/>
        </w:rPr>
        <w:t>Secretary …………………………………………………. Date ……………………………….</w:t>
      </w:r>
      <w:r w:rsidR="005E50B8" w:rsidRPr="005E50B8">
        <w:rPr>
          <w:rFonts w:ascii="Footlight MT Light" w:hAnsi="Footlight MT Light"/>
          <w:b/>
          <w:sz w:val="24"/>
          <w:szCs w:val="24"/>
        </w:rPr>
        <w:t>.</w:t>
      </w:r>
    </w:p>
    <w:sectPr w:rsidR="00060ED4" w:rsidRPr="005E50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52A7E"/>
    <w:multiLevelType w:val="hybridMultilevel"/>
    <w:tmpl w:val="D340E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2A07FA"/>
    <w:multiLevelType w:val="hybridMultilevel"/>
    <w:tmpl w:val="5E205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9F4075"/>
    <w:multiLevelType w:val="hybridMultilevel"/>
    <w:tmpl w:val="08A610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E27DA8"/>
    <w:multiLevelType w:val="hybridMultilevel"/>
    <w:tmpl w:val="1040C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12107F"/>
    <w:multiLevelType w:val="hybridMultilevel"/>
    <w:tmpl w:val="5F9A2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F6E"/>
    <w:rsid w:val="00060ED4"/>
    <w:rsid w:val="000D6B6B"/>
    <w:rsid w:val="001E6D68"/>
    <w:rsid w:val="00213854"/>
    <w:rsid w:val="0031427F"/>
    <w:rsid w:val="00407849"/>
    <w:rsid w:val="004C6CBC"/>
    <w:rsid w:val="004D3A74"/>
    <w:rsid w:val="005E50B8"/>
    <w:rsid w:val="0071630C"/>
    <w:rsid w:val="007F2F6E"/>
    <w:rsid w:val="008758BF"/>
    <w:rsid w:val="008E7943"/>
    <w:rsid w:val="00A0457B"/>
    <w:rsid w:val="00C13DF2"/>
    <w:rsid w:val="00DD3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F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F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21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6</Pages>
  <Words>1614</Words>
  <Characters>9204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ronny</dc:creator>
  <cp:lastModifiedBy>ronny</cp:lastModifiedBy>
  <cp:revision>7</cp:revision>
  <dcterms:created xsi:type="dcterms:W3CDTF">2018-01-30T06:47:00Z</dcterms:created>
  <dcterms:modified xsi:type="dcterms:W3CDTF">2018-01-31T01:58:00Z</dcterms:modified>
</cp:coreProperties>
</file>