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24"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gridCol w:w="236"/>
      </w:tblGrid>
      <w:tr w:rsidR="00B366C3" w:rsidTr="00B366C3">
        <w:tc>
          <w:tcPr>
            <w:tcW w:w="10188" w:type="dxa"/>
            <w:hideMark/>
          </w:tcPr>
          <w:tbl>
            <w:tblPr>
              <w:tblW w:w="9972" w:type="dxa"/>
              <w:tblLook w:val="04A0" w:firstRow="1" w:lastRow="0" w:firstColumn="1" w:lastColumn="0" w:noHBand="0" w:noVBand="1"/>
            </w:tblPr>
            <w:tblGrid>
              <w:gridCol w:w="3132"/>
              <w:gridCol w:w="6840"/>
            </w:tblGrid>
            <w:tr w:rsidR="00B366C3">
              <w:trPr>
                <w:trHeight w:val="2073"/>
              </w:trPr>
              <w:tc>
                <w:tcPr>
                  <w:tcW w:w="3132" w:type="dxa"/>
                  <w:hideMark/>
                </w:tcPr>
                <w:p w:rsidR="00B366C3" w:rsidRDefault="00B366C3">
                  <w:pPr>
                    <w:spacing w:after="0" w:line="240" w:lineRule="auto"/>
                    <w:rPr>
                      <w:rFonts w:ascii="Maiandra GD" w:eastAsia="Times New Roman" w:hAnsi="Maiandra GD" w:cs="Arial"/>
                      <w:b/>
                      <w:sz w:val="18"/>
                      <w:szCs w:val="18"/>
                    </w:rPr>
                  </w:pPr>
                  <w:bookmarkStart w:id="0" w:name="_GoBack"/>
                  <w:bookmarkEnd w:id="0"/>
                  <w:r>
                    <w:rPr>
                      <w:rFonts w:ascii="Maiandra GD" w:eastAsia="Times New Roman" w:hAnsi="Maiandra GD"/>
                      <w:noProof/>
                      <w:sz w:val="18"/>
                      <w:szCs w:val="18"/>
                    </w:rPr>
                    <w:drawing>
                      <wp:inline distT="0" distB="0" distL="0" distR="0">
                        <wp:extent cx="17145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a:ln>
                                  <a:noFill/>
                                </a:ln>
                              </pic:spPr>
                            </pic:pic>
                          </a:graphicData>
                        </a:graphic>
                      </wp:inline>
                    </w:drawing>
                  </w: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-718185</wp:posOffset>
                            </wp:positionH>
                            <wp:positionV relativeFrom="paragraph">
                              <wp:posOffset>1371600</wp:posOffset>
                            </wp:positionV>
                            <wp:extent cx="7477125" cy="0"/>
                            <wp:effectExtent l="0" t="19050" r="476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71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6F7D50"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55pt,108pt" to="532.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" strokeweight="4.5pt">
                            <v:stroke linestyle="thinThick"/>
                          </v:line>
                        </w:pict>
                      </mc:Fallback>
                    </mc:AlternateContent>
                  </w:r>
                </w:p>
                <w:p w:rsidR="00B366C3" w:rsidRDefault="00B366C3">
                  <w:pPr>
                    <w:spacing w:after="0" w:line="240" w:lineRule="auto"/>
                    <w:jc w:val="both"/>
                    <w:rPr>
                      <w:rFonts w:ascii="Footlight MT Light" w:eastAsia="Times New Roman" w:hAnsi="Footlight MT Light" w:cs="Tahoma"/>
                      <w:b/>
                      <w:sz w:val="28"/>
                      <w:szCs w:val="28"/>
                    </w:rPr>
                  </w:pPr>
                  <w:r>
                    <w:rPr>
                      <w:rFonts w:ascii="Footlight MT Light" w:eastAsia="Times New Roman" w:hAnsi="Footlight MT Light" w:cs="Tahoma"/>
                      <w:b/>
                      <w:color w:val="FF0000"/>
                      <w:sz w:val="28"/>
                      <w:szCs w:val="28"/>
                    </w:rPr>
                    <w:t xml:space="preserve">    NG-CDF BOARD</w:t>
                  </w:r>
                </w:p>
              </w:tc>
              <w:tc>
                <w:tcPr>
                  <w:tcW w:w="6840" w:type="dxa"/>
                </w:tcPr>
                <w:p w:rsidR="00B366C3" w:rsidRDefault="00B366C3">
                  <w:pPr>
                    <w:spacing w:after="0" w:line="240" w:lineRule="auto"/>
                    <w:rPr>
                      <w:rFonts w:ascii="Maiandra GD" w:eastAsia="Times New Roman" w:hAnsi="Maiandra GD" w:cs="Tahoma"/>
                      <w:b/>
                      <w:sz w:val="20"/>
                      <w:szCs w:val="20"/>
                    </w:rPr>
                  </w:pPr>
                </w:p>
                <w:p w:rsidR="00B366C3" w:rsidRDefault="00B366C3">
                  <w:pPr>
                    <w:spacing w:after="0" w:line="240"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National Government Constituencies Development Fund Board</w:t>
                  </w:r>
                </w:p>
                <w:p w:rsidR="00B366C3" w:rsidRDefault="00B366C3">
                  <w:pPr>
                    <w:tabs>
                      <w:tab w:val="left" w:pos="6765"/>
                    </w:tabs>
                    <w:spacing w:after="0"/>
                    <w:jc w:val="right"/>
                    <w:rPr>
                      <w:rFonts w:ascii="Footlight MT Light" w:eastAsiaTheme="minorEastAsia" w:hAnsi="Footlight MT Light"/>
                      <w:color w:val="0000FF"/>
                      <w:sz w:val="24"/>
                      <w:szCs w:val="24"/>
                    </w:rPr>
                  </w:pPr>
                  <w:proofErr w:type="spellStart"/>
                  <w:r>
                    <w:rPr>
                      <w:rFonts w:ascii="Footlight MT Light" w:hAnsi="Footlight MT Light"/>
                      <w:color w:val="0000FF"/>
                      <w:sz w:val="24"/>
                      <w:szCs w:val="24"/>
                    </w:rPr>
                    <w:t>Khwisero</w:t>
                  </w:r>
                  <w:proofErr w:type="spellEnd"/>
                  <w:r>
                    <w:rPr>
                      <w:rFonts w:ascii="Footlight MT Light" w:hAnsi="Footlight MT Light"/>
                      <w:color w:val="0000FF"/>
                      <w:sz w:val="24"/>
                      <w:szCs w:val="24"/>
                    </w:rPr>
                    <w:t xml:space="preserve"> Constituency</w:t>
                  </w:r>
                </w:p>
                <w:p w:rsidR="00B366C3" w:rsidRDefault="00B366C3">
                  <w:pPr>
                    <w:tabs>
                      <w:tab w:val="left" w:pos="6765"/>
                    </w:tabs>
                    <w:spacing w:after="0"/>
                    <w:jc w:val="right"/>
                    <w:rPr>
                      <w:rFonts w:ascii="Footlight MT Light" w:hAnsi="Footlight MT Light"/>
                      <w:color w:val="0000FF"/>
                      <w:sz w:val="24"/>
                      <w:szCs w:val="24"/>
                    </w:rPr>
                  </w:pPr>
                  <w:r>
                    <w:rPr>
                      <w:rFonts w:ascii="Footlight MT Light" w:hAnsi="Footlight MT Light"/>
                      <w:color w:val="0000FF"/>
                      <w:sz w:val="24"/>
                      <w:szCs w:val="24"/>
                    </w:rPr>
                    <w:t>P. o. Box 124 - 50135</w:t>
                  </w:r>
                </w:p>
                <w:p w:rsidR="00B366C3" w:rsidRDefault="00B366C3">
                  <w:pPr>
                    <w:tabs>
                      <w:tab w:val="left" w:pos="6765"/>
                    </w:tabs>
                    <w:spacing w:after="0"/>
                    <w:jc w:val="right"/>
                    <w:rPr>
                      <w:rFonts w:ascii="Footlight MT Light" w:hAnsi="Footlight MT Light"/>
                      <w:color w:val="0000FF"/>
                      <w:sz w:val="24"/>
                      <w:szCs w:val="24"/>
                    </w:rPr>
                  </w:pPr>
                  <w:r>
                    <w:rPr>
                      <w:rFonts w:ascii="Footlight MT Light" w:hAnsi="Footlight MT Light"/>
                      <w:color w:val="0000FF"/>
                      <w:sz w:val="24"/>
                      <w:szCs w:val="24"/>
                    </w:rPr>
                    <w:t>KHWISERO, KENYA</w:t>
                  </w:r>
                </w:p>
                <w:p w:rsidR="00B366C3" w:rsidRDefault="00B366C3">
                  <w:pPr>
                    <w:tabs>
                      <w:tab w:val="left" w:pos="6765"/>
                    </w:tabs>
                    <w:spacing w:after="0"/>
                    <w:jc w:val="right"/>
                    <w:rPr>
                      <w:rFonts w:ascii="Footlight MT Light" w:hAnsi="Footlight MT Light"/>
                      <w:color w:val="0000FF"/>
                      <w:sz w:val="24"/>
                      <w:szCs w:val="24"/>
                    </w:rPr>
                  </w:pPr>
                  <w:r>
                    <w:rPr>
                      <w:rFonts w:ascii="Footlight MT Light" w:hAnsi="Footlight MT Light"/>
                      <w:color w:val="0000FF"/>
                      <w:sz w:val="24"/>
                      <w:szCs w:val="24"/>
                    </w:rPr>
                    <w:t>Tel:  +254 722269298</w:t>
                  </w:r>
                </w:p>
                <w:p w:rsidR="00B366C3" w:rsidRDefault="00B366C3">
                  <w:pPr>
                    <w:tabs>
                      <w:tab w:val="left" w:pos="6765"/>
                    </w:tabs>
                    <w:spacing w:after="0"/>
                    <w:jc w:val="right"/>
                    <w:rPr>
                      <w:rFonts w:ascii="Footlight MT Light" w:hAnsi="Footlight MT Light"/>
                      <w:color w:val="0000FF"/>
                      <w:sz w:val="24"/>
                      <w:szCs w:val="24"/>
                    </w:rPr>
                  </w:pPr>
                  <w:proofErr w:type="spellStart"/>
                  <w:r>
                    <w:rPr>
                      <w:rFonts w:ascii="Footlight MT Light" w:hAnsi="Footlight MT Light"/>
                      <w:color w:val="0000FF"/>
                      <w:sz w:val="24"/>
                      <w:szCs w:val="24"/>
                    </w:rPr>
                    <w:t>Email:</w:t>
                  </w:r>
                  <w:r>
                    <w:rPr>
                      <w:rFonts w:ascii="Footlight MT Light" w:hAnsi="Footlight MT Light"/>
                      <w:sz w:val="24"/>
                      <w:szCs w:val="24"/>
                    </w:rPr>
                    <w:t>cdfkhwisero@ngcdf.go.ke</w:t>
                  </w:r>
                  <w:proofErr w:type="spellEnd"/>
                  <w:r>
                    <w:rPr>
                      <w:rFonts w:ascii="Footlight MT Light" w:hAnsi="Footlight MT Light"/>
                      <w:sz w:val="24"/>
                      <w:szCs w:val="24"/>
                    </w:rPr>
                    <w:t>/</w:t>
                  </w:r>
                  <w:proofErr w:type="spellStart"/>
                  <w:r>
                    <w:rPr>
                      <w:rFonts w:ascii="Footlight MT Light" w:hAnsi="Footlight MT Light"/>
                      <w:color w:val="0000FF"/>
                      <w:sz w:val="24"/>
                      <w:szCs w:val="24"/>
                    </w:rPr>
                    <w:t>Website:www.ngcdf.go.ke</w:t>
                  </w:r>
                  <w:proofErr w:type="spellEnd"/>
                </w:p>
                <w:p w:rsidR="00B366C3" w:rsidRDefault="00B366C3">
                  <w:pPr>
                    <w:tabs>
                      <w:tab w:val="left" w:pos="6765"/>
                    </w:tabs>
                    <w:spacing w:after="0"/>
                    <w:jc w:val="right"/>
                    <w:rPr>
                      <w:rFonts w:ascii="Footlight MT Light" w:hAnsi="Footlight MT Light"/>
                      <w:color w:val="0000FF"/>
                      <w:sz w:val="24"/>
                      <w:szCs w:val="24"/>
                    </w:rPr>
                  </w:pPr>
                </w:p>
              </w:tc>
            </w:tr>
          </w:tbl>
          <w:p w:rsidR="00B366C3" w:rsidRDefault="00B366C3">
            <w:pPr>
              <w:spacing w:after="0" w:line="240" w:lineRule="auto"/>
            </w:pPr>
          </w:p>
        </w:tc>
        <w:tc>
          <w:tcPr>
            <w:tcW w:w="236" w:type="dxa"/>
          </w:tcPr>
          <w:p w:rsidR="00B366C3" w:rsidRDefault="00B366C3">
            <w:pPr>
              <w:spacing w:after="0" w:line="240" w:lineRule="auto"/>
              <w:jc w:val="right"/>
              <w:rPr>
                <w:rFonts w:ascii="Arial" w:eastAsia="Times New Roman" w:hAnsi="Arial" w:cs="Arial"/>
                <w:b/>
                <w:sz w:val="24"/>
                <w:szCs w:val="24"/>
              </w:rPr>
            </w:pPr>
          </w:p>
        </w:tc>
      </w:tr>
    </w:tbl>
    <w:p w:rsidR="00E16EFF" w:rsidRPr="00C3637A" w:rsidRDefault="00B366C3" w:rsidP="00C3637A">
      <w:pPr>
        <w:jc w:val="center"/>
        <w:rPr>
          <w:rFonts w:ascii="Footlight MT Light" w:hAnsi="Footlight MT Light"/>
          <w:b/>
          <w:sz w:val="24"/>
          <w:szCs w:val="24"/>
          <w:u w:val="single"/>
        </w:rPr>
      </w:pPr>
      <w:r w:rsidRPr="00C3637A">
        <w:rPr>
          <w:rFonts w:ascii="Footlight MT Light" w:hAnsi="Footlight MT Light"/>
          <w:b/>
          <w:sz w:val="24"/>
          <w:szCs w:val="24"/>
          <w:u w:val="single"/>
        </w:rPr>
        <w:t>MINUTES OF THE KHWISERO NG-CDF</w:t>
      </w:r>
      <w:r w:rsidR="006F465E" w:rsidRPr="00C3637A">
        <w:rPr>
          <w:rFonts w:ascii="Footlight MT Light" w:hAnsi="Footlight MT Light"/>
          <w:b/>
          <w:sz w:val="24"/>
          <w:szCs w:val="24"/>
          <w:u w:val="single"/>
        </w:rPr>
        <w:t xml:space="preserve"> </w:t>
      </w:r>
      <w:r w:rsidRPr="00C3637A">
        <w:rPr>
          <w:rFonts w:ascii="Footlight MT Light" w:hAnsi="Footlight MT Light"/>
          <w:b/>
          <w:sz w:val="24"/>
          <w:szCs w:val="24"/>
          <w:u w:val="single"/>
        </w:rPr>
        <w:t>C</w:t>
      </w:r>
      <w:r w:rsidR="006F465E" w:rsidRPr="00C3637A">
        <w:rPr>
          <w:rFonts w:ascii="Footlight MT Light" w:hAnsi="Footlight MT Light"/>
          <w:b/>
          <w:sz w:val="24"/>
          <w:szCs w:val="24"/>
          <w:u w:val="single"/>
        </w:rPr>
        <w:t>OMMITTEE MEETING FOR</w:t>
      </w:r>
      <w:r w:rsidRPr="00C3637A">
        <w:rPr>
          <w:rFonts w:ascii="Footlight MT Light" w:hAnsi="Footlight MT Light"/>
          <w:b/>
          <w:sz w:val="24"/>
          <w:szCs w:val="24"/>
          <w:u w:val="single"/>
        </w:rPr>
        <w:t xml:space="preserve"> </w:t>
      </w:r>
      <w:r w:rsidR="006F465E" w:rsidRPr="00C3637A">
        <w:rPr>
          <w:rFonts w:ascii="Footlight MT Light" w:hAnsi="Footlight MT Light"/>
          <w:b/>
          <w:sz w:val="24"/>
          <w:szCs w:val="24"/>
          <w:u w:val="single"/>
        </w:rPr>
        <w:t xml:space="preserve">HANDING/TAKING OVER HELD </w:t>
      </w:r>
      <w:r w:rsidRPr="00C3637A">
        <w:rPr>
          <w:rFonts w:ascii="Footlight MT Light" w:hAnsi="Footlight MT Light"/>
          <w:b/>
          <w:sz w:val="24"/>
          <w:szCs w:val="24"/>
          <w:u w:val="single"/>
        </w:rPr>
        <w:t xml:space="preserve">ON THE 20/12/2022 </w:t>
      </w:r>
      <w:r w:rsidR="009913C6" w:rsidRPr="00C3637A">
        <w:rPr>
          <w:rFonts w:ascii="Footlight MT Light" w:hAnsi="Footlight MT Light"/>
          <w:b/>
          <w:sz w:val="24"/>
          <w:szCs w:val="24"/>
          <w:u w:val="single"/>
        </w:rPr>
        <w:t>AS FROM 10.00AM IN THE FAM’S OFFICE</w:t>
      </w:r>
      <w:r w:rsidRPr="00C3637A">
        <w:rPr>
          <w:rFonts w:ascii="Footlight MT Light" w:hAnsi="Footlight MT Light"/>
          <w:b/>
          <w:sz w:val="24"/>
          <w:szCs w:val="24"/>
          <w:u w:val="single"/>
        </w:rPr>
        <w:t>.</w:t>
      </w:r>
    </w:p>
    <w:p w:rsidR="00B366C3" w:rsidRPr="00E30952" w:rsidRDefault="00B366C3" w:rsidP="00B366C3">
      <w:pPr>
        <w:rPr>
          <w:rFonts w:ascii="Footlight MT Light" w:hAnsi="Footlight MT Light"/>
          <w:b/>
          <w:sz w:val="24"/>
          <w:szCs w:val="24"/>
        </w:rPr>
      </w:pPr>
      <w:r w:rsidRPr="00E30952">
        <w:rPr>
          <w:rFonts w:ascii="Footlight MT Light" w:hAnsi="Footlight MT Light"/>
          <w:b/>
          <w:sz w:val="24"/>
          <w:szCs w:val="24"/>
        </w:rPr>
        <w:t xml:space="preserve">Members Present </w:t>
      </w:r>
    </w:p>
    <w:p w:rsidR="00B366C3" w:rsidRPr="00E30952" w:rsidRDefault="00B366C3" w:rsidP="00B366C3">
      <w:pPr>
        <w:pStyle w:val="ListParagraph"/>
        <w:numPr>
          <w:ilvl w:val="0"/>
          <w:numId w:val="5"/>
        </w:numPr>
        <w:rPr>
          <w:rFonts w:ascii="Footlight MT Light" w:hAnsi="Footlight MT Light"/>
          <w:sz w:val="24"/>
          <w:szCs w:val="24"/>
        </w:rPr>
      </w:pPr>
      <w:r w:rsidRPr="00E30952">
        <w:rPr>
          <w:rFonts w:ascii="Footlight MT Light" w:hAnsi="Footlight MT Light"/>
          <w:sz w:val="24"/>
          <w:szCs w:val="24"/>
        </w:rPr>
        <w:t xml:space="preserve">Mr. Daniel </w:t>
      </w:r>
      <w:r w:rsidR="006F465E" w:rsidRPr="00E30952">
        <w:rPr>
          <w:rFonts w:ascii="Footlight MT Light" w:hAnsi="Footlight MT Light"/>
          <w:sz w:val="24"/>
          <w:szCs w:val="24"/>
        </w:rPr>
        <w:t xml:space="preserve">S. </w:t>
      </w:r>
      <w:r w:rsidRPr="00E30952">
        <w:rPr>
          <w:rFonts w:ascii="Footlight MT Light" w:hAnsi="Footlight MT Light"/>
          <w:sz w:val="24"/>
          <w:szCs w:val="24"/>
        </w:rPr>
        <w:t xml:space="preserve">Sumba              </w:t>
      </w:r>
      <w:r w:rsidR="00C3637A">
        <w:rPr>
          <w:rFonts w:ascii="Footlight MT Light" w:hAnsi="Footlight MT Light"/>
          <w:sz w:val="24"/>
          <w:szCs w:val="24"/>
        </w:rPr>
        <w:t xml:space="preserve">                         </w:t>
      </w:r>
      <w:r w:rsidRPr="00E30952">
        <w:rPr>
          <w:rFonts w:ascii="Footlight MT Light" w:hAnsi="Footlight MT Light"/>
          <w:sz w:val="24"/>
          <w:szCs w:val="24"/>
        </w:rPr>
        <w:t>Incoming Chairperson</w:t>
      </w:r>
    </w:p>
    <w:p w:rsidR="00B366C3" w:rsidRPr="00E30952" w:rsidRDefault="00B366C3" w:rsidP="00B366C3">
      <w:pPr>
        <w:pStyle w:val="ListParagraph"/>
        <w:numPr>
          <w:ilvl w:val="0"/>
          <w:numId w:val="5"/>
        </w:numPr>
        <w:rPr>
          <w:rFonts w:ascii="Footlight MT Light" w:hAnsi="Footlight MT Light"/>
          <w:sz w:val="24"/>
          <w:szCs w:val="24"/>
        </w:rPr>
      </w:pPr>
      <w:r w:rsidRPr="00E30952">
        <w:rPr>
          <w:rFonts w:ascii="Footlight MT Light" w:hAnsi="Footlight MT Light"/>
          <w:sz w:val="24"/>
          <w:szCs w:val="24"/>
        </w:rPr>
        <w:t xml:space="preserve">Mr. Conrad </w:t>
      </w:r>
      <w:proofErr w:type="spellStart"/>
      <w:r w:rsidRPr="00E30952">
        <w:rPr>
          <w:rFonts w:ascii="Footlight MT Light" w:hAnsi="Footlight MT Light"/>
          <w:sz w:val="24"/>
          <w:szCs w:val="24"/>
        </w:rPr>
        <w:t>Lukania</w:t>
      </w:r>
      <w:proofErr w:type="spellEnd"/>
      <w:r w:rsidRPr="00E30952">
        <w:rPr>
          <w:rFonts w:ascii="Footlight MT Light" w:hAnsi="Footlight MT Light"/>
          <w:sz w:val="24"/>
          <w:szCs w:val="24"/>
        </w:rPr>
        <w:t xml:space="preserve">                   </w:t>
      </w:r>
      <w:r w:rsidR="00C3637A">
        <w:rPr>
          <w:rFonts w:ascii="Footlight MT Light" w:hAnsi="Footlight MT Light"/>
          <w:sz w:val="24"/>
          <w:szCs w:val="24"/>
        </w:rPr>
        <w:t xml:space="preserve">                     </w:t>
      </w:r>
      <w:r w:rsidRPr="00E30952">
        <w:rPr>
          <w:rFonts w:ascii="Footlight MT Light" w:hAnsi="Footlight MT Light"/>
          <w:sz w:val="24"/>
          <w:szCs w:val="24"/>
        </w:rPr>
        <w:t>Incoming Secretary</w:t>
      </w:r>
    </w:p>
    <w:p w:rsidR="00B366C3" w:rsidRPr="00E30952" w:rsidRDefault="00B366C3" w:rsidP="00B366C3">
      <w:pPr>
        <w:pStyle w:val="ListParagraph"/>
        <w:numPr>
          <w:ilvl w:val="0"/>
          <w:numId w:val="5"/>
        </w:numPr>
        <w:rPr>
          <w:rFonts w:ascii="Footlight MT Light" w:hAnsi="Footlight MT Light"/>
          <w:sz w:val="24"/>
          <w:szCs w:val="24"/>
        </w:rPr>
      </w:pPr>
      <w:r w:rsidRPr="00E30952">
        <w:rPr>
          <w:rFonts w:ascii="Footlight MT Light" w:hAnsi="Footlight MT Light"/>
          <w:sz w:val="24"/>
          <w:szCs w:val="24"/>
        </w:rPr>
        <w:t xml:space="preserve">Mrs. </w:t>
      </w:r>
      <w:proofErr w:type="spellStart"/>
      <w:r w:rsidRPr="00E30952">
        <w:rPr>
          <w:rFonts w:ascii="Footlight MT Light" w:hAnsi="Footlight MT Light"/>
          <w:sz w:val="24"/>
          <w:szCs w:val="24"/>
        </w:rPr>
        <w:t>Phanice</w:t>
      </w:r>
      <w:proofErr w:type="spellEnd"/>
      <w:r w:rsidRPr="00E30952">
        <w:rPr>
          <w:rFonts w:ascii="Footlight MT Light" w:hAnsi="Footlight MT Light"/>
          <w:sz w:val="24"/>
          <w:szCs w:val="24"/>
        </w:rPr>
        <w:t xml:space="preserve"> </w:t>
      </w:r>
      <w:proofErr w:type="spellStart"/>
      <w:r w:rsidRPr="00E30952">
        <w:rPr>
          <w:rFonts w:ascii="Footlight MT Light" w:hAnsi="Footlight MT Light"/>
          <w:sz w:val="24"/>
          <w:szCs w:val="24"/>
        </w:rPr>
        <w:t>Amadi</w:t>
      </w:r>
      <w:proofErr w:type="spellEnd"/>
      <w:r w:rsidRPr="00E30952">
        <w:rPr>
          <w:rFonts w:ascii="Footlight MT Light" w:hAnsi="Footlight MT Light"/>
          <w:sz w:val="24"/>
          <w:szCs w:val="24"/>
        </w:rPr>
        <w:t xml:space="preserve">          </w:t>
      </w:r>
      <w:r w:rsidR="00C3637A">
        <w:rPr>
          <w:rFonts w:ascii="Footlight MT Light" w:hAnsi="Footlight MT Light"/>
          <w:sz w:val="24"/>
          <w:szCs w:val="24"/>
        </w:rPr>
        <w:t xml:space="preserve">                              </w:t>
      </w:r>
      <w:r w:rsidRPr="00E30952">
        <w:rPr>
          <w:rFonts w:ascii="Footlight MT Light" w:hAnsi="Footlight MT Light"/>
          <w:sz w:val="24"/>
          <w:szCs w:val="24"/>
        </w:rPr>
        <w:t>Outgoing Secretar</w:t>
      </w:r>
      <w:r w:rsidR="003D7A76" w:rsidRPr="00E30952">
        <w:rPr>
          <w:rFonts w:ascii="Footlight MT Light" w:hAnsi="Footlight MT Light"/>
          <w:sz w:val="24"/>
          <w:szCs w:val="24"/>
        </w:rPr>
        <w:t>y</w:t>
      </w:r>
    </w:p>
    <w:p w:rsidR="003D7A76" w:rsidRPr="00E30952" w:rsidRDefault="003D7A76" w:rsidP="00B366C3">
      <w:pPr>
        <w:pStyle w:val="ListParagraph"/>
        <w:numPr>
          <w:ilvl w:val="0"/>
          <w:numId w:val="5"/>
        </w:numPr>
        <w:rPr>
          <w:rFonts w:ascii="Footlight MT Light" w:hAnsi="Footlight MT Light"/>
          <w:sz w:val="24"/>
          <w:szCs w:val="24"/>
        </w:rPr>
      </w:pPr>
      <w:r w:rsidRPr="00E30952">
        <w:rPr>
          <w:rFonts w:ascii="Footlight MT Light" w:hAnsi="Footlight MT Light"/>
          <w:sz w:val="24"/>
          <w:szCs w:val="24"/>
        </w:rPr>
        <w:t xml:space="preserve">Mr. Geoffrey </w:t>
      </w:r>
      <w:proofErr w:type="spellStart"/>
      <w:r w:rsidRPr="00E30952">
        <w:rPr>
          <w:rFonts w:ascii="Footlight MT Light" w:hAnsi="Footlight MT Light"/>
          <w:sz w:val="24"/>
          <w:szCs w:val="24"/>
        </w:rPr>
        <w:t>Ayuku</w:t>
      </w:r>
      <w:proofErr w:type="spellEnd"/>
      <w:r w:rsidRPr="00E30952">
        <w:rPr>
          <w:rFonts w:ascii="Footlight MT Light" w:hAnsi="Footlight MT Light"/>
          <w:sz w:val="24"/>
          <w:szCs w:val="24"/>
        </w:rPr>
        <w:t xml:space="preserve">            </w:t>
      </w:r>
      <w:r w:rsidR="00976260">
        <w:rPr>
          <w:rFonts w:ascii="Footlight MT Light" w:hAnsi="Footlight MT Light"/>
          <w:sz w:val="24"/>
          <w:szCs w:val="24"/>
        </w:rPr>
        <w:t xml:space="preserve">                            </w:t>
      </w:r>
      <w:r w:rsidRPr="00E30952">
        <w:rPr>
          <w:rFonts w:ascii="Footlight MT Light" w:hAnsi="Footlight MT Light"/>
          <w:sz w:val="24"/>
          <w:szCs w:val="24"/>
        </w:rPr>
        <w:t>Incoming Member</w:t>
      </w:r>
    </w:p>
    <w:p w:rsidR="003D7A76" w:rsidRPr="00E30952" w:rsidRDefault="003D7A76" w:rsidP="00B366C3">
      <w:pPr>
        <w:pStyle w:val="ListParagraph"/>
        <w:numPr>
          <w:ilvl w:val="0"/>
          <w:numId w:val="5"/>
        </w:numPr>
        <w:rPr>
          <w:rFonts w:ascii="Footlight MT Light" w:hAnsi="Footlight MT Light"/>
          <w:sz w:val="24"/>
          <w:szCs w:val="24"/>
        </w:rPr>
      </w:pPr>
      <w:r w:rsidRPr="00E30952">
        <w:rPr>
          <w:rFonts w:ascii="Footlight MT Light" w:hAnsi="Footlight MT Light"/>
          <w:sz w:val="24"/>
          <w:szCs w:val="24"/>
        </w:rPr>
        <w:t xml:space="preserve">Mr. Moses </w:t>
      </w:r>
      <w:proofErr w:type="spellStart"/>
      <w:r w:rsidRPr="00E30952">
        <w:rPr>
          <w:rFonts w:ascii="Footlight MT Light" w:hAnsi="Footlight MT Light"/>
          <w:sz w:val="24"/>
          <w:szCs w:val="24"/>
        </w:rPr>
        <w:t>Ochieng</w:t>
      </w:r>
      <w:proofErr w:type="spellEnd"/>
      <w:r w:rsidRPr="00E30952">
        <w:rPr>
          <w:rFonts w:ascii="Footlight MT Light" w:hAnsi="Footlight MT Light"/>
          <w:sz w:val="24"/>
          <w:szCs w:val="24"/>
        </w:rPr>
        <w:t xml:space="preserve">            </w:t>
      </w:r>
      <w:r w:rsidR="00B77801" w:rsidRPr="00E30952">
        <w:rPr>
          <w:rFonts w:ascii="Footlight MT Light" w:hAnsi="Footlight MT Light"/>
          <w:sz w:val="24"/>
          <w:szCs w:val="24"/>
        </w:rPr>
        <w:t xml:space="preserve">                            </w:t>
      </w:r>
      <w:r w:rsidR="00C3637A">
        <w:rPr>
          <w:rFonts w:ascii="Footlight MT Light" w:hAnsi="Footlight MT Light"/>
          <w:sz w:val="24"/>
          <w:szCs w:val="24"/>
        </w:rPr>
        <w:t xml:space="preserve"> </w:t>
      </w:r>
      <w:r w:rsidRPr="00E30952">
        <w:rPr>
          <w:rFonts w:ascii="Footlight MT Light" w:hAnsi="Footlight MT Light"/>
          <w:sz w:val="24"/>
          <w:szCs w:val="24"/>
        </w:rPr>
        <w:t>Outgoing Member</w:t>
      </w:r>
    </w:p>
    <w:p w:rsidR="003D7A76" w:rsidRPr="00E30952" w:rsidRDefault="003D7A76" w:rsidP="00B366C3">
      <w:pPr>
        <w:pStyle w:val="ListParagraph"/>
        <w:numPr>
          <w:ilvl w:val="0"/>
          <w:numId w:val="5"/>
        </w:numPr>
        <w:rPr>
          <w:rFonts w:ascii="Footlight MT Light" w:hAnsi="Footlight MT Light"/>
          <w:sz w:val="24"/>
          <w:szCs w:val="24"/>
        </w:rPr>
      </w:pPr>
      <w:r w:rsidRPr="00E30952">
        <w:rPr>
          <w:rFonts w:ascii="Footlight MT Light" w:hAnsi="Footlight MT Light"/>
          <w:sz w:val="24"/>
          <w:szCs w:val="24"/>
        </w:rPr>
        <w:t xml:space="preserve">Ms. </w:t>
      </w:r>
      <w:proofErr w:type="spellStart"/>
      <w:r w:rsidRPr="00E30952">
        <w:rPr>
          <w:rFonts w:ascii="Footlight MT Light" w:hAnsi="Footlight MT Light"/>
          <w:sz w:val="24"/>
          <w:szCs w:val="24"/>
        </w:rPr>
        <w:t>Everlyne</w:t>
      </w:r>
      <w:proofErr w:type="spellEnd"/>
      <w:r w:rsidRPr="00E30952">
        <w:rPr>
          <w:rFonts w:ascii="Footlight MT Light" w:hAnsi="Footlight MT Light"/>
          <w:sz w:val="24"/>
          <w:szCs w:val="24"/>
        </w:rPr>
        <w:t xml:space="preserve"> </w:t>
      </w:r>
      <w:proofErr w:type="spellStart"/>
      <w:r w:rsidRPr="00E30952">
        <w:rPr>
          <w:rFonts w:ascii="Footlight MT Light" w:hAnsi="Footlight MT Light"/>
          <w:sz w:val="24"/>
          <w:szCs w:val="24"/>
        </w:rPr>
        <w:t>Okumu</w:t>
      </w:r>
      <w:proofErr w:type="spellEnd"/>
      <w:r w:rsidRPr="00E30952">
        <w:rPr>
          <w:rFonts w:ascii="Footlight MT Light" w:hAnsi="Footlight MT Light"/>
          <w:sz w:val="24"/>
          <w:szCs w:val="24"/>
        </w:rPr>
        <w:t xml:space="preserve">         </w:t>
      </w:r>
      <w:r w:rsidR="00C3637A">
        <w:rPr>
          <w:rFonts w:ascii="Footlight MT Light" w:hAnsi="Footlight MT Light"/>
          <w:sz w:val="24"/>
          <w:szCs w:val="24"/>
        </w:rPr>
        <w:t xml:space="preserve">                              </w:t>
      </w:r>
      <w:r w:rsidRPr="00E30952">
        <w:rPr>
          <w:rFonts w:ascii="Footlight MT Light" w:hAnsi="Footlight MT Light"/>
          <w:sz w:val="24"/>
          <w:szCs w:val="24"/>
        </w:rPr>
        <w:t>Outgoing Member</w:t>
      </w:r>
    </w:p>
    <w:p w:rsidR="003D7A76" w:rsidRPr="00E30952" w:rsidRDefault="00B77801" w:rsidP="00B366C3">
      <w:pPr>
        <w:pStyle w:val="ListParagraph"/>
        <w:numPr>
          <w:ilvl w:val="0"/>
          <w:numId w:val="5"/>
        </w:numPr>
        <w:rPr>
          <w:rFonts w:ascii="Footlight MT Light" w:hAnsi="Footlight MT Light"/>
          <w:sz w:val="24"/>
          <w:szCs w:val="24"/>
        </w:rPr>
      </w:pPr>
      <w:r w:rsidRPr="00E30952">
        <w:rPr>
          <w:rFonts w:ascii="Footlight MT Light" w:hAnsi="Footlight MT Light"/>
          <w:sz w:val="24"/>
          <w:szCs w:val="24"/>
        </w:rPr>
        <w:t xml:space="preserve">Ms. </w:t>
      </w:r>
      <w:r w:rsidR="003D7A76" w:rsidRPr="00E30952">
        <w:rPr>
          <w:rFonts w:ascii="Footlight MT Light" w:hAnsi="Footlight MT Light"/>
          <w:sz w:val="24"/>
          <w:szCs w:val="24"/>
        </w:rPr>
        <w:t xml:space="preserve">Rose </w:t>
      </w:r>
      <w:proofErr w:type="spellStart"/>
      <w:r w:rsidR="003D7A76" w:rsidRPr="00E30952">
        <w:rPr>
          <w:rFonts w:ascii="Footlight MT Light" w:hAnsi="Footlight MT Light"/>
          <w:sz w:val="24"/>
          <w:szCs w:val="24"/>
        </w:rPr>
        <w:t>Ombewa</w:t>
      </w:r>
      <w:proofErr w:type="spellEnd"/>
      <w:r w:rsidR="003D7A76" w:rsidRPr="00E30952">
        <w:rPr>
          <w:rFonts w:ascii="Footlight MT Light" w:hAnsi="Footlight MT Light"/>
          <w:sz w:val="24"/>
          <w:szCs w:val="24"/>
        </w:rPr>
        <w:t xml:space="preserve">                    </w:t>
      </w:r>
      <w:r w:rsidRPr="00E30952">
        <w:rPr>
          <w:rFonts w:ascii="Footlight MT Light" w:hAnsi="Footlight MT Light"/>
          <w:sz w:val="24"/>
          <w:szCs w:val="24"/>
        </w:rPr>
        <w:t xml:space="preserve">                       </w:t>
      </w:r>
      <w:r w:rsidR="003D7A76" w:rsidRPr="00E30952">
        <w:rPr>
          <w:rFonts w:ascii="Footlight MT Light" w:hAnsi="Footlight MT Light"/>
          <w:sz w:val="24"/>
          <w:szCs w:val="24"/>
        </w:rPr>
        <w:t xml:space="preserve"> Incoming Member</w:t>
      </w:r>
    </w:p>
    <w:p w:rsidR="003D7A76" w:rsidRPr="00E30952" w:rsidRDefault="00B77801" w:rsidP="00B366C3">
      <w:pPr>
        <w:pStyle w:val="ListParagraph"/>
        <w:numPr>
          <w:ilvl w:val="0"/>
          <w:numId w:val="5"/>
        </w:numPr>
        <w:rPr>
          <w:rFonts w:ascii="Footlight MT Light" w:hAnsi="Footlight MT Light"/>
          <w:sz w:val="24"/>
          <w:szCs w:val="24"/>
        </w:rPr>
      </w:pPr>
      <w:r w:rsidRPr="00E30952">
        <w:rPr>
          <w:rFonts w:ascii="Footlight MT Light" w:hAnsi="Footlight MT Light"/>
          <w:sz w:val="24"/>
          <w:szCs w:val="24"/>
        </w:rPr>
        <w:t xml:space="preserve">Ms. </w:t>
      </w:r>
      <w:proofErr w:type="spellStart"/>
      <w:r w:rsidR="003D7A76" w:rsidRPr="00E30952">
        <w:rPr>
          <w:rFonts w:ascii="Footlight MT Light" w:hAnsi="Footlight MT Light"/>
          <w:sz w:val="24"/>
          <w:szCs w:val="24"/>
        </w:rPr>
        <w:t>Abgael</w:t>
      </w:r>
      <w:proofErr w:type="spellEnd"/>
      <w:r w:rsidR="003D7A76" w:rsidRPr="00E30952">
        <w:rPr>
          <w:rFonts w:ascii="Footlight MT Light" w:hAnsi="Footlight MT Light"/>
          <w:sz w:val="24"/>
          <w:szCs w:val="24"/>
        </w:rPr>
        <w:t xml:space="preserve"> </w:t>
      </w:r>
      <w:proofErr w:type="spellStart"/>
      <w:r w:rsidR="003D7A76" w:rsidRPr="00E30952">
        <w:rPr>
          <w:rFonts w:ascii="Footlight MT Light" w:hAnsi="Footlight MT Light"/>
          <w:sz w:val="24"/>
          <w:szCs w:val="24"/>
        </w:rPr>
        <w:t>Olukasi</w:t>
      </w:r>
      <w:proofErr w:type="spellEnd"/>
      <w:r w:rsidR="003D7A76" w:rsidRPr="00E30952">
        <w:rPr>
          <w:rFonts w:ascii="Footlight MT Light" w:hAnsi="Footlight MT Light"/>
          <w:sz w:val="24"/>
          <w:szCs w:val="24"/>
        </w:rPr>
        <w:t xml:space="preserve">                    </w:t>
      </w:r>
      <w:r w:rsidR="00C3637A">
        <w:rPr>
          <w:rFonts w:ascii="Footlight MT Light" w:hAnsi="Footlight MT Light"/>
          <w:sz w:val="24"/>
          <w:szCs w:val="24"/>
        </w:rPr>
        <w:t xml:space="preserve">                      </w:t>
      </w:r>
      <w:r w:rsidR="003D7A76" w:rsidRPr="00E30952">
        <w:rPr>
          <w:rFonts w:ascii="Footlight MT Light" w:hAnsi="Footlight MT Light"/>
          <w:sz w:val="24"/>
          <w:szCs w:val="24"/>
        </w:rPr>
        <w:t>Incoming Member</w:t>
      </w:r>
    </w:p>
    <w:p w:rsidR="003D7A76" w:rsidRPr="00E30952" w:rsidRDefault="00B77801" w:rsidP="00B366C3">
      <w:pPr>
        <w:pStyle w:val="ListParagraph"/>
        <w:numPr>
          <w:ilvl w:val="0"/>
          <w:numId w:val="5"/>
        </w:numPr>
        <w:rPr>
          <w:rFonts w:ascii="Footlight MT Light" w:hAnsi="Footlight MT Light"/>
          <w:sz w:val="24"/>
          <w:szCs w:val="24"/>
        </w:rPr>
      </w:pPr>
      <w:r w:rsidRPr="00E30952">
        <w:rPr>
          <w:rFonts w:ascii="Footlight MT Light" w:hAnsi="Footlight MT Light"/>
          <w:sz w:val="24"/>
          <w:szCs w:val="24"/>
        </w:rPr>
        <w:t xml:space="preserve">Ms. </w:t>
      </w:r>
      <w:r w:rsidR="003D7A76" w:rsidRPr="00E30952">
        <w:rPr>
          <w:rFonts w:ascii="Footlight MT Light" w:hAnsi="Footlight MT Light"/>
          <w:sz w:val="24"/>
          <w:szCs w:val="24"/>
        </w:rPr>
        <w:t xml:space="preserve">Christine </w:t>
      </w:r>
      <w:proofErr w:type="spellStart"/>
      <w:r w:rsidR="003D7A76" w:rsidRPr="00E30952">
        <w:rPr>
          <w:rFonts w:ascii="Footlight MT Light" w:hAnsi="Footlight MT Light"/>
          <w:sz w:val="24"/>
          <w:szCs w:val="24"/>
        </w:rPr>
        <w:t>Agiso</w:t>
      </w:r>
      <w:proofErr w:type="spellEnd"/>
      <w:r w:rsidR="003D7A76" w:rsidRPr="00E30952">
        <w:rPr>
          <w:rFonts w:ascii="Footlight MT Light" w:hAnsi="Footlight MT Light"/>
          <w:sz w:val="24"/>
          <w:szCs w:val="24"/>
        </w:rPr>
        <w:t xml:space="preserve">                   </w:t>
      </w:r>
      <w:r w:rsidRPr="00E30952">
        <w:rPr>
          <w:rFonts w:ascii="Footlight MT Light" w:hAnsi="Footlight MT Light"/>
          <w:sz w:val="24"/>
          <w:szCs w:val="24"/>
        </w:rPr>
        <w:t xml:space="preserve">                       </w:t>
      </w:r>
      <w:r w:rsidR="003D7A76" w:rsidRPr="00E30952">
        <w:rPr>
          <w:rFonts w:ascii="Footlight MT Light" w:hAnsi="Footlight MT Light"/>
          <w:sz w:val="24"/>
          <w:szCs w:val="24"/>
        </w:rPr>
        <w:t>Incoming Member</w:t>
      </w:r>
    </w:p>
    <w:p w:rsidR="003D7A76" w:rsidRPr="00E30952" w:rsidRDefault="00B77801" w:rsidP="00B366C3">
      <w:pPr>
        <w:pStyle w:val="ListParagraph"/>
        <w:numPr>
          <w:ilvl w:val="0"/>
          <w:numId w:val="5"/>
        </w:numPr>
        <w:rPr>
          <w:rFonts w:ascii="Footlight MT Light" w:hAnsi="Footlight MT Light"/>
          <w:sz w:val="24"/>
          <w:szCs w:val="24"/>
        </w:rPr>
      </w:pPr>
      <w:r w:rsidRPr="00E30952">
        <w:rPr>
          <w:rFonts w:ascii="Footlight MT Light" w:hAnsi="Footlight MT Light"/>
          <w:sz w:val="24"/>
          <w:szCs w:val="24"/>
        </w:rPr>
        <w:t xml:space="preserve">Mr. </w:t>
      </w:r>
      <w:r w:rsidR="003D7A76" w:rsidRPr="00E30952">
        <w:rPr>
          <w:rFonts w:ascii="Footlight MT Light" w:hAnsi="Footlight MT Light"/>
          <w:sz w:val="24"/>
          <w:szCs w:val="24"/>
        </w:rPr>
        <w:t xml:space="preserve">Stephen </w:t>
      </w:r>
      <w:r w:rsidR="00976260">
        <w:rPr>
          <w:rFonts w:ascii="Footlight MT Light" w:hAnsi="Footlight MT Light"/>
          <w:sz w:val="24"/>
          <w:szCs w:val="24"/>
        </w:rPr>
        <w:t xml:space="preserve">T. </w:t>
      </w:r>
      <w:proofErr w:type="spellStart"/>
      <w:r w:rsidR="003D7A76" w:rsidRPr="00E30952">
        <w:rPr>
          <w:rFonts w:ascii="Footlight MT Light" w:hAnsi="Footlight MT Light"/>
          <w:sz w:val="24"/>
          <w:szCs w:val="24"/>
        </w:rPr>
        <w:t>Ombwenya</w:t>
      </w:r>
      <w:proofErr w:type="spellEnd"/>
      <w:r w:rsidR="003D7A76" w:rsidRPr="00E30952">
        <w:rPr>
          <w:rFonts w:ascii="Footlight MT Light" w:hAnsi="Footlight MT Light"/>
          <w:sz w:val="24"/>
          <w:szCs w:val="24"/>
        </w:rPr>
        <w:t xml:space="preserve">          </w:t>
      </w:r>
      <w:r w:rsidR="00976260">
        <w:rPr>
          <w:rFonts w:ascii="Footlight MT Light" w:hAnsi="Footlight MT Light"/>
          <w:sz w:val="24"/>
          <w:szCs w:val="24"/>
        </w:rPr>
        <w:t xml:space="preserve">                    </w:t>
      </w:r>
      <w:r w:rsidR="003D7A76" w:rsidRPr="00E30952">
        <w:rPr>
          <w:rFonts w:ascii="Footlight MT Light" w:hAnsi="Footlight MT Light"/>
          <w:sz w:val="24"/>
          <w:szCs w:val="24"/>
        </w:rPr>
        <w:t>Incoming Member</w:t>
      </w:r>
    </w:p>
    <w:p w:rsidR="003D7A76" w:rsidRPr="00E30952" w:rsidRDefault="00B77801" w:rsidP="00B366C3">
      <w:pPr>
        <w:pStyle w:val="ListParagraph"/>
        <w:numPr>
          <w:ilvl w:val="0"/>
          <w:numId w:val="5"/>
        </w:numPr>
        <w:rPr>
          <w:rFonts w:ascii="Footlight MT Light" w:hAnsi="Footlight MT Light"/>
          <w:sz w:val="24"/>
          <w:szCs w:val="24"/>
        </w:rPr>
      </w:pPr>
      <w:r w:rsidRPr="00E30952">
        <w:rPr>
          <w:rFonts w:ascii="Footlight MT Light" w:hAnsi="Footlight MT Light"/>
          <w:sz w:val="24"/>
          <w:szCs w:val="24"/>
        </w:rPr>
        <w:t xml:space="preserve">Mr. </w:t>
      </w:r>
      <w:r w:rsidR="003D7A76" w:rsidRPr="00E30952">
        <w:rPr>
          <w:rFonts w:ascii="Footlight MT Light" w:hAnsi="Footlight MT Light"/>
          <w:sz w:val="24"/>
          <w:szCs w:val="24"/>
        </w:rPr>
        <w:t xml:space="preserve">Roberts </w:t>
      </w:r>
      <w:r w:rsidR="00DE7620">
        <w:rPr>
          <w:rFonts w:ascii="Footlight MT Light" w:hAnsi="Footlight MT Light"/>
          <w:sz w:val="24"/>
          <w:szCs w:val="24"/>
        </w:rPr>
        <w:t xml:space="preserve">H. </w:t>
      </w:r>
      <w:proofErr w:type="spellStart"/>
      <w:r w:rsidR="003D7A76" w:rsidRPr="00E30952">
        <w:rPr>
          <w:rFonts w:ascii="Footlight MT Light" w:hAnsi="Footlight MT Light"/>
          <w:sz w:val="24"/>
          <w:szCs w:val="24"/>
        </w:rPr>
        <w:t>Mayienga</w:t>
      </w:r>
      <w:proofErr w:type="spellEnd"/>
      <w:r w:rsidR="003D7A76" w:rsidRPr="00E30952">
        <w:rPr>
          <w:rFonts w:ascii="Footlight MT Light" w:hAnsi="Footlight MT Light"/>
          <w:sz w:val="24"/>
          <w:szCs w:val="24"/>
        </w:rPr>
        <w:t xml:space="preserve">            </w:t>
      </w:r>
      <w:r w:rsidR="00DE7620">
        <w:rPr>
          <w:rFonts w:ascii="Footlight MT Light" w:hAnsi="Footlight MT Light"/>
          <w:sz w:val="24"/>
          <w:szCs w:val="24"/>
        </w:rPr>
        <w:t xml:space="preserve">                     </w:t>
      </w:r>
      <w:r w:rsidR="003D7A76" w:rsidRPr="00E30952">
        <w:rPr>
          <w:rFonts w:ascii="Footlight MT Light" w:hAnsi="Footlight MT Light"/>
          <w:sz w:val="24"/>
          <w:szCs w:val="24"/>
        </w:rPr>
        <w:t>Incoming Member</w:t>
      </w:r>
    </w:p>
    <w:p w:rsidR="003D7A76" w:rsidRPr="00E30952" w:rsidRDefault="00B77801" w:rsidP="00B366C3">
      <w:pPr>
        <w:pStyle w:val="ListParagraph"/>
        <w:numPr>
          <w:ilvl w:val="0"/>
          <w:numId w:val="5"/>
        </w:numPr>
        <w:rPr>
          <w:rFonts w:ascii="Footlight MT Light" w:hAnsi="Footlight MT Light"/>
          <w:sz w:val="24"/>
          <w:szCs w:val="24"/>
        </w:rPr>
      </w:pPr>
      <w:r w:rsidRPr="00E30952">
        <w:rPr>
          <w:rFonts w:ascii="Footlight MT Light" w:hAnsi="Footlight MT Light"/>
          <w:sz w:val="24"/>
          <w:szCs w:val="24"/>
        </w:rPr>
        <w:t xml:space="preserve">Mr. </w:t>
      </w:r>
      <w:r w:rsidR="003D7A76" w:rsidRPr="00E30952">
        <w:rPr>
          <w:rFonts w:ascii="Footlight MT Light" w:hAnsi="Footlight MT Light"/>
          <w:sz w:val="24"/>
          <w:szCs w:val="24"/>
        </w:rPr>
        <w:t>Be</w:t>
      </w:r>
      <w:r w:rsidR="006F465E" w:rsidRPr="00E30952">
        <w:rPr>
          <w:rFonts w:ascii="Footlight MT Light" w:hAnsi="Footlight MT Light"/>
          <w:sz w:val="24"/>
          <w:szCs w:val="24"/>
        </w:rPr>
        <w:t>r</w:t>
      </w:r>
      <w:r w:rsidR="003D7A76" w:rsidRPr="00E30952">
        <w:rPr>
          <w:rFonts w:ascii="Footlight MT Light" w:hAnsi="Footlight MT Light"/>
          <w:sz w:val="24"/>
          <w:szCs w:val="24"/>
        </w:rPr>
        <w:t xml:space="preserve">nard </w:t>
      </w:r>
      <w:r w:rsidR="006F465E" w:rsidRPr="00E30952">
        <w:rPr>
          <w:rFonts w:ascii="Footlight MT Light" w:hAnsi="Footlight MT Light"/>
          <w:sz w:val="24"/>
          <w:szCs w:val="24"/>
        </w:rPr>
        <w:t xml:space="preserve">S. </w:t>
      </w:r>
      <w:proofErr w:type="spellStart"/>
      <w:r w:rsidR="003D7A76" w:rsidRPr="00E30952">
        <w:rPr>
          <w:rFonts w:ascii="Footlight MT Light" w:hAnsi="Footlight MT Light"/>
          <w:sz w:val="24"/>
          <w:szCs w:val="24"/>
        </w:rPr>
        <w:t>Misiko</w:t>
      </w:r>
      <w:proofErr w:type="spellEnd"/>
      <w:r w:rsidR="003D7A76" w:rsidRPr="00E30952">
        <w:rPr>
          <w:rFonts w:ascii="Footlight MT Light" w:hAnsi="Footlight MT Light"/>
          <w:sz w:val="24"/>
          <w:szCs w:val="24"/>
        </w:rPr>
        <w:t xml:space="preserve">                    </w:t>
      </w:r>
      <w:r w:rsidR="006F465E" w:rsidRPr="00E30952">
        <w:rPr>
          <w:rFonts w:ascii="Footlight MT Light" w:hAnsi="Footlight MT Light"/>
          <w:sz w:val="24"/>
          <w:szCs w:val="24"/>
        </w:rPr>
        <w:t xml:space="preserve">                   </w:t>
      </w:r>
      <w:r w:rsidR="003D7A76" w:rsidRPr="00E30952">
        <w:rPr>
          <w:rFonts w:ascii="Footlight MT Light" w:hAnsi="Footlight MT Light"/>
          <w:sz w:val="24"/>
          <w:szCs w:val="24"/>
        </w:rPr>
        <w:t>FAM</w:t>
      </w:r>
    </w:p>
    <w:p w:rsidR="00B77801" w:rsidRPr="00E30952" w:rsidRDefault="00B77801" w:rsidP="004333CB">
      <w:pPr>
        <w:pStyle w:val="ListParagraph"/>
        <w:numPr>
          <w:ilvl w:val="0"/>
          <w:numId w:val="5"/>
        </w:numPr>
        <w:rPr>
          <w:rFonts w:ascii="Footlight MT Light" w:hAnsi="Footlight MT Light"/>
          <w:sz w:val="24"/>
          <w:szCs w:val="24"/>
        </w:rPr>
      </w:pPr>
      <w:r w:rsidRPr="00E30952">
        <w:rPr>
          <w:rFonts w:ascii="Footlight MT Light" w:hAnsi="Footlight MT Light"/>
          <w:sz w:val="24"/>
          <w:szCs w:val="24"/>
        </w:rPr>
        <w:t xml:space="preserve">Mr. </w:t>
      </w:r>
      <w:proofErr w:type="spellStart"/>
      <w:r w:rsidR="003D7A76" w:rsidRPr="00E30952">
        <w:rPr>
          <w:rFonts w:ascii="Footlight MT Light" w:hAnsi="Footlight MT Light"/>
          <w:sz w:val="24"/>
          <w:szCs w:val="24"/>
        </w:rPr>
        <w:t>Shedrack</w:t>
      </w:r>
      <w:proofErr w:type="spellEnd"/>
      <w:r w:rsidR="003D7A76" w:rsidRPr="00E30952">
        <w:rPr>
          <w:rFonts w:ascii="Footlight MT Light" w:hAnsi="Footlight MT Light"/>
          <w:sz w:val="24"/>
          <w:szCs w:val="24"/>
        </w:rPr>
        <w:t xml:space="preserve"> </w:t>
      </w:r>
      <w:proofErr w:type="spellStart"/>
      <w:r w:rsidR="003D7A76" w:rsidRPr="00E30952">
        <w:rPr>
          <w:rFonts w:ascii="Footlight MT Light" w:hAnsi="Footlight MT Light"/>
          <w:sz w:val="24"/>
          <w:szCs w:val="24"/>
        </w:rPr>
        <w:t>Munyao</w:t>
      </w:r>
      <w:proofErr w:type="spellEnd"/>
      <w:r w:rsidR="003D7A76" w:rsidRPr="00E30952">
        <w:rPr>
          <w:rFonts w:ascii="Footlight MT Light" w:hAnsi="Footlight MT Light"/>
          <w:sz w:val="24"/>
          <w:szCs w:val="24"/>
        </w:rPr>
        <w:t xml:space="preserve">                           </w:t>
      </w:r>
      <w:r w:rsidR="006F465E" w:rsidRPr="00E30952">
        <w:rPr>
          <w:rFonts w:ascii="Footlight MT Light" w:hAnsi="Footlight MT Light"/>
          <w:sz w:val="24"/>
          <w:szCs w:val="24"/>
        </w:rPr>
        <w:t xml:space="preserve">           </w:t>
      </w:r>
      <w:r w:rsidR="003D7A76" w:rsidRPr="00E30952">
        <w:rPr>
          <w:rFonts w:ascii="Footlight MT Light" w:hAnsi="Footlight MT Light"/>
          <w:sz w:val="24"/>
          <w:szCs w:val="24"/>
        </w:rPr>
        <w:t>DCC (A</w:t>
      </w:r>
      <w:r w:rsidR="006F465E" w:rsidRPr="00E30952">
        <w:rPr>
          <w:rFonts w:ascii="Footlight MT Light" w:hAnsi="Footlight MT Light"/>
          <w:sz w:val="24"/>
          <w:szCs w:val="24"/>
        </w:rPr>
        <w:t>g.</w:t>
      </w:r>
      <w:r w:rsidR="003D7A76" w:rsidRPr="00E30952">
        <w:rPr>
          <w:rFonts w:ascii="Footlight MT Light" w:hAnsi="Footlight MT Light"/>
          <w:sz w:val="24"/>
          <w:szCs w:val="24"/>
        </w:rPr>
        <w:t>)</w:t>
      </w:r>
    </w:p>
    <w:p w:rsidR="00B77801" w:rsidRPr="00E30952" w:rsidRDefault="00B77801" w:rsidP="00B77801">
      <w:pPr>
        <w:rPr>
          <w:rFonts w:ascii="Footlight MT Light" w:hAnsi="Footlight MT Light"/>
          <w:b/>
          <w:sz w:val="24"/>
          <w:szCs w:val="24"/>
        </w:rPr>
      </w:pPr>
      <w:r w:rsidRPr="00E30952">
        <w:rPr>
          <w:rFonts w:ascii="Footlight MT Light" w:hAnsi="Footlight MT Light"/>
          <w:b/>
          <w:sz w:val="24"/>
          <w:szCs w:val="24"/>
        </w:rPr>
        <w:t>IN-ATTENDANCE</w:t>
      </w:r>
    </w:p>
    <w:p w:rsidR="00B77801" w:rsidRPr="00E30952" w:rsidRDefault="00B77801" w:rsidP="00B77801">
      <w:pPr>
        <w:pStyle w:val="ListParagraph"/>
        <w:numPr>
          <w:ilvl w:val="0"/>
          <w:numId w:val="6"/>
        </w:numPr>
        <w:rPr>
          <w:rFonts w:ascii="Footlight MT Light" w:hAnsi="Footlight MT Light"/>
          <w:sz w:val="24"/>
          <w:szCs w:val="24"/>
        </w:rPr>
      </w:pPr>
      <w:r w:rsidRPr="00E30952">
        <w:rPr>
          <w:rFonts w:ascii="Footlight MT Light" w:hAnsi="Footlight MT Light"/>
          <w:sz w:val="24"/>
          <w:szCs w:val="24"/>
        </w:rPr>
        <w:t xml:space="preserve">Mr. Thomas </w:t>
      </w:r>
      <w:r w:rsidR="00976260">
        <w:rPr>
          <w:rFonts w:ascii="Footlight MT Light" w:hAnsi="Footlight MT Light"/>
          <w:sz w:val="24"/>
          <w:szCs w:val="24"/>
        </w:rPr>
        <w:t xml:space="preserve">M. </w:t>
      </w:r>
      <w:proofErr w:type="spellStart"/>
      <w:r w:rsidRPr="00E30952">
        <w:rPr>
          <w:rFonts w:ascii="Footlight MT Light" w:hAnsi="Footlight MT Light"/>
          <w:sz w:val="24"/>
          <w:szCs w:val="24"/>
        </w:rPr>
        <w:t>Ontweka</w:t>
      </w:r>
      <w:proofErr w:type="spellEnd"/>
      <w:r w:rsidRPr="00E30952">
        <w:rPr>
          <w:rFonts w:ascii="Footlight MT Light" w:hAnsi="Footlight MT Light"/>
          <w:sz w:val="24"/>
          <w:szCs w:val="24"/>
        </w:rPr>
        <w:t xml:space="preserve">        </w:t>
      </w:r>
      <w:r w:rsidR="00976260">
        <w:rPr>
          <w:rFonts w:ascii="Footlight MT Light" w:hAnsi="Footlight MT Light"/>
          <w:sz w:val="24"/>
          <w:szCs w:val="24"/>
        </w:rPr>
        <w:t xml:space="preserve">                           </w:t>
      </w:r>
      <w:r w:rsidR="009913C6" w:rsidRPr="00E30952">
        <w:rPr>
          <w:rFonts w:ascii="Footlight MT Light" w:hAnsi="Footlight MT Light"/>
          <w:sz w:val="24"/>
          <w:szCs w:val="24"/>
        </w:rPr>
        <w:t>Regional Coordinator</w:t>
      </w:r>
      <w:r w:rsidRPr="00E30952">
        <w:rPr>
          <w:rFonts w:ascii="Footlight MT Light" w:hAnsi="Footlight MT Light"/>
          <w:sz w:val="24"/>
          <w:szCs w:val="24"/>
        </w:rPr>
        <w:t xml:space="preserve"> (RC)</w:t>
      </w:r>
      <w:r w:rsidR="006F465E" w:rsidRPr="00E30952">
        <w:rPr>
          <w:rFonts w:ascii="Footlight MT Light" w:hAnsi="Footlight MT Light"/>
          <w:sz w:val="24"/>
          <w:szCs w:val="24"/>
        </w:rPr>
        <w:t>, Western</w:t>
      </w:r>
    </w:p>
    <w:p w:rsidR="004333CB" w:rsidRPr="00E30952" w:rsidRDefault="006F465E" w:rsidP="00B77801">
      <w:pPr>
        <w:pStyle w:val="ListParagraph"/>
        <w:numPr>
          <w:ilvl w:val="0"/>
          <w:numId w:val="6"/>
        </w:numPr>
        <w:rPr>
          <w:rFonts w:ascii="Footlight MT Light" w:hAnsi="Footlight MT Light"/>
          <w:sz w:val="24"/>
          <w:szCs w:val="24"/>
        </w:rPr>
      </w:pPr>
      <w:r w:rsidRPr="00E30952">
        <w:rPr>
          <w:rFonts w:ascii="Footlight MT Light" w:hAnsi="Footlight MT Light"/>
          <w:sz w:val="24"/>
          <w:szCs w:val="24"/>
        </w:rPr>
        <w:t xml:space="preserve">Mr. </w:t>
      </w:r>
      <w:proofErr w:type="spellStart"/>
      <w:r w:rsidR="004333CB" w:rsidRPr="00E30952">
        <w:rPr>
          <w:rFonts w:ascii="Footlight MT Light" w:hAnsi="Footlight MT Light"/>
          <w:sz w:val="24"/>
          <w:szCs w:val="24"/>
        </w:rPr>
        <w:t>Meshack</w:t>
      </w:r>
      <w:proofErr w:type="spellEnd"/>
      <w:r w:rsidR="004333CB" w:rsidRPr="00E30952">
        <w:rPr>
          <w:rFonts w:ascii="Footlight MT Light" w:hAnsi="Footlight MT Light"/>
          <w:sz w:val="24"/>
          <w:szCs w:val="24"/>
        </w:rPr>
        <w:t xml:space="preserve"> </w:t>
      </w:r>
      <w:r w:rsidR="00976260">
        <w:rPr>
          <w:rFonts w:ascii="Footlight MT Light" w:hAnsi="Footlight MT Light"/>
          <w:sz w:val="24"/>
          <w:szCs w:val="24"/>
        </w:rPr>
        <w:t xml:space="preserve">W. </w:t>
      </w:r>
      <w:proofErr w:type="spellStart"/>
      <w:r w:rsidR="004333CB" w:rsidRPr="00E30952">
        <w:rPr>
          <w:rFonts w:ascii="Footlight MT Light" w:hAnsi="Footlight MT Light"/>
          <w:sz w:val="24"/>
          <w:szCs w:val="24"/>
        </w:rPr>
        <w:t>Yaura</w:t>
      </w:r>
      <w:proofErr w:type="spellEnd"/>
      <w:r w:rsidR="004333CB" w:rsidRPr="00E30952">
        <w:rPr>
          <w:rFonts w:ascii="Footlight MT Light" w:hAnsi="Footlight MT Light"/>
          <w:sz w:val="24"/>
          <w:szCs w:val="24"/>
        </w:rPr>
        <w:t xml:space="preserve">          </w:t>
      </w:r>
      <w:r w:rsidR="00976260">
        <w:rPr>
          <w:rFonts w:ascii="Footlight MT Light" w:hAnsi="Footlight MT Light"/>
          <w:sz w:val="24"/>
          <w:szCs w:val="24"/>
        </w:rPr>
        <w:t xml:space="preserve">                           </w:t>
      </w:r>
      <w:r w:rsidR="004333CB" w:rsidRPr="00E30952">
        <w:rPr>
          <w:rFonts w:ascii="Footlight MT Light" w:hAnsi="Footlight MT Light"/>
          <w:sz w:val="24"/>
          <w:szCs w:val="24"/>
        </w:rPr>
        <w:t>National Sub-County Accountant (NSCA).</w:t>
      </w:r>
    </w:p>
    <w:p w:rsidR="00B77801" w:rsidRPr="00E30952" w:rsidRDefault="00B77801" w:rsidP="00B77801">
      <w:pPr>
        <w:rPr>
          <w:rFonts w:ascii="Footlight MT Light" w:hAnsi="Footlight MT Light"/>
          <w:b/>
          <w:sz w:val="24"/>
          <w:szCs w:val="24"/>
        </w:rPr>
      </w:pPr>
      <w:r w:rsidRPr="00E30952">
        <w:rPr>
          <w:rFonts w:ascii="Footlight MT Light" w:hAnsi="Footlight MT Light"/>
          <w:b/>
          <w:sz w:val="24"/>
          <w:szCs w:val="24"/>
        </w:rPr>
        <w:t>Agenda</w:t>
      </w:r>
    </w:p>
    <w:p w:rsidR="00B77801" w:rsidRPr="00E30952" w:rsidRDefault="00B77801" w:rsidP="00B77801">
      <w:pPr>
        <w:pStyle w:val="ListParagraph"/>
        <w:numPr>
          <w:ilvl w:val="0"/>
          <w:numId w:val="7"/>
        </w:numPr>
        <w:rPr>
          <w:rFonts w:ascii="Footlight MT Light" w:hAnsi="Footlight MT Light"/>
          <w:sz w:val="24"/>
          <w:szCs w:val="24"/>
        </w:rPr>
      </w:pPr>
      <w:r w:rsidRPr="00E30952">
        <w:rPr>
          <w:rFonts w:ascii="Footlight MT Light" w:hAnsi="Footlight MT Light"/>
          <w:sz w:val="24"/>
          <w:szCs w:val="24"/>
        </w:rPr>
        <w:t>Preliminaries</w:t>
      </w:r>
    </w:p>
    <w:p w:rsidR="000F56F4" w:rsidRPr="00E30952" w:rsidRDefault="00B87028" w:rsidP="00B77801">
      <w:pPr>
        <w:pStyle w:val="ListParagraph"/>
        <w:numPr>
          <w:ilvl w:val="0"/>
          <w:numId w:val="7"/>
        </w:numPr>
        <w:rPr>
          <w:rFonts w:ascii="Footlight MT Light" w:hAnsi="Footlight MT Light"/>
          <w:sz w:val="24"/>
          <w:szCs w:val="24"/>
        </w:rPr>
      </w:pPr>
      <w:r>
        <w:rPr>
          <w:rFonts w:ascii="Footlight MT Light" w:hAnsi="Footlight MT Light"/>
          <w:sz w:val="24"/>
          <w:szCs w:val="24"/>
        </w:rPr>
        <w:t>Handing Over/Taking Over R</w:t>
      </w:r>
      <w:r w:rsidR="000F56F4" w:rsidRPr="00E30952">
        <w:rPr>
          <w:rFonts w:ascii="Footlight MT Light" w:hAnsi="Footlight MT Light"/>
          <w:sz w:val="24"/>
          <w:szCs w:val="24"/>
        </w:rPr>
        <w:t>eport</w:t>
      </w:r>
    </w:p>
    <w:p w:rsidR="000F56F4" w:rsidRPr="00E30952" w:rsidRDefault="000F56F4" w:rsidP="00B77801">
      <w:pPr>
        <w:pStyle w:val="ListParagraph"/>
        <w:numPr>
          <w:ilvl w:val="0"/>
          <w:numId w:val="7"/>
        </w:numPr>
        <w:rPr>
          <w:rFonts w:ascii="Footlight MT Light" w:hAnsi="Footlight MT Light"/>
          <w:sz w:val="24"/>
          <w:szCs w:val="24"/>
        </w:rPr>
      </w:pPr>
      <w:r w:rsidRPr="00E30952">
        <w:rPr>
          <w:rFonts w:ascii="Footlight MT Light" w:hAnsi="Footlight MT Light"/>
          <w:sz w:val="24"/>
          <w:szCs w:val="24"/>
        </w:rPr>
        <w:t xml:space="preserve">Re-Allocation of </w:t>
      </w:r>
      <w:r w:rsidR="00B87028">
        <w:rPr>
          <w:rFonts w:ascii="Footlight MT Light" w:hAnsi="Footlight MT Light"/>
          <w:sz w:val="24"/>
          <w:szCs w:val="24"/>
        </w:rPr>
        <w:t xml:space="preserve">Project </w:t>
      </w:r>
      <w:r w:rsidRPr="00E30952">
        <w:rPr>
          <w:rFonts w:ascii="Footlight MT Light" w:hAnsi="Footlight MT Light"/>
          <w:sz w:val="24"/>
          <w:szCs w:val="24"/>
        </w:rPr>
        <w:t>funds</w:t>
      </w:r>
      <w:r w:rsidR="006F465E" w:rsidRPr="00E30952">
        <w:rPr>
          <w:rFonts w:ascii="Footlight MT Light" w:hAnsi="Footlight MT Light"/>
          <w:sz w:val="24"/>
          <w:szCs w:val="24"/>
        </w:rPr>
        <w:t xml:space="preserve"> 2021/2022 </w:t>
      </w:r>
      <w:proofErr w:type="spellStart"/>
      <w:r w:rsidR="006F465E" w:rsidRPr="00E30952">
        <w:rPr>
          <w:rFonts w:ascii="Footlight MT Light" w:hAnsi="Footlight MT Light"/>
          <w:sz w:val="24"/>
          <w:szCs w:val="24"/>
        </w:rPr>
        <w:t>fy</w:t>
      </w:r>
      <w:proofErr w:type="spellEnd"/>
    </w:p>
    <w:p w:rsidR="000F56F4" w:rsidRPr="00976260" w:rsidRDefault="000F56F4" w:rsidP="000F56F4">
      <w:pPr>
        <w:pStyle w:val="ListParagraph"/>
        <w:numPr>
          <w:ilvl w:val="0"/>
          <w:numId w:val="7"/>
        </w:numPr>
        <w:rPr>
          <w:rFonts w:ascii="Footlight MT Light" w:hAnsi="Footlight MT Light"/>
          <w:sz w:val="24"/>
          <w:szCs w:val="24"/>
        </w:rPr>
      </w:pPr>
      <w:r w:rsidRPr="00E30952">
        <w:rPr>
          <w:rFonts w:ascii="Footlight MT Light" w:hAnsi="Footlight MT Light"/>
          <w:sz w:val="24"/>
          <w:szCs w:val="24"/>
        </w:rPr>
        <w:t>A.O.B</w:t>
      </w:r>
    </w:p>
    <w:p w:rsidR="000F56F4" w:rsidRPr="00E30952" w:rsidRDefault="000F56F4" w:rsidP="00C3637A">
      <w:pPr>
        <w:jc w:val="both"/>
        <w:rPr>
          <w:rFonts w:ascii="Footlight MT Light" w:hAnsi="Footlight MT Light"/>
          <w:b/>
          <w:sz w:val="24"/>
          <w:szCs w:val="24"/>
        </w:rPr>
      </w:pPr>
      <w:r w:rsidRPr="00E30952">
        <w:rPr>
          <w:rFonts w:ascii="Footlight MT Light" w:hAnsi="Footlight MT Light"/>
          <w:b/>
          <w:sz w:val="24"/>
          <w:szCs w:val="24"/>
        </w:rPr>
        <w:t>M</w:t>
      </w:r>
      <w:r w:rsidR="00C352EC" w:rsidRPr="00E30952">
        <w:rPr>
          <w:rFonts w:ascii="Footlight MT Light" w:hAnsi="Footlight MT Light"/>
          <w:b/>
          <w:sz w:val="24"/>
          <w:szCs w:val="24"/>
        </w:rPr>
        <w:t>in 01/20/12</w:t>
      </w:r>
      <w:r w:rsidRPr="00E30952">
        <w:rPr>
          <w:rFonts w:ascii="Footlight MT Light" w:hAnsi="Footlight MT Light"/>
          <w:b/>
          <w:sz w:val="24"/>
          <w:szCs w:val="24"/>
        </w:rPr>
        <w:t>/2022: Preliminaries</w:t>
      </w:r>
    </w:p>
    <w:p w:rsidR="007B32AF" w:rsidRPr="00E30952" w:rsidRDefault="006F465E" w:rsidP="00C3637A">
      <w:pPr>
        <w:jc w:val="both"/>
        <w:rPr>
          <w:rFonts w:ascii="Footlight MT Light" w:hAnsi="Footlight MT Light"/>
          <w:sz w:val="24"/>
          <w:szCs w:val="24"/>
        </w:rPr>
      </w:pPr>
      <w:r w:rsidRPr="00E30952">
        <w:rPr>
          <w:rFonts w:ascii="Footlight MT Light" w:hAnsi="Footlight MT Light"/>
          <w:sz w:val="24"/>
          <w:szCs w:val="24"/>
        </w:rPr>
        <w:t xml:space="preserve">The </w:t>
      </w:r>
      <w:r w:rsidR="000F56F4" w:rsidRPr="00E30952">
        <w:rPr>
          <w:rFonts w:ascii="Footlight MT Light" w:hAnsi="Footlight MT Light"/>
          <w:sz w:val="24"/>
          <w:szCs w:val="24"/>
        </w:rPr>
        <w:t>F</w:t>
      </w:r>
      <w:r w:rsidRPr="00E30952">
        <w:rPr>
          <w:rFonts w:ascii="Footlight MT Light" w:hAnsi="Footlight MT Light"/>
          <w:sz w:val="24"/>
          <w:szCs w:val="24"/>
        </w:rPr>
        <w:t xml:space="preserve">und </w:t>
      </w:r>
      <w:r w:rsidR="000F56F4" w:rsidRPr="00E30952">
        <w:rPr>
          <w:rFonts w:ascii="Footlight MT Light" w:hAnsi="Footlight MT Light"/>
          <w:sz w:val="24"/>
          <w:szCs w:val="24"/>
        </w:rPr>
        <w:t>A</w:t>
      </w:r>
      <w:r w:rsidRPr="00E30952">
        <w:rPr>
          <w:rFonts w:ascii="Footlight MT Light" w:hAnsi="Footlight MT Light"/>
          <w:sz w:val="24"/>
          <w:szCs w:val="24"/>
        </w:rPr>
        <w:t xml:space="preserve">ccount </w:t>
      </w:r>
      <w:r w:rsidR="000F56F4" w:rsidRPr="00E30952">
        <w:rPr>
          <w:rFonts w:ascii="Footlight MT Light" w:hAnsi="Footlight MT Light"/>
          <w:sz w:val="24"/>
          <w:szCs w:val="24"/>
        </w:rPr>
        <w:t>M</w:t>
      </w:r>
      <w:r w:rsidRPr="00E30952">
        <w:rPr>
          <w:rFonts w:ascii="Footlight MT Light" w:hAnsi="Footlight MT Light"/>
          <w:sz w:val="24"/>
          <w:szCs w:val="24"/>
        </w:rPr>
        <w:t>anager</w:t>
      </w:r>
      <w:r w:rsidR="000F56F4" w:rsidRPr="00E30952">
        <w:rPr>
          <w:rFonts w:ascii="Footlight MT Light" w:hAnsi="Footlight MT Light"/>
          <w:sz w:val="24"/>
          <w:szCs w:val="24"/>
        </w:rPr>
        <w:t xml:space="preserve"> handed over the meeting to the chairman</w:t>
      </w:r>
      <w:r w:rsidRPr="00E30952">
        <w:rPr>
          <w:rFonts w:ascii="Footlight MT Light" w:hAnsi="Footlight MT Light"/>
          <w:sz w:val="24"/>
          <w:szCs w:val="24"/>
        </w:rPr>
        <w:t>,</w:t>
      </w:r>
      <w:r w:rsidR="000F56F4" w:rsidRPr="00E30952">
        <w:rPr>
          <w:rFonts w:ascii="Footlight MT Light" w:hAnsi="Footlight MT Light"/>
          <w:sz w:val="24"/>
          <w:szCs w:val="24"/>
        </w:rPr>
        <w:t xml:space="preserve"> Mr. Daniel Sumba who cal</w:t>
      </w:r>
      <w:r w:rsidRPr="00E30952">
        <w:rPr>
          <w:rFonts w:ascii="Footlight MT Light" w:hAnsi="Footlight MT Light"/>
          <w:sz w:val="24"/>
          <w:szCs w:val="24"/>
        </w:rPr>
        <w:t>led the meeting to order at 10.3</w:t>
      </w:r>
      <w:r w:rsidR="000F56F4" w:rsidRPr="00E30952">
        <w:rPr>
          <w:rFonts w:ascii="Footlight MT Light" w:hAnsi="Footlight MT Light"/>
          <w:sz w:val="24"/>
          <w:szCs w:val="24"/>
        </w:rPr>
        <w:t>0am. It was op</w:t>
      </w:r>
      <w:r w:rsidRPr="00E30952">
        <w:rPr>
          <w:rFonts w:ascii="Footlight MT Light" w:hAnsi="Footlight MT Light"/>
          <w:sz w:val="24"/>
          <w:szCs w:val="24"/>
        </w:rPr>
        <w:t>ened by a word of prayer from Mr</w:t>
      </w:r>
      <w:r w:rsidR="000F56F4" w:rsidRPr="00E30952">
        <w:rPr>
          <w:rFonts w:ascii="Footlight MT Light" w:hAnsi="Footlight MT Light"/>
          <w:sz w:val="24"/>
          <w:szCs w:val="24"/>
        </w:rPr>
        <w:t xml:space="preserve">. </w:t>
      </w:r>
      <w:r w:rsidRPr="00E30952">
        <w:rPr>
          <w:rFonts w:ascii="Footlight MT Light" w:hAnsi="Footlight MT Light"/>
          <w:sz w:val="24"/>
          <w:szCs w:val="24"/>
        </w:rPr>
        <w:t xml:space="preserve">Musa </w:t>
      </w:r>
      <w:proofErr w:type="spellStart"/>
      <w:r w:rsidRPr="00E30952">
        <w:rPr>
          <w:rFonts w:ascii="Footlight MT Light" w:hAnsi="Footlight MT Light"/>
          <w:sz w:val="24"/>
          <w:szCs w:val="24"/>
        </w:rPr>
        <w:t>Ochieng</w:t>
      </w:r>
      <w:proofErr w:type="spellEnd"/>
      <w:r w:rsidR="000F56F4" w:rsidRPr="00E30952">
        <w:rPr>
          <w:rFonts w:ascii="Footlight MT Light" w:hAnsi="Footlight MT Light"/>
          <w:sz w:val="24"/>
          <w:szCs w:val="24"/>
        </w:rPr>
        <w:t xml:space="preserve">. Chairman later welcomed all the members to the meeting and had a session of </w:t>
      </w:r>
      <w:r w:rsidRPr="00E30952">
        <w:rPr>
          <w:rFonts w:ascii="Footlight MT Light" w:hAnsi="Footlight MT Light"/>
          <w:sz w:val="24"/>
          <w:szCs w:val="24"/>
        </w:rPr>
        <w:t>brief introduction. The</w:t>
      </w:r>
      <w:r w:rsidR="000F56F4" w:rsidRPr="00E30952">
        <w:rPr>
          <w:rFonts w:ascii="Footlight MT Light" w:hAnsi="Footlight MT Light"/>
          <w:sz w:val="24"/>
          <w:szCs w:val="24"/>
        </w:rPr>
        <w:t xml:space="preserve"> FAM welcomed the Regional Coordinator</w:t>
      </w:r>
      <w:r w:rsidRPr="00E30952">
        <w:rPr>
          <w:rFonts w:ascii="Footlight MT Light" w:hAnsi="Footlight MT Light"/>
          <w:sz w:val="24"/>
          <w:szCs w:val="24"/>
        </w:rPr>
        <w:t>,</w:t>
      </w:r>
      <w:r w:rsidR="000F56F4" w:rsidRPr="00E30952">
        <w:rPr>
          <w:rFonts w:ascii="Footlight MT Light" w:hAnsi="Footlight MT Light"/>
          <w:sz w:val="24"/>
          <w:szCs w:val="24"/>
        </w:rPr>
        <w:t xml:space="preserve"> </w:t>
      </w:r>
      <w:r w:rsidR="00C352EC" w:rsidRPr="00E30952">
        <w:rPr>
          <w:rFonts w:ascii="Footlight MT Light" w:hAnsi="Footlight MT Light"/>
          <w:sz w:val="24"/>
          <w:szCs w:val="24"/>
        </w:rPr>
        <w:t>who</w:t>
      </w:r>
      <w:r w:rsidRPr="00E30952">
        <w:rPr>
          <w:rFonts w:ascii="Footlight MT Light" w:hAnsi="Footlight MT Light"/>
          <w:sz w:val="24"/>
          <w:szCs w:val="24"/>
        </w:rPr>
        <w:t>m</w:t>
      </w:r>
      <w:r w:rsidR="00C352EC" w:rsidRPr="00E30952">
        <w:rPr>
          <w:rFonts w:ascii="Footlight MT Light" w:hAnsi="Footlight MT Light"/>
          <w:sz w:val="24"/>
          <w:szCs w:val="24"/>
        </w:rPr>
        <w:t xml:space="preserve"> </w:t>
      </w:r>
      <w:r w:rsidRPr="00E30952">
        <w:rPr>
          <w:rFonts w:ascii="Footlight MT Light" w:hAnsi="Footlight MT Light"/>
          <w:sz w:val="24"/>
          <w:szCs w:val="24"/>
        </w:rPr>
        <w:t>he had</w:t>
      </w:r>
      <w:r w:rsidR="00C352EC" w:rsidRPr="00E30952">
        <w:rPr>
          <w:rFonts w:ascii="Footlight MT Light" w:hAnsi="Footlight MT Light"/>
          <w:sz w:val="24"/>
          <w:szCs w:val="24"/>
        </w:rPr>
        <w:t xml:space="preserve"> invited to </w:t>
      </w:r>
      <w:r w:rsidR="007B32AF" w:rsidRPr="00E30952">
        <w:rPr>
          <w:rFonts w:ascii="Footlight MT Light" w:hAnsi="Footlight MT Light"/>
          <w:sz w:val="24"/>
          <w:szCs w:val="24"/>
        </w:rPr>
        <w:t>witness</w:t>
      </w:r>
      <w:r w:rsidR="00C352EC" w:rsidRPr="00E30952">
        <w:rPr>
          <w:rFonts w:ascii="Footlight MT Light" w:hAnsi="Footlight MT Light"/>
          <w:sz w:val="24"/>
          <w:szCs w:val="24"/>
        </w:rPr>
        <w:t xml:space="preserve"> </w:t>
      </w:r>
      <w:r w:rsidR="007B32AF" w:rsidRPr="00E30952">
        <w:rPr>
          <w:rFonts w:ascii="Footlight MT Light" w:hAnsi="Footlight MT Light"/>
          <w:sz w:val="24"/>
          <w:szCs w:val="24"/>
        </w:rPr>
        <w:t>the</w:t>
      </w:r>
      <w:r w:rsidR="00C352EC" w:rsidRPr="00E30952">
        <w:rPr>
          <w:rFonts w:ascii="Footlight MT Light" w:hAnsi="Footlight MT Light"/>
          <w:sz w:val="24"/>
          <w:szCs w:val="24"/>
        </w:rPr>
        <w:t xml:space="preserve"> handing</w:t>
      </w:r>
      <w:r w:rsidR="007B32AF" w:rsidRPr="00E30952">
        <w:rPr>
          <w:rFonts w:ascii="Footlight MT Light" w:hAnsi="Footlight MT Light"/>
          <w:sz w:val="24"/>
          <w:szCs w:val="24"/>
        </w:rPr>
        <w:t xml:space="preserve"> over</w:t>
      </w:r>
      <w:r w:rsidR="00C352EC" w:rsidRPr="00E30952">
        <w:rPr>
          <w:rFonts w:ascii="Footlight MT Light" w:hAnsi="Footlight MT Light"/>
          <w:sz w:val="24"/>
          <w:szCs w:val="24"/>
        </w:rPr>
        <w:t xml:space="preserve"> and taking over exercise.</w:t>
      </w:r>
      <w:r w:rsidR="00C3637A">
        <w:rPr>
          <w:rFonts w:ascii="Footlight MT Light" w:hAnsi="Footlight MT Light"/>
          <w:sz w:val="24"/>
          <w:szCs w:val="24"/>
        </w:rPr>
        <w:t xml:space="preserve"> He informed the members that of the outgoing </w:t>
      </w:r>
      <w:r w:rsidR="00C3637A">
        <w:rPr>
          <w:rFonts w:ascii="Footlight MT Light" w:hAnsi="Footlight MT Light"/>
          <w:sz w:val="24"/>
          <w:szCs w:val="24"/>
        </w:rPr>
        <w:lastRenderedPageBreak/>
        <w:t>committee members, the constituency lost a member (Female Adult) almost to general elections.</w:t>
      </w:r>
    </w:p>
    <w:p w:rsidR="00C352EC" w:rsidRPr="00E30952" w:rsidRDefault="00C352EC" w:rsidP="00C3637A">
      <w:pPr>
        <w:jc w:val="both"/>
        <w:rPr>
          <w:rFonts w:ascii="Footlight MT Light" w:hAnsi="Footlight MT Light"/>
          <w:sz w:val="24"/>
          <w:szCs w:val="24"/>
        </w:rPr>
      </w:pPr>
      <w:r w:rsidRPr="00E30952">
        <w:rPr>
          <w:rFonts w:ascii="Footlight MT Light" w:hAnsi="Footlight MT Light"/>
          <w:b/>
          <w:sz w:val="24"/>
          <w:szCs w:val="24"/>
        </w:rPr>
        <w:t xml:space="preserve"> Remarks from Regional Coordinator (RC)</w:t>
      </w:r>
      <w:r w:rsidR="007B32AF" w:rsidRPr="00E30952">
        <w:rPr>
          <w:rFonts w:ascii="Footlight MT Light" w:hAnsi="Footlight MT Light"/>
          <w:b/>
          <w:sz w:val="24"/>
          <w:szCs w:val="24"/>
        </w:rPr>
        <w:t>, Western</w:t>
      </w:r>
      <w:r w:rsidR="007B32AF" w:rsidRPr="00E30952">
        <w:rPr>
          <w:rFonts w:ascii="Footlight MT Light" w:hAnsi="Footlight MT Light"/>
          <w:sz w:val="24"/>
          <w:szCs w:val="24"/>
        </w:rPr>
        <w:t xml:space="preserve">: The RC started by thanking the outgoing members for the good work done during their term. </w:t>
      </w:r>
      <w:r w:rsidRPr="00E30952">
        <w:rPr>
          <w:rFonts w:ascii="Footlight MT Light" w:hAnsi="Footlight MT Light"/>
          <w:sz w:val="24"/>
          <w:szCs w:val="24"/>
        </w:rPr>
        <w:t>He congratulated the incoming members and challenged them to exceed what the previous committe</w:t>
      </w:r>
      <w:r w:rsidR="00002016" w:rsidRPr="00E30952">
        <w:rPr>
          <w:rFonts w:ascii="Footlight MT Light" w:hAnsi="Footlight MT Light"/>
          <w:sz w:val="24"/>
          <w:szCs w:val="24"/>
        </w:rPr>
        <w:t>e ha</w:t>
      </w:r>
      <w:r w:rsidR="007B32AF" w:rsidRPr="00E30952">
        <w:rPr>
          <w:rFonts w:ascii="Footlight MT Light" w:hAnsi="Footlight MT Light"/>
          <w:sz w:val="24"/>
          <w:szCs w:val="24"/>
        </w:rPr>
        <w:t>d</w:t>
      </w:r>
      <w:r w:rsidR="00002016" w:rsidRPr="00E30952">
        <w:rPr>
          <w:rFonts w:ascii="Footlight MT Light" w:hAnsi="Footlight MT Light"/>
          <w:sz w:val="24"/>
          <w:szCs w:val="24"/>
        </w:rPr>
        <w:t xml:space="preserve"> </w:t>
      </w:r>
      <w:r w:rsidR="007B32AF" w:rsidRPr="00E30952">
        <w:rPr>
          <w:rFonts w:ascii="Footlight MT Light" w:hAnsi="Footlight MT Light"/>
          <w:sz w:val="24"/>
          <w:szCs w:val="24"/>
        </w:rPr>
        <w:t>done.</w:t>
      </w:r>
      <w:r w:rsidRPr="00E30952">
        <w:rPr>
          <w:rFonts w:ascii="Footlight MT Light" w:hAnsi="Footlight MT Light"/>
          <w:sz w:val="24"/>
          <w:szCs w:val="24"/>
        </w:rPr>
        <w:t xml:space="preserve"> </w:t>
      </w:r>
      <w:r w:rsidR="007B32AF" w:rsidRPr="00E30952">
        <w:rPr>
          <w:rFonts w:ascii="Footlight MT Light" w:hAnsi="Footlight MT Light"/>
          <w:sz w:val="24"/>
          <w:szCs w:val="24"/>
        </w:rPr>
        <w:t xml:space="preserve">The RC advised the new members to work as a team for better service delivery. </w:t>
      </w:r>
      <w:r w:rsidRPr="00E30952">
        <w:rPr>
          <w:rFonts w:ascii="Footlight MT Light" w:hAnsi="Footlight MT Light"/>
          <w:sz w:val="24"/>
          <w:szCs w:val="24"/>
        </w:rPr>
        <w:t xml:space="preserve">He reiterated </w:t>
      </w:r>
      <w:r w:rsidR="00002016" w:rsidRPr="00E30952">
        <w:rPr>
          <w:rFonts w:ascii="Footlight MT Light" w:hAnsi="Footlight MT Light"/>
          <w:sz w:val="24"/>
          <w:szCs w:val="24"/>
        </w:rPr>
        <w:t xml:space="preserve">that </w:t>
      </w:r>
      <w:r w:rsidRPr="00E30952">
        <w:rPr>
          <w:rFonts w:ascii="Footlight MT Light" w:hAnsi="Footlight MT Light"/>
          <w:sz w:val="24"/>
          <w:szCs w:val="24"/>
        </w:rPr>
        <w:t xml:space="preserve">since the current FAM took over he has never had </w:t>
      </w:r>
      <w:r w:rsidR="007B32AF" w:rsidRPr="00E30952">
        <w:rPr>
          <w:rFonts w:ascii="Footlight MT Light" w:hAnsi="Footlight MT Light"/>
          <w:sz w:val="24"/>
          <w:szCs w:val="24"/>
        </w:rPr>
        <w:t xml:space="preserve">serious </w:t>
      </w:r>
      <w:r w:rsidRPr="00E30952">
        <w:rPr>
          <w:rFonts w:ascii="Footlight MT Light" w:hAnsi="Footlight MT Light"/>
          <w:sz w:val="24"/>
          <w:szCs w:val="24"/>
        </w:rPr>
        <w:t>au</w:t>
      </w:r>
      <w:r w:rsidR="007B32AF" w:rsidRPr="00E30952">
        <w:rPr>
          <w:rFonts w:ascii="Footlight MT Light" w:hAnsi="Footlight MT Light"/>
          <w:sz w:val="24"/>
          <w:szCs w:val="24"/>
        </w:rPr>
        <w:t xml:space="preserve">dit issues with </w:t>
      </w:r>
      <w:proofErr w:type="spellStart"/>
      <w:r w:rsidR="007B32AF" w:rsidRPr="00E30952">
        <w:rPr>
          <w:rFonts w:ascii="Footlight MT Light" w:hAnsi="Footlight MT Light"/>
          <w:sz w:val="24"/>
          <w:szCs w:val="24"/>
        </w:rPr>
        <w:t>Khwisero</w:t>
      </w:r>
      <w:proofErr w:type="spellEnd"/>
      <w:r w:rsidR="007B32AF" w:rsidRPr="00E30952">
        <w:rPr>
          <w:rFonts w:ascii="Footlight MT Light" w:hAnsi="Footlight MT Light"/>
          <w:sz w:val="24"/>
          <w:szCs w:val="24"/>
        </w:rPr>
        <w:t xml:space="preserve"> NG-CDF,</w:t>
      </w:r>
      <w:r w:rsidRPr="00E30952">
        <w:rPr>
          <w:rFonts w:ascii="Footlight MT Light" w:hAnsi="Footlight MT Light"/>
          <w:sz w:val="24"/>
          <w:szCs w:val="24"/>
        </w:rPr>
        <w:t xml:space="preserve"> which means he is doing commendable job. </w:t>
      </w:r>
      <w:r w:rsidR="00002016" w:rsidRPr="00E30952">
        <w:rPr>
          <w:rFonts w:ascii="Footlight MT Light" w:hAnsi="Footlight MT Light"/>
          <w:sz w:val="24"/>
          <w:szCs w:val="24"/>
        </w:rPr>
        <w:t>He challenged the chair</w:t>
      </w:r>
      <w:r w:rsidR="007B32AF" w:rsidRPr="00E30952">
        <w:rPr>
          <w:rFonts w:ascii="Footlight MT Light" w:hAnsi="Footlight MT Light"/>
          <w:sz w:val="24"/>
          <w:szCs w:val="24"/>
        </w:rPr>
        <w:t>man stating that</w:t>
      </w:r>
      <w:r w:rsidR="00002016" w:rsidRPr="00E30952">
        <w:rPr>
          <w:rFonts w:ascii="Footlight MT Light" w:hAnsi="Footlight MT Light"/>
          <w:sz w:val="24"/>
          <w:szCs w:val="24"/>
        </w:rPr>
        <w:t xml:space="preserve"> since he </w:t>
      </w:r>
      <w:r w:rsidR="007B32AF" w:rsidRPr="00E30952">
        <w:rPr>
          <w:rFonts w:ascii="Footlight MT Light" w:hAnsi="Footlight MT Light"/>
          <w:sz w:val="24"/>
          <w:szCs w:val="24"/>
        </w:rPr>
        <w:t xml:space="preserve">is serving a second term, he has </w:t>
      </w:r>
      <w:r w:rsidR="00002016" w:rsidRPr="00E30952">
        <w:rPr>
          <w:rFonts w:ascii="Footlight MT Light" w:hAnsi="Footlight MT Light"/>
          <w:sz w:val="24"/>
          <w:szCs w:val="24"/>
        </w:rPr>
        <w:t xml:space="preserve">the experience </w:t>
      </w:r>
      <w:r w:rsidR="007B32AF" w:rsidRPr="00E30952">
        <w:rPr>
          <w:rFonts w:ascii="Footlight MT Light" w:hAnsi="Footlight MT Light"/>
          <w:sz w:val="24"/>
          <w:szCs w:val="24"/>
        </w:rPr>
        <w:t>to move the constituency to another level.</w:t>
      </w:r>
    </w:p>
    <w:p w:rsidR="00002016" w:rsidRPr="00E30952" w:rsidRDefault="00002016" w:rsidP="00C3637A">
      <w:pPr>
        <w:jc w:val="both"/>
        <w:rPr>
          <w:rFonts w:ascii="Footlight MT Light" w:hAnsi="Footlight MT Light"/>
          <w:b/>
          <w:sz w:val="24"/>
          <w:szCs w:val="24"/>
        </w:rPr>
      </w:pPr>
      <w:r w:rsidRPr="00E30952">
        <w:rPr>
          <w:rFonts w:ascii="Footlight MT Light" w:hAnsi="Footlight MT Light"/>
          <w:b/>
          <w:sz w:val="24"/>
          <w:szCs w:val="24"/>
        </w:rPr>
        <w:t>Min 0</w:t>
      </w:r>
      <w:r w:rsidR="007B32AF" w:rsidRPr="00E30952">
        <w:rPr>
          <w:rFonts w:ascii="Footlight MT Light" w:hAnsi="Footlight MT Light"/>
          <w:b/>
          <w:sz w:val="24"/>
          <w:szCs w:val="24"/>
        </w:rPr>
        <w:t>2</w:t>
      </w:r>
      <w:r w:rsidR="00E30952" w:rsidRPr="00E30952">
        <w:rPr>
          <w:rFonts w:ascii="Footlight MT Light" w:hAnsi="Footlight MT Light"/>
          <w:b/>
          <w:sz w:val="24"/>
          <w:szCs w:val="24"/>
        </w:rPr>
        <w:t>/20/12/2022: Handover/Takeover Report</w:t>
      </w:r>
    </w:p>
    <w:p w:rsidR="00002016" w:rsidRPr="00E30952" w:rsidRDefault="007B32AF" w:rsidP="00C3637A">
      <w:pPr>
        <w:jc w:val="both"/>
        <w:rPr>
          <w:rFonts w:ascii="Footlight MT Light" w:hAnsi="Footlight MT Light"/>
          <w:sz w:val="24"/>
          <w:szCs w:val="24"/>
        </w:rPr>
      </w:pPr>
      <w:r w:rsidRPr="00E30952">
        <w:rPr>
          <w:rFonts w:ascii="Footlight MT Light" w:hAnsi="Footlight MT Light"/>
          <w:sz w:val="24"/>
          <w:szCs w:val="24"/>
        </w:rPr>
        <w:t xml:space="preserve">The Fund Account Manager, who is the Officer of the </w:t>
      </w:r>
      <w:proofErr w:type="gramStart"/>
      <w:r w:rsidRPr="00E30952">
        <w:rPr>
          <w:rFonts w:ascii="Footlight MT Light" w:hAnsi="Footlight MT Light"/>
          <w:sz w:val="24"/>
          <w:szCs w:val="24"/>
        </w:rPr>
        <w:t>B</w:t>
      </w:r>
      <w:r w:rsidR="00002016" w:rsidRPr="00E30952">
        <w:rPr>
          <w:rFonts w:ascii="Footlight MT Light" w:hAnsi="Footlight MT Light"/>
          <w:sz w:val="24"/>
          <w:szCs w:val="24"/>
        </w:rPr>
        <w:t>oard</w:t>
      </w:r>
      <w:proofErr w:type="gramEnd"/>
      <w:r w:rsidR="00002016" w:rsidRPr="00E30952">
        <w:rPr>
          <w:rFonts w:ascii="Footlight MT Light" w:hAnsi="Footlight MT Light"/>
          <w:sz w:val="24"/>
          <w:szCs w:val="24"/>
        </w:rPr>
        <w:t xml:space="preserve"> explained to the members the importance of the exercise maintaining that </w:t>
      </w:r>
      <w:r w:rsidR="00794339" w:rsidRPr="00E30952">
        <w:rPr>
          <w:rFonts w:ascii="Footlight MT Light" w:hAnsi="Footlight MT Light"/>
          <w:sz w:val="24"/>
          <w:szCs w:val="24"/>
        </w:rPr>
        <w:t>he is the official custodian of all the NG</w:t>
      </w:r>
      <w:r w:rsidRPr="00E30952">
        <w:rPr>
          <w:rFonts w:ascii="Footlight MT Light" w:hAnsi="Footlight MT Light"/>
          <w:sz w:val="24"/>
          <w:szCs w:val="24"/>
        </w:rPr>
        <w:t>-</w:t>
      </w:r>
      <w:r w:rsidR="00794339" w:rsidRPr="00E30952">
        <w:rPr>
          <w:rFonts w:ascii="Footlight MT Light" w:hAnsi="Footlight MT Light"/>
          <w:sz w:val="24"/>
          <w:szCs w:val="24"/>
        </w:rPr>
        <w:t xml:space="preserve">CDFC records on behalf of the Board. </w:t>
      </w:r>
      <w:r w:rsidRPr="00E30952">
        <w:rPr>
          <w:rFonts w:ascii="Footlight MT Light" w:hAnsi="Footlight MT Light"/>
          <w:sz w:val="24"/>
          <w:szCs w:val="24"/>
        </w:rPr>
        <w:t xml:space="preserve">Since the handover/takeover report was bulky, he was advised by the RC to take members through key areas. </w:t>
      </w:r>
      <w:r w:rsidR="00794339" w:rsidRPr="00E30952">
        <w:rPr>
          <w:rFonts w:ascii="Footlight MT Light" w:hAnsi="Footlight MT Light"/>
          <w:sz w:val="24"/>
          <w:szCs w:val="24"/>
        </w:rPr>
        <w:t xml:space="preserve">He </w:t>
      </w:r>
      <w:r w:rsidRPr="00E30952">
        <w:rPr>
          <w:rFonts w:ascii="Footlight MT Light" w:hAnsi="Footlight MT Light"/>
          <w:sz w:val="24"/>
          <w:szCs w:val="24"/>
        </w:rPr>
        <w:t>summarized the report</w:t>
      </w:r>
      <w:r w:rsidR="00794339" w:rsidRPr="00E30952">
        <w:rPr>
          <w:rFonts w:ascii="Footlight MT Light" w:hAnsi="Footlight MT Light"/>
          <w:sz w:val="24"/>
          <w:szCs w:val="24"/>
        </w:rPr>
        <w:t xml:space="preserve"> as follows:</w:t>
      </w:r>
    </w:p>
    <w:p w:rsidR="00794339" w:rsidRPr="00E30952" w:rsidRDefault="00917A73" w:rsidP="00C3637A">
      <w:pPr>
        <w:pStyle w:val="ListParagraph"/>
        <w:numPr>
          <w:ilvl w:val="0"/>
          <w:numId w:val="9"/>
        </w:numPr>
        <w:jc w:val="both"/>
        <w:rPr>
          <w:rFonts w:ascii="Footlight MT Light" w:hAnsi="Footlight MT Light"/>
          <w:b/>
          <w:sz w:val="24"/>
          <w:szCs w:val="24"/>
        </w:rPr>
      </w:pPr>
      <w:r w:rsidRPr="00E30952">
        <w:rPr>
          <w:rFonts w:ascii="Footlight MT Light" w:hAnsi="Footlight MT Light"/>
          <w:b/>
          <w:sz w:val="24"/>
          <w:szCs w:val="24"/>
        </w:rPr>
        <w:t xml:space="preserve">Briefs on </w:t>
      </w:r>
      <w:r w:rsidR="00794339" w:rsidRPr="00E30952">
        <w:rPr>
          <w:rFonts w:ascii="Footlight MT Light" w:hAnsi="Footlight MT Light"/>
          <w:b/>
          <w:sz w:val="24"/>
          <w:szCs w:val="24"/>
        </w:rPr>
        <w:t>the</w:t>
      </w:r>
      <w:r w:rsidR="00C67BB8" w:rsidRPr="00E30952">
        <w:rPr>
          <w:rFonts w:ascii="Footlight MT Light" w:hAnsi="Footlight MT Light"/>
          <w:b/>
          <w:sz w:val="24"/>
          <w:szCs w:val="24"/>
        </w:rPr>
        <w:t xml:space="preserve"> </w:t>
      </w:r>
      <w:r w:rsidR="00C3637A">
        <w:rPr>
          <w:rFonts w:ascii="Footlight MT Light" w:hAnsi="Footlight MT Light"/>
          <w:b/>
          <w:sz w:val="24"/>
          <w:szCs w:val="24"/>
        </w:rPr>
        <w:t>C</w:t>
      </w:r>
      <w:r w:rsidR="00C3637A" w:rsidRPr="00E30952">
        <w:rPr>
          <w:rFonts w:ascii="Footlight MT Light" w:hAnsi="Footlight MT Light"/>
          <w:b/>
          <w:sz w:val="24"/>
          <w:szCs w:val="24"/>
        </w:rPr>
        <w:t>onstituency:</w:t>
      </w:r>
      <w:r w:rsidR="007B32AF" w:rsidRPr="00E30952">
        <w:rPr>
          <w:rFonts w:ascii="Footlight MT Light" w:hAnsi="Footlight MT Light"/>
          <w:b/>
          <w:sz w:val="24"/>
          <w:szCs w:val="24"/>
        </w:rPr>
        <w:t xml:space="preserve">  </w:t>
      </w:r>
      <w:proofErr w:type="spellStart"/>
      <w:r w:rsidR="00C67BB8" w:rsidRPr="00E30952">
        <w:rPr>
          <w:rFonts w:ascii="Footlight MT Light" w:hAnsi="Footlight MT Light"/>
          <w:sz w:val="24"/>
          <w:szCs w:val="24"/>
        </w:rPr>
        <w:t>Khwisero</w:t>
      </w:r>
      <w:proofErr w:type="spellEnd"/>
      <w:r w:rsidR="00C67BB8" w:rsidRPr="00E30952">
        <w:rPr>
          <w:rFonts w:ascii="Footlight MT Light" w:hAnsi="Footlight MT Light"/>
          <w:sz w:val="24"/>
          <w:szCs w:val="24"/>
        </w:rPr>
        <w:t xml:space="preserve"> was curved off </w:t>
      </w:r>
      <w:proofErr w:type="spellStart"/>
      <w:r w:rsidR="00C67BB8" w:rsidRPr="00E30952">
        <w:rPr>
          <w:rFonts w:ascii="Footlight MT Light" w:hAnsi="Footlight MT Light"/>
          <w:sz w:val="24"/>
          <w:szCs w:val="24"/>
        </w:rPr>
        <w:t>Butere</w:t>
      </w:r>
      <w:proofErr w:type="spellEnd"/>
      <w:r w:rsidR="00C67BB8" w:rsidRPr="00E30952">
        <w:rPr>
          <w:rFonts w:ascii="Footlight MT Light" w:hAnsi="Footlight MT Light"/>
          <w:sz w:val="24"/>
          <w:szCs w:val="24"/>
        </w:rPr>
        <w:t xml:space="preserve"> Constituency in 1996</w:t>
      </w:r>
      <w:r w:rsidR="00794339" w:rsidRPr="00E30952">
        <w:rPr>
          <w:rFonts w:ascii="Footlight MT Light" w:hAnsi="Footlight MT Light"/>
          <w:sz w:val="24"/>
          <w:szCs w:val="24"/>
        </w:rPr>
        <w:t xml:space="preserve">. </w:t>
      </w:r>
      <w:r w:rsidR="00C67BB8" w:rsidRPr="00E30952">
        <w:rPr>
          <w:rFonts w:ascii="Footlight MT Light" w:hAnsi="Footlight MT Light"/>
          <w:sz w:val="24"/>
          <w:szCs w:val="24"/>
        </w:rPr>
        <w:t xml:space="preserve">It has four wards, seven locations, twenty sub locations and two divisions. </w:t>
      </w:r>
      <w:r w:rsidR="00794339" w:rsidRPr="00E30952">
        <w:rPr>
          <w:rFonts w:ascii="Footlight MT Light" w:hAnsi="Footlight MT Light"/>
          <w:sz w:val="24"/>
          <w:szCs w:val="24"/>
        </w:rPr>
        <w:t xml:space="preserve">He reiterated that the objective of the fund is to supplement the implementation of the National </w:t>
      </w:r>
      <w:r w:rsidR="002D3AFE" w:rsidRPr="00E30952">
        <w:rPr>
          <w:rFonts w:ascii="Footlight MT Light" w:hAnsi="Footlight MT Light"/>
          <w:sz w:val="24"/>
          <w:szCs w:val="24"/>
        </w:rPr>
        <w:t>Government</w:t>
      </w:r>
      <w:r w:rsidR="00794339" w:rsidRPr="00E30952">
        <w:rPr>
          <w:rFonts w:ascii="Footlight MT Light" w:hAnsi="Footlight MT Light"/>
          <w:sz w:val="24"/>
          <w:szCs w:val="24"/>
        </w:rPr>
        <w:t xml:space="preserve"> development agenda at the constituency level.</w:t>
      </w:r>
    </w:p>
    <w:p w:rsidR="00C67BB8" w:rsidRPr="00E30952" w:rsidRDefault="00C67BB8" w:rsidP="00C3637A">
      <w:pPr>
        <w:pStyle w:val="ListParagraph"/>
        <w:numPr>
          <w:ilvl w:val="0"/>
          <w:numId w:val="9"/>
        </w:numPr>
        <w:jc w:val="both"/>
        <w:rPr>
          <w:rFonts w:ascii="Footlight MT Light" w:hAnsi="Footlight MT Light"/>
          <w:b/>
          <w:sz w:val="24"/>
          <w:szCs w:val="24"/>
        </w:rPr>
      </w:pPr>
      <w:r w:rsidRPr="00E30952">
        <w:rPr>
          <w:rFonts w:ascii="Footlight MT Light" w:hAnsi="Footlight MT Light"/>
          <w:b/>
          <w:sz w:val="24"/>
          <w:szCs w:val="24"/>
        </w:rPr>
        <w:t xml:space="preserve">Outgoing NG-CDF Committee: </w:t>
      </w:r>
      <w:r w:rsidRPr="00E30952">
        <w:rPr>
          <w:rFonts w:ascii="Footlight MT Light" w:hAnsi="Footlight MT Light"/>
          <w:sz w:val="24"/>
          <w:szCs w:val="24"/>
        </w:rPr>
        <w:t>He read the names of the previous committee members and informed the committee that three had been re-appointed and were serving a second term, one had resigned earlier prior to general elections and one had passed on just before elections.</w:t>
      </w:r>
    </w:p>
    <w:p w:rsidR="00C67BB8" w:rsidRPr="00E30952" w:rsidRDefault="00C67BB8" w:rsidP="00C3637A">
      <w:pPr>
        <w:pStyle w:val="ListParagraph"/>
        <w:numPr>
          <w:ilvl w:val="0"/>
          <w:numId w:val="9"/>
        </w:numPr>
        <w:jc w:val="both"/>
        <w:rPr>
          <w:rFonts w:ascii="Footlight MT Light" w:hAnsi="Footlight MT Light"/>
          <w:sz w:val="24"/>
          <w:szCs w:val="24"/>
        </w:rPr>
      </w:pPr>
      <w:r w:rsidRPr="00E30952">
        <w:rPr>
          <w:rFonts w:ascii="Footlight MT Light" w:hAnsi="Footlight MT Light"/>
          <w:b/>
          <w:sz w:val="24"/>
          <w:szCs w:val="24"/>
        </w:rPr>
        <w:t xml:space="preserve">Staff establishment: </w:t>
      </w:r>
      <w:r w:rsidRPr="00E30952">
        <w:rPr>
          <w:rFonts w:ascii="Footlight MT Light" w:hAnsi="Footlight MT Light"/>
          <w:sz w:val="24"/>
          <w:szCs w:val="24"/>
        </w:rPr>
        <w:t xml:space="preserve">It was reported that the previous committee had ten staff members comprising of: Accounts Assistant, ICT Assistant, Records Officer, Clerk of works, Gardener, Cleaner and </w:t>
      </w:r>
      <w:r w:rsidR="00A011DC" w:rsidRPr="00E30952">
        <w:rPr>
          <w:rFonts w:ascii="Footlight MT Light" w:hAnsi="Footlight MT Light"/>
          <w:sz w:val="24"/>
          <w:szCs w:val="24"/>
        </w:rPr>
        <w:t>four Security officers. The Accounts Assistant secured greener pastures and resigned at the end of October, 2022.</w:t>
      </w:r>
    </w:p>
    <w:p w:rsidR="00A011DC" w:rsidRPr="00E30952" w:rsidRDefault="00A011DC" w:rsidP="00C3637A">
      <w:pPr>
        <w:pStyle w:val="ListParagraph"/>
        <w:numPr>
          <w:ilvl w:val="0"/>
          <w:numId w:val="9"/>
        </w:numPr>
        <w:jc w:val="both"/>
        <w:rPr>
          <w:rFonts w:ascii="Footlight MT Light" w:hAnsi="Footlight MT Light"/>
          <w:sz w:val="24"/>
          <w:szCs w:val="24"/>
        </w:rPr>
      </w:pPr>
      <w:r w:rsidRPr="00E30952">
        <w:rPr>
          <w:rFonts w:ascii="Footlight MT Light" w:hAnsi="Footlight MT Light"/>
          <w:b/>
          <w:sz w:val="24"/>
          <w:szCs w:val="24"/>
        </w:rPr>
        <w:t>Key Departmental Heads:</w:t>
      </w:r>
      <w:r w:rsidRPr="00E30952">
        <w:rPr>
          <w:rFonts w:ascii="Footlight MT Light" w:hAnsi="Footlight MT Light"/>
          <w:sz w:val="24"/>
          <w:szCs w:val="24"/>
        </w:rPr>
        <w:t xml:space="preserve"> They were read out to comprise of: Sub County Director of Education (SCDE), Public Works Officer (PWO), Supply Chain Management Officer (SCMO), Sub County Police Commander (SCPC), National Sub County Internal Auditor (NSCIA), National Sub County Accountant (NSCA</w:t>
      </w:r>
      <w:r w:rsidR="00976260" w:rsidRPr="00E30952">
        <w:rPr>
          <w:rFonts w:ascii="Footlight MT Light" w:hAnsi="Footlight MT Light"/>
          <w:sz w:val="24"/>
          <w:szCs w:val="24"/>
        </w:rPr>
        <w:t>) and</w:t>
      </w:r>
      <w:r w:rsidRPr="00E30952">
        <w:rPr>
          <w:rFonts w:ascii="Footlight MT Light" w:hAnsi="Footlight MT Light"/>
          <w:sz w:val="24"/>
          <w:szCs w:val="24"/>
        </w:rPr>
        <w:t xml:space="preserve"> the Deputy County Commissioner (DCC). All these work together with NG</w:t>
      </w:r>
      <w:r w:rsidR="00976260">
        <w:rPr>
          <w:rFonts w:ascii="Footlight MT Light" w:hAnsi="Footlight MT Light"/>
          <w:sz w:val="24"/>
          <w:szCs w:val="24"/>
        </w:rPr>
        <w:t>-</w:t>
      </w:r>
      <w:r w:rsidRPr="00E30952">
        <w:rPr>
          <w:rFonts w:ascii="Footlight MT Light" w:hAnsi="Footlight MT Light"/>
          <w:sz w:val="24"/>
          <w:szCs w:val="24"/>
        </w:rPr>
        <w:t>CDF Committee as a team.</w:t>
      </w:r>
    </w:p>
    <w:p w:rsidR="00794339" w:rsidRPr="00E30952" w:rsidRDefault="00917A73" w:rsidP="00C3637A">
      <w:pPr>
        <w:pStyle w:val="ListParagraph"/>
        <w:numPr>
          <w:ilvl w:val="0"/>
          <w:numId w:val="9"/>
        </w:numPr>
        <w:jc w:val="both"/>
        <w:rPr>
          <w:rFonts w:ascii="Footlight MT Light" w:hAnsi="Footlight MT Light"/>
          <w:b/>
          <w:sz w:val="24"/>
          <w:szCs w:val="24"/>
        </w:rPr>
      </w:pPr>
      <w:r w:rsidRPr="00E30952">
        <w:rPr>
          <w:rFonts w:ascii="Footlight MT Light" w:hAnsi="Footlight MT Light"/>
          <w:b/>
          <w:sz w:val="24"/>
          <w:szCs w:val="24"/>
        </w:rPr>
        <w:t xml:space="preserve">Briefs on </w:t>
      </w:r>
      <w:r w:rsidR="00794339" w:rsidRPr="00E30952">
        <w:rPr>
          <w:rFonts w:ascii="Footlight MT Light" w:hAnsi="Footlight MT Light"/>
          <w:b/>
          <w:sz w:val="24"/>
          <w:szCs w:val="24"/>
        </w:rPr>
        <w:t>Financial Reports</w:t>
      </w:r>
    </w:p>
    <w:p w:rsidR="00794339" w:rsidRPr="00E30952" w:rsidRDefault="007A01F8" w:rsidP="00C3637A">
      <w:pPr>
        <w:pStyle w:val="ListParagraph"/>
        <w:jc w:val="both"/>
        <w:rPr>
          <w:rFonts w:ascii="Footlight MT Light" w:hAnsi="Footlight MT Light"/>
          <w:sz w:val="24"/>
          <w:szCs w:val="24"/>
        </w:rPr>
      </w:pPr>
      <w:r w:rsidRPr="00E30952">
        <w:rPr>
          <w:rFonts w:ascii="Footlight MT Light" w:hAnsi="Footlight MT Light"/>
          <w:sz w:val="24"/>
          <w:szCs w:val="24"/>
        </w:rPr>
        <w:t>FAM i</w:t>
      </w:r>
      <w:r w:rsidR="00126E3B" w:rsidRPr="00E30952">
        <w:rPr>
          <w:rFonts w:ascii="Footlight MT Light" w:hAnsi="Footlight MT Light"/>
          <w:sz w:val="24"/>
          <w:szCs w:val="24"/>
        </w:rPr>
        <w:t>nformed the members on the following financial status</w:t>
      </w:r>
      <w:r w:rsidRPr="00E30952">
        <w:rPr>
          <w:rFonts w:ascii="Footlight MT Light" w:hAnsi="Footlight MT Light"/>
          <w:sz w:val="24"/>
          <w:szCs w:val="24"/>
        </w:rPr>
        <w:t>:</w:t>
      </w:r>
    </w:p>
    <w:p w:rsidR="007A01F8" w:rsidRPr="00E30952" w:rsidRDefault="007A01F8" w:rsidP="00C3637A">
      <w:pPr>
        <w:pStyle w:val="ListParagraph"/>
        <w:numPr>
          <w:ilvl w:val="0"/>
          <w:numId w:val="10"/>
        </w:numPr>
        <w:jc w:val="both"/>
        <w:rPr>
          <w:rFonts w:ascii="Footlight MT Light" w:hAnsi="Footlight MT Light"/>
          <w:sz w:val="24"/>
          <w:szCs w:val="24"/>
        </w:rPr>
      </w:pPr>
      <w:r w:rsidRPr="00E30952">
        <w:rPr>
          <w:rFonts w:ascii="Footlight MT Light" w:hAnsi="Footlight MT Light"/>
          <w:sz w:val="24"/>
          <w:szCs w:val="24"/>
        </w:rPr>
        <w:t>Monthly reconciliation</w:t>
      </w:r>
      <w:r w:rsidR="00A011DC" w:rsidRPr="00E30952">
        <w:rPr>
          <w:rFonts w:ascii="Footlight MT Light" w:hAnsi="Footlight MT Light"/>
          <w:sz w:val="24"/>
          <w:szCs w:val="24"/>
        </w:rPr>
        <w:t xml:space="preserve"> was up to date, a file available.</w:t>
      </w:r>
    </w:p>
    <w:p w:rsidR="007A01F8" w:rsidRPr="00E30952" w:rsidRDefault="00A011DC" w:rsidP="00C3637A">
      <w:pPr>
        <w:pStyle w:val="ListParagraph"/>
        <w:numPr>
          <w:ilvl w:val="0"/>
          <w:numId w:val="10"/>
        </w:numPr>
        <w:jc w:val="both"/>
        <w:rPr>
          <w:rFonts w:ascii="Footlight MT Light" w:hAnsi="Footlight MT Light"/>
          <w:sz w:val="24"/>
          <w:szCs w:val="24"/>
        </w:rPr>
      </w:pPr>
      <w:r w:rsidRPr="00E30952">
        <w:rPr>
          <w:rFonts w:ascii="Footlight MT Light" w:hAnsi="Footlight MT Light"/>
          <w:sz w:val="24"/>
          <w:szCs w:val="24"/>
        </w:rPr>
        <w:t>Monthly Expenditure R</w:t>
      </w:r>
      <w:r w:rsidR="007A01F8" w:rsidRPr="00E30952">
        <w:rPr>
          <w:rFonts w:ascii="Footlight MT Light" w:hAnsi="Footlight MT Light"/>
          <w:sz w:val="24"/>
          <w:szCs w:val="24"/>
        </w:rPr>
        <w:t>eturns</w:t>
      </w:r>
      <w:r w:rsidRPr="00E30952">
        <w:rPr>
          <w:rFonts w:ascii="Footlight MT Light" w:hAnsi="Footlight MT Light"/>
          <w:sz w:val="24"/>
          <w:szCs w:val="24"/>
        </w:rPr>
        <w:t xml:space="preserve"> – Up to date and file available</w:t>
      </w:r>
    </w:p>
    <w:p w:rsidR="007A01F8" w:rsidRPr="00E30952" w:rsidRDefault="00A011DC" w:rsidP="00976260">
      <w:pPr>
        <w:pStyle w:val="ListParagraph"/>
        <w:numPr>
          <w:ilvl w:val="0"/>
          <w:numId w:val="10"/>
        </w:numPr>
        <w:jc w:val="both"/>
        <w:rPr>
          <w:rFonts w:ascii="Footlight MT Light" w:hAnsi="Footlight MT Light"/>
          <w:sz w:val="24"/>
          <w:szCs w:val="24"/>
        </w:rPr>
      </w:pPr>
      <w:r w:rsidRPr="00E30952">
        <w:rPr>
          <w:rFonts w:ascii="Footlight MT Light" w:hAnsi="Footlight MT Light"/>
          <w:sz w:val="24"/>
          <w:szCs w:val="24"/>
        </w:rPr>
        <w:t>Cash</w:t>
      </w:r>
      <w:r w:rsidR="00976260">
        <w:rPr>
          <w:rFonts w:ascii="Footlight MT Light" w:hAnsi="Footlight MT Light"/>
          <w:sz w:val="24"/>
          <w:szCs w:val="24"/>
        </w:rPr>
        <w:t xml:space="preserve"> B</w:t>
      </w:r>
      <w:r w:rsidRPr="00E30952">
        <w:rPr>
          <w:rFonts w:ascii="Footlight MT Light" w:hAnsi="Footlight MT Light"/>
          <w:sz w:val="24"/>
          <w:szCs w:val="24"/>
        </w:rPr>
        <w:t>ook</w:t>
      </w:r>
      <w:r w:rsidR="00976260">
        <w:rPr>
          <w:rFonts w:ascii="Footlight MT Light" w:hAnsi="Footlight MT Light"/>
          <w:sz w:val="24"/>
          <w:szCs w:val="24"/>
        </w:rPr>
        <w:t xml:space="preserve"> B</w:t>
      </w:r>
      <w:r w:rsidRPr="00E30952">
        <w:rPr>
          <w:rFonts w:ascii="Footlight MT Light" w:hAnsi="Footlight MT Light"/>
          <w:sz w:val="24"/>
          <w:szCs w:val="24"/>
        </w:rPr>
        <w:t xml:space="preserve">alance was </w:t>
      </w:r>
      <w:r w:rsidR="00976260">
        <w:rPr>
          <w:rFonts w:ascii="Footlight MT Light" w:hAnsi="Footlight MT Light"/>
          <w:sz w:val="24"/>
          <w:szCs w:val="24"/>
        </w:rPr>
        <w:t xml:space="preserve">reported </w:t>
      </w:r>
      <w:r w:rsidRPr="00E30952">
        <w:rPr>
          <w:rFonts w:ascii="Footlight MT Light" w:hAnsi="Footlight MT Light"/>
          <w:sz w:val="24"/>
          <w:szCs w:val="24"/>
        </w:rPr>
        <w:t xml:space="preserve">as </w:t>
      </w:r>
      <w:r w:rsidRPr="00976260">
        <w:rPr>
          <w:rFonts w:ascii="Footlight MT Light" w:hAnsi="Footlight MT Light"/>
          <w:b/>
          <w:sz w:val="24"/>
          <w:szCs w:val="24"/>
        </w:rPr>
        <w:t>Ksh.8286.31</w:t>
      </w:r>
      <w:r w:rsidR="00976260">
        <w:rPr>
          <w:rFonts w:ascii="Footlight MT Light" w:hAnsi="Footlight MT Light"/>
          <w:sz w:val="24"/>
          <w:szCs w:val="24"/>
        </w:rPr>
        <w:t xml:space="preserve"> with a Bank B</w:t>
      </w:r>
      <w:r w:rsidRPr="00E30952">
        <w:rPr>
          <w:rFonts w:ascii="Footlight MT Light" w:hAnsi="Footlight MT Light"/>
          <w:sz w:val="24"/>
          <w:szCs w:val="24"/>
        </w:rPr>
        <w:t xml:space="preserve">alance of </w:t>
      </w:r>
      <w:r w:rsidRPr="00976260">
        <w:rPr>
          <w:rFonts w:ascii="Footlight MT Light" w:hAnsi="Footlight MT Light"/>
          <w:b/>
          <w:sz w:val="24"/>
          <w:szCs w:val="24"/>
        </w:rPr>
        <w:t>Ksh.63</w:t>
      </w:r>
      <w:proofErr w:type="gramStart"/>
      <w:r w:rsidRPr="00976260">
        <w:rPr>
          <w:rFonts w:ascii="Footlight MT Light" w:hAnsi="Footlight MT Light"/>
          <w:b/>
          <w:sz w:val="24"/>
          <w:szCs w:val="24"/>
        </w:rPr>
        <w:t>,871.85</w:t>
      </w:r>
      <w:proofErr w:type="gramEnd"/>
      <w:r w:rsidR="00976260">
        <w:rPr>
          <w:rFonts w:ascii="Footlight MT Light" w:hAnsi="Footlight MT Light"/>
          <w:sz w:val="24"/>
          <w:szCs w:val="24"/>
        </w:rPr>
        <w:t xml:space="preserve"> </w:t>
      </w:r>
      <w:r w:rsidRPr="00E30952">
        <w:rPr>
          <w:rFonts w:ascii="Footlight MT Light" w:hAnsi="Footlight MT Light"/>
          <w:sz w:val="24"/>
          <w:szCs w:val="24"/>
        </w:rPr>
        <w:t>as at 30</w:t>
      </w:r>
      <w:r w:rsidRPr="00E30952">
        <w:rPr>
          <w:rFonts w:ascii="Footlight MT Light" w:hAnsi="Footlight MT Light"/>
          <w:sz w:val="24"/>
          <w:szCs w:val="24"/>
          <w:vertAlign w:val="superscript"/>
        </w:rPr>
        <w:t>th</w:t>
      </w:r>
      <w:r w:rsidRPr="00E30952">
        <w:rPr>
          <w:rFonts w:ascii="Footlight MT Light" w:hAnsi="Footlight MT Light"/>
          <w:sz w:val="24"/>
          <w:szCs w:val="24"/>
        </w:rPr>
        <w:t xml:space="preserve"> November 2022 (bank statement/certificate of balance attached).</w:t>
      </w:r>
    </w:p>
    <w:p w:rsidR="0025100E" w:rsidRPr="00E30952" w:rsidRDefault="0025100E" w:rsidP="00C3637A">
      <w:pPr>
        <w:pStyle w:val="ListParagraph"/>
        <w:numPr>
          <w:ilvl w:val="0"/>
          <w:numId w:val="10"/>
        </w:numPr>
        <w:jc w:val="both"/>
        <w:rPr>
          <w:rFonts w:ascii="Footlight MT Light" w:hAnsi="Footlight MT Light"/>
          <w:sz w:val="24"/>
          <w:szCs w:val="24"/>
        </w:rPr>
      </w:pPr>
      <w:r w:rsidRPr="00E30952">
        <w:rPr>
          <w:rFonts w:ascii="Footlight MT Light" w:hAnsi="Footlight MT Light"/>
          <w:sz w:val="24"/>
          <w:szCs w:val="24"/>
        </w:rPr>
        <w:t>PMC Bank Account balances were also availed before the committee (as per the report).</w:t>
      </w:r>
    </w:p>
    <w:p w:rsidR="007A01F8" w:rsidRPr="00976260" w:rsidRDefault="007A01F8" w:rsidP="00976260">
      <w:pPr>
        <w:jc w:val="both"/>
        <w:rPr>
          <w:rFonts w:ascii="Footlight MT Light" w:hAnsi="Footlight MT Light"/>
          <w:sz w:val="24"/>
          <w:szCs w:val="24"/>
        </w:rPr>
      </w:pPr>
      <w:r w:rsidRPr="00976260">
        <w:rPr>
          <w:rFonts w:ascii="Footlight MT Light" w:hAnsi="Footlight MT Light"/>
          <w:sz w:val="24"/>
          <w:szCs w:val="24"/>
        </w:rPr>
        <w:lastRenderedPageBreak/>
        <w:t>Pending bills and commitments</w:t>
      </w:r>
      <w:r w:rsidR="0025100E" w:rsidRPr="00976260">
        <w:rPr>
          <w:rFonts w:ascii="Footlight MT Light" w:hAnsi="Footlight MT Light"/>
          <w:sz w:val="24"/>
          <w:szCs w:val="24"/>
        </w:rPr>
        <w:t xml:space="preserve"> – We received funds last in April 2022. FAM informed members that since the office was operational throughout the electioneering period, the office had pending bills to be settled. For instance he has been carrying on normal activities together with the chairman and Clerk of works especially on monthly/quarterly reporting</w:t>
      </w:r>
      <w:r w:rsidR="00D05CF9" w:rsidRPr="00976260">
        <w:rPr>
          <w:rFonts w:ascii="Footlight MT Light" w:hAnsi="Footlight MT Light"/>
          <w:sz w:val="24"/>
          <w:szCs w:val="24"/>
        </w:rPr>
        <w:t xml:space="preserve"> (Airtime and Transport facilitation)</w:t>
      </w:r>
      <w:r w:rsidR="0025100E" w:rsidRPr="00976260">
        <w:rPr>
          <w:rFonts w:ascii="Footlight MT Light" w:hAnsi="Footlight MT Light"/>
          <w:sz w:val="24"/>
          <w:szCs w:val="24"/>
        </w:rPr>
        <w:t xml:space="preserve">, submission of constituency nominees to Nairobi for </w:t>
      </w:r>
      <w:proofErr w:type="spellStart"/>
      <w:r w:rsidR="0025100E" w:rsidRPr="00976260">
        <w:rPr>
          <w:rFonts w:ascii="Footlight MT Light" w:hAnsi="Footlight MT Light"/>
          <w:sz w:val="24"/>
          <w:szCs w:val="24"/>
        </w:rPr>
        <w:t>gazetement</w:t>
      </w:r>
      <w:proofErr w:type="spellEnd"/>
      <w:r w:rsidR="0025100E" w:rsidRPr="00976260">
        <w:rPr>
          <w:rFonts w:ascii="Footlight MT Light" w:hAnsi="Footlight MT Light"/>
          <w:sz w:val="24"/>
          <w:szCs w:val="24"/>
        </w:rPr>
        <w:t xml:space="preserve"> etc. These are captured in the handover report. All shall be settled once we receive funds from the Board. </w:t>
      </w:r>
    </w:p>
    <w:p w:rsidR="00C4620E" w:rsidRPr="00E30952" w:rsidRDefault="00C4620E" w:rsidP="00C3637A">
      <w:pPr>
        <w:jc w:val="both"/>
        <w:rPr>
          <w:rFonts w:ascii="Footlight MT Light" w:hAnsi="Footlight MT Light"/>
          <w:sz w:val="24"/>
          <w:szCs w:val="24"/>
        </w:rPr>
      </w:pPr>
      <w:r w:rsidRPr="00E30952">
        <w:rPr>
          <w:rFonts w:ascii="Footlight MT Light" w:hAnsi="Footlight MT Light"/>
          <w:sz w:val="24"/>
          <w:szCs w:val="24"/>
        </w:rPr>
        <w:t xml:space="preserve">For now, </w:t>
      </w:r>
      <w:proofErr w:type="spellStart"/>
      <w:r w:rsidRPr="00E30952">
        <w:rPr>
          <w:rFonts w:ascii="Footlight MT Light" w:hAnsi="Footlight MT Light"/>
          <w:sz w:val="24"/>
          <w:szCs w:val="24"/>
        </w:rPr>
        <w:t>Khwis</w:t>
      </w:r>
      <w:r w:rsidR="00D05CF9" w:rsidRPr="00E30952">
        <w:rPr>
          <w:rFonts w:ascii="Footlight MT Light" w:hAnsi="Footlight MT Light"/>
          <w:sz w:val="24"/>
          <w:szCs w:val="24"/>
        </w:rPr>
        <w:t>ero</w:t>
      </w:r>
      <w:proofErr w:type="spellEnd"/>
      <w:r w:rsidR="00D05CF9" w:rsidRPr="00E30952">
        <w:rPr>
          <w:rFonts w:ascii="Footlight MT Light" w:hAnsi="Footlight MT Light"/>
          <w:sz w:val="24"/>
          <w:szCs w:val="24"/>
        </w:rPr>
        <w:t xml:space="preserve"> has nothing pending at the B</w:t>
      </w:r>
      <w:r w:rsidRPr="00E30952">
        <w:rPr>
          <w:rFonts w:ascii="Footlight MT Light" w:hAnsi="Footlight MT Light"/>
          <w:sz w:val="24"/>
          <w:szCs w:val="24"/>
        </w:rPr>
        <w:t xml:space="preserve">oard </w:t>
      </w:r>
      <w:r w:rsidR="00D05CF9" w:rsidRPr="00E30952">
        <w:rPr>
          <w:rFonts w:ascii="Footlight MT Light" w:hAnsi="Footlight MT Light"/>
          <w:sz w:val="24"/>
          <w:szCs w:val="24"/>
        </w:rPr>
        <w:t xml:space="preserve">- </w:t>
      </w:r>
      <w:r w:rsidRPr="00E30952">
        <w:rPr>
          <w:rFonts w:ascii="Footlight MT Light" w:hAnsi="Footlight MT Light"/>
          <w:sz w:val="24"/>
          <w:szCs w:val="24"/>
        </w:rPr>
        <w:t xml:space="preserve">all funds were </w:t>
      </w:r>
      <w:r w:rsidR="00D05CF9" w:rsidRPr="00E30952">
        <w:rPr>
          <w:rFonts w:ascii="Footlight MT Light" w:hAnsi="Footlight MT Light"/>
          <w:sz w:val="24"/>
          <w:szCs w:val="24"/>
        </w:rPr>
        <w:t>received from the B</w:t>
      </w:r>
      <w:r w:rsidRPr="00E30952">
        <w:rPr>
          <w:rFonts w:ascii="Footlight MT Light" w:hAnsi="Footlight MT Light"/>
          <w:sz w:val="24"/>
          <w:szCs w:val="24"/>
        </w:rPr>
        <w:t xml:space="preserve">oard </w:t>
      </w:r>
      <w:r w:rsidR="00D05CF9" w:rsidRPr="00E30952">
        <w:rPr>
          <w:rFonts w:ascii="Footlight MT Light" w:hAnsi="Footlight MT Light"/>
          <w:sz w:val="24"/>
          <w:szCs w:val="24"/>
        </w:rPr>
        <w:t xml:space="preserve">by April, 2022 </w:t>
      </w:r>
      <w:r w:rsidRPr="00E30952">
        <w:rPr>
          <w:rFonts w:ascii="Footlight MT Light" w:hAnsi="Footlight MT Light"/>
          <w:sz w:val="24"/>
          <w:szCs w:val="24"/>
        </w:rPr>
        <w:t xml:space="preserve">as per allocation of 2017-2018, </w:t>
      </w:r>
      <w:r w:rsidR="00D05CF9" w:rsidRPr="00E30952">
        <w:rPr>
          <w:rFonts w:ascii="Footlight MT Light" w:hAnsi="Footlight MT Light"/>
          <w:sz w:val="24"/>
          <w:szCs w:val="24"/>
        </w:rPr>
        <w:t xml:space="preserve">2018-2019, 2019-2020, 2020-2021 and </w:t>
      </w:r>
      <w:r w:rsidRPr="00E30952">
        <w:rPr>
          <w:rFonts w:ascii="Footlight MT Light" w:hAnsi="Footlight MT Light"/>
          <w:sz w:val="24"/>
          <w:szCs w:val="24"/>
        </w:rPr>
        <w:t>2021-2022 financial years.</w:t>
      </w:r>
    </w:p>
    <w:p w:rsidR="00C4620E" w:rsidRPr="00E30952" w:rsidRDefault="00C4620E" w:rsidP="00C3637A">
      <w:pPr>
        <w:jc w:val="both"/>
        <w:rPr>
          <w:rFonts w:ascii="Footlight MT Light" w:hAnsi="Footlight MT Light"/>
          <w:sz w:val="24"/>
          <w:szCs w:val="24"/>
        </w:rPr>
      </w:pPr>
      <w:r w:rsidRPr="00E30952">
        <w:rPr>
          <w:rFonts w:ascii="Footlight MT Light" w:hAnsi="Footlight MT Light"/>
          <w:sz w:val="24"/>
          <w:szCs w:val="24"/>
        </w:rPr>
        <w:t xml:space="preserve">The RC advised the incoming committee to </w:t>
      </w:r>
      <w:r w:rsidR="00D05CF9" w:rsidRPr="00E30952">
        <w:rPr>
          <w:rFonts w:ascii="Footlight MT Light" w:hAnsi="Footlight MT Light"/>
          <w:sz w:val="24"/>
          <w:szCs w:val="24"/>
        </w:rPr>
        <w:t>honor</w:t>
      </w:r>
      <w:r w:rsidRPr="00E30952">
        <w:rPr>
          <w:rFonts w:ascii="Footlight MT Light" w:hAnsi="Footlight MT Light"/>
          <w:sz w:val="24"/>
          <w:szCs w:val="24"/>
        </w:rPr>
        <w:t xml:space="preserve"> </w:t>
      </w:r>
      <w:r w:rsidR="00D05CF9" w:rsidRPr="00E30952">
        <w:rPr>
          <w:rFonts w:ascii="Footlight MT Light" w:hAnsi="Footlight MT Light"/>
          <w:sz w:val="24"/>
          <w:szCs w:val="24"/>
        </w:rPr>
        <w:t xml:space="preserve">all </w:t>
      </w:r>
      <w:r w:rsidRPr="00E30952">
        <w:rPr>
          <w:rFonts w:ascii="Footlight MT Light" w:hAnsi="Footlight MT Light"/>
          <w:sz w:val="24"/>
          <w:szCs w:val="24"/>
        </w:rPr>
        <w:t>the pending bills and commitments</w:t>
      </w:r>
      <w:r w:rsidR="00D05CF9" w:rsidRPr="00E30952">
        <w:rPr>
          <w:rFonts w:ascii="Footlight MT Light" w:hAnsi="Footlight MT Light"/>
          <w:sz w:val="24"/>
          <w:szCs w:val="24"/>
        </w:rPr>
        <w:t xml:space="preserve"> and ensure they are settled</w:t>
      </w:r>
      <w:r w:rsidRPr="00E30952">
        <w:rPr>
          <w:rFonts w:ascii="Footlight MT Light" w:hAnsi="Footlight MT Light"/>
          <w:sz w:val="24"/>
          <w:szCs w:val="24"/>
        </w:rPr>
        <w:t>.</w:t>
      </w:r>
    </w:p>
    <w:p w:rsidR="00C4620E" w:rsidRPr="00E30952" w:rsidRDefault="00917A73" w:rsidP="00C3637A">
      <w:pPr>
        <w:pStyle w:val="ListParagraph"/>
        <w:numPr>
          <w:ilvl w:val="0"/>
          <w:numId w:val="9"/>
        </w:numPr>
        <w:jc w:val="both"/>
        <w:rPr>
          <w:rFonts w:ascii="Footlight MT Light" w:hAnsi="Footlight MT Light"/>
          <w:b/>
          <w:sz w:val="24"/>
          <w:szCs w:val="24"/>
        </w:rPr>
      </w:pPr>
      <w:r w:rsidRPr="00E30952">
        <w:rPr>
          <w:rFonts w:ascii="Footlight MT Light" w:hAnsi="Footlight MT Light"/>
          <w:b/>
          <w:sz w:val="24"/>
          <w:szCs w:val="24"/>
        </w:rPr>
        <w:t xml:space="preserve">Briefs </w:t>
      </w:r>
      <w:r w:rsidR="00C3637A">
        <w:rPr>
          <w:rFonts w:ascii="Footlight MT Light" w:hAnsi="Footlight MT Light"/>
          <w:b/>
          <w:sz w:val="24"/>
          <w:szCs w:val="24"/>
        </w:rPr>
        <w:t xml:space="preserve">on </w:t>
      </w:r>
      <w:r w:rsidR="00C4620E" w:rsidRPr="00E30952">
        <w:rPr>
          <w:rFonts w:ascii="Footlight MT Light" w:hAnsi="Footlight MT Light"/>
          <w:b/>
          <w:sz w:val="24"/>
          <w:szCs w:val="24"/>
        </w:rPr>
        <w:t>Assets</w:t>
      </w:r>
    </w:p>
    <w:p w:rsidR="00917A73" w:rsidRPr="002B1163" w:rsidRDefault="00917A73" w:rsidP="002B1163">
      <w:pPr>
        <w:jc w:val="both"/>
        <w:rPr>
          <w:rFonts w:ascii="Footlight MT Light" w:hAnsi="Footlight MT Light"/>
          <w:sz w:val="24"/>
          <w:szCs w:val="24"/>
        </w:rPr>
      </w:pPr>
      <w:r w:rsidRPr="002B1163">
        <w:rPr>
          <w:rFonts w:ascii="Footlight MT Light" w:hAnsi="Footlight MT Light"/>
          <w:sz w:val="24"/>
          <w:szCs w:val="24"/>
        </w:rPr>
        <w:t xml:space="preserve">FAM reported that </w:t>
      </w:r>
      <w:r w:rsidR="00D05CF9" w:rsidRPr="002B1163">
        <w:rPr>
          <w:rFonts w:ascii="Footlight MT Light" w:hAnsi="Footlight MT Light"/>
          <w:sz w:val="24"/>
          <w:szCs w:val="24"/>
        </w:rPr>
        <w:t xml:space="preserve">some of </w:t>
      </w:r>
      <w:r w:rsidRPr="002B1163">
        <w:rPr>
          <w:rFonts w:ascii="Footlight MT Light" w:hAnsi="Footlight MT Light"/>
          <w:sz w:val="24"/>
          <w:szCs w:val="24"/>
        </w:rPr>
        <w:t>NG</w:t>
      </w:r>
      <w:r w:rsidR="00D05CF9" w:rsidRPr="002B1163">
        <w:rPr>
          <w:rFonts w:ascii="Footlight MT Light" w:hAnsi="Footlight MT Light"/>
          <w:sz w:val="24"/>
          <w:szCs w:val="24"/>
        </w:rPr>
        <w:t>-</w:t>
      </w:r>
      <w:r w:rsidRPr="002B1163">
        <w:rPr>
          <w:rFonts w:ascii="Footlight MT Light" w:hAnsi="Footlight MT Light"/>
          <w:sz w:val="24"/>
          <w:szCs w:val="24"/>
        </w:rPr>
        <w:t>CDF Furniture</w:t>
      </w:r>
      <w:r w:rsidR="00C4620E" w:rsidRPr="002B1163">
        <w:rPr>
          <w:rFonts w:ascii="Footlight MT Light" w:hAnsi="Footlight MT Light"/>
          <w:sz w:val="24"/>
          <w:szCs w:val="24"/>
        </w:rPr>
        <w:t xml:space="preserve"> ha</w:t>
      </w:r>
      <w:r w:rsidR="00D05CF9" w:rsidRPr="002B1163">
        <w:rPr>
          <w:rFonts w:ascii="Footlight MT Light" w:hAnsi="Footlight MT Light"/>
          <w:sz w:val="24"/>
          <w:szCs w:val="24"/>
        </w:rPr>
        <w:t>d</w:t>
      </w:r>
      <w:r w:rsidR="00C4620E" w:rsidRPr="002B1163">
        <w:rPr>
          <w:rFonts w:ascii="Footlight MT Light" w:hAnsi="Footlight MT Light"/>
          <w:sz w:val="24"/>
          <w:szCs w:val="24"/>
        </w:rPr>
        <w:t xml:space="preserve"> been </w:t>
      </w:r>
      <w:r w:rsidR="00D05CF9" w:rsidRPr="002B1163">
        <w:rPr>
          <w:rFonts w:ascii="Footlight MT Light" w:hAnsi="Footlight MT Light"/>
          <w:sz w:val="24"/>
          <w:szCs w:val="24"/>
        </w:rPr>
        <w:t>issued</w:t>
      </w:r>
      <w:r w:rsidR="00C4620E" w:rsidRPr="002B1163">
        <w:rPr>
          <w:rFonts w:ascii="Footlight MT Light" w:hAnsi="Footlight MT Light"/>
          <w:sz w:val="24"/>
          <w:szCs w:val="24"/>
        </w:rPr>
        <w:t xml:space="preserve"> to other government </w:t>
      </w:r>
      <w:r w:rsidRPr="002B1163">
        <w:rPr>
          <w:rFonts w:ascii="Footlight MT Light" w:hAnsi="Footlight MT Light"/>
          <w:sz w:val="24"/>
          <w:szCs w:val="24"/>
        </w:rPr>
        <w:t xml:space="preserve">offices </w:t>
      </w:r>
      <w:r w:rsidR="00D05CF9" w:rsidRPr="002B1163">
        <w:rPr>
          <w:rFonts w:ascii="Footlight MT Light" w:hAnsi="Footlight MT Light"/>
          <w:sz w:val="24"/>
          <w:szCs w:val="24"/>
        </w:rPr>
        <w:t>e</w:t>
      </w:r>
      <w:r w:rsidRPr="002B1163">
        <w:rPr>
          <w:rFonts w:ascii="Footlight MT Light" w:hAnsi="Footlight MT Light"/>
          <w:sz w:val="24"/>
          <w:szCs w:val="24"/>
        </w:rPr>
        <w:t>.</w:t>
      </w:r>
      <w:r w:rsidR="00D05CF9" w:rsidRPr="002B1163">
        <w:rPr>
          <w:rFonts w:ascii="Footlight MT Light" w:hAnsi="Footlight MT Light"/>
          <w:sz w:val="24"/>
          <w:szCs w:val="24"/>
        </w:rPr>
        <w:t>g</w:t>
      </w:r>
      <w:r w:rsidRPr="002B1163">
        <w:rPr>
          <w:rFonts w:ascii="Footlight MT Light" w:hAnsi="Footlight MT Light"/>
          <w:sz w:val="24"/>
          <w:szCs w:val="24"/>
        </w:rPr>
        <w:t>.</w:t>
      </w:r>
      <w:r w:rsidR="00C4620E" w:rsidRPr="002B1163">
        <w:rPr>
          <w:rFonts w:ascii="Footlight MT Light" w:hAnsi="Footlight MT Light"/>
          <w:sz w:val="24"/>
          <w:szCs w:val="24"/>
        </w:rPr>
        <w:t xml:space="preserve"> </w:t>
      </w:r>
      <w:r w:rsidR="00D05CF9" w:rsidRPr="002B1163">
        <w:rPr>
          <w:rFonts w:ascii="Footlight MT Light" w:hAnsi="Footlight MT Light"/>
          <w:sz w:val="24"/>
          <w:szCs w:val="24"/>
        </w:rPr>
        <w:t>to SCPC</w:t>
      </w:r>
      <w:r w:rsidR="00C4620E" w:rsidRPr="002B1163">
        <w:rPr>
          <w:rFonts w:ascii="Footlight MT Light" w:hAnsi="Footlight MT Light"/>
          <w:sz w:val="24"/>
          <w:szCs w:val="24"/>
        </w:rPr>
        <w:t xml:space="preserve">, </w:t>
      </w:r>
      <w:proofErr w:type="spellStart"/>
      <w:r w:rsidR="00C4620E" w:rsidRPr="002B1163">
        <w:rPr>
          <w:rFonts w:ascii="Footlight MT Light" w:hAnsi="Footlight MT Light"/>
          <w:sz w:val="24"/>
          <w:szCs w:val="24"/>
        </w:rPr>
        <w:t>Khwisero</w:t>
      </w:r>
      <w:proofErr w:type="spellEnd"/>
      <w:r w:rsidR="00C4620E" w:rsidRPr="002B1163">
        <w:rPr>
          <w:rFonts w:ascii="Footlight MT Light" w:hAnsi="Footlight MT Light"/>
          <w:sz w:val="24"/>
          <w:szCs w:val="24"/>
        </w:rPr>
        <w:t xml:space="preserve"> Health Centre</w:t>
      </w:r>
      <w:r w:rsidR="00D05CF9" w:rsidRPr="002B1163">
        <w:rPr>
          <w:rFonts w:ascii="Footlight MT Light" w:hAnsi="Footlight MT Light"/>
          <w:sz w:val="24"/>
          <w:szCs w:val="24"/>
        </w:rPr>
        <w:t>, Education office, DCIO’s offices etc</w:t>
      </w:r>
      <w:r w:rsidRPr="002B1163">
        <w:rPr>
          <w:rFonts w:ascii="Footlight MT Light" w:hAnsi="Footlight MT Light"/>
          <w:sz w:val="24"/>
          <w:szCs w:val="24"/>
        </w:rPr>
        <w:t xml:space="preserve">. The RC advised that </w:t>
      </w:r>
      <w:r w:rsidR="00D05CF9" w:rsidRPr="002B1163">
        <w:rPr>
          <w:rFonts w:ascii="Footlight MT Light" w:hAnsi="Footlight MT Light"/>
          <w:sz w:val="24"/>
          <w:szCs w:val="24"/>
        </w:rPr>
        <w:t>it is better to budget and</w:t>
      </w:r>
      <w:r w:rsidRPr="002B1163">
        <w:rPr>
          <w:rFonts w:ascii="Footlight MT Light" w:hAnsi="Footlight MT Light"/>
          <w:sz w:val="24"/>
          <w:szCs w:val="24"/>
        </w:rPr>
        <w:t xml:space="preserve"> procure furniture</w:t>
      </w:r>
      <w:r w:rsidR="00D05CF9" w:rsidRPr="002B1163">
        <w:rPr>
          <w:rFonts w:ascii="Footlight MT Light" w:hAnsi="Footlight MT Light"/>
          <w:sz w:val="24"/>
          <w:szCs w:val="24"/>
        </w:rPr>
        <w:t xml:space="preserve"> specifically</w:t>
      </w:r>
      <w:r w:rsidRPr="002B1163">
        <w:rPr>
          <w:rFonts w:ascii="Footlight MT Light" w:hAnsi="Footlight MT Light"/>
          <w:sz w:val="24"/>
          <w:szCs w:val="24"/>
        </w:rPr>
        <w:t xml:space="preserve"> for such offices</w:t>
      </w:r>
      <w:r w:rsidR="00D05CF9" w:rsidRPr="002B1163">
        <w:rPr>
          <w:rFonts w:ascii="Footlight MT Light" w:hAnsi="Footlight MT Light"/>
          <w:sz w:val="24"/>
          <w:szCs w:val="24"/>
        </w:rPr>
        <w:t xml:space="preserve"> instead of sharing</w:t>
      </w:r>
      <w:r w:rsidRPr="002B1163">
        <w:rPr>
          <w:rFonts w:ascii="Footlight MT Light" w:hAnsi="Footlight MT Light"/>
          <w:sz w:val="24"/>
          <w:szCs w:val="24"/>
        </w:rPr>
        <w:t>.</w:t>
      </w:r>
      <w:r w:rsidR="00B87028">
        <w:rPr>
          <w:rFonts w:ascii="Footlight MT Light" w:hAnsi="Footlight MT Light"/>
          <w:sz w:val="24"/>
          <w:szCs w:val="24"/>
        </w:rPr>
        <w:t xml:space="preserve"> </w:t>
      </w:r>
      <w:r w:rsidRPr="002B1163">
        <w:rPr>
          <w:rFonts w:ascii="Footlight MT Light" w:hAnsi="Footlight MT Light"/>
          <w:sz w:val="24"/>
          <w:szCs w:val="24"/>
        </w:rPr>
        <w:t xml:space="preserve">He also advised that we </w:t>
      </w:r>
      <w:r w:rsidR="00D05CF9" w:rsidRPr="002B1163">
        <w:rPr>
          <w:rFonts w:ascii="Footlight MT Light" w:hAnsi="Footlight MT Light"/>
          <w:sz w:val="24"/>
          <w:szCs w:val="24"/>
        </w:rPr>
        <w:t xml:space="preserve">clearly document on the </w:t>
      </w:r>
      <w:r w:rsidRPr="002B1163">
        <w:rPr>
          <w:rFonts w:ascii="Footlight MT Light" w:hAnsi="Footlight MT Light"/>
          <w:sz w:val="24"/>
          <w:szCs w:val="24"/>
        </w:rPr>
        <w:t>number of furniture given to various offices</w:t>
      </w:r>
      <w:r w:rsidR="00D05CF9" w:rsidRPr="002B1163">
        <w:rPr>
          <w:rFonts w:ascii="Footlight MT Light" w:hAnsi="Footlight MT Light"/>
          <w:sz w:val="24"/>
          <w:szCs w:val="24"/>
        </w:rPr>
        <w:t xml:space="preserve"> for future reference</w:t>
      </w:r>
      <w:r w:rsidRPr="002B1163">
        <w:rPr>
          <w:rFonts w:ascii="Footlight MT Light" w:hAnsi="Footlight MT Light"/>
          <w:sz w:val="24"/>
          <w:szCs w:val="24"/>
        </w:rPr>
        <w:t xml:space="preserve">. FAM also reported that the office had received 13 laptops </w:t>
      </w:r>
      <w:r w:rsidR="00D05CF9" w:rsidRPr="002B1163">
        <w:rPr>
          <w:rFonts w:ascii="Footlight MT Light" w:hAnsi="Footlight MT Light"/>
          <w:sz w:val="24"/>
          <w:szCs w:val="24"/>
        </w:rPr>
        <w:t xml:space="preserve">our ICT Hub from </w:t>
      </w:r>
      <w:proofErr w:type="spellStart"/>
      <w:r w:rsidR="00D05CF9" w:rsidRPr="002B1163">
        <w:rPr>
          <w:rFonts w:ascii="Footlight MT Light" w:hAnsi="Footlight MT Light"/>
          <w:sz w:val="24"/>
          <w:szCs w:val="24"/>
        </w:rPr>
        <w:t>Moi</w:t>
      </w:r>
      <w:proofErr w:type="spellEnd"/>
      <w:r w:rsidR="00D05CF9" w:rsidRPr="002B1163">
        <w:rPr>
          <w:rFonts w:ascii="Footlight MT Light" w:hAnsi="Footlight MT Light"/>
          <w:sz w:val="24"/>
          <w:szCs w:val="24"/>
        </w:rPr>
        <w:t xml:space="preserve"> University. The officer who was in charge of the department</w:t>
      </w:r>
      <w:r w:rsidRPr="002B1163">
        <w:rPr>
          <w:rFonts w:ascii="Footlight MT Light" w:hAnsi="Footlight MT Light"/>
          <w:sz w:val="24"/>
          <w:szCs w:val="24"/>
        </w:rPr>
        <w:t xml:space="preserve"> lost</w:t>
      </w:r>
      <w:r w:rsidR="00D05CF9" w:rsidRPr="002B1163">
        <w:rPr>
          <w:rFonts w:ascii="Footlight MT Light" w:hAnsi="Footlight MT Light"/>
          <w:sz w:val="24"/>
          <w:szCs w:val="24"/>
        </w:rPr>
        <w:t xml:space="preserve"> one</w:t>
      </w:r>
      <w:r w:rsidRPr="002B1163">
        <w:rPr>
          <w:rFonts w:ascii="Footlight MT Light" w:hAnsi="Footlight MT Light"/>
          <w:sz w:val="24"/>
          <w:szCs w:val="24"/>
        </w:rPr>
        <w:t xml:space="preserve"> and the remaining 12 are faulty.</w:t>
      </w:r>
    </w:p>
    <w:p w:rsidR="00917A73" w:rsidRPr="00E30952" w:rsidRDefault="00917A73" w:rsidP="00C3637A">
      <w:pPr>
        <w:pStyle w:val="ListParagraph"/>
        <w:numPr>
          <w:ilvl w:val="0"/>
          <w:numId w:val="9"/>
        </w:numPr>
        <w:jc w:val="both"/>
        <w:rPr>
          <w:rFonts w:ascii="Footlight MT Light" w:hAnsi="Footlight MT Light"/>
          <w:b/>
          <w:sz w:val="24"/>
          <w:szCs w:val="24"/>
        </w:rPr>
      </w:pPr>
      <w:r w:rsidRPr="00E30952">
        <w:rPr>
          <w:rFonts w:ascii="Footlight MT Light" w:hAnsi="Footlight MT Light"/>
          <w:b/>
          <w:sz w:val="24"/>
          <w:szCs w:val="24"/>
        </w:rPr>
        <w:t>Briefs on challenges/Issues</w:t>
      </w:r>
    </w:p>
    <w:p w:rsidR="00917A73" w:rsidRPr="00E30952" w:rsidRDefault="00917A73" w:rsidP="00C3637A">
      <w:pPr>
        <w:pStyle w:val="ListParagraph"/>
        <w:numPr>
          <w:ilvl w:val="0"/>
          <w:numId w:val="12"/>
        </w:numPr>
        <w:jc w:val="both"/>
        <w:rPr>
          <w:rFonts w:ascii="Footlight MT Light" w:hAnsi="Footlight MT Light"/>
          <w:sz w:val="24"/>
          <w:szCs w:val="24"/>
        </w:rPr>
      </w:pPr>
      <w:r w:rsidRPr="00E30952">
        <w:rPr>
          <w:rFonts w:ascii="Footlight MT Light" w:hAnsi="Footlight MT Light"/>
          <w:sz w:val="24"/>
          <w:szCs w:val="24"/>
        </w:rPr>
        <w:t xml:space="preserve">Underutilization, this </w:t>
      </w:r>
      <w:r w:rsidR="008D50C8" w:rsidRPr="00E30952">
        <w:rPr>
          <w:rFonts w:ascii="Footlight MT Light" w:hAnsi="Footlight MT Light"/>
          <w:sz w:val="24"/>
          <w:szCs w:val="24"/>
        </w:rPr>
        <w:t>affected by late payment from the government.</w:t>
      </w:r>
    </w:p>
    <w:p w:rsidR="008D50C8" w:rsidRPr="00E30952" w:rsidRDefault="008D50C8" w:rsidP="00C3637A">
      <w:pPr>
        <w:pStyle w:val="ListParagraph"/>
        <w:numPr>
          <w:ilvl w:val="0"/>
          <w:numId w:val="12"/>
        </w:numPr>
        <w:jc w:val="both"/>
        <w:rPr>
          <w:rFonts w:ascii="Footlight MT Light" w:hAnsi="Footlight MT Light"/>
          <w:sz w:val="24"/>
          <w:szCs w:val="24"/>
        </w:rPr>
      </w:pPr>
      <w:r w:rsidRPr="00E30952">
        <w:rPr>
          <w:rFonts w:ascii="Footlight MT Light" w:hAnsi="Footlight MT Light"/>
          <w:sz w:val="24"/>
          <w:szCs w:val="24"/>
        </w:rPr>
        <w:t xml:space="preserve">Bursary; Paid some bursary without vetting. </w:t>
      </w:r>
    </w:p>
    <w:p w:rsidR="008D50C8" w:rsidRPr="00E30952" w:rsidRDefault="008D50C8" w:rsidP="00C3637A">
      <w:pPr>
        <w:pStyle w:val="ListParagraph"/>
        <w:numPr>
          <w:ilvl w:val="0"/>
          <w:numId w:val="12"/>
        </w:numPr>
        <w:jc w:val="both"/>
        <w:rPr>
          <w:rFonts w:ascii="Footlight MT Light" w:hAnsi="Footlight MT Light"/>
          <w:sz w:val="24"/>
          <w:szCs w:val="24"/>
        </w:rPr>
      </w:pPr>
      <w:r w:rsidRPr="00E30952">
        <w:rPr>
          <w:rFonts w:ascii="Footlight MT Light" w:hAnsi="Footlight MT Light"/>
          <w:sz w:val="24"/>
          <w:szCs w:val="24"/>
        </w:rPr>
        <w:t>NG-CDFC could not sufficiently account for Emergency funds.</w:t>
      </w:r>
    </w:p>
    <w:p w:rsidR="00917A73" w:rsidRPr="00E30952" w:rsidRDefault="008D50C8" w:rsidP="00C3637A">
      <w:pPr>
        <w:jc w:val="both"/>
        <w:rPr>
          <w:rFonts w:ascii="Footlight MT Light" w:hAnsi="Footlight MT Light"/>
          <w:sz w:val="24"/>
          <w:szCs w:val="24"/>
        </w:rPr>
      </w:pPr>
      <w:r w:rsidRPr="00E30952">
        <w:rPr>
          <w:rFonts w:ascii="Footlight MT Light" w:hAnsi="Footlight MT Light"/>
          <w:sz w:val="24"/>
          <w:szCs w:val="24"/>
        </w:rPr>
        <w:t>The RC advised that Bursary is a very sensitive issue since it is the only channel for personal gain from the NG-CDF kitty. Vetting should be properly done and acknowledgement receipts should be well received and kept. He also advised that disbursement can be done through EMS system if possible as it is easily audited and accurate data are provided.</w:t>
      </w:r>
    </w:p>
    <w:p w:rsidR="008D50C8" w:rsidRPr="00E30952" w:rsidRDefault="00D05CF9" w:rsidP="00C3637A">
      <w:pPr>
        <w:pStyle w:val="ListParagraph"/>
        <w:numPr>
          <w:ilvl w:val="0"/>
          <w:numId w:val="9"/>
        </w:numPr>
        <w:jc w:val="both"/>
        <w:rPr>
          <w:rFonts w:ascii="Footlight MT Light" w:hAnsi="Footlight MT Light"/>
          <w:b/>
          <w:sz w:val="24"/>
          <w:szCs w:val="24"/>
        </w:rPr>
      </w:pPr>
      <w:r w:rsidRPr="00E30952">
        <w:rPr>
          <w:rFonts w:ascii="Footlight MT Light" w:hAnsi="Footlight MT Light"/>
          <w:b/>
          <w:sz w:val="24"/>
          <w:szCs w:val="24"/>
        </w:rPr>
        <w:t>Project Implementation Status Report (PIS)</w:t>
      </w:r>
    </w:p>
    <w:p w:rsidR="00D05CF9" w:rsidRPr="00E30952" w:rsidRDefault="00BA6E52" w:rsidP="00C3637A">
      <w:pPr>
        <w:pStyle w:val="ListParagraph"/>
        <w:ind w:left="360"/>
        <w:jc w:val="both"/>
        <w:rPr>
          <w:rFonts w:ascii="Footlight MT Light" w:hAnsi="Footlight MT Light"/>
          <w:sz w:val="24"/>
          <w:szCs w:val="24"/>
        </w:rPr>
      </w:pPr>
      <w:r w:rsidRPr="00E30952">
        <w:rPr>
          <w:rFonts w:ascii="Footlight MT Light" w:hAnsi="Footlight MT Light"/>
          <w:sz w:val="24"/>
          <w:szCs w:val="24"/>
        </w:rPr>
        <w:t>The FAM reported that the report runs from 2013/2014 to 2021/2022 financial years. All the projects are complete and in use except seven started under 2021/2022 financial year. They shall be funded in the next two financial years as follows:</w:t>
      </w:r>
    </w:p>
    <w:p w:rsidR="008D50C8" w:rsidRPr="00E30952" w:rsidRDefault="00976260" w:rsidP="00C3637A">
      <w:pPr>
        <w:pStyle w:val="ListParagraph"/>
        <w:numPr>
          <w:ilvl w:val="0"/>
          <w:numId w:val="14"/>
        </w:numPr>
        <w:jc w:val="both"/>
        <w:rPr>
          <w:rFonts w:ascii="Footlight MT Light" w:hAnsi="Footlight MT Light"/>
          <w:sz w:val="24"/>
          <w:szCs w:val="24"/>
        </w:rPr>
      </w:pPr>
      <w:proofErr w:type="spellStart"/>
      <w:r>
        <w:rPr>
          <w:rFonts w:ascii="Footlight MT Light" w:hAnsi="Footlight MT Light"/>
          <w:sz w:val="24"/>
          <w:szCs w:val="24"/>
        </w:rPr>
        <w:t>Eshinutsa</w:t>
      </w:r>
      <w:proofErr w:type="spellEnd"/>
      <w:r>
        <w:rPr>
          <w:rFonts w:ascii="Footlight MT Light" w:hAnsi="Footlight MT Light"/>
          <w:sz w:val="24"/>
          <w:szCs w:val="24"/>
        </w:rPr>
        <w:t xml:space="preserve"> S</w:t>
      </w:r>
      <w:r w:rsidR="009F0727" w:rsidRPr="00E30952">
        <w:rPr>
          <w:rFonts w:ascii="Footlight MT Light" w:hAnsi="Footlight MT Light"/>
          <w:sz w:val="24"/>
          <w:szCs w:val="24"/>
        </w:rPr>
        <w:t>econdary</w:t>
      </w:r>
      <w:r>
        <w:rPr>
          <w:rFonts w:ascii="Footlight MT Light" w:hAnsi="Footlight MT Light"/>
          <w:sz w:val="24"/>
          <w:szCs w:val="24"/>
        </w:rPr>
        <w:t xml:space="preserve"> School: </w:t>
      </w:r>
      <w:proofErr w:type="spellStart"/>
      <w:r>
        <w:rPr>
          <w:rFonts w:ascii="Footlight MT Light" w:hAnsi="Footlight MT Light"/>
          <w:sz w:val="24"/>
          <w:szCs w:val="24"/>
        </w:rPr>
        <w:t>S</w:t>
      </w:r>
      <w:r w:rsidR="009F0727" w:rsidRPr="00E30952">
        <w:rPr>
          <w:rFonts w:ascii="Footlight MT Light" w:hAnsi="Footlight MT Light"/>
          <w:sz w:val="24"/>
          <w:szCs w:val="24"/>
        </w:rPr>
        <w:t>torey</w:t>
      </w:r>
      <w:proofErr w:type="spellEnd"/>
      <w:r w:rsidR="009F0727" w:rsidRPr="00E30952">
        <w:rPr>
          <w:rFonts w:ascii="Footlight MT Light" w:hAnsi="Footlight MT Light"/>
          <w:sz w:val="24"/>
          <w:szCs w:val="24"/>
        </w:rPr>
        <w:t xml:space="preserve"> building </w:t>
      </w:r>
      <w:r w:rsidR="00B87028">
        <w:rPr>
          <w:rFonts w:ascii="Footlight MT Light" w:hAnsi="Footlight MT Light"/>
          <w:sz w:val="24"/>
          <w:szCs w:val="24"/>
        </w:rPr>
        <w:t>wa</w:t>
      </w:r>
      <w:r w:rsidR="009F0727" w:rsidRPr="00E30952">
        <w:rPr>
          <w:rFonts w:ascii="Footlight MT Light" w:hAnsi="Footlight MT Light"/>
          <w:sz w:val="24"/>
          <w:szCs w:val="24"/>
        </w:rPr>
        <w:t>s completed and handed over though the contra</w:t>
      </w:r>
      <w:r w:rsidR="00B87028">
        <w:rPr>
          <w:rFonts w:ascii="Footlight MT Light" w:hAnsi="Footlight MT Light"/>
          <w:sz w:val="24"/>
          <w:szCs w:val="24"/>
        </w:rPr>
        <w:t>ctor is still owed Ksh.</w:t>
      </w:r>
      <w:r w:rsidR="00BA6E52" w:rsidRPr="00E30952">
        <w:rPr>
          <w:rFonts w:ascii="Footlight MT Light" w:hAnsi="Footlight MT Light"/>
          <w:sz w:val="24"/>
          <w:szCs w:val="24"/>
        </w:rPr>
        <w:t>4</w:t>
      </w:r>
      <w:r w:rsidR="00B87028">
        <w:rPr>
          <w:rFonts w:ascii="Footlight MT Light" w:hAnsi="Footlight MT Light"/>
          <w:sz w:val="24"/>
          <w:szCs w:val="24"/>
        </w:rPr>
        <w:t>.0m</w:t>
      </w:r>
      <w:r w:rsidR="00BA6E52" w:rsidRPr="00E30952">
        <w:rPr>
          <w:rFonts w:ascii="Footlight MT Light" w:hAnsi="Footlight MT Light"/>
          <w:sz w:val="24"/>
          <w:szCs w:val="24"/>
        </w:rPr>
        <w:t>.</w:t>
      </w:r>
    </w:p>
    <w:p w:rsidR="009F0727" w:rsidRPr="00E30952" w:rsidRDefault="009F0727" w:rsidP="00C3637A">
      <w:pPr>
        <w:pStyle w:val="ListParagraph"/>
        <w:numPr>
          <w:ilvl w:val="0"/>
          <w:numId w:val="14"/>
        </w:numPr>
        <w:jc w:val="both"/>
        <w:rPr>
          <w:rFonts w:ascii="Footlight MT Light" w:hAnsi="Footlight MT Light"/>
          <w:sz w:val="24"/>
          <w:szCs w:val="24"/>
        </w:rPr>
      </w:pPr>
      <w:proofErr w:type="spellStart"/>
      <w:r w:rsidRPr="00E30952">
        <w:rPr>
          <w:rFonts w:ascii="Footlight MT Light" w:hAnsi="Footlight MT Light"/>
          <w:sz w:val="24"/>
          <w:szCs w:val="24"/>
        </w:rPr>
        <w:t>Mundoli</w:t>
      </w:r>
      <w:proofErr w:type="spellEnd"/>
      <w:r w:rsidRPr="00E30952">
        <w:rPr>
          <w:rFonts w:ascii="Footlight MT Light" w:hAnsi="Footlight MT Light"/>
          <w:sz w:val="24"/>
          <w:szCs w:val="24"/>
        </w:rPr>
        <w:t xml:space="preserve"> Girls </w:t>
      </w:r>
      <w:r w:rsidR="00BA6E52" w:rsidRPr="00E30952">
        <w:rPr>
          <w:rFonts w:ascii="Footlight MT Light" w:hAnsi="Footlight MT Light"/>
          <w:sz w:val="24"/>
          <w:szCs w:val="24"/>
        </w:rPr>
        <w:t xml:space="preserve">Secondary School: </w:t>
      </w:r>
      <w:proofErr w:type="spellStart"/>
      <w:r w:rsidR="00BA6E52" w:rsidRPr="00E30952">
        <w:rPr>
          <w:rFonts w:ascii="Footlight MT Light" w:hAnsi="Footlight MT Light"/>
          <w:sz w:val="24"/>
          <w:szCs w:val="24"/>
        </w:rPr>
        <w:t>S</w:t>
      </w:r>
      <w:r w:rsidRPr="00E30952">
        <w:rPr>
          <w:rFonts w:ascii="Footlight MT Light" w:hAnsi="Footlight MT Light"/>
          <w:sz w:val="24"/>
          <w:szCs w:val="24"/>
        </w:rPr>
        <w:t>torey</w:t>
      </w:r>
      <w:proofErr w:type="spellEnd"/>
      <w:r w:rsidRPr="00E30952">
        <w:rPr>
          <w:rFonts w:ascii="Footlight MT Light" w:hAnsi="Footlight MT Light"/>
          <w:sz w:val="24"/>
          <w:szCs w:val="24"/>
        </w:rPr>
        <w:t xml:space="preserve"> building, total </w:t>
      </w:r>
      <w:r w:rsidR="00B87028">
        <w:rPr>
          <w:rFonts w:ascii="Footlight MT Light" w:hAnsi="Footlight MT Light"/>
          <w:sz w:val="24"/>
          <w:szCs w:val="24"/>
        </w:rPr>
        <w:t>cost</w:t>
      </w:r>
      <w:r w:rsidRPr="00E30952">
        <w:rPr>
          <w:rFonts w:ascii="Footlight MT Light" w:hAnsi="Footlight MT Light"/>
          <w:sz w:val="24"/>
          <w:szCs w:val="24"/>
        </w:rPr>
        <w:t xml:space="preserve"> of the project is 15M, total </w:t>
      </w:r>
      <w:r w:rsidR="002D3AFE" w:rsidRPr="00E30952">
        <w:rPr>
          <w:rFonts w:ascii="Footlight MT Light" w:hAnsi="Footlight MT Light"/>
          <w:sz w:val="24"/>
          <w:szCs w:val="24"/>
        </w:rPr>
        <w:t>amount paid</w:t>
      </w:r>
      <w:r w:rsidRPr="00E30952">
        <w:rPr>
          <w:rFonts w:ascii="Footlight MT Light" w:hAnsi="Footlight MT Light"/>
          <w:sz w:val="24"/>
          <w:szCs w:val="24"/>
        </w:rPr>
        <w:t xml:space="preserve"> to the contractor is </w:t>
      </w:r>
      <w:r w:rsidR="00BA6E52" w:rsidRPr="00E30952">
        <w:rPr>
          <w:rFonts w:ascii="Footlight MT Light" w:hAnsi="Footlight MT Light"/>
          <w:sz w:val="24"/>
          <w:szCs w:val="24"/>
        </w:rPr>
        <w:t>sh.</w:t>
      </w:r>
      <w:r w:rsidRPr="00E30952">
        <w:rPr>
          <w:rFonts w:ascii="Footlight MT Light" w:hAnsi="Footlight MT Light"/>
          <w:sz w:val="24"/>
          <w:szCs w:val="24"/>
        </w:rPr>
        <w:t>4.5</w:t>
      </w:r>
      <w:r w:rsidR="00BA6E52" w:rsidRPr="00E30952">
        <w:rPr>
          <w:rFonts w:ascii="Footlight MT Light" w:hAnsi="Footlight MT Light"/>
          <w:sz w:val="24"/>
          <w:szCs w:val="24"/>
        </w:rPr>
        <w:t>m</w:t>
      </w:r>
      <w:r w:rsidRPr="00E30952">
        <w:rPr>
          <w:rFonts w:ascii="Footlight MT Light" w:hAnsi="Footlight MT Light"/>
          <w:sz w:val="24"/>
          <w:szCs w:val="24"/>
        </w:rPr>
        <w:t xml:space="preserve"> and </w:t>
      </w:r>
      <w:r w:rsidR="00BA6E52" w:rsidRPr="00E30952">
        <w:rPr>
          <w:rFonts w:ascii="Footlight MT Light" w:hAnsi="Footlight MT Light"/>
          <w:sz w:val="24"/>
          <w:szCs w:val="24"/>
        </w:rPr>
        <w:t>sh.</w:t>
      </w:r>
      <w:r w:rsidRPr="00E30952">
        <w:rPr>
          <w:rFonts w:ascii="Footlight MT Light" w:hAnsi="Footlight MT Light"/>
          <w:sz w:val="24"/>
          <w:szCs w:val="24"/>
        </w:rPr>
        <w:t>10.5</w:t>
      </w:r>
      <w:r w:rsidR="00BA6E52" w:rsidRPr="00E30952">
        <w:rPr>
          <w:rFonts w:ascii="Footlight MT Light" w:hAnsi="Footlight MT Light"/>
          <w:sz w:val="24"/>
          <w:szCs w:val="24"/>
        </w:rPr>
        <w:t>m</w:t>
      </w:r>
      <w:r w:rsidRPr="00E30952">
        <w:rPr>
          <w:rFonts w:ascii="Footlight MT Light" w:hAnsi="Footlight MT Light"/>
          <w:sz w:val="24"/>
          <w:szCs w:val="24"/>
        </w:rPr>
        <w:t xml:space="preserve"> is the remaining </w:t>
      </w:r>
      <w:r w:rsidR="00BA6E52" w:rsidRPr="00E30952">
        <w:rPr>
          <w:rFonts w:ascii="Footlight MT Light" w:hAnsi="Footlight MT Light"/>
          <w:sz w:val="24"/>
          <w:szCs w:val="24"/>
        </w:rPr>
        <w:t>balance</w:t>
      </w:r>
      <w:r w:rsidR="00976260">
        <w:rPr>
          <w:rFonts w:ascii="Footlight MT Light" w:hAnsi="Footlight MT Light"/>
          <w:sz w:val="24"/>
          <w:szCs w:val="24"/>
        </w:rPr>
        <w:t xml:space="preserve"> and w</w:t>
      </w:r>
      <w:r w:rsidRPr="00E30952">
        <w:rPr>
          <w:rFonts w:ascii="Footlight MT Light" w:hAnsi="Footlight MT Light"/>
          <w:sz w:val="24"/>
          <w:szCs w:val="24"/>
        </w:rPr>
        <w:t>ork done is 52%.</w:t>
      </w:r>
    </w:p>
    <w:p w:rsidR="009F0727" w:rsidRPr="00E30952" w:rsidRDefault="009F0727" w:rsidP="00C3637A">
      <w:pPr>
        <w:pStyle w:val="ListParagraph"/>
        <w:numPr>
          <w:ilvl w:val="0"/>
          <w:numId w:val="14"/>
        </w:numPr>
        <w:jc w:val="both"/>
        <w:rPr>
          <w:rFonts w:ascii="Footlight MT Light" w:hAnsi="Footlight MT Light"/>
          <w:sz w:val="24"/>
          <w:szCs w:val="24"/>
        </w:rPr>
      </w:pPr>
      <w:proofErr w:type="spellStart"/>
      <w:r w:rsidRPr="00E30952">
        <w:rPr>
          <w:rFonts w:ascii="Footlight MT Light" w:hAnsi="Footlight MT Light"/>
          <w:sz w:val="24"/>
          <w:szCs w:val="24"/>
        </w:rPr>
        <w:lastRenderedPageBreak/>
        <w:t>Namasoli</w:t>
      </w:r>
      <w:proofErr w:type="spellEnd"/>
      <w:r w:rsidRPr="00E30952">
        <w:rPr>
          <w:rFonts w:ascii="Footlight MT Light" w:hAnsi="Footlight MT Light"/>
          <w:sz w:val="24"/>
          <w:szCs w:val="24"/>
        </w:rPr>
        <w:t xml:space="preserve"> Secondary </w:t>
      </w:r>
      <w:r w:rsidR="00BA6E52" w:rsidRPr="00E30952">
        <w:rPr>
          <w:rFonts w:ascii="Footlight MT Light" w:hAnsi="Footlight MT Light"/>
          <w:sz w:val="24"/>
          <w:szCs w:val="24"/>
        </w:rPr>
        <w:t xml:space="preserve">School: </w:t>
      </w:r>
      <w:proofErr w:type="spellStart"/>
      <w:r w:rsidR="00BA6E52" w:rsidRPr="00E30952">
        <w:rPr>
          <w:rFonts w:ascii="Footlight MT Light" w:hAnsi="Footlight MT Light"/>
          <w:sz w:val="24"/>
          <w:szCs w:val="24"/>
        </w:rPr>
        <w:t>S</w:t>
      </w:r>
      <w:r w:rsidRPr="00E30952">
        <w:rPr>
          <w:rFonts w:ascii="Footlight MT Light" w:hAnsi="Footlight MT Light"/>
          <w:sz w:val="24"/>
          <w:szCs w:val="24"/>
        </w:rPr>
        <w:t>torey</w:t>
      </w:r>
      <w:proofErr w:type="spellEnd"/>
      <w:r w:rsidRPr="00E30952">
        <w:rPr>
          <w:rFonts w:ascii="Footlight MT Light" w:hAnsi="Footlight MT Light"/>
          <w:sz w:val="24"/>
          <w:szCs w:val="24"/>
        </w:rPr>
        <w:t xml:space="preserve"> building, total </w:t>
      </w:r>
      <w:r w:rsidR="00B87028">
        <w:rPr>
          <w:rFonts w:ascii="Footlight MT Light" w:hAnsi="Footlight MT Light"/>
          <w:sz w:val="24"/>
          <w:szCs w:val="24"/>
        </w:rPr>
        <w:t>cost</w:t>
      </w:r>
      <w:r w:rsidRPr="00E30952">
        <w:rPr>
          <w:rFonts w:ascii="Footlight MT Light" w:hAnsi="Footlight MT Light"/>
          <w:sz w:val="24"/>
          <w:szCs w:val="24"/>
        </w:rPr>
        <w:t xml:space="preserve"> is </w:t>
      </w:r>
      <w:r w:rsidR="00BA6E52" w:rsidRPr="00E30952">
        <w:rPr>
          <w:rFonts w:ascii="Footlight MT Light" w:hAnsi="Footlight MT Light"/>
          <w:sz w:val="24"/>
          <w:szCs w:val="24"/>
        </w:rPr>
        <w:t>sh.</w:t>
      </w:r>
      <w:r w:rsidRPr="00E30952">
        <w:rPr>
          <w:rFonts w:ascii="Footlight MT Light" w:hAnsi="Footlight MT Light"/>
          <w:sz w:val="24"/>
          <w:szCs w:val="24"/>
        </w:rPr>
        <w:t>15</w:t>
      </w:r>
      <w:r w:rsidR="00BA6E52" w:rsidRPr="00E30952">
        <w:rPr>
          <w:rFonts w:ascii="Footlight MT Light" w:hAnsi="Footlight MT Light"/>
          <w:sz w:val="24"/>
          <w:szCs w:val="24"/>
        </w:rPr>
        <w:t>m</w:t>
      </w:r>
      <w:r w:rsidRPr="00E30952">
        <w:rPr>
          <w:rFonts w:ascii="Footlight MT Light" w:hAnsi="Footlight MT Light"/>
          <w:sz w:val="24"/>
          <w:szCs w:val="24"/>
        </w:rPr>
        <w:t>, total amount paid to the contractor</w:t>
      </w:r>
      <w:r w:rsidR="00126E3B" w:rsidRPr="00E30952">
        <w:rPr>
          <w:rFonts w:ascii="Footlight MT Light" w:hAnsi="Footlight MT Light"/>
          <w:sz w:val="24"/>
          <w:szCs w:val="24"/>
        </w:rPr>
        <w:t xml:space="preserve"> is </w:t>
      </w:r>
      <w:r w:rsidR="00BA6E52" w:rsidRPr="00E30952">
        <w:rPr>
          <w:rFonts w:ascii="Footlight MT Light" w:hAnsi="Footlight MT Light"/>
          <w:sz w:val="24"/>
          <w:szCs w:val="24"/>
        </w:rPr>
        <w:t>sh.</w:t>
      </w:r>
      <w:r w:rsidR="00126E3B" w:rsidRPr="00E30952">
        <w:rPr>
          <w:rFonts w:ascii="Footlight MT Light" w:hAnsi="Footlight MT Light"/>
          <w:sz w:val="24"/>
          <w:szCs w:val="24"/>
        </w:rPr>
        <w:t>4.5</w:t>
      </w:r>
      <w:r w:rsidR="00BA6E52" w:rsidRPr="00E30952">
        <w:rPr>
          <w:rFonts w:ascii="Footlight MT Light" w:hAnsi="Footlight MT Light"/>
          <w:sz w:val="24"/>
          <w:szCs w:val="24"/>
        </w:rPr>
        <w:t>m</w:t>
      </w:r>
      <w:r w:rsidR="00126E3B" w:rsidRPr="00E30952">
        <w:rPr>
          <w:rFonts w:ascii="Footlight MT Light" w:hAnsi="Footlight MT Light"/>
          <w:sz w:val="24"/>
          <w:szCs w:val="24"/>
        </w:rPr>
        <w:t xml:space="preserve">, remaining </w:t>
      </w:r>
      <w:r w:rsidR="00BA6E52" w:rsidRPr="00E30952">
        <w:rPr>
          <w:rFonts w:ascii="Footlight MT Light" w:hAnsi="Footlight MT Light"/>
          <w:sz w:val="24"/>
          <w:szCs w:val="24"/>
        </w:rPr>
        <w:t>balance</w:t>
      </w:r>
      <w:r w:rsidR="00126E3B" w:rsidRPr="00E30952">
        <w:rPr>
          <w:rFonts w:ascii="Footlight MT Light" w:hAnsi="Footlight MT Light"/>
          <w:sz w:val="24"/>
          <w:szCs w:val="24"/>
        </w:rPr>
        <w:t xml:space="preserve"> is</w:t>
      </w:r>
      <w:r w:rsidR="004F0A4B" w:rsidRPr="00E30952">
        <w:rPr>
          <w:rFonts w:ascii="Footlight MT Light" w:hAnsi="Footlight MT Light"/>
          <w:sz w:val="24"/>
          <w:szCs w:val="24"/>
        </w:rPr>
        <w:t xml:space="preserve"> </w:t>
      </w:r>
      <w:r w:rsidR="00BA6E52" w:rsidRPr="00E30952">
        <w:rPr>
          <w:rFonts w:ascii="Footlight MT Light" w:hAnsi="Footlight MT Light"/>
          <w:sz w:val="24"/>
          <w:szCs w:val="24"/>
        </w:rPr>
        <w:t>sh.</w:t>
      </w:r>
      <w:r w:rsidR="004F0A4B" w:rsidRPr="00E30952">
        <w:rPr>
          <w:rFonts w:ascii="Footlight MT Light" w:hAnsi="Footlight MT Light"/>
          <w:sz w:val="24"/>
          <w:szCs w:val="24"/>
        </w:rPr>
        <w:t>10</w:t>
      </w:r>
      <w:r w:rsidR="00126E3B" w:rsidRPr="00E30952">
        <w:rPr>
          <w:rFonts w:ascii="Footlight MT Light" w:hAnsi="Footlight MT Light"/>
          <w:sz w:val="24"/>
          <w:szCs w:val="24"/>
        </w:rPr>
        <w:t>.5</w:t>
      </w:r>
      <w:r w:rsidR="00BA6E52" w:rsidRPr="00E30952">
        <w:rPr>
          <w:rFonts w:ascii="Footlight MT Light" w:hAnsi="Footlight MT Light"/>
          <w:sz w:val="24"/>
          <w:szCs w:val="24"/>
        </w:rPr>
        <w:t>m</w:t>
      </w:r>
      <w:r w:rsidR="00126E3B" w:rsidRPr="00E30952">
        <w:rPr>
          <w:rFonts w:ascii="Footlight MT Light" w:hAnsi="Footlight MT Light"/>
          <w:sz w:val="24"/>
          <w:szCs w:val="24"/>
        </w:rPr>
        <w:t xml:space="preserve"> and 38% of </w:t>
      </w:r>
      <w:r w:rsidR="004F0A4B" w:rsidRPr="00E30952">
        <w:rPr>
          <w:rFonts w:ascii="Footlight MT Light" w:hAnsi="Footlight MT Light"/>
          <w:sz w:val="24"/>
          <w:szCs w:val="24"/>
        </w:rPr>
        <w:t xml:space="preserve">work </w:t>
      </w:r>
      <w:r w:rsidR="00126E3B" w:rsidRPr="00E30952">
        <w:rPr>
          <w:rFonts w:ascii="Footlight MT Light" w:hAnsi="Footlight MT Light"/>
          <w:sz w:val="24"/>
          <w:szCs w:val="24"/>
        </w:rPr>
        <w:t xml:space="preserve">is </w:t>
      </w:r>
      <w:r w:rsidR="004F0A4B" w:rsidRPr="00E30952">
        <w:rPr>
          <w:rFonts w:ascii="Footlight MT Light" w:hAnsi="Footlight MT Light"/>
          <w:sz w:val="24"/>
          <w:szCs w:val="24"/>
        </w:rPr>
        <w:t>done.</w:t>
      </w:r>
    </w:p>
    <w:p w:rsidR="004F0A4B" w:rsidRPr="00E30952" w:rsidRDefault="004F0A4B" w:rsidP="00C3637A">
      <w:pPr>
        <w:pStyle w:val="ListParagraph"/>
        <w:numPr>
          <w:ilvl w:val="0"/>
          <w:numId w:val="14"/>
        </w:numPr>
        <w:jc w:val="both"/>
        <w:rPr>
          <w:rFonts w:ascii="Footlight MT Light" w:hAnsi="Footlight MT Light"/>
          <w:sz w:val="24"/>
          <w:szCs w:val="24"/>
        </w:rPr>
      </w:pPr>
      <w:proofErr w:type="spellStart"/>
      <w:r w:rsidRPr="00E30952">
        <w:rPr>
          <w:rFonts w:ascii="Footlight MT Light" w:hAnsi="Footlight MT Light"/>
          <w:sz w:val="24"/>
          <w:szCs w:val="24"/>
        </w:rPr>
        <w:t>Emalindi</w:t>
      </w:r>
      <w:proofErr w:type="spellEnd"/>
      <w:r w:rsidRPr="00E30952">
        <w:rPr>
          <w:rFonts w:ascii="Footlight MT Light" w:hAnsi="Footlight MT Light"/>
          <w:sz w:val="24"/>
          <w:szCs w:val="24"/>
        </w:rPr>
        <w:t xml:space="preserve"> Girls </w:t>
      </w:r>
      <w:r w:rsidR="00BA6E52" w:rsidRPr="00E30952">
        <w:rPr>
          <w:rFonts w:ascii="Footlight MT Light" w:hAnsi="Footlight MT Light"/>
          <w:sz w:val="24"/>
          <w:szCs w:val="24"/>
        </w:rPr>
        <w:t xml:space="preserve">Secondary School: </w:t>
      </w:r>
      <w:proofErr w:type="spellStart"/>
      <w:r w:rsidR="00BA6E52" w:rsidRPr="00E30952">
        <w:rPr>
          <w:rFonts w:ascii="Footlight MT Light" w:hAnsi="Footlight MT Light"/>
          <w:sz w:val="24"/>
          <w:szCs w:val="24"/>
        </w:rPr>
        <w:t>S</w:t>
      </w:r>
      <w:r w:rsidRPr="00E30952">
        <w:rPr>
          <w:rFonts w:ascii="Footlight MT Light" w:hAnsi="Footlight MT Light"/>
          <w:sz w:val="24"/>
          <w:szCs w:val="24"/>
        </w:rPr>
        <w:t>torey</w:t>
      </w:r>
      <w:proofErr w:type="spellEnd"/>
      <w:r w:rsidRPr="00E30952">
        <w:rPr>
          <w:rFonts w:ascii="Footlight MT Light" w:hAnsi="Footlight MT Light"/>
          <w:sz w:val="24"/>
          <w:szCs w:val="24"/>
        </w:rPr>
        <w:t xml:space="preserve"> building, total </w:t>
      </w:r>
      <w:r w:rsidR="00BA6E52" w:rsidRPr="00E30952">
        <w:rPr>
          <w:rFonts w:ascii="Footlight MT Light" w:hAnsi="Footlight MT Light"/>
          <w:sz w:val="24"/>
          <w:szCs w:val="24"/>
        </w:rPr>
        <w:t>cost</w:t>
      </w:r>
      <w:r w:rsidRPr="00E30952">
        <w:rPr>
          <w:rFonts w:ascii="Footlight MT Light" w:hAnsi="Footlight MT Light"/>
          <w:sz w:val="24"/>
          <w:szCs w:val="24"/>
        </w:rPr>
        <w:t xml:space="preserve"> of the project is </w:t>
      </w:r>
      <w:r w:rsidR="00BA6E52" w:rsidRPr="00E30952">
        <w:rPr>
          <w:rFonts w:ascii="Footlight MT Light" w:hAnsi="Footlight MT Light"/>
          <w:sz w:val="24"/>
          <w:szCs w:val="24"/>
        </w:rPr>
        <w:t>sh.</w:t>
      </w:r>
      <w:r w:rsidRPr="00E30952">
        <w:rPr>
          <w:rFonts w:ascii="Footlight MT Light" w:hAnsi="Footlight MT Light"/>
          <w:sz w:val="24"/>
          <w:szCs w:val="24"/>
        </w:rPr>
        <w:t>15</w:t>
      </w:r>
      <w:r w:rsidR="00BA6E52" w:rsidRPr="00E30952">
        <w:rPr>
          <w:rFonts w:ascii="Footlight MT Light" w:hAnsi="Footlight MT Light"/>
          <w:sz w:val="24"/>
          <w:szCs w:val="24"/>
        </w:rPr>
        <w:t>m</w:t>
      </w:r>
      <w:r w:rsidRPr="00E30952">
        <w:rPr>
          <w:rFonts w:ascii="Footlight MT Light" w:hAnsi="Footlight MT Light"/>
          <w:sz w:val="24"/>
          <w:szCs w:val="24"/>
        </w:rPr>
        <w:t xml:space="preserve">, contractor paid </w:t>
      </w:r>
      <w:r w:rsidR="00BA6E52" w:rsidRPr="00E30952">
        <w:rPr>
          <w:rFonts w:ascii="Footlight MT Light" w:hAnsi="Footlight MT Light"/>
          <w:sz w:val="24"/>
          <w:szCs w:val="24"/>
        </w:rPr>
        <w:t>sh.</w:t>
      </w:r>
      <w:r w:rsidRPr="00E30952">
        <w:rPr>
          <w:rFonts w:ascii="Footlight MT Light" w:hAnsi="Footlight MT Light"/>
          <w:sz w:val="24"/>
          <w:szCs w:val="24"/>
        </w:rPr>
        <w:t>4.5</w:t>
      </w:r>
      <w:r w:rsidR="00BA6E52" w:rsidRPr="00E30952">
        <w:rPr>
          <w:rFonts w:ascii="Footlight MT Light" w:hAnsi="Footlight MT Light"/>
          <w:sz w:val="24"/>
          <w:szCs w:val="24"/>
        </w:rPr>
        <w:t>m</w:t>
      </w:r>
      <w:r w:rsidR="00126E3B" w:rsidRPr="00E30952">
        <w:rPr>
          <w:rFonts w:ascii="Footlight MT Light" w:hAnsi="Footlight MT Light"/>
          <w:sz w:val="24"/>
          <w:szCs w:val="24"/>
        </w:rPr>
        <w:t xml:space="preserve">, the remaining </w:t>
      </w:r>
      <w:r w:rsidR="00BA6E52" w:rsidRPr="00E30952">
        <w:rPr>
          <w:rFonts w:ascii="Footlight MT Light" w:hAnsi="Footlight MT Light"/>
          <w:sz w:val="24"/>
          <w:szCs w:val="24"/>
        </w:rPr>
        <w:t>balance</w:t>
      </w:r>
      <w:r w:rsidR="00126E3B" w:rsidRPr="00E30952">
        <w:rPr>
          <w:rFonts w:ascii="Footlight MT Light" w:hAnsi="Footlight MT Light"/>
          <w:sz w:val="24"/>
          <w:szCs w:val="24"/>
        </w:rPr>
        <w:t xml:space="preserve"> is </w:t>
      </w:r>
      <w:r w:rsidR="00BA6E52" w:rsidRPr="00E30952">
        <w:rPr>
          <w:rFonts w:ascii="Footlight MT Light" w:hAnsi="Footlight MT Light"/>
          <w:sz w:val="24"/>
          <w:szCs w:val="24"/>
        </w:rPr>
        <w:t>sh.</w:t>
      </w:r>
      <w:r w:rsidR="00126E3B" w:rsidRPr="00E30952">
        <w:rPr>
          <w:rFonts w:ascii="Footlight MT Light" w:hAnsi="Footlight MT Light"/>
          <w:sz w:val="24"/>
          <w:szCs w:val="24"/>
        </w:rPr>
        <w:t>10.5</w:t>
      </w:r>
      <w:r w:rsidR="00BA6E52" w:rsidRPr="00E30952">
        <w:rPr>
          <w:rFonts w:ascii="Footlight MT Light" w:hAnsi="Footlight MT Light"/>
          <w:sz w:val="24"/>
          <w:szCs w:val="24"/>
        </w:rPr>
        <w:t>m</w:t>
      </w:r>
      <w:r w:rsidR="00126E3B" w:rsidRPr="00E30952">
        <w:rPr>
          <w:rFonts w:ascii="Footlight MT Light" w:hAnsi="Footlight MT Light"/>
          <w:sz w:val="24"/>
          <w:szCs w:val="24"/>
        </w:rPr>
        <w:t xml:space="preserve"> and t</w:t>
      </w:r>
      <w:r w:rsidRPr="00E30952">
        <w:rPr>
          <w:rFonts w:ascii="Footlight MT Light" w:hAnsi="Footlight MT Light"/>
          <w:sz w:val="24"/>
          <w:szCs w:val="24"/>
        </w:rPr>
        <w:t>otal work done is 52%.</w:t>
      </w:r>
    </w:p>
    <w:p w:rsidR="004F0A4B" w:rsidRPr="00E30952" w:rsidRDefault="004F0A4B" w:rsidP="00C3637A">
      <w:pPr>
        <w:pStyle w:val="ListParagraph"/>
        <w:numPr>
          <w:ilvl w:val="0"/>
          <w:numId w:val="14"/>
        </w:numPr>
        <w:jc w:val="both"/>
        <w:rPr>
          <w:rFonts w:ascii="Footlight MT Light" w:hAnsi="Footlight MT Light"/>
          <w:sz w:val="24"/>
          <w:szCs w:val="24"/>
        </w:rPr>
      </w:pPr>
      <w:proofErr w:type="spellStart"/>
      <w:r w:rsidRPr="00E30952">
        <w:rPr>
          <w:rFonts w:ascii="Footlight MT Light" w:hAnsi="Footlight MT Light"/>
          <w:sz w:val="24"/>
          <w:szCs w:val="24"/>
        </w:rPr>
        <w:t>Emwiru</w:t>
      </w:r>
      <w:proofErr w:type="spellEnd"/>
      <w:r w:rsidRPr="00E30952">
        <w:rPr>
          <w:rFonts w:ascii="Footlight MT Light" w:hAnsi="Footlight MT Light"/>
          <w:sz w:val="24"/>
          <w:szCs w:val="24"/>
        </w:rPr>
        <w:t xml:space="preserve"> Secondary </w:t>
      </w:r>
      <w:r w:rsidR="00BA6E52" w:rsidRPr="00E30952">
        <w:rPr>
          <w:rFonts w:ascii="Footlight MT Light" w:hAnsi="Footlight MT Light"/>
          <w:sz w:val="24"/>
          <w:szCs w:val="24"/>
        </w:rPr>
        <w:t xml:space="preserve">School: </w:t>
      </w:r>
      <w:proofErr w:type="spellStart"/>
      <w:r w:rsidR="00BA6E52" w:rsidRPr="00E30952">
        <w:rPr>
          <w:rFonts w:ascii="Footlight MT Light" w:hAnsi="Footlight MT Light"/>
          <w:sz w:val="24"/>
          <w:szCs w:val="24"/>
        </w:rPr>
        <w:t>S</w:t>
      </w:r>
      <w:r w:rsidRPr="00E30952">
        <w:rPr>
          <w:rFonts w:ascii="Footlight MT Light" w:hAnsi="Footlight MT Light"/>
          <w:sz w:val="24"/>
          <w:szCs w:val="24"/>
        </w:rPr>
        <w:t>torey</w:t>
      </w:r>
      <w:proofErr w:type="spellEnd"/>
      <w:r w:rsidRPr="00E30952">
        <w:rPr>
          <w:rFonts w:ascii="Footlight MT Light" w:hAnsi="Footlight MT Light"/>
          <w:sz w:val="24"/>
          <w:szCs w:val="24"/>
        </w:rPr>
        <w:t xml:space="preserve"> building, total </w:t>
      </w:r>
      <w:r w:rsidR="00BA6E52" w:rsidRPr="00E30952">
        <w:rPr>
          <w:rFonts w:ascii="Footlight MT Light" w:hAnsi="Footlight MT Light"/>
          <w:sz w:val="24"/>
          <w:szCs w:val="24"/>
        </w:rPr>
        <w:t>cost</w:t>
      </w:r>
      <w:r w:rsidRPr="00E30952">
        <w:rPr>
          <w:rFonts w:ascii="Footlight MT Light" w:hAnsi="Footlight MT Light"/>
          <w:sz w:val="24"/>
          <w:szCs w:val="24"/>
        </w:rPr>
        <w:t xml:space="preserve"> of the project is </w:t>
      </w:r>
      <w:r w:rsidR="00BA6E52" w:rsidRPr="00E30952">
        <w:rPr>
          <w:rFonts w:ascii="Footlight MT Light" w:hAnsi="Footlight MT Light"/>
          <w:sz w:val="24"/>
          <w:szCs w:val="24"/>
        </w:rPr>
        <w:t>sh.</w:t>
      </w:r>
      <w:r w:rsidRPr="00E30952">
        <w:rPr>
          <w:rFonts w:ascii="Footlight MT Light" w:hAnsi="Footlight MT Light"/>
          <w:sz w:val="24"/>
          <w:szCs w:val="24"/>
        </w:rPr>
        <w:t>15</w:t>
      </w:r>
      <w:r w:rsidR="00BA6E52" w:rsidRPr="00E30952">
        <w:rPr>
          <w:rFonts w:ascii="Footlight MT Light" w:hAnsi="Footlight MT Light"/>
          <w:sz w:val="24"/>
          <w:szCs w:val="24"/>
        </w:rPr>
        <w:t>m</w:t>
      </w:r>
      <w:r w:rsidRPr="00E30952">
        <w:rPr>
          <w:rFonts w:ascii="Footlight MT Light" w:hAnsi="Footlight MT Light"/>
          <w:sz w:val="24"/>
          <w:szCs w:val="24"/>
        </w:rPr>
        <w:t xml:space="preserve">, total paid is </w:t>
      </w:r>
      <w:r w:rsidR="00BA6E52" w:rsidRPr="00E30952">
        <w:rPr>
          <w:rFonts w:ascii="Footlight MT Light" w:hAnsi="Footlight MT Light"/>
          <w:sz w:val="24"/>
          <w:szCs w:val="24"/>
        </w:rPr>
        <w:t>sh.</w:t>
      </w:r>
      <w:r w:rsidRPr="00E30952">
        <w:rPr>
          <w:rFonts w:ascii="Footlight MT Light" w:hAnsi="Footlight MT Light"/>
          <w:sz w:val="24"/>
          <w:szCs w:val="24"/>
        </w:rPr>
        <w:t>4.5</w:t>
      </w:r>
      <w:r w:rsidR="00BA6E52" w:rsidRPr="00E30952">
        <w:rPr>
          <w:rFonts w:ascii="Footlight MT Light" w:hAnsi="Footlight MT Light"/>
          <w:sz w:val="24"/>
          <w:szCs w:val="24"/>
        </w:rPr>
        <w:t>m</w:t>
      </w:r>
      <w:r w:rsidRPr="00E30952">
        <w:rPr>
          <w:rFonts w:ascii="Footlight MT Light" w:hAnsi="Footlight MT Light"/>
          <w:sz w:val="24"/>
          <w:szCs w:val="24"/>
        </w:rPr>
        <w:t xml:space="preserve">, </w:t>
      </w:r>
      <w:r w:rsidR="00BA6E52" w:rsidRPr="00E30952">
        <w:rPr>
          <w:rFonts w:ascii="Footlight MT Light" w:hAnsi="Footlight MT Light"/>
          <w:sz w:val="24"/>
          <w:szCs w:val="24"/>
        </w:rPr>
        <w:t>balance</w:t>
      </w:r>
      <w:r w:rsidRPr="00E30952">
        <w:rPr>
          <w:rFonts w:ascii="Footlight MT Light" w:hAnsi="Footlight MT Light"/>
          <w:sz w:val="24"/>
          <w:szCs w:val="24"/>
        </w:rPr>
        <w:t xml:space="preserve"> is </w:t>
      </w:r>
      <w:r w:rsidR="00BA6E52" w:rsidRPr="00E30952">
        <w:rPr>
          <w:rFonts w:ascii="Footlight MT Light" w:hAnsi="Footlight MT Light"/>
          <w:sz w:val="24"/>
          <w:szCs w:val="24"/>
        </w:rPr>
        <w:t>sh.</w:t>
      </w:r>
      <w:r w:rsidRPr="00E30952">
        <w:rPr>
          <w:rFonts w:ascii="Footlight MT Light" w:hAnsi="Footlight MT Light"/>
          <w:sz w:val="24"/>
          <w:szCs w:val="24"/>
        </w:rPr>
        <w:t>10.5</w:t>
      </w:r>
      <w:r w:rsidR="00BA6E52" w:rsidRPr="00E30952">
        <w:rPr>
          <w:rFonts w:ascii="Footlight MT Light" w:hAnsi="Footlight MT Light"/>
          <w:sz w:val="24"/>
          <w:szCs w:val="24"/>
        </w:rPr>
        <w:t>m</w:t>
      </w:r>
      <w:r w:rsidRPr="00E30952">
        <w:rPr>
          <w:rFonts w:ascii="Footlight MT Light" w:hAnsi="Footlight MT Light"/>
          <w:sz w:val="24"/>
          <w:szCs w:val="24"/>
        </w:rPr>
        <w:t>. 35% of work is done.</w:t>
      </w:r>
    </w:p>
    <w:p w:rsidR="004F0A4B" w:rsidRPr="00E30952" w:rsidRDefault="009165C0" w:rsidP="00C3637A">
      <w:pPr>
        <w:pStyle w:val="ListParagraph"/>
        <w:numPr>
          <w:ilvl w:val="0"/>
          <w:numId w:val="14"/>
        </w:numPr>
        <w:jc w:val="both"/>
        <w:rPr>
          <w:rFonts w:ascii="Footlight MT Light" w:hAnsi="Footlight MT Light"/>
          <w:sz w:val="24"/>
          <w:szCs w:val="24"/>
        </w:rPr>
      </w:pPr>
      <w:r w:rsidRPr="00E30952">
        <w:rPr>
          <w:rFonts w:ascii="Footlight MT Light" w:hAnsi="Footlight MT Light"/>
          <w:sz w:val="24"/>
          <w:szCs w:val="24"/>
        </w:rPr>
        <w:t xml:space="preserve">Luanda </w:t>
      </w:r>
      <w:proofErr w:type="spellStart"/>
      <w:r w:rsidRPr="00E30952">
        <w:rPr>
          <w:rFonts w:ascii="Footlight MT Light" w:hAnsi="Footlight MT Light"/>
          <w:sz w:val="24"/>
          <w:szCs w:val="24"/>
        </w:rPr>
        <w:t>Dudi</w:t>
      </w:r>
      <w:proofErr w:type="spellEnd"/>
      <w:r w:rsidRPr="00E30952">
        <w:rPr>
          <w:rFonts w:ascii="Footlight MT Light" w:hAnsi="Footlight MT Light"/>
          <w:sz w:val="24"/>
          <w:szCs w:val="24"/>
        </w:rPr>
        <w:t xml:space="preserve"> </w:t>
      </w:r>
      <w:r w:rsidR="00BA6E52" w:rsidRPr="00E30952">
        <w:rPr>
          <w:rFonts w:ascii="Footlight MT Light" w:hAnsi="Footlight MT Light"/>
          <w:sz w:val="24"/>
          <w:szCs w:val="24"/>
        </w:rPr>
        <w:t xml:space="preserve">Secondary School: </w:t>
      </w:r>
      <w:proofErr w:type="spellStart"/>
      <w:r w:rsidR="00BA6E52" w:rsidRPr="00E30952">
        <w:rPr>
          <w:rFonts w:ascii="Footlight MT Light" w:hAnsi="Footlight MT Light"/>
          <w:sz w:val="24"/>
          <w:szCs w:val="24"/>
        </w:rPr>
        <w:t>S</w:t>
      </w:r>
      <w:r w:rsidRPr="00E30952">
        <w:rPr>
          <w:rFonts w:ascii="Footlight MT Light" w:hAnsi="Footlight MT Light"/>
          <w:sz w:val="24"/>
          <w:szCs w:val="24"/>
        </w:rPr>
        <w:t>torey</w:t>
      </w:r>
      <w:proofErr w:type="spellEnd"/>
      <w:r w:rsidRPr="00E30952">
        <w:rPr>
          <w:rFonts w:ascii="Footlight MT Light" w:hAnsi="Footlight MT Light"/>
          <w:sz w:val="24"/>
          <w:szCs w:val="24"/>
        </w:rPr>
        <w:t xml:space="preserve"> building, total </w:t>
      </w:r>
      <w:r w:rsidR="00BA6E52" w:rsidRPr="00E30952">
        <w:rPr>
          <w:rFonts w:ascii="Footlight MT Light" w:hAnsi="Footlight MT Light"/>
          <w:sz w:val="24"/>
          <w:szCs w:val="24"/>
        </w:rPr>
        <w:t xml:space="preserve">cost </w:t>
      </w:r>
      <w:r w:rsidR="00126E3B" w:rsidRPr="00E30952">
        <w:rPr>
          <w:rFonts w:ascii="Footlight MT Light" w:hAnsi="Footlight MT Light"/>
          <w:sz w:val="24"/>
          <w:szCs w:val="24"/>
        </w:rPr>
        <w:t xml:space="preserve">of the project is </w:t>
      </w:r>
      <w:r w:rsidR="00BA6E52" w:rsidRPr="00E30952">
        <w:rPr>
          <w:rFonts w:ascii="Footlight MT Light" w:hAnsi="Footlight MT Light"/>
          <w:sz w:val="24"/>
          <w:szCs w:val="24"/>
        </w:rPr>
        <w:t>sh.</w:t>
      </w:r>
      <w:r w:rsidR="00126E3B" w:rsidRPr="00E30952">
        <w:rPr>
          <w:rFonts w:ascii="Footlight MT Light" w:hAnsi="Footlight MT Light"/>
          <w:sz w:val="24"/>
          <w:szCs w:val="24"/>
        </w:rPr>
        <w:t>17</w:t>
      </w:r>
      <w:r w:rsidR="00BA6E52" w:rsidRPr="00E30952">
        <w:rPr>
          <w:rFonts w:ascii="Footlight MT Light" w:hAnsi="Footlight MT Light"/>
          <w:sz w:val="24"/>
          <w:szCs w:val="24"/>
        </w:rPr>
        <w:t>m</w:t>
      </w:r>
      <w:r w:rsidR="00126E3B" w:rsidRPr="00E30952">
        <w:rPr>
          <w:rFonts w:ascii="Footlight MT Light" w:hAnsi="Footlight MT Light"/>
          <w:sz w:val="24"/>
          <w:szCs w:val="24"/>
        </w:rPr>
        <w:t xml:space="preserve">, paid </w:t>
      </w:r>
      <w:r w:rsidR="00BA6E52" w:rsidRPr="00E30952">
        <w:rPr>
          <w:rFonts w:ascii="Footlight MT Light" w:hAnsi="Footlight MT Light"/>
          <w:sz w:val="24"/>
          <w:szCs w:val="24"/>
        </w:rPr>
        <w:t>sh.</w:t>
      </w:r>
      <w:r w:rsidR="00126E3B" w:rsidRPr="00E30952">
        <w:rPr>
          <w:rFonts w:ascii="Footlight MT Light" w:hAnsi="Footlight MT Light"/>
          <w:sz w:val="24"/>
          <w:szCs w:val="24"/>
        </w:rPr>
        <w:t>4.5</w:t>
      </w:r>
      <w:r w:rsidR="00BA6E52" w:rsidRPr="00E30952">
        <w:rPr>
          <w:rFonts w:ascii="Footlight MT Light" w:hAnsi="Footlight MT Light"/>
          <w:sz w:val="24"/>
          <w:szCs w:val="24"/>
        </w:rPr>
        <w:t>m</w:t>
      </w:r>
      <w:r w:rsidR="00126E3B" w:rsidRPr="00E30952">
        <w:rPr>
          <w:rFonts w:ascii="Footlight MT Light" w:hAnsi="Footlight MT Light"/>
          <w:sz w:val="24"/>
          <w:szCs w:val="24"/>
        </w:rPr>
        <w:t xml:space="preserve">, remaining </w:t>
      </w:r>
      <w:r w:rsidR="00BA6E52" w:rsidRPr="00E30952">
        <w:rPr>
          <w:rFonts w:ascii="Footlight MT Light" w:hAnsi="Footlight MT Light"/>
          <w:sz w:val="24"/>
          <w:szCs w:val="24"/>
        </w:rPr>
        <w:t>balance is sh.</w:t>
      </w:r>
      <w:r w:rsidR="00126E3B" w:rsidRPr="00E30952">
        <w:rPr>
          <w:rFonts w:ascii="Footlight MT Light" w:hAnsi="Footlight MT Light"/>
          <w:sz w:val="24"/>
          <w:szCs w:val="24"/>
        </w:rPr>
        <w:t>12.5</w:t>
      </w:r>
      <w:r w:rsidR="00BA6E52" w:rsidRPr="00E30952">
        <w:rPr>
          <w:rFonts w:ascii="Footlight MT Light" w:hAnsi="Footlight MT Light"/>
          <w:sz w:val="24"/>
          <w:szCs w:val="24"/>
        </w:rPr>
        <w:t>m</w:t>
      </w:r>
      <w:r w:rsidR="00126E3B" w:rsidRPr="00E30952">
        <w:rPr>
          <w:rFonts w:ascii="Footlight MT Light" w:hAnsi="Footlight MT Light"/>
          <w:sz w:val="24"/>
          <w:szCs w:val="24"/>
        </w:rPr>
        <w:t xml:space="preserve"> and </w:t>
      </w:r>
      <w:r w:rsidRPr="00E30952">
        <w:rPr>
          <w:rFonts w:ascii="Footlight MT Light" w:hAnsi="Footlight MT Light"/>
          <w:sz w:val="24"/>
          <w:szCs w:val="24"/>
        </w:rPr>
        <w:t>33% of work</w:t>
      </w:r>
      <w:r w:rsidR="00126E3B" w:rsidRPr="00E30952">
        <w:rPr>
          <w:rFonts w:ascii="Footlight MT Light" w:hAnsi="Footlight MT Light"/>
          <w:sz w:val="24"/>
          <w:szCs w:val="24"/>
        </w:rPr>
        <w:t xml:space="preserve"> is</w:t>
      </w:r>
      <w:r w:rsidRPr="00E30952">
        <w:rPr>
          <w:rFonts w:ascii="Footlight MT Light" w:hAnsi="Footlight MT Light"/>
          <w:sz w:val="24"/>
          <w:szCs w:val="24"/>
        </w:rPr>
        <w:t xml:space="preserve"> done.</w:t>
      </w:r>
    </w:p>
    <w:p w:rsidR="009165C0" w:rsidRPr="00E30952" w:rsidRDefault="009165C0" w:rsidP="00C3637A">
      <w:pPr>
        <w:pStyle w:val="ListParagraph"/>
        <w:numPr>
          <w:ilvl w:val="0"/>
          <w:numId w:val="14"/>
        </w:numPr>
        <w:jc w:val="both"/>
        <w:rPr>
          <w:rFonts w:ascii="Footlight MT Light" w:hAnsi="Footlight MT Light"/>
          <w:sz w:val="24"/>
          <w:szCs w:val="24"/>
        </w:rPr>
      </w:pPr>
      <w:proofErr w:type="spellStart"/>
      <w:r w:rsidRPr="00E30952">
        <w:rPr>
          <w:rFonts w:ascii="Footlight MT Light" w:hAnsi="Footlight MT Light"/>
          <w:sz w:val="24"/>
          <w:szCs w:val="24"/>
        </w:rPr>
        <w:t>Khwisero</w:t>
      </w:r>
      <w:proofErr w:type="spellEnd"/>
      <w:r w:rsidRPr="00E30952">
        <w:rPr>
          <w:rFonts w:ascii="Footlight MT Light" w:hAnsi="Footlight MT Light"/>
          <w:sz w:val="24"/>
          <w:szCs w:val="24"/>
        </w:rPr>
        <w:t xml:space="preserve"> Girls </w:t>
      </w:r>
      <w:r w:rsidR="00976260">
        <w:rPr>
          <w:rFonts w:ascii="Footlight MT Light" w:hAnsi="Footlight MT Light"/>
          <w:sz w:val="24"/>
          <w:szCs w:val="24"/>
        </w:rPr>
        <w:t xml:space="preserve">Secondary </w:t>
      </w:r>
      <w:r w:rsidR="00BA6E52" w:rsidRPr="00E30952">
        <w:rPr>
          <w:rFonts w:ascii="Footlight MT Light" w:hAnsi="Footlight MT Light"/>
          <w:sz w:val="24"/>
          <w:szCs w:val="24"/>
        </w:rPr>
        <w:t xml:space="preserve">School: </w:t>
      </w:r>
      <w:proofErr w:type="spellStart"/>
      <w:r w:rsidR="00BA6E52" w:rsidRPr="00E30952">
        <w:rPr>
          <w:rFonts w:ascii="Footlight MT Light" w:hAnsi="Footlight MT Light"/>
          <w:sz w:val="24"/>
          <w:szCs w:val="24"/>
        </w:rPr>
        <w:t>S</w:t>
      </w:r>
      <w:r w:rsidRPr="00E30952">
        <w:rPr>
          <w:rFonts w:ascii="Footlight MT Light" w:hAnsi="Footlight MT Light"/>
          <w:sz w:val="24"/>
          <w:szCs w:val="24"/>
        </w:rPr>
        <w:t>torey</w:t>
      </w:r>
      <w:proofErr w:type="spellEnd"/>
      <w:r w:rsidRPr="00E30952">
        <w:rPr>
          <w:rFonts w:ascii="Footlight MT Light" w:hAnsi="Footlight MT Light"/>
          <w:sz w:val="24"/>
          <w:szCs w:val="24"/>
        </w:rPr>
        <w:t xml:space="preserve"> building, total </w:t>
      </w:r>
      <w:r w:rsidR="00BA6E52" w:rsidRPr="00E30952">
        <w:rPr>
          <w:rFonts w:ascii="Footlight MT Light" w:hAnsi="Footlight MT Light"/>
          <w:sz w:val="24"/>
          <w:szCs w:val="24"/>
        </w:rPr>
        <w:t>cost is sh.</w:t>
      </w:r>
      <w:r w:rsidR="00126E3B" w:rsidRPr="00E30952">
        <w:rPr>
          <w:rFonts w:ascii="Footlight MT Light" w:hAnsi="Footlight MT Light"/>
          <w:sz w:val="24"/>
          <w:szCs w:val="24"/>
        </w:rPr>
        <w:t>15</w:t>
      </w:r>
      <w:r w:rsidR="00BA6E52" w:rsidRPr="00E30952">
        <w:rPr>
          <w:rFonts w:ascii="Footlight MT Light" w:hAnsi="Footlight MT Light"/>
          <w:sz w:val="24"/>
          <w:szCs w:val="24"/>
        </w:rPr>
        <w:t>m</w:t>
      </w:r>
      <w:r w:rsidR="00126E3B" w:rsidRPr="00E30952">
        <w:rPr>
          <w:rFonts w:ascii="Footlight MT Light" w:hAnsi="Footlight MT Light"/>
          <w:sz w:val="24"/>
          <w:szCs w:val="24"/>
        </w:rPr>
        <w:t xml:space="preserve">, paid </w:t>
      </w:r>
      <w:proofErr w:type="gramStart"/>
      <w:r w:rsidR="00BA6E52" w:rsidRPr="00E30952">
        <w:rPr>
          <w:rFonts w:ascii="Footlight MT Light" w:hAnsi="Footlight MT Light"/>
          <w:sz w:val="24"/>
          <w:szCs w:val="24"/>
        </w:rPr>
        <w:t>sh.</w:t>
      </w:r>
      <w:r w:rsidR="00126E3B" w:rsidRPr="00E30952">
        <w:rPr>
          <w:rFonts w:ascii="Footlight MT Light" w:hAnsi="Footlight MT Light"/>
          <w:sz w:val="24"/>
          <w:szCs w:val="24"/>
        </w:rPr>
        <w:t>4.5</w:t>
      </w:r>
      <w:r w:rsidR="00BA6E52" w:rsidRPr="00E30952">
        <w:rPr>
          <w:rFonts w:ascii="Footlight MT Light" w:hAnsi="Footlight MT Light"/>
          <w:sz w:val="24"/>
          <w:szCs w:val="24"/>
        </w:rPr>
        <w:t>m</w:t>
      </w:r>
      <w:r w:rsidR="00126E3B" w:rsidRPr="00E30952">
        <w:rPr>
          <w:rFonts w:ascii="Footlight MT Light" w:hAnsi="Footlight MT Light"/>
          <w:sz w:val="24"/>
          <w:szCs w:val="24"/>
        </w:rPr>
        <w:t>,</w:t>
      </w:r>
      <w:proofErr w:type="gramEnd"/>
      <w:r w:rsidR="00126E3B" w:rsidRPr="00E30952">
        <w:rPr>
          <w:rFonts w:ascii="Footlight MT Light" w:hAnsi="Footlight MT Light"/>
          <w:sz w:val="24"/>
          <w:szCs w:val="24"/>
        </w:rPr>
        <w:t xml:space="preserve"> remaining </w:t>
      </w:r>
      <w:r w:rsidR="00BA6E52" w:rsidRPr="00E30952">
        <w:rPr>
          <w:rFonts w:ascii="Footlight MT Light" w:hAnsi="Footlight MT Light"/>
          <w:sz w:val="24"/>
          <w:szCs w:val="24"/>
        </w:rPr>
        <w:t>balance is sh.</w:t>
      </w:r>
      <w:r w:rsidR="00126E3B" w:rsidRPr="00E30952">
        <w:rPr>
          <w:rFonts w:ascii="Footlight MT Light" w:hAnsi="Footlight MT Light"/>
          <w:sz w:val="24"/>
          <w:szCs w:val="24"/>
        </w:rPr>
        <w:t>10.5</w:t>
      </w:r>
      <w:r w:rsidR="00BA6E52" w:rsidRPr="00E30952">
        <w:rPr>
          <w:rFonts w:ascii="Footlight MT Light" w:hAnsi="Footlight MT Light"/>
          <w:sz w:val="24"/>
          <w:szCs w:val="24"/>
        </w:rPr>
        <w:t>m</w:t>
      </w:r>
      <w:r w:rsidR="00126E3B" w:rsidRPr="00E30952">
        <w:rPr>
          <w:rFonts w:ascii="Footlight MT Light" w:hAnsi="Footlight MT Light"/>
          <w:sz w:val="24"/>
          <w:szCs w:val="24"/>
        </w:rPr>
        <w:t xml:space="preserve"> and </w:t>
      </w:r>
      <w:r w:rsidRPr="00E30952">
        <w:rPr>
          <w:rFonts w:ascii="Footlight MT Light" w:hAnsi="Footlight MT Light"/>
          <w:sz w:val="24"/>
          <w:szCs w:val="24"/>
        </w:rPr>
        <w:t>81% of work done.</w:t>
      </w:r>
    </w:p>
    <w:p w:rsidR="009165C0" w:rsidRPr="00E30952" w:rsidRDefault="009165C0" w:rsidP="00C3637A">
      <w:pPr>
        <w:pStyle w:val="ListParagraph"/>
        <w:numPr>
          <w:ilvl w:val="0"/>
          <w:numId w:val="14"/>
        </w:numPr>
        <w:jc w:val="both"/>
        <w:rPr>
          <w:rFonts w:ascii="Footlight MT Light" w:hAnsi="Footlight MT Light"/>
          <w:sz w:val="24"/>
          <w:szCs w:val="24"/>
        </w:rPr>
      </w:pPr>
      <w:proofErr w:type="spellStart"/>
      <w:r w:rsidRPr="00E30952">
        <w:rPr>
          <w:rFonts w:ascii="Footlight MT Light" w:hAnsi="Footlight MT Light"/>
          <w:sz w:val="24"/>
          <w:szCs w:val="24"/>
        </w:rPr>
        <w:t>Shiongo</w:t>
      </w:r>
      <w:proofErr w:type="spellEnd"/>
      <w:r w:rsidRPr="00E30952">
        <w:rPr>
          <w:rFonts w:ascii="Footlight MT Light" w:hAnsi="Footlight MT Light"/>
          <w:sz w:val="24"/>
          <w:szCs w:val="24"/>
        </w:rPr>
        <w:t xml:space="preserve"> Secondary </w:t>
      </w:r>
      <w:r w:rsidR="00BA6E52" w:rsidRPr="00E30952">
        <w:rPr>
          <w:rFonts w:ascii="Footlight MT Light" w:hAnsi="Footlight MT Light"/>
          <w:sz w:val="24"/>
          <w:szCs w:val="24"/>
        </w:rPr>
        <w:t xml:space="preserve">School: </w:t>
      </w:r>
      <w:proofErr w:type="spellStart"/>
      <w:r w:rsidR="00BA6E52" w:rsidRPr="00E30952">
        <w:rPr>
          <w:rFonts w:ascii="Footlight MT Light" w:hAnsi="Footlight MT Light"/>
          <w:sz w:val="24"/>
          <w:szCs w:val="24"/>
        </w:rPr>
        <w:t>S</w:t>
      </w:r>
      <w:r w:rsidRPr="00E30952">
        <w:rPr>
          <w:rFonts w:ascii="Footlight MT Light" w:hAnsi="Footlight MT Light"/>
          <w:sz w:val="24"/>
          <w:szCs w:val="24"/>
        </w:rPr>
        <w:t>torey</w:t>
      </w:r>
      <w:proofErr w:type="spellEnd"/>
      <w:r w:rsidRPr="00E30952">
        <w:rPr>
          <w:rFonts w:ascii="Footlight MT Light" w:hAnsi="Footlight MT Light"/>
          <w:sz w:val="24"/>
          <w:szCs w:val="24"/>
        </w:rPr>
        <w:t xml:space="preserve"> building, total </w:t>
      </w:r>
      <w:r w:rsidR="00BA6E52" w:rsidRPr="00E30952">
        <w:rPr>
          <w:rFonts w:ascii="Footlight MT Light" w:hAnsi="Footlight MT Light"/>
          <w:sz w:val="24"/>
          <w:szCs w:val="24"/>
        </w:rPr>
        <w:t>cost sh.</w:t>
      </w:r>
      <w:r w:rsidR="00126E3B" w:rsidRPr="00E30952">
        <w:rPr>
          <w:rFonts w:ascii="Footlight MT Light" w:hAnsi="Footlight MT Light"/>
          <w:sz w:val="24"/>
          <w:szCs w:val="24"/>
        </w:rPr>
        <w:t>15</w:t>
      </w:r>
      <w:r w:rsidR="00BA6E52" w:rsidRPr="00E30952">
        <w:rPr>
          <w:rFonts w:ascii="Footlight MT Light" w:hAnsi="Footlight MT Light"/>
          <w:sz w:val="24"/>
          <w:szCs w:val="24"/>
        </w:rPr>
        <w:t>m</w:t>
      </w:r>
      <w:r w:rsidR="00126E3B" w:rsidRPr="00E30952">
        <w:rPr>
          <w:rFonts w:ascii="Footlight MT Light" w:hAnsi="Footlight MT Light"/>
          <w:sz w:val="24"/>
          <w:szCs w:val="24"/>
        </w:rPr>
        <w:t xml:space="preserve">, paid </w:t>
      </w:r>
      <w:r w:rsidR="00BA6E52" w:rsidRPr="00E30952">
        <w:rPr>
          <w:rFonts w:ascii="Footlight MT Light" w:hAnsi="Footlight MT Light"/>
          <w:sz w:val="24"/>
          <w:szCs w:val="24"/>
        </w:rPr>
        <w:t>sh.</w:t>
      </w:r>
      <w:r w:rsidR="00126E3B" w:rsidRPr="00E30952">
        <w:rPr>
          <w:rFonts w:ascii="Footlight MT Light" w:hAnsi="Footlight MT Light"/>
          <w:sz w:val="24"/>
          <w:szCs w:val="24"/>
        </w:rPr>
        <w:t>4.5</w:t>
      </w:r>
      <w:r w:rsidR="00BA6E52" w:rsidRPr="00E30952">
        <w:rPr>
          <w:rFonts w:ascii="Footlight MT Light" w:hAnsi="Footlight MT Light"/>
          <w:sz w:val="24"/>
          <w:szCs w:val="24"/>
        </w:rPr>
        <w:t>m</w:t>
      </w:r>
      <w:r w:rsidR="00126E3B" w:rsidRPr="00E30952">
        <w:rPr>
          <w:rFonts w:ascii="Footlight MT Light" w:hAnsi="Footlight MT Light"/>
          <w:sz w:val="24"/>
          <w:szCs w:val="24"/>
        </w:rPr>
        <w:t xml:space="preserve">, </w:t>
      </w:r>
      <w:r w:rsidR="00BA6E52" w:rsidRPr="00E30952">
        <w:rPr>
          <w:rFonts w:ascii="Footlight MT Light" w:hAnsi="Footlight MT Light"/>
          <w:sz w:val="24"/>
          <w:szCs w:val="24"/>
        </w:rPr>
        <w:t>sh.</w:t>
      </w:r>
      <w:r w:rsidR="00126E3B" w:rsidRPr="00E30952">
        <w:rPr>
          <w:rFonts w:ascii="Footlight MT Light" w:hAnsi="Footlight MT Light"/>
          <w:sz w:val="24"/>
          <w:szCs w:val="24"/>
        </w:rPr>
        <w:t>10.5</w:t>
      </w:r>
      <w:r w:rsidR="00BA6E52" w:rsidRPr="00E30952">
        <w:rPr>
          <w:rFonts w:ascii="Footlight MT Light" w:hAnsi="Footlight MT Light"/>
          <w:sz w:val="24"/>
          <w:szCs w:val="24"/>
        </w:rPr>
        <w:t>m</w:t>
      </w:r>
      <w:r w:rsidR="00126E3B" w:rsidRPr="00E30952">
        <w:rPr>
          <w:rFonts w:ascii="Footlight MT Light" w:hAnsi="Footlight MT Light"/>
          <w:sz w:val="24"/>
          <w:szCs w:val="24"/>
        </w:rPr>
        <w:t xml:space="preserve"> remaining </w:t>
      </w:r>
      <w:r w:rsidR="00BA6E52" w:rsidRPr="00E30952">
        <w:rPr>
          <w:rFonts w:ascii="Footlight MT Light" w:hAnsi="Footlight MT Light"/>
          <w:sz w:val="24"/>
          <w:szCs w:val="24"/>
        </w:rPr>
        <w:t>balance</w:t>
      </w:r>
      <w:r w:rsidR="00126E3B" w:rsidRPr="00E30952">
        <w:rPr>
          <w:rFonts w:ascii="Footlight MT Light" w:hAnsi="Footlight MT Light"/>
          <w:sz w:val="24"/>
          <w:szCs w:val="24"/>
        </w:rPr>
        <w:t xml:space="preserve"> and</w:t>
      </w:r>
      <w:r w:rsidRPr="00E30952">
        <w:rPr>
          <w:rFonts w:ascii="Footlight MT Light" w:hAnsi="Footlight MT Light"/>
          <w:sz w:val="24"/>
          <w:szCs w:val="24"/>
        </w:rPr>
        <w:t xml:space="preserve"> 81% of work is done.</w:t>
      </w:r>
    </w:p>
    <w:p w:rsidR="00A837BA" w:rsidRPr="00E30952" w:rsidRDefault="00BA6E52" w:rsidP="00C3637A">
      <w:pPr>
        <w:jc w:val="both"/>
        <w:rPr>
          <w:rFonts w:ascii="Footlight MT Light" w:hAnsi="Footlight MT Light"/>
          <w:sz w:val="24"/>
          <w:szCs w:val="24"/>
        </w:rPr>
      </w:pPr>
      <w:r w:rsidRPr="00E30952">
        <w:rPr>
          <w:rFonts w:ascii="Footlight MT Light" w:hAnsi="Footlight MT Light"/>
          <w:sz w:val="24"/>
          <w:szCs w:val="24"/>
        </w:rPr>
        <w:t xml:space="preserve">It was also reported that </w:t>
      </w:r>
      <w:r w:rsidR="009165C0" w:rsidRPr="00E30952">
        <w:rPr>
          <w:rFonts w:ascii="Footlight MT Light" w:hAnsi="Footlight MT Light"/>
          <w:sz w:val="24"/>
          <w:szCs w:val="24"/>
        </w:rPr>
        <w:t>St. Mathew</w:t>
      </w:r>
      <w:r w:rsidR="00B87028">
        <w:rPr>
          <w:rFonts w:ascii="Footlight MT Light" w:hAnsi="Footlight MT Light"/>
          <w:sz w:val="24"/>
          <w:szCs w:val="24"/>
        </w:rPr>
        <w:t>’</w:t>
      </w:r>
      <w:r w:rsidR="009165C0" w:rsidRPr="00E30952">
        <w:rPr>
          <w:rFonts w:ascii="Footlight MT Light" w:hAnsi="Footlight MT Light"/>
          <w:sz w:val="24"/>
          <w:szCs w:val="24"/>
        </w:rPr>
        <w:t xml:space="preserve">s </w:t>
      </w:r>
      <w:proofErr w:type="spellStart"/>
      <w:r w:rsidR="009165C0" w:rsidRPr="00E30952">
        <w:rPr>
          <w:rFonts w:ascii="Footlight MT Light" w:hAnsi="Footlight MT Light"/>
          <w:sz w:val="24"/>
          <w:szCs w:val="24"/>
        </w:rPr>
        <w:t>Ikomero</w:t>
      </w:r>
      <w:proofErr w:type="spellEnd"/>
      <w:r w:rsidR="009165C0" w:rsidRPr="00E30952">
        <w:rPr>
          <w:rFonts w:ascii="Footlight MT Light" w:hAnsi="Footlight MT Light"/>
          <w:sz w:val="24"/>
          <w:szCs w:val="24"/>
        </w:rPr>
        <w:t xml:space="preserve"> </w:t>
      </w:r>
      <w:r w:rsidR="00B87028">
        <w:rPr>
          <w:rFonts w:ascii="Footlight MT Light" w:hAnsi="Footlight MT Light"/>
          <w:sz w:val="24"/>
          <w:szCs w:val="24"/>
        </w:rPr>
        <w:t xml:space="preserve">Secondary </w:t>
      </w:r>
      <w:r w:rsidRPr="00E30952">
        <w:rPr>
          <w:rFonts w:ascii="Footlight MT Light" w:hAnsi="Footlight MT Light"/>
          <w:sz w:val="24"/>
          <w:szCs w:val="24"/>
        </w:rPr>
        <w:t xml:space="preserve">School has a </w:t>
      </w:r>
      <w:proofErr w:type="spellStart"/>
      <w:r w:rsidR="009165C0" w:rsidRPr="00E30952">
        <w:rPr>
          <w:rFonts w:ascii="Footlight MT Light" w:hAnsi="Footlight MT Light"/>
          <w:sz w:val="24"/>
          <w:szCs w:val="24"/>
        </w:rPr>
        <w:t>storey</w:t>
      </w:r>
      <w:proofErr w:type="spellEnd"/>
      <w:r w:rsidR="009165C0" w:rsidRPr="00E30952">
        <w:rPr>
          <w:rFonts w:ascii="Footlight MT Light" w:hAnsi="Footlight MT Light"/>
          <w:sz w:val="24"/>
          <w:szCs w:val="24"/>
        </w:rPr>
        <w:t xml:space="preserve"> building which was </w:t>
      </w:r>
      <w:r w:rsidRPr="00E30952">
        <w:rPr>
          <w:rFonts w:ascii="Footlight MT Light" w:hAnsi="Footlight MT Light"/>
          <w:sz w:val="24"/>
          <w:szCs w:val="24"/>
        </w:rPr>
        <w:t>completed</w:t>
      </w:r>
      <w:r w:rsidR="009165C0" w:rsidRPr="00E30952">
        <w:rPr>
          <w:rFonts w:ascii="Footlight MT Light" w:hAnsi="Footlight MT Light"/>
          <w:sz w:val="24"/>
          <w:szCs w:val="24"/>
        </w:rPr>
        <w:t xml:space="preserve"> </w:t>
      </w:r>
      <w:r w:rsidR="00B87028">
        <w:rPr>
          <w:rFonts w:ascii="Footlight MT Light" w:hAnsi="Footlight MT Light"/>
          <w:sz w:val="24"/>
          <w:szCs w:val="24"/>
        </w:rPr>
        <w:t>under</w:t>
      </w:r>
      <w:r w:rsidR="009165C0" w:rsidRPr="00E30952">
        <w:rPr>
          <w:rFonts w:ascii="Footlight MT Light" w:hAnsi="Footlight MT Light"/>
          <w:sz w:val="24"/>
          <w:szCs w:val="24"/>
        </w:rPr>
        <w:t xml:space="preserve"> 2021-2022 FY </w:t>
      </w:r>
      <w:r w:rsidR="00A279BF" w:rsidRPr="00E30952">
        <w:rPr>
          <w:rFonts w:ascii="Footlight MT Light" w:hAnsi="Footlight MT Light"/>
          <w:sz w:val="24"/>
          <w:szCs w:val="24"/>
        </w:rPr>
        <w:t>and handed over.</w:t>
      </w:r>
      <w:r w:rsidR="009165C0" w:rsidRPr="00E30952">
        <w:rPr>
          <w:rFonts w:ascii="Footlight MT Light" w:hAnsi="Footlight MT Light"/>
          <w:sz w:val="24"/>
          <w:szCs w:val="24"/>
        </w:rPr>
        <w:t xml:space="preserve"> </w:t>
      </w:r>
      <w:r w:rsidR="00A279BF" w:rsidRPr="00E30952">
        <w:rPr>
          <w:rFonts w:ascii="Footlight MT Light" w:hAnsi="Footlight MT Light"/>
          <w:sz w:val="24"/>
          <w:szCs w:val="24"/>
        </w:rPr>
        <w:t>The contractor is owed sh.580</w:t>
      </w:r>
      <w:proofErr w:type="gramStart"/>
      <w:r w:rsidR="00A279BF" w:rsidRPr="00E30952">
        <w:rPr>
          <w:rFonts w:ascii="Footlight MT Light" w:hAnsi="Footlight MT Light"/>
          <w:sz w:val="24"/>
          <w:szCs w:val="24"/>
        </w:rPr>
        <w:t>,000</w:t>
      </w:r>
      <w:proofErr w:type="gramEnd"/>
      <w:r w:rsidR="00A279BF" w:rsidRPr="00E30952">
        <w:rPr>
          <w:rFonts w:ascii="Footlight MT Light" w:hAnsi="Footlight MT Light"/>
          <w:sz w:val="24"/>
          <w:szCs w:val="24"/>
        </w:rPr>
        <w:t xml:space="preserve">. This is because PMC administration had not been taken into consideration, hence the deficit. It should be included in the next budget proposals for 2022/2023 </w:t>
      </w:r>
      <w:proofErr w:type="spellStart"/>
      <w:proofErr w:type="gramStart"/>
      <w:r w:rsidR="00A279BF" w:rsidRPr="00E30952">
        <w:rPr>
          <w:rFonts w:ascii="Footlight MT Light" w:hAnsi="Footlight MT Light"/>
          <w:sz w:val="24"/>
          <w:szCs w:val="24"/>
        </w:rPr>
        <w:t>fy</w:t>
      </w:r>
      <w:proofErr w:type="spellEnd"/>
      <w:proofErr w:type="gramEnd"/>
      <w:r w:rsidR="00A279BF" w:rsidRPr="00E30952">
        <w:rPr>
          <w:rFonts w:ascii="Footlight MT Light" w:hAnsi="Footlight MT Light"/>
          <w:sz w:val="24"/>
          <w:szCs w:val="24"/>
        </w:rPr>
        <w:t>.</w:t>
      </w:r>
    </w:p>
    <w:p w:rsidR="00A837BA" w:rsidRPr="00E30952" w:rsidRDefault="00A837BA" w:rsidP="00C3637A">
      <w:pPr>
        <w:jc w:val="both"/>
        <w:rPr>
          <w:rFonts w:ascii="Footlight MT Light" w:hAnsi="Footlight MT Light"/>
          <w:sz w:val="24"/>
          <w:szCs w:val="24"/>
        </w:rPr>
      </w:pPr>
      <w:r w:rsidRPr="00E30952">
        <w:rPr>
          <w:rFonts w:ascii="Footlight MT Light" w:hAnsi="Footlight MT Light"/>
          <w:sz w:val="24"/>
          <w:szCs w:val="24"/>
        </w:rPr>
        <w:t xml:space="preserve">The RC advised members to consider allocation of </w:t>
      </w:r>
      <w:r w:rsidR="00A279BF" w:rsidRPr="00E30952">
        <w:rPr>
          <w:rFonts w:ascii="Footlight MT Light" w:hAnsi="Footlight MT Light"/>
          <w:sz w:val="24"/>
          <w:szCs w:val="24"/>
        </w:rPr>
        <w:t xml:space="preserve">funds to all </w:t>
      </w:r>
      <w:r w:rsidRPr="00E30952">
        <w:rPr>
          <w:rFonts w:ascii="Footlight MT Light" w:hAnsi="Footlight MT Light"/>
          <w:sz w:val="24"/>
          <w:szCs w:val="24"/>
        </w:rPr>
        <w:t>ongoing projects since they are public projects</w:t>
      </w:r>
      <w:r w:rsidR="00A279BF" w:rsidRPr="00E30952">
        <w:rPr>
          <w:rFonts w:ascii="Footlight MT Light" w:hAnsi="Footlight MT Light"/>
          <w:sz w:val="24"/>
          <w:szCs w:val="24"/>
        </w:rPr>
        <w:t>, which must be completed to serve the community</w:t>
      </w:r>
      <w:r w:rsidRPr="00E30952">
        <w:rPr>
          <w:rFonts w:ascii="Footlight MT Light" w:hAnsi="Footlight MT Light"/>
          <w:sz w:val="24"/>
          <w:szCs w:val="24"/>
        </w:rPr>
        <w:t>.</w:t>
      </w:r>
    </w:p>
    <w:p w:rsidR="00A837BA" w:rsidRPr="00E30952" w:rsidRDefault="00A837BA" w:rsidP="00C3637A">
      <w:pPr>
        <w:pStyle w:val="ListParagraph"/>
        <w:numPr>
          <w:ilvl w:val="0"/>
          <w:numId w:val="9"/>
        </w:numPr>
        <w:jc w:val="both"/>
        <w:rPr>
          <w:rFonts w:ascii="Footlight MT Light" w:hAnsi="Footlight MT Light"/>
          <w:b/>
          <w:sz w:val="24"/>
          <w:szCs w:val="24"/>
        </w:rPr>
      </w:pPr>
      <w:r w:rsidRPr="00E30952">
        <w:rPr>
          <w:rFonts w:ascii="Footlight MT Light" w:hAnsi="Footlight MT Light"/>
          <w:b/>
          <w:sz w:val="24"/>
          <w:szCs w:val="24"/>
        </w:rPr>
        <w:t xml:space="preserve">Briefs on Staff Establishment </w:t>
      </w:r>
    </w:p>
    <w:p w:rsidR="00A279BF" w:rsidRPr="00E30952" w:rsidRDefault="00A837BA" w:rsidP="00C3637A">
      <w:pPr>
        <w:jc w:val="both"/>
        <w:rPr>
          <w:rFonts w:ascii="Footlight MT Light" w:hAnsi="Footlight MT Light"/>
          <w:sz w:val="24"/>
          <w:szCs w:val="24"/>
        </w:rPr>
      </w:pPr>
      <w:r w:rsidRPr="00E30952">
        <w:rPr>
          <w:rFonts w:ascii="Footlight MT Light" w:hAnsi="Footlight MT Light"/>
          <w:sz w:val="24"/>
          <w:szCs w:val="24"/>
        </w:rPr>
        <w:t>FAM reported that the NG-CDF has a total of 10 staffs</w:t>
      </w:r>
      <w:r w:rsidR="00A279BF" w:rsidRPr="00E30952">
        <w:rPr>
          <w:rFonts w:ascii="Footlight MT Light" w:hAnsi="Footlight MT Light"/>
          <w:sz w:val="24"/>
          <w:szCs w:val="24"/>
        </w:rPr>
        <w:t>,</w:t>
      </w:r>
      <w:r w:rsidRPr="00E30952">
        <w:rPr>
          <w:rFonts w:ascii="Footlight MT Light" w:hAnsi="Footlight MT Light"/>
          <w:sz w:val="24"/>
          <w:szCs w:val="24"/>
        </w:rPr>
        <w:t xml:space="preserve"> </w:t>
      </w:r>
      <w:proofErr w:type="gramStart"/>
      <w:r w:rsidRPr="00E30952">
        <w:rPr>
          <w:rFonts w:ascii="Footlight MT Light" w:hAnsi="Footlight MT Light"/>
          <w:sz w:val="24"/>
          <w:szCs w:val="24"/>
        </w:rPr>
        <w:t>who</w:t>
      </w:r>
      <w:proofErr w:type="gramEnd"/>
      <w:r w:rsidRPr="00E30952">
        <w:rPr>
          <w:rFonts w:ascii="Footlight MT Light" w:hAnsi="Footlight MT Light"/>
          <w:sz w:val="24"/>
          <w:szCs w:val="24"/>
        </w:rPr>
        <w:t xml:space="preserve"> have not been paid for</w:t>
      </w:r>
      <w:r w:rsidR="00A279BF" w:rsidRPr="00E30952">
        <w:rPr>
          <w:rFonts w:ascii="Footlight MT Light" w:hAnsi="Footlight MT Light"/>
          <w:sz w:val="24"/>
          <w:szCs w:val="24"/>
        </w:rPr>
        <w:t xml:space="preserve"> the last</w:t>
      </w:r>
      <w:r w:rsidRPr="00E30952">
        <w:rPr>
          <w:rFonts w:ascii="Footlight MT Light" w:hAnsi="Footlight MT Light"/>
          <w:sz w:val="24"/>
          <w:szCs w:val="24"/>
        </w:rPr>
        <w:t xml:space="preserve"> 5 months</w:t>
      </w:r>
      <w:r w:rsidR="00A279BF" w:rsidRPr="00E30952">
        <w:rPr>
          <w:rFonts w:ascii="Footlight MT Light" w:hAnsi="Footlight MT Light"/>
          <w:sz w:val="24"/>
          <w:szCs w:val="24"/>
        </w:rPr>
        <w:t xml:space="preserve"> up to </w:t>
      </w:r>
      <w:r w:rsidR="004E3E5F" w:rsidRPr="00E30952">
        <w:rPr>
          <w:rFonts w:ascii="Footlight MT Light" w:hAnsi="Footlight MT Light"/>
          <w:sz w:val="24"/>
          <w:szCs w:val="24"/>
        </w:rPr>
        <w:t>30</w:t>
      </w:r>
      <w:r w:rsidR="004E3E5F" w:rsidRPr="00E30952">
        <w:rPr>
          <w:rFonts w:ascii="Footlight MT Light" w:hAnsi="Footlight MT Light"/>
          <w:sz w:val="24"/>
          <w:szCs w:val="24"/>
          <w:vertAlign w:val="superscript"/>
        </w:rPr>
        <w:t>th</w:t>
      </w:r>
      <w:r w:rsidR="004E3E5F" w:rsidRPr="00E30952">
        <w:rPr>
          <w:rFonts w:ascii="Footlight MT Light" w:hAnsi="Footlight MT Light"/>
          <w:sz w:val="24"/>
          <w:szCs w:val="24"/>
        </w:rPr>
        <w:t xml:space="preserve"> </w:t>
      </w:r>
      <w:r w:rsidR="00A279BF" w:rsidRPr="00E30952">
        <w:rPr>
          <w:rFonts w:ascii="Footlight MT Light" w:hAnsi="Footlight MT Light"/>
          <w:sz w:val="24"/>
          <w:szCs w:val="24"/>
        </w:rPr>
        <w:t>November 2022</w:t>
      </w:r>
      <w:r w:rsidRPr="00E30952">
        <w:rPr>
          <w:rFonts w:ascii="Footlight MT Light" w:hAnsi="Footlight MT Light"/>
          <w:sz w:val="24"/>
          <w:szCs w:val="24"/>
        </w:rPr>
        <w:t xml:space="preserve">. </w:t>
      </w:r>
      <w:r w:rsidR="00A279BF" w:rsidRPr="00E30952">
        <w:rPr>
          <w:rFonts w:ascii="Footlight MT Light" w:hAnsi="Footlight MT Light"/>
          <w:sz w:val="24"/>
          <w:szCs w:val="24"/>
        </w:rPr>
        <w:t>Staff pending bills is as captured in the table:</w:t>
      </w:r>
    </w:p>
    <w:tbl>
      <w:tblPr>
        <w:tblStyle w:val="TableGrid"/>
        <w:tblW w:w="10278" w:type="dxa"/>
        <w:tblLook w:val="04A0" w:firstRow="1" w:lastRow="0" w:firstColumn="1" w:lastColumn="0" w:noHBand="0" w:noVBand="1"/>
      </w:tblPr>
      <w:tblGrid>
        <w:gridCol w:w="918"/>
        <w:gridCol w:w="2700"/>
        <w:gridCol w:w="1620"/>
        <w:gridCol w:w="1980"/>
        <w:gridCol w:w="1710"/>
        <w:gridCol w:w="1350"/>
      </w:tblGrid>
      <w:tr w:rsidR="00E30952" w:rsidRPr="00E30952" w:rsidTr="004E3E5F">
        <w:tc>
          <w:tcPr>
            <w:tcW w:w="918" w:type="dxa"/>
          </w:tcPr>
          <w:p w:rsidR="004E3E5F" w:rsidRPr="00E30952" w:rsidRDefault="004E3E5F" w:rsidP="00C3637A">
            <w:pPr>
              <w:jc w:val="both"/>
              <w:rPr>
                <w:rFonts w:ascii="Footlight MT Light" w:hAnsi="Footlight MT Light"/>
                <w:b/>
                <w:sz w:val="24"/>
                <w:szCs w:val="24"/>
              </w:rPr>
            </w:pPr>
            <w:r w:rsidRPr="00E30952">
              <w:rPr>
                <w:rFonts w:ascii="Footlight MT Light" w:hAnsi="Footlight MT Light"/>
                <w:b/>
                <w:sz w:val="24"/>
                <w:szCs w:val="24"/>
              </w:rPr>
              <w:t>S/No.</w:t>
            </w:r>
          </w:p>
        </w:tc>
        <w:tc>
          <w:tcPr>
            <w:tcW w:w="2700" w:type="dxa"/>
          </w:tcPr>
          <w:p w:rsidR="004E3E5F" w:rsidRPr="00E30952" w:rsidRDefault="004E3E5F" w:rsidP="00C3637A">
            <w:pPr>
              <w:jc w:val="both"/>
              <w:rPr>
                <w:rFonts w:ascii="Footlight MT Light" w:hAnsi="Footlight MT Light"/>
                <w:b/>
                <w:sz w:val="24"/>
                <w:szCs w:val="24"/>
              </w:rPr>
            </w:pPr>
            <w:r w:rsidRPr="00E30952">
              <w:rPr>
                <w:rFonts w:ascii="Footlight MT Light" w:hAnsi="Footlight MT Light"/>
                <w:b/>
                <w:sz w:val="24"/>
                <w:szCs w:val="24"/>
              </w:rPr>
              <w:t>Employee</w:t>
            </w:r>
          </w:p>
        </w:tc>
        <w:tc>
          <w:tcPr>
            <w:tcW w:w="1620" w:type="dxa"/>
          </w:tcPr>
          <w:p w:rsidR="004E3E5F" w:rsidRPr="00E30952" w:rsidRDefault="004E3E5F" w:rsidP="00C3637A">
            <w:pPr>
              <w:jc w:val="both"/>
              <w:rPr>
                <w:rFonts w:ascii="Footlight MT Light" w:hAnsi="Footlight MT Light"/>
                <w:b/>
                <w:sz w:val="24"/>
                <w:szCs w:val="24"/>
              </w:rPr>
            </w:pPr>
            <w:r w:rsidRPr="00E30952">
              <w:rPr>
                <w:rFonts w:ascii="Footlight MT Light" w:hAnsi="Footlight MT Light"/>
                <w:b/>
                <w:sz w:val="24"/>
                <w:szCs w:val="24"/>
              </w:rPr>
              <w:t>Id. Card No.</w:t>
            </w:r>
          </w:p>
        </w:tc>
        <w:tc>
          <w:tcPr>
            <w:tcW w:w="1980" w:type="dxa"/>
          </w:tcPr>
          <w:p w:rsidR="004E3E5F" w:rsidRPr="00E30952" w:rsidRDefault="004E3E5F" w:rsidP="00C3637A">
            <w:pPr>
              <w:jc w:val="both"/>
              <w:rPr>
                <w:rFonts w:ascii="Footlight MT Light" w:hAnsi="Footlight MT Light"/>
                <w:b/>
                <w:sz w:val="24"/>
                <w:szCs w:val="24"/>
              </w:rPr>
            </w:pPr>
            <w:r w:rsidRPr="00E30952">
              <w:rPr>
                <w:rFonts w:ascii="Footlight MT Light" w:hAnsi="Footlight MT Light"/>
                <w:b/>
                <w:sz w:val="24"/>
                <w:szCs w:val="24"/>
              </w:rPr>
              <w:t>Position</w:t>
            </w:r>
          </w:p>
        </w:tc>
        <w:tc>
          <w:tcPr>
            <w:tcW w:w="1710" w:type="dxa"/>
          </w:tcPr>
          <w:p w:rsidR="004E3E5F" w:rsidRPr="00E30952" w:rsidRDefault="004E3E5F" w:rsidP="00C3637A">
            <w:pPr>
              <w:jc w:val="both"/>
              <w:rPr>
                <w:rFonts w:ascii="Footlight MT Light" w:hAnsi="Footlight MT Light"/>
                <w:b/>
                <w:sz w:val="24"/>
                <w:szCs w:val="24"/>
              </w:rPr>
            </w:pPr>
            <w:r w:rsidRPr="00E30952">
              <w:rPr>
                <w:rFonts w:ascii="Footlight MT Light" w:hAnsi="Footlight MT Light"/>
                <w:b/>
                <w:sz w:val="24"/>
                <w:szCs w:val="24"/>
              </w:rPr>
              <w:t>Pending Lumped Salary (</w:t>
            </w:r>
            <w:proofErr w:type="spellStart"/>
            <w:r w:rsidRPr="00E30952">
              <w:rPr>
                <w:rFonts w:ascii="Footlight MT Light" w:hAnsi="Footlight MT Light"/>
                <w:b/>
                <w:sz w:val="24"/>
                <w:szCs w:val="24"/>
              </w:rPr>
              <w:t>Ksh</w:t>
            </w:r>
            <w:proofErr w:type="spellEnd"/>
            <w:r w:rsidRPr="00E30952">
              <w:rPr>
                <w:rFonts w:ascii="Footlight MT Light" w:hAnsi="Footlight MT Light"/>
                <w:b/>
                <w:sz w:val="24"/>
                <w:szCs w:val="24"/>
              </w:rPr>
              <w:t>.)</w:t>
            </w:r>
          </w:p>
        </w:tc>
        <w:tc>
          <w:tcPr>
            <w:tcW w:w="1350" w:type="dxa"/>
          </w:tcPr>
          <w:p w:rsidR="004E3E5F" w:rsidRPr="00E30952" w:rsidRDefault="004E3E5F" w:rsidP="00C3637A">
            <w:pPr>
              <w:jc w:val="both"/>
              <w:rPr>
                <w:rFonts w:ascii="Footlight MT Light" w:hAnsi="Footlight MT Light"/>
                <w:b/>
                <w:sz w:val="24"/>
                <w:szCs w:val="24"/>
              </w:rPr>
            </w:pPr>
            <w:r w:rsidRPr="00E30952">
              <w:rPr>
                <w:rFonts w:ascii="Footlight MT Light" w:hAnsi="Footlight MT Light"/>
                <w:b/>
                <w:sz w:val="24"/>
                <w:szCs w:val="24"/>
              </w:rPr>
              <w:t>Pending Gratuity (</w:t>
            </w:r>
            <w:proofErr w:type="spellStart"/>
            <w:r w:rsidRPr="00E30952">
              <w:rPr>
                <w:rFonts w:ascii="Footlight MT Light" w:hAnsi="Footlight MT Light"/>
                <w:b/>
                <w:sz w:val="24"/>
                <w:szCs w:val="24"/>
              </w:rPr>
              <w:t>Ksh</w:t>
            </w:r>
            <w:proofErr w:type="spellEnd"/>
            <w:r w:rsidRPr="00E30952">
              <w:rPr>
                <w:rFonts w:ascii="Footlight MT Light" w:hAnsi="Footlight MT Light"/>
                <w:b/>
                <w:sz w:val="24"/>
                <w:szCs w:val="24"/>
              </w:rPr>
              <w:t>.)</w:t>
            </w:r>
          </w:p>
        </w:tc>
      </w:tr>
      <w:tr w:rsidR="00E30952" w:rsidRPr="00E30952" w:rsidTr="00E30952">
        <w:trPr>
          <w:trHeight w:val="593"/>
        </w:trPr>
        <w:tc>
          <w:tcPr>
            <w:tcW w:w="918"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01</w:t>
            </w:r>
          </w:p>
        </w:tc>
        <w:tc>
          <w:tcPr>
            <w:tcW w:w="2700" w:type="dxa"/>
          </w:tcPr>
          <w:p w:rsidR="004E3E5F" w:rsidRPr="00E30952" w:rsidRDefault="004E3E5F" w:rsidP="00C3637A">
            <w:pPr>
              <w:jc w:val="both"/>
              <w:rPr>
                <w:rFonts w:ascii="Footlight MT Light" w:hAnsi="Footlight MT Light"/>
                <w:sz w:val="24"/>
                <w:szCs w:val="24"/>
              </w:rPr>
            </w:pPr>
            <w:r w:rsidRPr="00E30952">
              <w:rPr>
                <w:rFonts w:ascii="Footlight MT Light" w:hAnsi="Footlight MT Light"/>
                <w:sz w:val="24"/>
                <w:szCs w:val="24"/>
              </w:rPr>
              <w:t xml:space="preserve">Jacob S. </w:t>
            </w:r>
            <w:proofErr w:type="spellStart"/>
            <w:r w:rsidRPr="00E30952">
              <w:rPr>
                <w:rFonts w:ascii="Footlight MT Light" w:hAnsi="Footlight MT Light"/>
                <w:sz w:val="24"/>
                <w:szCs w:val="24"/>
              </w:rPr>
              <w:t>Okute</w:t>
            </w:r>
            <w:proofErr w:type="spellEnd"/>
          </w:p>
        </w:tc>
        <w:tc>
          <w:tcPr>
            <w:tcW w:w="1620"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32982749</w:t>
            </w:r>
          </w:p>
        </w:tc>
        <w:tc>
          <w:tcPr>
            <w:tcW w:w="1980"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Accounts Assistant</w:t>
            </w:r>
          </w:p>
        </w:tc>
        <w:tc>
          <w:tcPr>
            <w:tcW w:w="1710" w:type="dxa"/>
          </w:tcPr>
          <w:p w:rsidR="004E3E5F" w:rsidRPr="00E30952" w:rsidRDefault="004E3E5F" w:rsidP="00B87028">
            <w:pPr>
              <w:jc w:val="right"/>
              <w:rPr>
                <w:rFonts w:ascii="Footlight MT Light" w:hAnsi="Footlight MT Light"/>
                <w:sz w:val="24"/>
                <w:szCs w:val="24"/>
              </w:rPr>
            </w:pPr>
            <w:r w:rsidRPr="00E30952">
              <w:rPr>
                <w:rFonts w:ascii="Footlight MT Light" w:hAnsi="Footlight MT Light"/>
                <w:sz w:val="24"/>
                <w:szCs w:val="24"/>
              </w:rPr>
              <w:t>145,640</w:t>
            </w:r>
          </w:p>
        </w:tc>
        <w:tc>
          <w:tcPr>
            <w:tcW w:w="1350" w:type="dxa"/>
          </w:tcPr>
          <w:p w:rsidR="004E3E5F" w:rsidRPr="00E30952" w:rsidRDefault="004E3E5F" w:rsidP="00B87028">
            <w:pPr>
              <w:jc w:val="right"/>
              <w:rPr>
                <w:rFonts w:ascii="Footlight MT Light" w:hAnsi="Footlight MT Light"/>
                <w:sz w:val="24"/>
                <w:szCs w:val="24"/>
              </w:rPr>
            </w:pPr>
            <w:r w:rsidRPr="00E30952">
              <w:rPr>
                <w:rFonts w:ascii="Footlight MT Light" w:hAnsi="Footlight MT Light"/>
                <w:sz w:val="24"/>
                <w:szCs w:val="24"/>
              </w:rPr>
              <w:t>-</w:t>
            </w:r>
          </w:p>
        </w:tc>
      </w:tr>
      <w:tr w:rsidR="00E30952" w:rsidRPr="00E30952" w:rsidTr="00E30952">
        <w:trPr>
          <w:trHeight w:val="602"/>
        </w:trPr>
        <w:tc>
          <w:tcPr>
            <w:tcW w:w="918"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02</w:t>
            </w:r>
          </w:p>
        </w:tc>
        <w:tc>
          <w:tcPr>
            <w:tcW w:w="2700" w:type="dxa"/>
          </w:tcPr>
          <w:p w:rsidR="004E3E5F" w:rsidRPr="00E30952" w:rsidRDefault="004E3E5F" w:rsidP="00B87028">
            <w:pPr>
              <w:rPr>
                <w:rFonts w:ascii="Footlight MT Light" w:hAnsi="Footlight MT Light"/>
                <w:sz w:val="24"/>
                <w:szCs w:val="24"/>
              </w:rPr>
            </w:pPr>
            <w:r w:rsidRPr="00E30952">
              <w:rPr>
                <w:rFonts w:ascii="Footlight MT Light" w:hAnsi="Footlight MT Light"/>
                <w:sz w:val="24"/>
                <w:szCs w:val="24"/>
              </w:rPr>
              <w:t xml:space="preserve">Andrew Chaplin </w:t>
            </w:r>
            <w:proofErr w:type="spellStart"/>
            <w:r w:rsidRPr="00E30952">
              <w:rPr>
                <w:rFonts w:ascii="Footlight MT Light" w:hAnsi="Footlight MT Light"/>
                <w:sz w:val="24"/>
                <w:szCs w:val="24"/>
              </w:rPr>
              <w:t>Onyango</w:t>
            </w:r>
            <w:proofErr w:type="spellEnd"/>
          </w:p>
        </w:tc>
        <w:tc>
          <w:tcPr>
            <w:tcW w:w="1620"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14719501</w:t>
            </w:r>
          </w:p>
        </w:tc>
        <w:tc>
          <w:tcPr>
            <w:tcW w:w="1980"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ICT Officer</w:t>
            </w:r>
          </w:p>
        </w:tc>
        <w:tc>
          <w:tcPr>
            <w:tcW w:w="1710" w:type="dxa"/>
          </w:tcPr>
          <w:p w:rsidR="004E3E5F" w:rsidRPr="00E30952" w:rsidRDefault="004E3E5F" w:rsidP="00B87028">
            <w:pPr>
              <w:jc w:val="right"/>
              <w:rPr>
                <w:rFonts w:ascii="Footlight MT Light" w:hAnsi="Footlight MT Light"/>
                <w:sz w:val="24"/>
                <w:szCs w:val="24"/>
              </w:rPr>
            </w:pPr>
            <w:r w:rsidRPr="00E30952">
              <w:rPr>
                <w:rFonts w:ascii="Footlight MT Light" w:hAnsi="Footlight MT Light"/>
                <w:sz w:val="24"/>
                <w:szCs w:val="24"/>
              </w:rPr>
              <w:t>151,550</w:t>
            </w:r>
          </w:p>
        </w:tc>
        <w:tc>
          <w:tcPr>
            <w:tcW w:w="1350" w:type="dxa"/>
          </w:tcPr>
          <w:p w:rsidR="004E3E5F" w:rsidRPr="00E30952" w:rsidRDefault="004E3E5F" w:rsidP="00B87028">
            <w:pPr>
              <w:jc w:val="right"/>
              <w:rPr>
                <w:rFonts w:ascii="Footlight MT Light" w:hAnsi="Footlight MT Light"/>
                <w:sz w:val="24"/>
                <w:szCs w:val="24"/>
              </w:rPr>
            </w:pPr>
            <w:r w:rsidRPr="00E30952">
              <w:rPr>
                <w:rFonts w:ascii="Footlight MT Light" w:hAnsi="Footlight MT Light"/>
                <w:sz w:val="24"/>
                <w:szCs w:val="24"/>
              </w:rPr>
              <w:t>-</w:t>
            </w:r>
          </w:p>
        </w:tc>
      </w:tr>
      <w:tr w:rsidR="00E30952" w:rsidRPr="00E30952" w:rsidTr="004E3E5F">
        <w:tc>
          <w:tcPr>
            <w:tcW w:w="918"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03</w:t>
            </w:r>
          </w:p>
        </w:tc>
        <w:tc>
          <w:tcPr>
            <w:tcW w:w="2700" w:type="dxa"/>
          </w:tcPr>
          <w:p w:rsidR="004E3E5F" w:rsidRPr="00E30952" w:rsidRDefault="004E3E5F" w:rsidP="00C3637A">
            <w:pPr>
              <w:jc w:val="both"/>
              <w:rPr>
                <w:rFonts w:ascii="Footlight MT Light" w:hAnsi="Footlight MT Light"/>
                <w:sz w:val="24"/>
                <w:szCs w:val="24"/>
              </w:rPr>
            </w:pPr>
            <w:r w:rsidRPr="00E30952">
              <w:rPr>
                <w:rFonts w:ascii="Footlight MT Light" w:hAnsi="Footlight MT Light"/>
                <w:sz w:val="24"/>
                <w:szCs w:val="24"/>
              </w:rPr>
              <w:t xml:space="preserve">Jared </w:t>
            </w:r>
            <w:proofErr w:type="spellStart"/>
            <w:r w:rsidRPr="00E30952">
              <w:rPr>
                <w:rFonts w:ascii="Footlight MT Light" w:hAnsi="Footlight MT Light"/>
                <w:sz w:val="24"/>
                <w:szCs w:val="24"/>
              </w:rPr>
              <w:t>Omukuba</w:t>
            </w:r>
            <w:proofErr w:type="spellEnd"/>
            <w:r w:rsidRPr="00E30952">
              <w:rPr>
                <w:rFonts w:ascii="Footlight MT Light" w:hAnsi="Footlight MT Light"/>
                <w:sz w:val="24"/>
                <w:szCs w:val="24"/>
              </w:rPr>
              <w:t xml:space="preserve"> </w:t>
            </w:r>
            <w:proofErr w:type="spellStart"/>
            <w:r w:rsidRPr="00E30952">
              <w:rPr>
                <w:rFonts w:ascii="Footlight MT Light" w:hAnsi="Footlight MT Light"/>
                <w:sz w:val="24"/>
                <w:szCs w:val="24"/>
              </w:rPr>
              <w:t>Anyanga</w:t>
            </w:r>
            <w:proofErr w:type="spellEnd"/>
          </w:p>
        </w:tc>
        <w:tc>
          <w:tcPr>
            <w:tcW w:w="1620"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25879122</w:t>
            </w:r>
          </w:p>
        </w:tc>
        <w:tc>
          <w:tcPr>
            <w:tcW w:w="1980"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Clerk of Works</w:t>
            </w:r>
          </w:p>
        </w:tc>
        <w:tc>
          <w:tcPr>
            <w:tcW w:w="1710" w:type="dxa"/>
          </w:tcPr>
          <w:p w:rsidR="004E3E5F" w:rsidRPr="00E30952" w:rsidRDefault="004E3E5F" w:rsidP="00B87028">
            <w:pPr>
              <w:jc w:val="right"/>
              <w:rPr>
                <w:rFonts w:ascii="Footlight MT Light" w:hAnsi="Footlight MT Light"/>
                <w:sz w:val="24"/>
                <w:szCs w:val="24"/>
              </w:rPr>
            </w:pPr>
            <w:r w:rsidRPr="00E30952">
              <w:rPr>
                <w:rFonts w:ascii="Footlight MT Light" w:hAnsi="Footlight MT Light"/>
                <w:sz w:val="24"/>
                <w:szCs w:val="24"/>
              </w:rPr>
              <w:t>145,950</w:t>
            </w:r>
          </w:p>
        </w:tc>
        <w:tc>
          <w:tcPr>
            <w:tcW w:w="1350" w:type="dxa"/>
          </w:tcPr>
          <w:p w:rsidR="004E3E5F" w:rsidRPr="00E30952" w:rsidRDefault="004E3E5F" w:rsidP="00B87028">
            <w:pPr>
              <w:jc w:val="right"/>
              <w:rPr>
                <w:rFonts w:ascii="Footlight MT Light" w:hAnsi="Footlight MT Light"/>
                <w:sz w:val="24"/>
                <w:szCs w:val="24"/>
              </w:rPr>
            </w:pPr>
            <w:r w:rsidRPr="00E30952">
              <w:rPr>
                <w:rFonts w:ascii="Footlight MT Light" w:hAnsi="Footlight MT Light"/>
                <w:sz w:val="24"/>
                <w:szCs w:val="24"/>
              </w:rPr>
              <w:t>28,428</w:t>
            </w:r>
          </w:p>
        </w:tc>
      </w:tr>
      <w:tr w:rsidR="00E30952" w:rsidRPr="00E30952" w:rsidTr="00C3637A">
        <w:trPr>
          <w:trHeight w:val="1160"/>
        </w:trPr>
        <w:tc>
          <w:tcPr>
            <w:tcW w:w="918"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04</w:t>
            </w:r>
          </w:p>
        </w:tc>
        <w:tc>
          <w:tcPr>
            <w:tcW w:w="2700" w:type="dxa"/>
          </w:tcPr>
          <w:p w:rsidR="004E3E5F" w:rsidRPr="00E30952" w:rsidRDefault="004E3E5F" w:rsidP="00B87028">
            <w:pPr>
              <w:rPr>
                <w:rFonts w:ascii="Footlight MT Light" w:hAnsi="Footlight MT Light"/>
                <w:sz w:val="24"/>
                <w:szCs w:val="24"/>
              </w:rPr>
            </w:pPr>
            <w:proofErr w:type="spellStart"/>
            <w:r w:rsidRPr="00E30952">
              <w:rPr>
                <w:rFonts w:ascii="Footlight MT Light" w:hAnsi="Footlight MT Light"/>
                <w:sz w:val="24"/>
                <w:szCs w:val="24"/>
              </w:rPr>
              <w:t>Sophline</w:t>
            </w:r>
            <w:proofErr w:type="spellEnd"/>
            <w:r w:rsidRPr="00E30952">
              <w:rPr>
                <w:rFonts w:ascii="Footlight MT Light" w:hAnsi="Footlight MT Light"/>
                <w:sz w:val="24"/>
                <w:szCs w:val="24"/>
              </w:rPr>
              <w:t xml:space="preserve"> </w:t>
            </w:r>
            <w:proofErr w:type="spellStart"/>
            <w:r w:rsidRPr="00E30952">
              <w:rPr>
                <w:rFonts w:ascii="Footlight MT Light" w:hAnsi="Footlight MT Light"/>
                <w:sz w:val="24"/>
                <w:szCs w:val="24"/>
              </w:rPr>
              <w:t>Anyango</w:t>
            </w:r>
            <w:proofErr w:type="spellEnd"/>
            <w:r w:rsidRPr="00E30952">
              <w:rPr>
                <w:rFonts w:ascii="Footlight MT Light" w:hAnsi="Footlight MT Light"/>
                <w:sz w:val="24"/>
                <w:szCs w:val="24"/>
              </w:rPr>
              <w:t xml:space="preserve"> </w:t>
            </w:r>
            <w:proofErr w:type="spellStart"/>
            <w:r w:rsidRPr="00E30952">
              <w:rPr>
                <w:rFonts w:ascii="Footlight MT Light" w:hAnsi="Footlight MT Light"/>
                <w:sz w:val="24"/>
                <w:szCs w:val="24"/>
              </w:rPr>
              <w:t>Ambani</w:t>
            </w:r>
            <w:proofErr w:type="spellEnd"/>
            <w:r w:rsidRPr="00E30952">
              <w:rPr>
                <w:rFonts w:ascii="Footlight MT Light" w:hAnsi="Footlight MT Light"/>
                <w:sz w:val="24"/>
                <w:szCs w:val="24"/>
              </w:rPr>
              <w:t xml:space="preserve"> </w:t>
            </w:r>
          </w:p>
        </w:tc>
        <w:tc>
          <w:tcPr>
            <w:tcW w:w="1620"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32747550</w:t>
            </w:r>
          </w:p>
        </w:tc>
        <w:tc>
          <w:tcPr>
            <w:tcW w:w="1980"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Records Management Officer/ Secretary</w:t>
            </w:r>
          </w:p>
        </w:tc>
        <w:tc>
          <w:tcPr>
            <w:tcW w:w="1710" w:type="dxa"/>
          </w:tcPr>
          <w:p w:rsidR="004E3E5F" w:rsidRPr="00E30952" w:rsidRDefault="004E3E5F" w:rsidP="00B87028">
            <w:pPr>
              <w:jc w:val="right"/>
              <w:rPr>
                <w:rFonts w:ascii="Footlight MT Light" w:hAnsi="Footlight MT Light"/>
                <w:sz w:val="24"/>
                <w:szCs w:val="24"/>
              </w:rPr>
            </w:pPr>
            <w:r w:rsidRPr="00E30952">
              <w:rPr>
                <w:rFonts w:ascii="Footlight MT Light" w:hAnsi="Footlight MT Light"/>
                <w:sz w:val="24"/>
                <w:szCs w:val="24"/>
              </w:rPr>
              <w:t>127,000</w:t>
            </w:r>
          </w:p>
        </w:tc>
        <w:tc>
          <w:tcPr>
            <w:tcW w:w="1350" w:type="dxa"/>
          </w:tcPr>
          <w:p w:rsidR="004E3E5F" w:rsidRPr="00E30952" w:rsidRDefault="004E3E5F" w:rsidP="00B87028">
            <w:pPr>
              <w:jc w:val="right"/>
              <w:rPr>
                <w:rFonts w:ascii="Footlight MT Light" w:hAnsi="Footlight MT Light"/>
                <w:sz w:val="24"/>
                <w:szCs w:val="24"/>
              </w:rPr>
            </w:pPr>
            <w:r w:rsidRPr="00E30952">
              <w:rPr>
                <w:rFonts w:ascii="Footlight MT Light" w:hAnsi="Footlight MT Light"/>
                <w:sz w:val="24"/>
                <w:szCs w:val="24"/>
              </w:rPr>
              <w:t>23,880</w:t>
            </w:r>
          </w:p>
        </w:tc>
      </w:tr>
      <w:tr w:rsidR="00E30952" w:rsidRPr="00E30952" w:rsidTr="004E3E5F">
        <w:tc>
          <w:tcPr>
            <w:tcW w:w="918"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05</w:t>
            </w:r>
          </w:p>
        </w:tc>
        <w:tc>
          <w:tcPr>
            <w:tcW w:w="2700" w:type="dxa"/>
          </w:tcPr>
          <w:p w:rsidR="004E3E5F" w:rsidRPr="00E30952" w:rsidRDefault="004E3E5F" w:rsidP="00C3637A">
            <w:pPr>
              <w:jc w:val="both"/>
              <w:rPr>
                <w:rFonts w:ascii="Footlight MT Light" w:hAnsi="Footlight MT Light"/>
                <w:sz w:val="24"/>
                <w:szCs w:val="24"/>
              </w:rPr>
            </w:pPr>
            <w:proofErr w:type="spellStart"/>
            <w:r w:rsidRPr="00E30952">
              <w:rPr>
                <w:rFonts w:ascii="Footlight MT Light" w:hAnsi="Footlight MT Light"/>
                <w:sz w:val="24"/>
                <w:szCs w:val="24"/>
              </w:rPr>
              <w:t>Zakayo</w:t>
            </w:r>
            <w:proofErr w:type="spellEnd"/>
            <w:r w:rsidRPr="00E30952">
              <w:rPr>
                <w:rFonts w:ascii="Footlight MT Light" w:hAnsi="Footlight MT Light"/>
                <w:sz w:val="24"/>
                <w:szCs w:val="24"/>
              </w:rPr>
              <w:t xml:space="preserve"> </w:t>
            </w:r>
            <w:proofErr w:type="spellStart"/>
            <w:r w:rsidRPr="00E30952">
              <w:rPr>
                <w:rFonts w:ascii="Footlight MT Light" w:hAnsi="Footlight MT Light"/>
                <w:sz w:val="24"/>
                <w:szCs w:val="24"/>
              </w:rPr>
              <w:t>Omemo</w:t>
            </w:r>
            <w:proofErr w:type="spellEnd"/>
          </w:p>
        </w:tc>
        <w:tc>
          <w:tcPr>
            <w:tcW w:w="1620"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22602914</w:t>
            </w:r>
          </w:p>
        </w:tc>
        <w:tc>
          <w:tcPr>
            <w:tcW w:w="1980"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Security</w:t>
            </w:r>
          </w:p>
        </w:tc>
        <w:tc>
          <w:tcPr>
            <w:tcW w:w="1710" w:type="dxa"/>
          </w:tcPr>
          <w:p w:rsidR="004E3E5F" w:rsidRPr="00E30952" w:rsidRDefault="004E3E5F" w:rsidP="00B87028">
            <w:pPr>
              <w:jc w:val="right"/>
              <w:rPr>
                <w:rFonts w:ascii="Footlight MT Light" w:hAnsi="Footlight MT Light"/>
                <w:sz w:val="24"/>
                <w:szCs w:val="24"/>
              </w:rPr>
            </w:pPr>
            <w:r w:rsidRPr="00E30952">
              <w:rPr>
                <w:rFonts w:ascii="Footlight MT Light" w:hAnsi="Footlight MT Light"/>
                <w:sz w:val="24"/>
                <w:szCs w:val="24"/>
              </w:rPr>
              <w:t>78,350</w:t>
            </w:r>
          </w:p>
        </w:tc>
        <w:tc>
          <w:tcPr>
            <w:tcW w:w="1350" w:type="dxa"/>
          </w:tcPr>
          <w:p w:rsidR="004E3E5F" w:rsidRPr="00E30952" w:rsidRDefault="004E3E5F" w:rsidP="00B87028">
            <w:pPr>
              <w:jc w:val="right"/>
              <w:rPr>
                <w:rFonts w:ascii="Footlight MT Light" w:hAnsi="Footlight MT Light"/>
                <w:sz w:val="24"/>
                <w:szCs w:val="24"/>
              </w:rPr>
            </w:pPr>
            <w:r w:rsidRPr="00E30952">
              <w:rPr>
                <w:rFonts w:ascii="Footlight MT Light" w:hAnsi="Footlight MT Light"/>
                <w:sz w:val="24"/>
                <w:szCs w:val="24"/>
              </w:rPr>
              <w:t>14,004</w:t>
            </w:r>
          </w:p>
        </w:tc>
      </w:tr>
      <w:tr w:rsidR="00E30952" w:rsidRPr="00E30952" w:rsidTr="004E3E5F">
        <w:tc>
          <w:tcPr>
            <w:tcW w:w="918"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lastRenderedPageBreak/>
              <w:t>06</w:t>
            </w:r>
          </w:p>
        </w:tc>
        <w:tc>
          <w:tcPr>
            <w:tcW w:w="2700" w:type="dxa"/>
          </w:tcPr>
          <w:p w:rsidR="004E3E5F" w:rsidRPr="00E30952" w:rsidRDefault="004E3E5F" w:rsidP="00C3637A">
            <w:pPr>
              <w:jc w:val="both"/>
              <w:rPr>
                <w:rFonts w:ascii="Footlight MT Light" w:hAnsi="Footlight MT Light"/>
                <w:sz w:val="24"/>
                <w:szCs w:val="24"/>
              </w:rPr>
            </w:pPr>
            <w:r w:rsidRPr="00E30952">
              <w:rPr>
                <w:rFonts w:ascii="Footlight MT Light" w:hAnsi="Footlight MT Light"/>
                <w:sz w:val="24"/>
                <w:szCs w:val="24"/>
              </w:rPr>
              <w:t xml:space="preserve">Francis </w:t>
            </w:r>
            <w:proofErr w:type="spellStart"/>
            <w:r w:rsidRPr="00E30952">
              <w:rPr>
                <w:rFonts w:ascii="Footlight MT Light" w:hAnsi="Footlight MT Light"/>
                <w:sz w:val="24"/>
                <w:szCs w:val="24"/>
              </w:rPr>
              <w:t>Peti</w:t>
            </w:r>
            <w:proofErr w:type="spellEnd"/>
            <w:r w:rsidRPr="00E30952">
              <w:rPr>
                <w:rFonts w:ascii="Footlight MT Light" w:hAnsi="Footlight MT Light"/>
                <w:sz w:val="24"/>
                <w:szCs w:val="24"/>
              </w:rPr>
              <w:t xml:space="preserve"> </w:t>
            </w:r>
            <w:proofErr w:type="spellStart"/>
            <w:r w:rsidRPr="00E30952">
              <w:rPr>
                <w:rFonts w:ascii="Footlight MT Light" w:hAnsi="Footlight MT Light"/>
                <w:sz w:val="24"/>
                <w:szCs w:val="24"/>
              </w:rPr>
              <w:t>Otunga</w:t>
            </w:r>
            <w:proofErr w:type="spellEnd"/>
          </w:p>
        </w:tc>
        <w:tc>
          <w:tcPr>
            <w:tcW w:w="1620"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27410709</w:t>
            </w:r>
          </w:p>
        </w:tc>
        <w:tc>
          <w:tcPr>
            <w:tcW w:w="1980"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Security</w:t>
            </w:r>
          </w:p>
        </w:tc>
        <w:tc>
          <w:tcPr>
            <w:tcW w:w="1710" w:type="dxa"/>
          </w:tcPr>
          <w:p w:rsidR="004E3E5F" w:rsidRPr="00E30952" w:rsidRDefault="004E3E5F" w:rsidP="00B87028">
            <w:pPr>
              <w:jc w:val="right"/>
              <w:rPr>
                <w:rFonts w:ascii="Footlight MT Light" w:hAnsi="Footlight MT Light"/>
                <w:sz w:val="24"/>
                <w:szCs w:val="24"/>
              </w:rPr>
            </w:pPr>
            <w:r w:rsidRPr="00E30952">
              <w:rPr>
                <w:rFonts w:ascii="Footlight MT Light" w:hAnsi="Footlight MT Light"/>
                <w:sz w:val="24"/>
                <w:szCs w:val="24"/>
              </w:rPr>
              <w:t>78,350</w:t>
            </w:r>
          </w:p>
        </w:tc>
        <w:tc>
          <w:tcPr>
            <w:tcW w:w="1350" w:type="dxa"/>
          </w:tcPr>
          <w:p w:rsidR="004E3E5F" w:rsidRPr="00E30952" w:rsidRDefault="004E3E5F" w:rsidP="00B87028">
            <w:pPr>
              <w:jc w:val="right"/>
              <w:rPr>
                <w:rFonts w:ascii="Footlight MT Light" w:hAnsi="Footlight MT Light"/>
                <w:sz w:val="24"/>
                <w:szCs w:val="24"/>
              </w:rPr>
            </w:pPr>
            <w:r w:rsidRPr="00E30952">
              <w:rPr>
                <w:rFonts w:ascii="Footlight MT Light" w:hAnsi="Footlight MT Light"/>
                <w:sz w:val="24"/>
                <w:szCs w:val="24"/>
              </w:rPr>
              <w:t>14,004</w:t>
            </w:r>
          </w:p>
        </w:tc>
      </w:tr>
      <w:tr w:rsidR="00E30952" w:rsidRPr="00E30952" w:rsidTr="004E3E5F">
        <w:tc>
          <w:tcPr>
            <w:tcW w:w="918"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07</w:t>
            </w:r>
          </w:p>
        </w:tc>
        <w:tc>
          <w:tcPr>
            <w:tcW w:w="2700" w:type="dxa"/>
          </w:tcPr>
          <w:p w:rsidR="004E3E5F" w:rsidRPr="00E30952" w:rsidRDefault="004E3E5F" w:rsidP="00C3637A">
            <w:pPr>
              <w:jc w:val="both"/>
              <w:rPr>
                <w:rFonts w:ascii="Footlight MT Light" w:hAnsi="Footlight MT Light"/>
                <w:sz w:val="24"/>
                <w:szCs w:val="24"/>
              </w:rPr>
            </w:pPr>
            <w:r w:rsidRPr="00E30952">
              <w:rPr>
                <w:rFonts w:ascii="Footlight MT Light" w:hAnsi="Footlight MT Light"/>
                <w:sz w:val="24"/>
                <w:szCs w:val="24"/>
              </w:rPr>
              <w:t xml:space="preserve">Jane </w:t>
            </w:r>
            <w:proofErr w:type="spellStart"/>
            <w:r w:rsidRPr="00E30952">
              <w:rPr>
                <w:rFonts w:ascii="Footlight MT Light" w:hAnsi="Footlight MT Light"/>
                <w:sz w:val="24"/>
                <w:szCs w:val="24"/>
              </w:rPr>
              <w:t>Anyangu</w:t>
            </w:r>
            <w:proofErr w:type="spellEnd"/>
          </w:p>
        </w:tc>
        <w:tc>
          <w:tcPr>
            <w:tcW w:w="1620"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22510828</w:t>
            </w:r>
          </w:p>
        </w:tc>
        <w:tc>
          <w:tcPr>
            <w:tcW w:w="1980" w:type="dxa"/>
          </w:tcPr>
          <w:p w:rsidR="004E3E5F" w:rsidRPr="00E30952" w:rsidRDefault="004E3E5F" w:rsidP="00C3637A">
            <w:pPr>
              <w:jc w:val="center"/>
              <w:rPr>
                <w:rFonts w:ascii="Footlight MT Light" w:hAnsi="Footlight MT Light"/>
                <w:sz w:val="24"/>
                <w:szCs w:val="24"/>
              </w:rPr>
            </w:pPr>
            <w:r w:rsidRPr="00E30952">
              <w:rPr>
                <w:rFonts w:ascii="Footlight MT Light" w:hAnsi="Footlight MT Light"/>
                <w:sz w:val="24"/>
                <w:szCs w:val="24"/>
              </w:rPr>
              <w:t>Cleaner</w:t>
            </w:r>
          </w:p>
        </w:tc>
        <w:tc>
          <w:tcPr>
            <w:tcW w:w="1710" w:type="dxa"/>
          </w:tcPr>
          <w:p w:rsidR="004E3E5F" w:rsidRPr="00E30952" w:rsidRDefault="006E75AE" w:rsidP="00B87028">
            <w:pPr>
              <w:jc w:val="right"/>
              <w:rPr>
                <w:rFonts w:ascii="Footlight MT Light" w:hAnsi="Footlight MT Light"/>
                <w:sz w:val="24"/>
                <w:szCs w:val="24"/>
              </w:rPr>
            </w:pPr>
            <w:r w:rsidRPr="00E30952">
              <w:rPr>
                <w:rFonts w:ascii="Footlight MT Light" w:hAnsi="Footlight MT Light"/>
                <w:sz w:val="24"/>
                <w:szCs w:val="24"/>
              </w:rPr>
              <w:t>78,350</w:t>
            </w:r>
          </w:p>
        </w:tc>
        <w:tc>
          <w:tcPr>
            <w:tcW w:w="1350" w:type="dxa"/>
          </w:tcPr>
          <w:p w:rsidR="004E3E5F" w:rsidRPr="00E30952" w:rsidRDefault="006E75AE" w:rsidP="00B87028">
            <w:pPr>
              <w:jc w:val="right"/>
              <w:rPr>
                <w:rFonts w:ascii="Footlight MT Light" w:hAnsi="Footlight MT Light"/>
                <w:sz w:val="24"/>
                <w:szCs w:val="24"/>
              </w:rPr>
            </w:pPr>
            <w:r w:rsidRPr="00E30952">
              <w:rPr>
                <w:rFonts w:ascii="Footlight MT Light" w:hAnsi="Footlight MT Light"/>
                <w:sz w:val="24"/>
                <w:szCs w:val="24"/>
              </w:rPr>
              <w:t>14,004</w:t>
            </w:r>
          </w:p>
        </w:tc>
      </w:tr>
      <w:tr w:rsidR="00E30952" w:rsidRPr="00E30952" w:rsidTr="004E3E5F">
        <w:tc>
          <w:tcPr>
            <w:tcW w:w="918" w:type="dxa"/>
          </w:tcPr>
          <w:p w:rsidR="004E3E5F" w:rsidRPr="00E30952" w:rsidRDefault="006E75AE" w:rsidP="00C3637A">
            <w:pPr>
              <w:jc w:val="center"/>
              <w:rPr>
                <w:rFonts w:ascii="Footlight MT Light" w:hAnsi="Footlight MT Light"/>
                <w:sz w:val="24"/>
                <w:szCs w:val="24"/>
              </w:rPr>
            </w:pPr>
            <w:r w:rsidRPr="00E30952">
              <w:rPr>
                <w:rFonts w:ascii="Footlight MT Light" w:hAnsi="Footlight MT Light"/>
                <w:sz w:val="24"/>
                <w:szCs w:val="24"/>
              </w:rPr>
              <w:t>08</w:t>
            </w:r>
          </w:p>
        </w:tc>
        <w:tc>
          <w:tcPr>
            <w:tcW w:w="2700" w:type="dxa"/>
          </w:tcPr>
          <w:p w:rsidR="004E3E5F" w:rsidRPr="00E30952" w:rsidRDefault="006E75AE" w:rsidP="00C3637A">
            <w:pPr>
              <w:jc w:val="both"/>
              <w:rPr>
                <w:rFonts w:ascii="Footlight MT Light" w:hAnsi="Footlight MT Light"/>
                <w:sz w:val="24"/>
                <w:szCs w:val="24"/>
              </w:rPr>
            </w:pPr>
            <w:r w:rsidRPr="00E30952">
              <w:rPr>
                <w:rFonts w:ascii="Footlight MT Light" w:hAnsi="Footlight MT Light"/>
                <w:sz w:val="24"/>
                <w:szCs w:val="24"/>
              </w:rPr>
              <w:t xml:space="preserve">Robert </w:t>
            </w:r>
            <w:proofErr w:type="spellStart"/>
            <w:r w:rsidRPr="00E30952">
              <w:rPr>
                <w:rFonts w:ascii="Footlight MT Light" w:hAnsi="Footlight MT Light"/>
                <w:sz w:val="24"/>
                <w:szCs w:val="24"/>
              </w:rPr>
              <w:t>Aputo</w:t>
            </w:r>
            <w:proofErr w:type="spellEnd"/>
            <w:r w:rsidRPr="00E30952">
              <w:rPr>
                <w:rFonts w:ascii="Footlight MT Light" w:hAnsi="Footlight MT Light"/>
                <w:sz w:val="24"/>
                <w:szCs w:val="24"/>
              </w:rPr>
              <w:t xml:space="preserve"> </w:t>
            </w:r>
            <w:proofErr w:type="spellStart"/>
            <w:r w:rsidRPr="00E30952">
              <w:rPr>
                <w:rFonts w:ascii="Footlight MT Light" w:hAnsi="Footlight MT Light"/>
                <w:sz w:val="24"/>
                <w:szCs w:val="24"/>
              </w:rPr>
              <w:t>Kwengu</w:t>
            </w:r>
            <w:proofErr w:type="spellEnd"/>
          </w:p>
        </w:tc>
        <w:tc>
          <w:tcPr>
            <w:tcW w:w="1620" w:type="dxa"/>
          </w:tcPr>
          <w:p w:rsidR="004E3E5F" w:rsidRPr="00E30952" w:rsidRDefault="006E75AE" w:rsidP="00C3637A">
            <w:pPr>
              <w:jc w:val="center"/>
              <w:rPr>
                <w:rFonts w:ascii="Footlight MT Light" w:hAnsi="Footlight MT Light"/>
                <w:sz w:val="24"/>
                <w:szCs w:val="24"/>
              </w:rPr>
            </w:pPr>
            <w:r w:rsidRPr="00E30952">
              <w:rPr>
                <w:rFonts w:ascii="Footlight MT Light" w:hAnsi="Footlight MT Light"/>
                <w:sz w:val="24"/>
                <w:szCs w:val="24"/>
              </w:rPr>
              <w:t>26357863</w:t>
            </w:r>
          </w:p>
        </w:tc>
        <w:tc>
          <w:tcPr>
            <w:tcW w:w="1980" w:type="dxa"/>
          </w:tcPr>
          <w:p w:rsidR="004E3E5F" w:rsidRPr="00E30952" w:rsidRDefault="006E75AE" w:rsidP="00C3637A">
            <w:pPr>
              <w:jc w:val="center"/>
              <w:rPr>
                <w:rFonts w:ascii="Footlight MT Light" w:hAnsi="Footlight MT Light"/>
                <w:sz w:val="24"/>
                <w:szCs w:val="24"/>
              </w:rPr>
            </w:pPr>
            <w:r w:rsidRPr="00E30952">
              <w:rPr>
                <w:rFonts w:ascii="Footlight MT Light" w:hAnsi="Footlight MT Light"/>
                <w:sz w:val="24"/>
                <w:szCs w:val="24"/>
              </w:rPr>
              <w:t>Gardener</w:t>
            </w:r>
          </w:p>
        </w:tc>
        <w:tc>
          <w:tcPr>
            <w:tcW w:w="1710" w:type="dxa"/>
          </w:tcPr>
          <w:p w:rsidR="004E3E5F" w:rsidRPr="00E30952" w:rsidRDefault="006E75AE" w:rsidP="00B87028">
            <w:pPr>
              <w:jc w:val="right"/>
              <w:rPr>
                <w:rFonts w:ascii="Footlight MT Light" w:hAnsi="Footlight MT Light"/>
                <w:sz w:val="24"/>
                <w:szCs w:val="24"/>
              </w:rPr>
            </w:pPr>
            <w:r w:rsidRPr="00E30952">
              <w:rPr>
                <w:rFonts w:ascii="Footlight MT Light" w:hAnsi="Footlight MT Light"/>
                <w:sz w:val="24"/>
                <w:szCs w:val="24"/>
              </w:rPr>
              <w:t>95,250</w:t>
            </w:r>
          </w:p>
        </w:tc>
        <w:tc>
          <w:tcPr>
            <w:tcW w:w="1350" w:type="dxa"/>
          </w:tcPr>
          <w:p w:rsidR="004E3E5F" w:rsidRPr="00E30952" w:rsidRDefault="006E75AE" w:rsidP="00B87028">
            <w:pPr>
              <w:jc w:val="right"/>
              <w:rPr>
                <w:rFonts w:ascii="Footlight MT Light" w:hAnsi="Footlight MT Light"/>
                <w:sz w:val="24"/>
                <w:szCs w:val="24"/>
              </w:rPr>
            </w:pPr>
            <w:r w:rsidRPr="00E30952">
              <w:rPr>
                <w:rFonts w:ascii="Footlight MT Light" w:hAnsi="Footlight MT Light"/>
                <w:sz w:val="24"/>
                <w:szCs w:val="24"/>
              </w:rPr>
              <w:t>16,260</w:t>
            </w:r>
          </w:p>
        </w:tc>
      </w:tr>
      <w:tr w:rsidR="00E30952" w:rsidRPr="00E30952" w:rsidTr="00976260">
        <w:trPr>
          <w:trHeight w:val="566"/>
        </w:trPr>
        <w:tc>
          <w:tcPr>
            <w:tcW w:w="918" w:type="dxa"/>
          </w:tcPr>
          <w:p w:rsidR="004E3E5F" w:rsidRPr="00E30952" w:rsidRDefault="006E75AE" w:rsidP="00C3637A">
            <w:pPr>
              <w:jc w:val="center"/>
              <w:rPr>
                <w:rFonts w:ascii="Footlight MT Light" w:hAnsi="Footlight MT Light"/>
                <w:sz w:val="24"/>
                <w:szCs w:val="24"/>
              </w:rPr>
            </w:pPr>
            <w:r w:rsidRPr="00E30952">
              <w:rPr>
                <w:rFonts w:ascii="Footlight MT Light" w:hAnsi="Footlight MT Light"/>
                <w:sz w:val="24"/>
                <w:szCs w:val="24"/>
              </w:rPr>
              <w:t>09</w:t>
            </w:r>
          </w:p>
        </w:tc>
        <w:tc>
          <w:tcPr>
            <w:tcW w:w="2700" w:type="dxa"/>
          </w:tcPr>
          <w:p w:rsidR="004E3E5F" w:rsidRPr="00E30952" w:rsidRDefault="006E75AE" w:rsidP="00B87028">
            <w:pPr>
              <w:rPr>
                <w:rFonts w:ascii="Footlight MT Light" w:hAnsi="Footlight MT Light"/>
                <w:sz w:val="24"/>
                <w:szCs w:val="24"/>
              </w:rPr>
            </w:pPr>
            <w:r w:rsidRPr="00E30952">
              <w:rPr>
                <w:rFonts w:ascii="Footlight MT Light" w:hAnsi="Footlight MT Light"/>
                <w:sz w:val="24"/>
                <w:szCs w:val="24"/>
              </w:rPr>
              <w:t xml:space="preserve">David </w:t>
            </w:r>
            <w:proofErr w:type="spellStart"/>
            <w:r w:rsidRPr="00E30952">
              <w:rPr>
                <w:rFonts w:ascii="Footlight MT Light" w:hAnsi="Footlight MT Light"/>
                <w:sz w:val="24"/>
                <w:szCs w:val="24"/>
              </w:rPr>
              <w:t>Akatima</w:t>
            </w:r>
            <w:proofErr w:type="spellEnd"/>
            <w:r w:rsidRPr="00E30952">
              <w:rPr>
                <w:rFonts w:ascii="Footlight MT Light" w:hAnsi="Footlight MT Light"/>
                <w:sz w:val="24"/>
                <w:szCs w:val="24"/>
              </w:rPr>
              <w:t xml:space="preserve"> </w:t>
            </w:r>
            <w:proofErr w:type="spellStart"/>
            <w:r w:rsidRPr="00E30952">
              <w:rPr>
                <w:rFonts w:ascii="Footlight MT Light" w:hAnsi="Footlight MT Light"/>
                <w:sz w:val="24"/>
                <w:szCs w:val="24"/>
              </w:rPr>
              <w:t>Ndenyokha</w:t>
            </w:r>
            <w:proofErr w:type="spellEnd"/>
          </w:p>
        </w:tc>
        <w:tc>
          <w:tcPr>
            <w:tcW w:w="1620" w:type="dxa"/>
          </w:tcPr>
          <w:p w:rsidR="004E3E5F" w:rsidRPr="00E30952" w:rsidRDefault="006E75AE" w:rsidP="00C3637A">
            <w:pPr>
              <w:jc w:val="center"/>
              <w:rPr>
                <w:rFonts w:ascii="Footlight MT Light" w:hAnsi="Footlight MT Light"/>
                <w:sz w:val="24"/>
                <w:szCs w:val="24"/>
              </w:rPr>
            </w:pPr>
            <w:r w:rsidRPr="00E30952">
              <w:rPr>
                <w:rFonts w:ascii="Footlight MT Light" w:hAnsi="Footlight MT Light"/>
                <w:sz w:val="24"/>
                <w:szCs w:val="24"/>
              </w:rPr>
              <w:t>21094937</w:t>
            </w:r>
          </w:p>
        </w:tc>
        <w:tc>
          <w:tcPr>
            <w:tcW w:w="1980" w:type="dxa"/>
          </w:tcPr>
          <w:p w:rsidR="004E3E5F" w:rsidRPr="00E30952" w:rsidRDefault="006E75AE" w:rsidP="00C3637A">
            <w:pPr>
              <w:jc w:val="center"/>
              <w:rPr>
                <w:rFonts w:ascii="Footlight MT Light" w:hAnsi="Footlight MT Light"/>
                <w:sz w:val="24"/>
                <w:szCs w:val="24"/>
              </w:rPr>
            </w:pPr>
            <w:r w:rsidRPr="00E30952">
              <w:rPr>
                <w:rFonts w:ascii="Footlight MT Light" w:hAnsi="Footlight MT Light"/>
                <w:sz w:val="24"/>
                <w:szCs w:val="24"/>
              </w:rPr>
              <w:t>Security</w:t>
            </w:r>
          </w:p>
        </w:tc>
        <w:tc>
          <w:tcPr>
            <w:tcW w:w="1710" w:type="dxa"/>
          </w:tcPr>
          <w:p w:rsidR="004E3E5F" w:rsidRPr="00E30952" w:rsidRDefault="006E75AE" w:rsidP="00B87028">
            <w:pPr>
              <w:jc w:val="right"/>
              <w:rPr>
                <w:rFonts w:ascii="Footlight MT Light" w:hAnsi="Footlight MT Light"/>
                <w:sz w:val="24"/>
                <w:szCs w:val="24"/>
              </w:rPr>
            </w:pPr>
            <w:r w:rsidRPr="00E30952">
              <w:rPr>
                <w:rFonts w:ascii="Footlight MT Light" w:hAnsi="Footlight MT Light"/>
                <w:sz w:val="24"/>
                <w:szCs w:val="24"/>
              </w:rPr>
              <w:t>73,050</w:t>
            </w:r>
          </w:p>
        </w:tc>
        <w:tc>
          <w:tcPr>
            <w:tcW w:w="1350" w:type="dxa"/>
          </w:tcPr>
          <w:p w:rsidR="004E3E5F" w:rsidRPr="00E30952" w:rsidRDefault="006E75AE" w:rsidP="00B87028">
            <w:pPr>
              <w:jc w:val="right"/>
              <w:rPr>
                <w:rFonts w:ascii="Footlight MT Light" w:hAnsi="Footlight MT Light"/>
                <w:sz w:val="24"/>
                <w:szCs w:val="24"/>
              </w:rPr>
            </w:pPr>
            <w:r w:rsidRPr="00E30952">
              <w:rPr>
                <w:rFonts w:ascii="Footlight MT Light" w:hAnsi="Footlight MT Light"/>
                <w:sz w:val="24"/>
                <w:szCs w:val="24"/>
              </w:rPr>
              <w:t>12,732</w:t>
            </w:r>
          </w:p>
        </w:tc>
      </w:tr>
      <w:tr w:rsidR="00E30952" w:rsidRPr="00E30952" w:rsidTr="004E3E5F">
        <w:tc>
          <w:tcPr>
            <w:tcW w:w="918" w:type="dxa"/>
          </w:tcPr>
          <w:p w:rsidR="004E3E5F" w:rsidRPr="00E30952" w:rsidRDefault="006E75AE" w:rsidP="00C3637A">
            <w:pPr>
              <w:jc w:val="center"/>
              <w:rPr>
                <w:rFonts w:ascii="Footlight MT Light" w:hAnsi="Footlight MT Light"/>
                <w:sz w:val="24"/>
                <w:szCs w:val="24"/>
              </w:rPr>
            </w:pPr>
            <w:r w:rsidRPr="00E30952">
              <w:rPr>
                <w:rFonts w:ascii="Footlight MT Light" w:hAnsi="Footlight MT Light"/>
                <w:sz w:val="24"/>
                <w:szCs w:val="24"/>
              </w:rPr>
              <w:t>10</w:t>
            </w:r>
          </w:p>
        </w:tc>
        <w:tc>
          <w:tcPr>
            <w:tcW w:w="2700" w:type="dxa"/>
          </w:tcPr>
          <w:p w:rsidR="004E3E5F" w:rsidRPr="00E30952" w:rsidRDefault="006E75AE" w:rsidP="00C3637A">
            <w:pPr>
              <w:jc w:val="both"/>
              <w:rPr>
                <w:rFonts w:ascii="Footlight MT Light" w:hAnsi="Footlight MT Light"/>
                <w:sz w:val="24"/>
                <w:szCs w:val="24"/>
              </w:rPr>
            </w:pPr>
            <w:r w:rsidRPr="00E30952">
              <w:rPr>
                <w:rFonts w:ascii="Footlight MT Light" w:hAnsi="Footlight MT Light"/>
                <w:sz w:val="24"/>
                <w:szCs w:val="24"/>
              </w:rPr>
              <w:t xml:space="preserve">Paul </w:t>
            </w:r>
            <w:proofErr w:type="spellStart"/>
            <w:r w:rsidRPr="00E30952">
              <w:rPr>
                <w:rFonts w:ascii="Footlight MT Light" w:hAnsi="Footlight MT Light"/>
                <w:sz w:val="24"/>
                <w:szCs w:val="24"/>
              </w:rPr>
              <w:t>Mumbatsi</w:t>
            </w:r>
            <w:proofErr w:type="spellEnd"/>
            <w:r w:rsidRPr="00E30952">
              <w:rPr>
                <w:rFonts w:ascii="Footlight MT Light" w:hAnsi="Footlight MT Light"/>
                <w:sz w:val="24"/>
                <w:szCs w:val="24"/>
              </w:rPr>
              <w:t xml:space="preserve"> </w:t>
            </w:r>
            <w:proofErr w:type="spellStart"/>
            <w:r w:rsidRPr="00E30952">
              <w:rPr>
                <w:rFonts w:ascii="Footlight MT Light" w:hAnsi="Footlight MT Light"/>
                <w:sz w:val="24"/>
                <w:szCs w:val="24"/>
              </w:rPr>
              <w:t>Odindo</w:t>
            </w:r>
            <w:proofErr w:type="spellEnd"/>
          </w:p>
        </w:tc>
        <w:tc>
          <w:tcPr>
            <w:tcW w:w="1620" w:type="dxa"/>
          </w:tcPr>
          <w:p w:rsidR="004E3E5F" w:rsidRPr="00E30952" w:rsidRDefault="006E75AE" w:rsidP="00C3637A">
            <w:pPr>
              <w:jc w:val="center"/>
              <w:rPr>
                <w:rFonts w:ascii="Footlight MT Light" w:hAnsi="Footlight MT Light"/>
                <w:sz w:val="24"/>
                <w:szCs w:val="24"/>
              </w:rPr>
            </w:pPr>
            <w:r w:rsidRPr="00E30952">
              <w:rPr>
                <w:rFonts w:ascii="Footlight MT Light" w:hAnsi="Footlight MT Light"/>
                <w:sz w:val="24"/>
                <w:szCs w:val="24"/>
              </w:rPr>
              <w:t>10840154</w:t>
            </w:r>
          </w:p>
        </w:tc>
        <w:tc>
          <w:tcPr>
            <w:tcW w:w="1980" w:type="dxa"/>
          </w:tcPr>
          <w:p w:rsidR="004E3E5F" w:rsidRPr="00E30952" w:rsidRDefault="006E75AE" w:rsidP="00C3637A">
            <w:pPr>
              <w:jc w:val="center"/>
              <w:rPr>
                <w:rFonts w:ascii="Footlight MT Light" w:hAnsi="Footlight MT Light"/>
                <w:sz w:val="24"/>
                <w:szCs w:val="24"/>
              </w:rPr>
            </w:pPr>
            <w:r w:rsidRPr="00E30952">
              <w:rPr>
                <w:rFonts w:ascii="Footlight MT Light" w:hAnsi="Footlight MT Light"/>
                <w:sz w:val="24"/>
                <w:szCs w:val="24"/>
              </w:rPr>
              <w:t>Security</w:t>
            </w:r>
          </w:p>
        </w:tc>
        <w:tc>
          <w:tcPr>
            <w:tcW w:w="1710" w:type="dxa"/>
          </w:tcPr>
          <w:p w:rsidR="004E3E5F" w:rsidRPr="00E30952" w:rsidRDefault="006E75AE" w:rsidP="00B87028">
            <w:pPr>
              <w:jc w:val="right"/>
              <w:rPr>
                <w:rFonts w:ascii="Footlight MT Light" w:hAnsi="Footlight MT Light"/>
                <w:sz w:val="24"/>
                <w:szCs w:val="24"/>
              </w:rPr>
            </w:pPr>
            <w:r w:rsidRPr="00E30952">
              <w:rPr>
                <w:rFonts w:ascii="Footlight MT Light" w:hAnsi="Footlight MT Light"/>
                <w:sz w:val="24"/>
                <w:szCs w:val="24"/>
              </w:rPr>
              <w:t>73,050</w:t>
            </w:r>
          </w:p>
        </w:tc>
        <w:tc>
          <w:tcPr>
            <w:tcW w:w="1350" w:type="dxa"/>
          </w:tcPr>
          <w:p w:rsidR="004E3E5F" w:rsidRPr="00E30952" w:rsidRDefault="006E75AE" w:rsidP="00B87028">
            <w:pPr>
              <w:jc w:val="right"/>
              <w:rPr>
                <w:rFonts w:ascii="Footlight MT Light" w:hAnsi="Footlight MT Light"/>
                <w:sz w:val="24"/>
                <w:szCs w:val="24"/>
              </w:rPr>
            </w:pPr>
            <w:r w:rsidRPr="00E30952">
              <w:rPr>
                <w:rFonts w:ascii="Footlight MT Light" w:hAnsi="Footlight MT Light"/>
                <w:sz w:val="24"/>
                <w:szCs w:val="24"/>
              </w:rPr>
              <w:t>12,732</w:t>
            </w:r>
          </w:p>
        </w:tc>
      </w:tr>
      <w:tr w:rsidR="006E75AE" w:rsidRPr="00E30952" w:rsidTr="004E3E5F">
        <w:tc>
          <w:tcPr>
            <w:tcW w:w="918" w:type="dxa"/>
          </w:tcPr>
          <w:p w:rsidR="006E75AE" w:rsidRPr="00E30952" w:rsidRDefault="006E75AE" w:rsidP="00C3637A">
            <w:pPr>
              <w:jc w:val="both"/>
              <w:rPr>
                <w:rFonts w:ascii="Footlight MT Light" w:hAnsi="Footlight MT Light"/>
                <w:sz w:val="24"/>
                <w:szCs w:val="24"/>
              </w:rPr>
            </w:pPr>
          </w:p>
        </w:tc>
        <w:tc>
          <w:tcPr>
            <w:tcW w:w="2700" w:type="dxa"/>
          </w:tcPr>
          <w:p w:rsidR="006E75AE" w:rsidRPr="00E30952" w:rsidRDefault="006E75AE" w:rsidP="00C3637A">
            <w:pPr>
              <w:jc w:val="both"/>
              <w:rPr>
                <w:rFonts w:ascii="Footlight MT Light" w:hAnsi="Footlight MT Light"/>
                <w:sz w:val="24"/>
                <w:szCs w:val="24"/>
              </w:rPr>
            </w:pPr>
          </w:p>
        </w:tc>
        <w:tc>
          <w:tcPr>
            <w:tcW w:w="1620" w:type="dxa"/>
          </w:tcPr>
          <w:p w:rsidR="006E75AE" w:rsidRPr="00E30952" w:rsidRDefault="006E75AE" w:rsidP="00C3637A">
            <w:pPr>
              <w:jc w:val="both"/>
              <w:rPr>
                <w:rFonts w:ascii="Footlight MT Light" w:hAnsi="Footlight MT Light"/>
                <w:sz w:val="24"/>
                <w:szCs w:val="24"/>
              </w:rPr>
            </w:pPr>
          </w:p>
        </w:tc>
        <w:tc>
          <w:tcPr>
            <w:tcW w:w="1980" w:type="dxa"/>
          </w:tcPr>
          <w:p w:rsidR="006E75AE" w:rsidRPr="00E30952" w:rsidRDefault="006E75AE" w:rsidP="00C3637A">
            <w:pPr>
              <w:jc w:val="center"/>
              <w:rPr>
                <w:rFonts w:ascii="Footlight MT Light" w:hAnsi="Footlight MT Light"/>
                <w:b/>
                <w:sz w:val="24"/>
                <w:szCs w:val="24"/>
              </w:rPr>
            </w:pPr>
            <w:r w:rsidRPr="00E30952">
              <w:rPr>
                <w:rFonts w:ascii="Footlight MT Light" w:hAnsi="Footlight MT Light"/>
                <w:b/>
                <w:sz w:val="24"/>
                <w:szCs w:val="24"/>
              </w:rPr>
              <w:t>Total</w:t>
            </w:r>
          </w:p>
        </w:tc>
        <w:tc>
          <w:tcPr>
            <w:tcW w:w="1710" w:type="dxa"/>
          </w:tcPr>
          <w:p w:rsidR="006E75AE" w:rsidRPr="00E30952" w:rsidRDefault="006E75AE" w:rsidP="00B87028">
            <w:pPr>
              <w:jc w:val="right"/>
              <w:rPr>
                <w:rFonts w:ascii="Footlight MT Light" w:hAnsi="Footlight MT Light"/>
                <w:b/>
                <w:sz w:val="24"/>
                <w:szCs w:val="24"/>
              </w:rPr>
            </w:pPr>
            <w:r w:rsidRPr="00E30952">
              <w:rPr>
                <w:rFonts w:ascii="Footlight MT Light" w:hAnsi="Footlight MT Light"/>
                <w:b/>
                <w:sz w:val="24"/>
                <w:szCs w:val="24"/>
              </w:rPr>
              <w:t>1,046,540</w:t>
            </w:r>
          </w:p>
        </w:tc>
        <w:tc>
          <w:tcPr>
            <w:tcW w:w="1350" w:type="dxa"/>
          </w:tcPr>
          <w:p w:rsidR="006E75AE" w:rsidRPr="00E30952" w:rsidRDefault="006E75AE" w:rsidP="00B87028">
            <w:pPr>
              <w:jc w:val="right"/>
              <w:rPr>
                <w:rFonts w:ascii="Footlight MT Light" w:hAnsi="Footlight MT Light"/>
                <w:b/>
                <w:sz w:val="24"/>
                <w:szCs w:val="24"/>
              </w:rPr>
            </w:pPr>
            <w:r w:rsidRPr="00E30952">
              <w:rPr>
                <w:rFonts w:ascii="Footlight MT Light" w:hAnsi="Footlight MT Light"/>
                <w:b/>
                <w:sz w:val="24"/>
                <w:szCs w:val="24"/>
              </w:rPr>
              <w:t>136,044</w:t>
            </w:r>
          </w:p>
        </w:tc>
      </w:tr>
    </w:tbl>
    <w:p w:rsidR="00126E3B" w:rsidRPr="00E30952" w:rsidRDefault="00B51254" w:rsidP="00C3637A">
      <w:pPr>
        <w:jc w:val="both"/>
        <w:rPr>
          <w:rFonts w:ascii="Footlight MT Light" w:hAnsi="Footlight MT Light"/>
          <w:sz w:val="24"/>
          <w:szCs w:val="24"/>
        </w:rPr>
      </w:pPr>
      <w:r w:rsidRPr="00E30952">
        <w:rPr>
          <w:rFonts w:ascii="Footlight MT Light" w:hAnsi="Footlight MT Light"/>
          <w:sz w:val="24"/>
          <w:szCs w:val="24"/>
        </w:rPr>
        <w:t xml:space="preserve">RC advised that payments for salary owed and gratuity should be given priority once the funds have </w:t>
      </w:r>
      <w:r w:rsidR="006E75AE" w:rsidRPr="00E30952">
        <w:rPr>
          <w:rFonts w:ascii="Footlight MT Light" w:hAnsi="Footlight MT Light"/>
          <w:sz w:val="24"/>
          <w:szCs w:val="24"/>
        </w:rPr>
        <w:t>been channeled from the NG-CDF B</w:t>
      </w:r>
      <w:r w:rsidRPr="00E30952">
        <w:rPr>
          <w:rFonts w:ascii="Footlight MT Light" w:hAnsi="Footlight MT Light"/>
          <w:sz w:val="24"/>
          <w:szCs w:val="24"/>
        </w:rPr>
        <w:t xml:space="preserve">oard. </w:t>
      </w:r>
    </w:p>
    <w:p w:rsidR="00E77F96" w:rsidRPr="00E30952" w:rsidRDefault="00E30952" w:rsidP="00C3637A">
      <w:pPr>
        <w:jc w:val="both"/>
        <w:rPr>
          <w:rFonts w:ascii="Footlight MT Light" w:hAnsi="Footlight MT Light"/>
          <w:b/>
          <w:sz w:val="24"/>
          <w:szCs w:val="24"/>
        </w:rPr>
      </w:pPr>
      <w:r w:rsidRPr="00E30952">
        <w:rPr>
          <w:rFonts w:ascii="Footlight MT Light" w:hAnsi="Footlight MT Light"/>
          <w:b/>
          <w:sz w:val="24"/>
          <w:szCs w:val="24"/>
        </w:rPr>
        <w:t>Min 03</w:t>
      </w:r>
      <w:r w:rsidR="00E77F96" w:rsidRPr="00E30952">
        <w:rPr>
          <w:rFonts w:ascii="Footlight MT Light" w:hAnsi="Footlight MT Light"/>
          <w:b/>
          <w:sz w:val="24"/>
          <w:szCs w:val="24"/>
        </w:rPr>
        <w:t xml:space="preserve">/20/12/2022: Re-Allocation of </w:t>
      </w:r>
      <w:r w:rsidR="006E75AE" w:rsidRPr="00E30952">
        <w:rPr>
          <w:rFonts w:ascii="Footlight MT Light" w:hAnsi="Footlight MT Light"/>
          <w:b/>
          <w:sz w:val="24"/>
          <w:szCs w:val="24"/>
        </w:rPr>
        <w:t xml:space="preserve">Project </w:t>
      </w:r>
      <w:r w:rsidR="00E77F96" w:rsidRPr="00E30952">
        <w:rPr>
          <w:rFonts w:ascii="Footlight MT Light" w:hAnsi="Footlight MT Light"/>
          <w:b/>
          <w:sz w:val="24"/>
          <w:szCs w:val="24"/>
        </w:rPr>
        <w:t>Funds</w:t>
      </w:r>
      <w:r w:rsidR="006E75AE" w:rsidRPr="00E30952">
        <w:rPr>
          <w:rFonts w:ascii="Footlight MT Light" w:hAnsi="Footlight MT Light"/>
          <w:b/>
          <w:sz w:val="24"/>
          <w:szCs w:val="24"/>
        </w:rPr>
        <w:t xml:space="preserve"> under 2021/2022 FY</w:t>
      </w:r>
      <w:r w:rsidR="00E77F96" w:rsidRPr="00E30952">
        <w:rPr>
          <w:rFonts w:ascii="Footlight MT Light" w:hAnsi="Footlight MT Light"/>
          <w:b/>
          <w:sz w:val="24"/>
          <w:szCs w:val="24"/>
        </w:rPr>
        <w:t xml:space="preserve"> </w:t>
      </w:r>
    </w:p>
    <w:p w:rsidR="001E40D4" w:rsidRPr="00E30952" w:rsidRDefault="006E75AE" w:rsidP="00C3637A">
      <w:pPr>
        <w:jc w:val="both"/>
        <w:rPr>
          <w:rFonts w:ascii="Footlight MT Light" w:hAnsi="Footlight MT Light"/>
          <w:sz w:val="24"/>
          <w:szCs w:val="24"/>
        </w:rPr>
      </w:pPr>
      <w:r w:rsidRPr="00E30952">
        <w:rPr>
          <w:rFonts w:ascii="Footlight MT Light" w:hAnsi="Footlight MT Light"/>
          <w:sz w:val="24"/>
          <w:szCs w:val="24"/>
        </w:rPr>
        <w:t xml:space="preserve">The Fund Account Manager informed members that the funds were meant for purchase of land for </w:t>
      </w:r>
      <w:proofErr w:type="spellStart"/>
      <w:r w:rsidR="001E40D4" w:rsidRPr="00E30952">
        <w:rPr>
          <w:rFonts w:ascii="Footlight MT Light" w:hAnsi="Footlight MT Light"/>
          <w:sz w:val="24"/>
          <w:szCs w:val="24"/>
        </w:rPr>
        <w:t>Munyanza</w:t>
      </w:r>
      <w:proofErr w:type="spellEnd"/>
      <w:r w:rsidR="001E40D4" w:rsidRPr="00E30952">
        <w:rPr>
          <w:rFonts w:ascii="Footlight MT Light" w:hAnsi="Footlight MT Light"/>
          <w:sz w:val="24"/>
          <w:szCs w:val="24"/>
        </w:rPr>
        <w:t xml:space="preserve"> Primary S</w:t>
      </w:r>
      <w:r w:rsidR="00C3637A">
        <w:rPr>
          <w:rFonts w:ascii="Footlight MT Light" w:hAnsi="Footlight MT Light"/>
          <w:sz w:val="24"/>
          <w:szCs w:val="24"/>
        </w:rPr>
        <w:t xml:space="preserve">chool. Since the </w:t>
      </w:r>
      <w:r w:rsidR="00B87028">
        <w:rPr>
          <w:rFonts w:ascii="Footlight MT Light" w:hAnsi="Footlight MT Light"/>
          <w:sz w:val="24"/>
          <w:szCs w:val="24"/>
        </w:rPr>
        <w:t>land owner</w:t>
      </w:r>
      <w:r w:rsidRPr="00E30952">
        <w:rPr>
          <w:rFonts w:ascii="Footlight MT Light" w:hAnsi="Footlight MT Light"/>
          <w:sz w:val="24"/>
          <w:szCs w:val="24"/>
        </w:rPr>
        <w:t xml:space="preserve"> increased the initial price, the school management had requested </w:t>
      </w:r>
      <w:r w:rsidR="001E40D4" w:rsidRPr="00E30952">
        <w:rPr>
          <w:rFonts w:ascii="Footlight MT Light" w:hAnsi="Footlight MT Light"/>
          <w:sz w:val="24"/>
          <w:szCs w:val="24"/>
        </w:rPr>
        <w:t xml:space="preserve">in writing </w:t>
      </w:r>
      <w:r w:rsidRPr="00E30952">
        <w:rPr>
          <w:rFonts w:ascii="Footlight MT Light" w:hAnsi="Footlight MT Light"/>
          <w:sz w:val="24"/>
          <w:szCs w:val="24"/>
        </w:rPr>
        <w:t>to have the funds used on renovation of four classrooms</w:t>
      </w:r>
      <w:r w:rsidR="001E40D4" w:rsidRPr="00E30952">
        <w:rPr>
          <w:rFonts w:ascii="Footlight MT Light" w:hAnsi="Footlight MT Light"/>
          <w:sz w:val="24"/>
          <w:szCs w:val="24"/>
        </w:rPr>
        <w:t>. However, FAM informed them to follow the required procedure so that the same is reflected at the head office as re</w:t>
      </w:r>
      <w:r w:rsidR="00B87028">
        <w:rPr>
          <w:rFonts w:ascii="Footlight MT Light" w:hAnsi="Footlight MT Light"/>
          <w:sz w:val="24"/>
          <w:szCs w:val="24"/>
        </w:rPr>
        <w:t>-</w:t>
      </w:r>
      <w:r w:rsidR="001E40D4" w:rsidRPr="00E30952">
        <w:rPr>
          <w:rFonts w:ascii="Footlight MT Light" w:hAnsi="Footlight MT Light"/>
          <w:sz w:val="24"/>
          <w:szCs w:val="24"/>
        </w:rPr>
        <w:t>allocation. We should seek approval before change of activity. After deliberations on the same, t</w:t>
      </w:r>
      <w:r w:rsidR="00E77F96" w:rsidRPr="00E30952">
        <w:rPr>
          <w:rFonts w:ascii="Footlight MT Light" w:hAnsi="Footlight MT Light"/>
          <w:sz w:val="24"/>
          <w:szCs w:val="24"/>
        </w:rPr>
        <w:t>he members approved</w:t>
      </w:r>
      <w:r w:rsidR="00DD464C" w:rsidRPr="00E30952">
        <w:rPr>
          <w:rFonts w:ascii="Footlight MT Light" w:hAnsi="Footlight MT Light"/>
          <w:sz w:val="24"/>
          <w:szCs w:val="24"/>
        </w:rPr>
        <w:t xml:space="preserve"> </w:t>
      </w:r>
      <w:r w:rsidR="001E40D4" w:rsidRPr="00E30952">
        <w:rPr>
          <w:rFonts w:ascii="Footlight MT Light" w:hAnsi="Footlight MT Light"/>
          <w:sz w:val="24"/>
          <w:szCs w:val="24"/>
        </w:rPr>
        <w:t>re-allocation of Ksh.800</w:t>
      </w:r>
      <w:proofErr w:type="gramStart"/>
      <w:r w:rsidR="001E40D4" w:rsidRPr="00E30952">
        <w:rPr>
          <w:rFonts w:ascii="Footlight MT Light" w:hAnsi="Footlight MT Light"/>
          <w:sz w:val="24"/>
          <w:szCs w:val="24"/>
        </w:rPr>
        <w:t>,000</w:t>
      </w:r>
      <w:proofErr w:type="gramEnd"/>
      <w:r w:rsidR="00DD464C" w:rsidRPr="00E30952">
        <w:rPr>
          <w:rFonts w:ascii="Footlight MT Light" w:hAnsi="Footlight MT Light"/>
          <w:sz w:val="24"/>
          <w:szCs w:val="24"/>
        </w:rPr>
        <w:t xml:space="preserve"> </w:t>
      </w:r>
      <w:r w:rsidR="00E77F96" w:rsidRPr="00E30952">
        <w:rPr>
          <w:rFonts w:ascii="Footlight MT Light" w:hAnsi="Footlight MT Light"/>
          <w:sz w:val="24"/>
          <w:szCs w:val="24"/>
        </w:rPr>
        <w:t xml:space="preserve">that was to be used to buy land for </w:t>
      </w:r>
      <w:proofErr w:type="spellStart"/>
      <w:r w:rsidR="00E77F96" w:rsidRPr="00E30952">
        <w:rPr>
          <w:rFonts w:ascii="Footlight MT Light" w:hAnsi="Footlight MT Light"/>
          <w:sz w:val="24"/>
          <w:szCs w:val="24"/>
        </w:rPr>
        <w:t>Munyanza</w:t>
      </w:r>
      <w:proofErr w:type="spellEnd"/>
      <w:r w:rsidR="00E77F96" w:rsidRPr="00E30952">
        <w:rPr>
          <w:rFonts w:ascii="Footlight MT Light" w:hAnsi="Footlight MT Light"/>
          <w:sz w:val="24"/>
          <w:szCs w:val="24"/>
        </w:rPr>
        <w:t xml:space="preserve"> Primary School, to renovation of 4</w:t>
      </w:r>
      <w:r w:rsidR="001E40D4" w:rsidRPr="00E30952">
        <w:rPr>
          <w:rFonts w:ascii="Footlight MT Light" w:hAnsi="Footlight MT Light"/>
          <w:sz w:val="24"/>
          <w:szCs w:val="24"/>
        </w:rPr>
        <w:t>no.</w:t>
      </w:r>
      <w:r w:rsidR="00E77F96" w:rsidRPr="00E30952">
        <w:rPr>
          <w:rFonts w:ascii="Footlight MT Light" w:hAnsi="Footlight MT Light"/>
          <w:sz w:val="24"/>
          <w:szCs w:val="24"/>
        </w:rPr>
        <w:t xml:space="preserve"> </w:t>
      </w:r>
      <w:r w:rsidR="001E40D4" w:rsidRPr="00E30952">
        <w:rPr>
          <w:rFonts w:ascii="Footlight MT Light" w:hAnsi="Footlight MT Light"/>
          <w:sz w:val="24"/>
          <w:szCs w:val="24"/>
        </w:rPr>
        <w:t>Classrooms</w:t>
      </w:r>
      <w:r w:rsidR="00E77F96" w:rsidRPr="00E30952">
        <w:rPr>
          <w:rFonts w:ascii="Footlight MT Light" w:hAnsi="Footlight MT Light"/>
          <w:sz w:val="24"/>
          <w:szCs w:val="24"/>
        </w:rPr>
        <w:t xml:space="preserve"> in the same school, as the school had requested in writing. </w:t>
      </w:r>
      <w:r w:rsidR="001E40D4" w:rsidRPr="00E30952">
        <w:rPr>
          <w:rFonts w:ascii="Footlight MT Light" w:hAnsi="Footlight MT Light"/>
          <w:sz w:val="24"/>
          <w:szCs w:val="24"/>
        </w:rPr>
        <w:t xml:space="preserve"> The FAM was mandated to do the necessary and forward to the Board for approval so that the renovations can be done before schools reopen in January, 2023.</w:t>
      </w:r>
    </w:p>
    <w:p w:rsidR="00DD464C" w:rsidRPr="00E30952" w:rsidRDefault="00E30952" w:rsidP="00C3637A">
      <w:pPr>
        <w:jc w:val="both"/>
        <w:rPr>
          <w:rFonts w:ascii="Footlight MT Light" w:hAnsi="Footlight MT Light"/>
          <w:b/>
          <w:sz w:val="24"/>
          <w:szCs w:val="24"/>
        </w:rPr>
      </w:pPr>
      <w:r w:rsidRPr="00E30952">
        <w:rPr>
          <w:rFonts w:ascii="Footlight MT Light" w:hAnsi="Footlight MT Light"/>
          <w:b/>
          <w:sz w:val="24"/>
          <w:szCs w:val="24"/>
        </w:rPr>
        <w:t>Min 04</w:t>
      </w:r>
      <w:r w:rsidR="00DD464C" w:rsidRPr="00E30952">
        <w:rPr>
          <w:rFonts w:ascii="Footlight MT Light" w:hAnsi="Footlight MT Light"/>
          <w:b/>
          <w:sz w:val="24"/>
          <w:szCs w:val="24"/>
        </w:rPr>
        <w:t>/20/12/2022</w:t>
      </w:r>
      <w:r w:rsidR="009913C6" w:rsidRPr="00E30952">
        <w:rPr>
          <w:rFonts w:ascii="Footlight MT Light" w:hAnsi="Footlight MT Light"/>
          <w:b/>
          <w:sz w:val="24"/>
          <w:szCs w:val="24"/>
        </w:rPr>
        <w:t>: AOB</w:t>
      </w:r>
    </w:p>
    <w:p w:rsidR="00775F8C" w:rsidRPr="00E30952" w:rsidRDefault="001E40D4" w:rsidP="00C3637A">
      <w:pPr>
        <w:pStyle w:val="ListParagraph"/>
        <w:numPr>
          <w:ilvl w:val="0"/>
          <w:numId w:val="18"/>
        </w:numPr>
        <w:jc w:val="both"/>
        <w:rPr>
          <w:rFonts w:ascii="Footlight MT Light" w:hAnsi="Footlight MT Light"/>
          <w:sz w:val="24"/>
          <w:szCs w:val="24"/>
        </w:rPr>
      </w:pPr>
      <w:r w:rsidRPr="00E30952">
        <w:rPr>
          <w:rFonts w:ascii="Footlight MT Light" w:hAnsi="Footlight MT Light"/>
          <w:sz w:val="24"/>
          <w:szCs w:val="24"/>
        </w:rPr>
        <w:t>The chairman thanked members for being present during the handover exercise.</w:t>
      </w:r>
    </w:p>
    <w:p w:rsidR="001E40D4" w:rsidRPr="00E30952" w:rsidRDefault="001E40D4" w:rsidP="00C3637A">
      <w:pPr>
        <w:pStyle w:val="ListParagraph"/>
        <w:numPr>
          <w:ilvl w:val="0"/>
          <w:numId w:val="18"/>
        </w:numPr>
        <w:jc w:val="both"/>
        <w:rPr>
          <w:rFonts w:ascii="Footlight MT Light" w:hAnsi="Footlight MT Light"/>
          <w:sz w:val="24"/>
          <w:szCs w:val="24"/>
        </w:rPr>
      </w:pPr>
      <w:r w:rsidRPr="00E30952">
        <w:rPr>
          <w:rFonts w:ascii="Footlight MT Light" w:hAnsi="Footlight MT Light"/>
          <w:sz w:val="24"/>
          <w:szCs w:val="24"/>
        </w:rPr>
        <w:t>Members were advised to work as a team</w:t>
      </w:r>
      <w:r w:rsidR="00E30952" w:rsidRPr="00E30952">
        <w:rPr>
          <w:rFonts w:ascii="Footlight MT Light" w:hAnsi="Footlight MT Light"/>
          <w:sz w:val="24"/>
          <w:szCs w:val="24"/>
        </w:rPr>
        <w:t>.</w:t>
      </w:r>
    </w:p>
    <w:p w:rsidR="00E30952" w:rsidRPr="00E30952" w:rsidRDefault="00E30952" w:rsidP="00C3637A">
      <w:pPr>
        <w:pStyle w:val="ListParagraph"/>
        <w:numPr>
          <w:ilvl w:val="0"/>
          <w:numId w:val="18"/>
        </w:numPr>
        <w:jc w:val="both"/>
        <w:rPr>
          <w:rFonts w:ascii="Footlight MT Light" w:hAnsi="Footlight MT Light"/>
          <w:sz w:val="24"/>
          <w:szCs w:val="24"/>
        </w:rPr>
      </w:pPr>
      <w:r w:rsidRPr="00E30952">
        <w:rPr>
          <w:rFonts w:ascii="Footlight MT Light" w:hAnsi="Footlight MT Light"/>
          <w:sz w:val="24"/>
          <w:szCs w:val="24"/>
        </w:rPr>
        <w:t>In terms of training from the Board the RC informed members that there shall be formal communication from the Board through his office. However, should it delay or fail then the committee will facilitate themselves in training from the Constituency.</w:t>
      </w:r>
    </w:p>
    <w:p w:rsidR="001E40D4" w:rsidRPr="00E30952" w:rsidRDefault="00E30952" w:rsidP="00C3637A">
      <w:pPr>
        <w:pStyle w:val="ListParagraph"/>
        <w:numPr>
          <w:ilvl w:val="0"/>
          <w:numId w:val="18"/>
        </w:numPr>
        <w:jc w:val="both"/>
        <w:rPr>
          <w:rFonts w:ascii="Footlight MT Light" w:hAnsi="Footlight MT Light"/>
          <w:sz w:val="24"/>
          <w:szCs w:val="24"/>
        </w:rPr>
      </w:pPr>
      <w:r w:rsidRPr="00E30952">
        <w:rPr>
          <w:rFonts w:ascii="Footlight MT Light" w:hAnsi="Footlight MT Light"/>
          <w:sz w:val="24"/>
          <w:szCs w:val="24"/>
        </w:rPr>
        <w:t>All pending bills and commitments shall be settled when funds are received from the Board including any unpaid claims to outgoing committee members.</w:t>
      </w:r>
    </w:p>
    <w:p w:rsidR="00775F8C" w:rsidRPr="00B87028" w:rsidRDefault="00775F8C" w:rsidP="00C3637A">
      <w:pPr>
        <w:jc w:val="both"/>
        <w:rPr>
          <w:rFonts w:ascii="Footlight MT Light" w:hAnsi="Footlight MT Light"/>
        </w:rPr>
      </w:pPr>
      <w:r w:rsidRPr="00B87028">
        <w:rPr>
          <w:rFonts w:ascii="Footlight MT Light" w:hAnsi="Footlight MT Light"/>
        </w:rPr>
        <w:t>There being no</w:t>
      </w:r>
      <w:r w:rsidR="009913C6" w:rsidRPr="00B87028">
        <w:rPr>
          <w:rFonts w:ascii="Footlight MT Light" w:hAnsi="Footlight MT Light"/>
        </w:rPr>
        <w:t xml:space="preserve"> </w:t>
      </w:r>
      <w:r w:rsidR="00E30952" w:rsidRPr="00B87028">
        <w:rPr>
          <w:rFonts w:ascii="Footlight MT Light" w:hAnsi="Footlight MT Light"/>
        </w:rPr>
        <w:t>other b</w:t>
      </w:r>
      <w:r w:rsidRPr="00B87028">
        <w:rPr>
          <w:rFonts w:ascii="Footlight MT Light" w:hAnsi="Footlight MT Light"/>
        </w:rPr>
        <w:t xml:space="preserve">usiness, Mr. Geoffrey </w:t>
      </w:r>
      <w:proofErr w:type="spellStart"/>
      <w:r w:rsidRPr="00B87028">
        <w:rPr>
          <w:rFonts w:ascii="Footlight MT Light" w:hAnsi="Footlight MT Light"/>
        </w:rPr>
        <w:t>Ayuku</w:t>
      </w:r>
      <w:proofErr w:type="spellEnd"/>
      <w:r w:rsidRPr="00B87028">
        <w:rPr>
          <w:rFonts w:ascii="Footlight MT Light" w:hAnsi="Footlight MT Light"/>
        </w:rPr>
        <w:t xml:space="preserve"> proposed the meeting to </w:t>
      </w:r>
      <w:r w:rsidR="00E30952" w:rsidRPr="00B87028">
        <w:rPr>
          <w:rFonts w:ascii="Footlight MT Light" w:hAnsi="Footlight MT Light"/>
        </w:rPr>
        <w:t xml:space="preserve">be </w:t>
      </w:r>
      <w:r w:rsidRPr="00B87028">
        <w:rPr>
          <w:rFonts w:ascii="Footlight MT Light" w:hAnsi="Footlight MT Light"/>
        </w:rPr>
        <w:t xml:space="preserve">adjourned and </w:t>
      </w:r>
      <w:r w:rsidR="00E30952" w:rsidRPr="00B87028">
        <w:rPr>
          <w:rFonts w:ascii="Footlight MT Light" w:hAnsi="Footlight MT Light"/>
        </w:rPr>
        <w:t xml:space="preserve">was </w:t>
      </w:r>
      <w:r w:rsidRPr="00B87028">
        <w:rPr>
          <w:rFonts w:ascii="Footlight MT Light" w:hAnsi="Footlight MT Light"/>
        </w:rPr>
        <w:t>se</w:t>
      </w:r>
      <w:r w:rsidR="00C3637A" w:rsidRPr="00B87028">
        <w:rPr>
          <w:rFonts w:ascii="Footlight MT Light" w:hAnsi="Footlight MT Light"/>
        </w:rPr>
        <w:t xml:space="preserve">conded by Mr. Roberts </w:t>
      </w:r>
      <w:proofErr w:type="spellStart"/>
      <w:r w:rsidR="00C3637A" w:rsidRPr="00B87028">
        <w:rPr>
          <w:rFonts w:ascii="Footlight MT Light" w:hAnsi="Footlight MT Light"/>
        </w:rPr>
        <w:t>Mayienga</w:t>
      </w:r>
      <w:proofErr w:type="spellEnd"/>
      <w:r w:rsidR="00C3637A" w:rsidRPr="00B87028">
        <w:rPr>
          <w:rFonts w:ascii="Footlight MT Light" w:hAnsi="Footlight MT Light"/>
        </w:rPr>
        <w:t xml:space="preserve">. </w:t>
      </w:r>
      <w:r w:rsidRPr="00B87028">
        <w:rPr>
          <w:rFonts w:ascii="Footlight MT Light" w:hAnsi="Footlight MT Light"/>
        </w:rPr>
        <w:t>The meeting was adjourned at 2.00pm. Closing prayer was given by M</w:t>
      </w:r>
      <w:r w:rsidR="00E30952" w:rsidRPr="00B87028">
        <w:rPr>
          <w:rFonts w:ascii="Footlight MT Light" w:hAnsi="Footlight MT Light"/>
        </w:rPr>
        <w:t>adam</w:t>
      </w:r>
      <w:r w:rsidRPr="00B87028">
        <w:rPr>
          <w:rFonts w:ascii="Footlight MT Light" w:hAnsi="Footlight MT Light"/>
        </w:rPr>
        <w:t xml:space="preserve">. Rose </w:t>
      </w:r>
      <w:proofErr w:type="spellStart"/>
      <w:r w:rsidRPr="00B87028">
        <w:rPr>
          <w:rFonts w:ascii="Footlight MT Light" w:hAnsi="Footlight MT Light"/>
        </w:rPr>
        <w:t>Ombewa</w:t>
      </w:r>
      <w:proofErr w:type="spellEnd"/>
      <w:r w:rsidRPr="00B87028">
        <w:rPr>
          <w:rFonts w:ascii="Footlight MT Light" w:hAnsi="Footlight MT Light"/>
        </w:rPr>
        <w:t xml:space="preserve">. </w:t>
      </w:r>
    </w:p>
    <w:p w:rsidR="00E30952" w:rsidRPr="00B87028" w:rsidRDefault="00E30952" w:rsidP="00C3637A">
      <w:pPr>
        <w:jc w:val="both"/>
        <w:rPr>
          <w:rFonts w:ascii="Footlight MT Light" w:hAnsi="Footlight MT Light"/>
          <w:b/>
        </w:rPr>
      </w:pPr>
      <w:r w:rsidRPr="00B87028">
        <w:rPr>
          <w:rFonts w:ascii="Footlight MT Light" w:hAnsi="Footlight MT Light"/>
          <w:b/>
        </w:rPr>
        <w:t>Minutes compiled by:</w:t>
      </w:r>
      <w:r w:rsidRPr="00B87028">
        <w:rPr>
          <w:rFonts w:ascii="Footlight MT Light" w:hAnsi="Footlight MT Light"/>
          <w:b/>
        </w:rPr>
        <w:tab/>
      </w:r>
      <w:r w:rsidRPr="00B87028">
        <w:rPr>
          <w:rFonts w:ascii="Footlight MT Light" w:hAnsi="Footlight MT Light"/>
        </w:rPr>
        <w:tab/>
      </w:r>
      <w:r w:rsidRPr="00B87028">
        <w:rPr>
          <w:rFonts w:ascii="Footlight MT Light" w:hAnsi="Footlight MT Light"/>
        </w:rPr>
        <w:tab/>
      </w:r>
      <w:r w:rsidRPr="00B87028">
        <w:rPr>
          <w:rFonts w:ascii="Footlight MT Light" w:hAnsi="Footlight MT Light"/>
        </w:rPr>
        <w:tab/>
      </w:r>
      <w:r w:rsidRPr="00B87028">
        <w:rPr>
          <w:rFonts w:ascii="Footlight MT Light" w:hAnsi="Footlight MT Light"/>
        </w:rPr>
        <w:tab/>
      </w:r>
      <w:r w:rsidRPr="00B87028">
        <w:rPr>
          <w:rFonts w:ascii="Footlight MT Light" w:hAnsi="Footlight MT Light"/>
        </w:rPr>
        <w:tab/>
      </w:r>
      <w:r w:rsidRPr="00B87028">
        <w:rPr>
          <w:rFonts w:ascii="Footlight MT Light" w:hAnsi="Footlight MT Light"/>
        </w:rPr>
        <w:tab/>
      </w:r>
      <w:r w:rsidR="00C3637A" w:rsidRPr="00B87028">
        <w:rPr>
          <w:rFonts w:ascii="Footlight MT Light" w:hAnsi="Footlight MT Light"/>
        </w:rPr>
        <w:t xml:space="preserve">  </w:t>
      </w:r>
      <w:r w:rsidRPr="00B87028">
        <w:rPr>
          <w:rFonts w:ascii="Footlight MT Light" w:hAnsi="Footlight MT Light"/>
          <w:b/>
        </w:rPr>
        <w:t>Confirmed by:</w:t>
      </w:r>
    </w:p>
    <w:p w:rsidR="00775F8C" w:rsidRPr="00B87028" w:rsidRDefault="00775F8C" w:rsidP="00C3637A">
      <w:pPr>
        <w:jc w:val="both"/>
        <w:rPr>
          <w:rFonts w:ascii="Footlight MT Light" w:hAnsi="Footlight MT Light"/>
        </w:rPr>
      </w:pPr>
      <w:r w:rsidRPr="00B87028">
        <w:rPr>
          <w:rFonts w:ascii="Footlight MT Light" w:hAnsi="Footlight MT Light"/>
        </w:rPr>
        <w:t xml:space="preserve">………………………….....  </w:t>
      </w:r>
      <w:r w:rsidR="00C3637A" w:rsidRPr="00B87028">
        <w:rPr>
          <w:rFonts w:ascii="Footlight MT Light" w:hAnsi="Footlight MT Light"/>
        </w:rPr>
        <w:tab/>
      </w:r>
      <w:r w:rsidR="00C3637A" w:rsidRPr="00B87028">
        <w:rPr>
          <w:rFonts w:ascii="Footlight MT Light" w:hAnsi="Footlight MT Light"/>
        </w:rPr>
        <w:tab/>
      </w:r>
      <w:r w:rsidR="00C3637A" w:rsidRPr="00B87028">
        <w:rPr>
          <w:rFonts w:ascii="Footlight MT Light" w:hAnsi="Footlight MT Light"/>
        </w:rPr>
        <w:tab/>
      </w:r>
      <w:r w:rsidR="00C3637A" w:rsidRPr="00B87028">
        <w:rPr>
          <w:rFonts w:ascii="Footlight MT Light" w:hAnsi="Footlight MT Light"/>
        </w:rPr>
        <w:tab/>
        <w:t xml:space="preserve">           </w:t>
      </w:r>
      <w:r w:rsidR="00E30952" w:rsidRPr="00B87028">
        <w:rPr>
          <w:rFonts w:ascii="Footlight MT Light" w:hAnsi="Footlight MT Light"/>
        </w:rPr>
        <w:t>………………………………………</w:t>
      </w:r>
      <w:r w:rsidRPr="00B87028">
        <w:rPr>
          <w:rFonts w:ascii="Footlight MT Light" w:hAnsi="Footlight MT Light"/>
        </w:rPr>
        <w:t xml:space="preserve">                                                                                </w:t>
      </w:r>
      <w:r w:rsidR="00E30952" w:rsidRPr="00B87028">
        <w:rPr>
          <w:rFonts w:ascii="Footlight MT Light" w:hAnsi="Footlight MT Light"/>
        </w:rPr>
        <w:t xml:space="preserve">                </w:t>
      </w:r>
      <w:r w:rsidRPr="00B87028">
        <w:rPr>
          <w:rFonts w:ascii="Footlight MT Light" w:hAnsi="Footlight MT Light"/>
        </w:rPr>
        <w:t xml:space="preserve"> </w:t>
      </w:r>
    </w:p>
    <w:p w:rsidR="00775F8C" w:rsidRPr="00B87028" w:rsidRDefault="00775F8C" w:rsidP="00C3637A">
      <w:pPr>
        <w:jc w:val="both"/>
        <w:rPr>
          <w:rFonts w:ascii="Footlight MT Light" w:hAnsi="Footlight MT Light"/>
          <w:b/>
        </w:rPr>
      </w:pPr>
      <w:r w:rsidRPr="00B87028">
        <w:rPr>
          <w:rFonts w:ascii="Footlight MT Light" w:hAnsi="Footlight MT Light"/>
          <w:b/>
        </w:rPr>
        <w:t xml:space="preserve">Secretary (NG-CDFC)                                                              </w:t>
      </w:r>
      <w:r w:rsidR="00E30952" w:rsidRPr="00B87028">
        <w:rPr>
          <w:rFonts w:ascii="Footlight MT Light" w:hAnsi="Footlight MT Light"/>
          <w:b/>
        </w:rPr>
        <w:t xml:space="preserve">          </w:t>
      </w:r>
      <w:r w:rsidRPr="00B87028">
        <w:rPr>
          <w:rFonts w:ascii="Footlight MT Light" w:hAnsi="Footlight MT Light"/>
          <w:b/>
        </w:rPr>
        <w:t xml:space="preserve"> Chairman (NG-CDFC) </w:t>
      </w:r>
    </w:p>
    <w:sectPr w:rsidR="00775F8C" w:rsidRPr="00B8702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217" w:rsidRDefault="00581217" w:rsidP="00B87028">
      <w:pPr>
        <w:spacing w:after="0" w:line="240" w:lineRule="auto"/>
      </w:pPr>
      <w:r>
        <w:separator/>
      </w:r>
    </w:p>
  </w:endnote>
  <w:endnote w:type="continuationSeparator" w:id="0">
    <w:p w:rsidR="00581217" w:rsidRDefault="00581217" w:rsidP="00B8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EB" w:rsidRDefault="00E86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101487"/>
      <w:docPartObj>
        <w:docPartGallery w:val="Page Numbers (Bottom of Page)"/>
        <w:docPartUnique/>
      </w:docPartObj>
    </w:sdtPr>
    <w:sdtEndPr>
      <w:rPr>
        <w:color w:val="808080" w:themeColor="background1" w:themeShade="80"/>
        <w:spacing w:val="60"/>
      </w:rPr>
    </w:sdtEndPr>
    <w:sdtContent>
      <w:p w:rsidR="00B87028" w:rsidRDefault="00B8702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01666" w:rsidRPr="00E01666">
          <w:rPr>
            <w:b/>
            <w:bCs/>
            <w:noProof/>
          </w:rPr>
          <w:t>1</w:t>
        </w:r>
        <w:r>
          <w:rPr>
            <w:b/>
            <w:bCs/>
            <w:noProof/>
          </w:rPr>
          <w:fldChar w:fldCharType="end"/>
        </w:r>
        <w:r>
          <w:rPr>
            <w:b/>
            <w:bCs/>
          </w:rPr>
          <w:t xml:space="preserve"> | </w:t>
        </w:r>
        <w:r>
          <w:rPr>
            <w:color w:val="808080" w:themeColor="background1" w:themeShade="80"/>
            <w:spacing w:val="60"/>
          </w:rPr>
          <w:t>Page</w:t>
        </w:r>
      </w:p>
    </w:sdtContent>
  </w:sdt>
  <w:p w:rsidR="00B87028" w:rsidRDefault="00B870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EB" w:rsidRDefault="00E86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217" w:rsidRDefault="00581217" w:rsidP="00B87028">
      <w:pPr>
        <w:spacing w:after="0" w:line="240" w:lineRule="auto"/>
      </w:pPr>
      <w:r>
        <w:separator/>
      </w:r>
    </w:p>
  </w:footnote>
  <w:footnote w:type="continuationSeparator" w:id="0">
    <w:p w:rsidR="00581217" w:rsidRDefault="00581217" w:rsidP="00B87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EB" w:rsidRDefault="005812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2579" o:spid="_x0000_s2050" type="#_x0000_t136" style="position:absolute;margin-left:0;margin-top:0;width:625.35pt;height:34.1pt;rotation:315;z-index:-251655168;mso-position-horizontal:center;mso-position-horizontal-relative:margin;mso-position-vertical:center;mso-position-vertical-relative:margin" o:allowincell="f" fillcolor="silver" stroked="f">
          <v:fill opacity=".5"/>
          <v:textpath style="font-family:&quot;Script MT Bold&quot;;font-size:1pt" string="Khwisero NG-CDFC Handing over/Taking over Minutes 202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EB" w:rsidRDefault="005812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2580" o:spid="_x0000_s2051" type="#_x0000_t136" style="position:absolute;margin-left:0;margin-top:0;width:625.35pt;height:34.1pt;rotation:315;z-index:-251653120;mso-position-horizontal:center;mso-position-horizontal-relative:margin;mso-position-vertical:center;mso-position-vertical-relative:margin" o:allowincell="f" fillcolor="silver" stroked="f">
          <v:fill opacity=".5"/>
          <v:textpath style="font-family:&quot;Script MT Bold&quot;;font-size:1pt" string="Khwisero NG-CDFC Handing over/Taking over Minutes 202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EB" w:rsidRDefault="005812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2578" o:spid="_x0000_s2049" type="#_x0000_t136" style="position:absolute;margin-left:0;margin-top:0;width:625.35pt;height:34.1pt;rotation:315;z-index:-251657216;mso-position-horizontal:center;mso-position-horizontal-relative:margin;mso-position-vertical:center;mso-position-vertical-relative:margin" o:allowincell="f" fillcolor="silver" stroked="f">
          <v:fill opacity=".5"/>
          <v:textpath style="font-family:&quot;Script MT Bold&quot;;font-size:1pt" string="Khwisero NG-CDFC Handing over/Taking over Minutes 202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214"/>
    <w:multiLevelType w:val="hybridMultilevel"/>
    <w:tmpl w:val="16BC9758"/>
    <w:lvl w:ilvl="0" w:tplc="D8C20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F73A3"/>
    <w:multiLevelType w:val="hybridMultilevel"/>
    <w:tmpl w:val="EF4607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A68FA"/>
    <w:multiLevelType w:val="hybridMultilevel"/>
    <w:tmpl w:val="4B04274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E20DEA"/>
    <w:multiLevelType w:val="hybridMultilevel"/>
    <w:tmpl w:val="A51C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77AE7"/>
    <w:multiLevelType w:val="hybridMultilevel"/>
    <w:tmpl w:val="BC60393C"/>
    <w:lvl w:ilvl="0" w:tplc="AE661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7C5A03"/>
    <w:multiLevelType w:val="hybridMultilevel"/>
    <w:tmpl w:val="F198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761AA1"/>
    <w:multiLevelType w:val="hybridMultilevel"/>
    <w:tmpl w:val="A2FC4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1750DC0"/>
    <w:multiLevelType w:val="hybridMultilevel"/>
    <w:tmpl w:val="27124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62A58"/>
    <w:multiLevelType w:val="hybridMultilevel"/>
    <w:tmpl w:val="792642AE"/>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3EAA375F"/>
    <w:multiLevelType w:val="hybridMultilevel"/>
    <w:tmpl w:val="52E8ED5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B48A0"/>
    <w:multiLevelType w:val="hybridMultilevel"/>
    <w:tmpl w:val="A87409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99052F9"/>
    <w:multiLevelType w:val="hybridMultilevel"/>
    <w:tmpl w:val="DA9AE1F2"/>
    <w:lvl w:ilvl="0" w:tplc="0409000D">
      <w:start w:val="1"/>
      <w:numFmt w:val="bullet"/>
      <w:lvlText w:val=""/>
      <w:lvlJc w:val="left"/>
      <w:pPr>
        <w:ind w:left="915" w:hanging="360"/>
      </w:pPr>
      <w:rPr>
        <w:rFonts w:ascii="Wingdings" w:hAnsi="Wingdings"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12">
    <w:nsid w:val="49BB59E3"/>
    <w:multiLevelType w:val="hybridMultilevel"/>
    <w:tmpl w:val="814CA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F6612"/>
    <w:multiLevelType w:val="hybridMultilevel"/>
    <w:tmpl w:val="7C7E849E"/>
    <w:lvl w:ilvl="0" w:tplc="2DFC68B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3F47964"/>
    <w:multiLevelType w:val="hybridMultilevel"/>
    <w:tmpl w:val="632640D4"/>
    <w:lvl w:ilvl="0" w:tplc="24AE9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F00FBC"/>
    <w:multiLevelType w:val="hybridMultilevel"/>
    <w:tmpl w:val="9CC48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11D2C77"/>
    <w:multiLevelType w:val="hybridMultilevel"/>
    <w:tmpl w:val="39C0E6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12"/>
  </w:num>
  <w:num w:numId="6">
    <w:abstractNumId w:val="7"/>
  </w:num>
  <w:num w:numId="7">
    <w:abstractNumId w:val="3"/>
  </w:num>
  <w:num w:numId="8">
    <w:abstractNumId w:val="10"/>
  </w:num>
  <w:num w:numId="9">
    <w:abstractNumId w:val="9"/>
  </w:num>
  <w:num w:numId="10">
    <w:abstractNumId w:val="2"/>
  </w:num>
  <w:num w:numId="11">
    <w:abstractNumId w:val="13"/>
  </w:num>
  <w:num w:numId="12">
    <w:abstractNumId w:val="4"/>
  </w:num>
  <w:num w:numId="13">
    <w:abstractNumId w:val="14"/>
  </w:num>
  <w:num w:numId="14">
    <w:abstractNumId w:val="0"/>
  </w:num>
  <w:num w:numId="15">
    <w:abstractNumId w:val="16"/>
  </w:num>
  <w:num w:numId="16">
    <w:abstractNumId w:val="1"/>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C3"/>
    <w:rsid w:val="00002016"/>
    <w:rsid w:val="000F56F4"/>
    <w:rsid w:val="00126E3B"/>
    <w:rsid w:val="001E40D4"/>
    <w:rsid w:val="0025100E"/>
    <w:rsid w:val="002B1163"/>
    <w:rsid w:val="002D3AFE"/>
    <w:rsid w:val="003D7A76"/>
    <w:rsid w:val="004333CB"/>
    <w:rsid w:val="004E3E5F"/>
    <w:rsid w:val="004F0A4B"/>
    <w:rsid w:val="005315B8"/>
    <w:rsid w:val="00581217"/>
    <w:rsid w:val="006E75AE"/>
    <w:rsid w:val="006F465E"/>
    <w:rsid w:val="00711172"/>
    <w:rsid w:val="00775F8C"/>
    <w:rsid w:val="00794339"/>
    <w:rsid w:val="007A01F8"/>
    <w:rsid w:val="007B32AF"/>
    <w:rsid w:val="0081397D"/>
    <w:rsid w:val="008D50C8"/>
    <w:rsid w:val="009165C0"/>
    <w:rsid w:val="00917A73"/>
    <w:rsid w:val="00960564"/>
    <w:rsid w:val="00976260"/>
    <w:rsid w:val="009913C6"/>
    <w:rsid w:val="009C7A02"/>
    <w:rsid w:val="009F0727"/>
    <w:rsid w:val="00A011DC"/>
    <w:rsid w:val="00A279BF"/>
    <w:rsid w:val="00A41FF2"/>
    <w:rsid w:val="00A837BA"/>
    <w:rsid w:val="00B366C3"/>
    <w:rsid w:val="00B51254"/>
    <w:rsid w:val="00B56B9E"/>
    <w:rsid w:val="00B77801"/>
    <w:rsid w:val="00B87028"/>
    <w:rsid w:val="00BA6E52"/>
    <w:rsid w:val="00C352EC"/>
    <w:rsid w:val="00C3637A"/>
    <w:rsid w:val="00C4620E"/>
    <w:rsid w:val="00C67BB8"/>
    <w:rsid w:val="00D05CF9"/>
    <w:rsid w:val="00DA1016"/>
    <w:rsid w:val="00DD464C"/>
    <w:rsid w:val="00DE7620"/>
    <w:rsid w:val="00E01666"/>
    <w:rsid w:val="00E16EFF"/>
    <w:rsid w:val="00E30952"/>
    <w:rsid w:val="00E77F96"/>
    <w:rsid w:val="00E8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6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6C3"/>
    <w:pPr>
      <w:ind w:left="720"/>
      <w:contextualSpacing/>
    </w:pPr>
  </w:style>
  <w:style w:type="table" w:styleId="TableGrid">
    <w:name w:val="Table Grid"/>
    <w:basedOn w:val="TableNormal"/>
    <w:uiPriority w:val="59"/>
    <w:rsid w:val="00B366C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A01F8"/>
    <w:rPr>
      <w:sz w:val="16"/>
      <w:szCs w:val="16"/>
    </w:rPr>
  </w:style>
  <w:style w:type="paragraph" w:styleId="CommentText">
    <w:name w:val="annotation text"/>
    <w:basedOn w:val="Normal"/>
    <w:link w:val="CommentTextChar"/>
    <w:uiPriority w:val="99"/>
    <w:semiHidden/>
    <w:unhideWhenUsed/>
    <w:rsid w:val="007A01F8"/>
    <w:pPr>
      <w:spacing w:line="240" w:lineRule="auto"/>
    </w:pPr>
    <w:rPr>
      <w:sz w:val="20"/>
      <w:szCs w:val="20"/>
    </w:rPr>
  </w:style>
  <w:style w:type="character" w:customStyle="1" w:styleId="CommentTextChar">
    <w:name w:val="Comment Text Char"/>
    <w:basedOn w:val="DefaultParagraphFont"/>
    <w:link w:val="CommentText"/>
    <w:uiPriority w:val="99"/>
    <w:semiHidden/>
    <w:rsid w:val="007A01F8"/>
    <w:rPr>
      <w:sz w:val="20"/>
      <w:szCs w:val="20"/>
    </w:rPr>
  </w:style>
  <w:style w:type="paragraph" w:styleId="CommentSubject">
    <w:name w:val="annotation subject"/>
    <w:basedOn w:val="CommentText"/>
    <w:next w:val="CommentText"/>
    <w:link w:val="CommentSubjectChar"/>
    <w:uiPriority w:val="99"/>
    <w:semiHidden/>
    <w:unhideWhenUsed/>
    <w:rsid w:val="007A01F8"/>
    <w:rPr>
      <w:b/>
      <w:bCs/>
    </w:rPr>
  </w:style>
  <w:style w:type="character" w:customStyle="1" w:styleId="CommentSubjectChar">
    <w:name w:val="Comment Subject Char"/>
    <w:basedOn w:val="CommentTextChar"/>
    <w:link w:val="CommentSubject"/>
    <w:uiPriority w:val="99"/>
    <w:semiHidden/>
    <w:rsid w:val="007A01F8"/>
    <w:rPr>
      <w:b/>
      <w:bCs/>
      <w:sz w:val="20"/>
      <w:szCs w:val="20"/>
    </w:rPr>
  </w:style>
  <w:style w:type="paragraph" w:styleId="BalloonText">
    <w:name w:val="Balloon Text"/>
    <w:basedOn w:val="Normal"/>
    <w:link w:val="BalloonTextChar"/>
    <w:uiPriority w:val="99"/>
    <w:semiHidden/>
    <w:unhideWhenUsed/>
    <w:rsid w:val="007A0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1F8"/>
    <w:rPr>
      <w:rFonts w:ascii="Segoe UI" w:hAnsi="Segoe UI" w:cs="Segoe UI"/>
      <w:sz w:val="18"/>
      <w:szCs w:val="18"/>
    </w:rPr>
  </w:style>
  <w:style w:type="paragraph" w:styleId="Header">
    <w:name w:val="header"/>
    <w:basedOn w:val="Normal"/>
    <w:link w:val="HeaderChar"/>
    <w:uiPriority w:val="99"/>
    <w:unhideWhenUsed/>
    <w:rsid w:val="00B87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028"/>
  </w:style>
  <w:style w:type="paragraph" w:styleId="Footer">
    <w:name w:val="footer"/>
    <w:basedOn w:val="Normal"/>
    <w:link w:val="FooterChar"/>
    <w:uiPriority w:val="99"/>
    <w:unhideWhenUsed/>
    <w:rsid w:val="00B87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0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6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6C3"/>
    <w:pPr>
      <w:ind w:left="720"/>
      <w:contextualSpacing/>
    </w:pPr>
  </w:style>
  <w:style w:type="table" w:styleId="TableGrid">
    <w:name w:val="Table Grid"/>
    <w:basedOn w:val="TableNormal"/>
    <w:uiPriority w:val="59"/>
    <w:rsid w:val="00B366C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A01F8"/>
    <w:rPr>
      <w:sz w:val="16"/>
      <w:szCs w:val="16"/>
    </w:rPr>
  </w:style>
  <w:style w:type="paragraph" w:styleId="CommentText">
    <w:name w:val="annotation text"/>
    <w:basedOn w:val="Normal"/>
    <w:link w:val="CommentTextChar"/>
    <w:uiPriority w:val="99"/>
    <w:semiHidden/>
    <w:unhideWhenUsed/>
    <w:rsid w:val="007A01F8"/>
    <w:pPr>
      <w:spacing w:line="240" w:lineRule="auto"/>
    </w:pPr>
    <w:rPr>
      <w:sz w:val="20"/>
      <w:szCs w:val="20"/>
    </w:rPr>
  </w:style>
  <w:style w:type="character" w:customStyle="1" w:styleId="CommentTextChar">
    <w:name w:val="Comment Text Char"/>
    <w:basedOn w:val="DefaultParagraphFont"/>
    <w:link w:val="CommentText"/>
    <w:uiPriority w:val="99"/>
    <w:semiHidden/>
    <w:rsid w:val="007A01F8"/>
    <w:rPr>
      <w:sz w:val="20"/>
      <w:szCs w:val="20"/>
    </w:rPr>
  </w:style>
  <w:style w:type="paragraph" w:styleId="CommentSubject">
    <w:name w:val="annotation subject"/>
    <w:basedOn w:val="CommentText"/>
    <w:next w:val="CommentText"/>
    <w:link w:val="CommentSubjectChar"/>
    <w:uiPriority w:val="99"/>
    <w:semiHidden/>
    <w:unhideWhenUsed/>
    <w:rsid w:val="007A01F8"/>
    <w:rPr>
      <w:b/>
      <w:bCs/>
    </w:rPr>
  </w:style>
  <w:style w:type="character" w:customStyle="1" w:styleId="CommentSubjectChar">
    <w:name w:val="Comment Subject Char"/>
    <w:basedOn w:val="CommentTextChar"/>
    <w:link w:val="CommentSubject"/>
    <w:uiPriority w:val="99"/>
    <w:semiHidden/>
    <w:rsid w:val="007A01F8"/>
    <w:rPr>
      <w:b/>
      <w:bCs/>
      <w:sz w:val="20"/>
      <w:szCs w:val="20"/>
    </w:rPr>
  </w:style>
  <w:style w:type="paragraph" w:styleId="BalloonText">
    <w:name w:val="Balloon Text"/>
    <w:basedOn w:val="Normal"/>
    <w:link w:val="BalloonTextChar"/>
    <w:uiPriority w:val="99"/>
    <w:semiHidden/>
    <w:unhideWhenUsed/>
    <w:rsid w:val="007A0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1F8"/>
    <w:rPr>
      <w:rFonts w:ascii="Segoe UI" w:hAnsi="Segoe UI" w:cs="Segoe UI"/>
      <w:sz w:val="18"/>
      <w:szCs w:val="18"/>
    </w:rPr>
  </w:style>
  <w:style w:type="paragraph" w:styleId="Header">
    <w:name w:val="header"/>
    <w:basedOn w:val="Normal"/>
    <w:link w:val="HeaderChar"/>
    <w:uiPriority w:val="99"/>
    <w:unhideWhenUsed/>
    <w:rsid w:val="00B87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028"/>
  </w:style>
  <w:style w:type="paragraph" w:styleId="Footer">
    <w:name w:val="footer"/>
    <w:basedOn w:val="Normal"/>
    <w:link w:val="FooterChar"/>
    <w:uiPriority w:val="99"/>
    <w:unhideWhenUsed/>
    <w:rsid w:val="00B87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4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MISIKO</cp:lastModifiedBy>
  <cp:revision>6</cp:revision>
  <dcterms:created xsi:type="dcterms:W3CDTF">2022-12-22T10:19:00Z</dcterms:created>
  <dcterms:modified xsi:type="dcterms:W3CDTF">2022-12-22T13:17:00Z</dcterms:modified>
</cp:coreProperties>
</file>