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FC" w:rsidRPr="00925FBA" w:rsidRDefault="00683DFC" w:rsidP="00925FBA">
      <w:pPr>
        <w:jc w:val="both"/>
        <w:rPr>
          <w:rFonts w:ascii="Maiandra GD" w:hAnsi="Maiandra GD" w:cs="Times New Roman"/>
          <w:b/>
          <w:sz w:val="24"/>
          <w:szCs w:val="24"/>
          <w:u w:val="single"/>
        </w:rPr>
      </w:pPr>
      <w:r w:rsidRPr="00925FBA">
        <w:rPr>
          <w:rFonts w:ascii="Maiandra GD" w:hAnsi="Maiandra GD" w:cs="Times New Roman"/>
          <w:b/>
          <w:sz w:val="24"/>
          <w:szCs w:val="24"/>
          <w:u w:val="single"/>
        </w:rPr>
        <w:t>MINUTES FOR KAJIADO SOUTH NGCDFC HELD ON 1</w:t>
      </w:r>
      <w:r w:rsidRPr="00925FBA">
        <w:rPr>
          <w:rFonts w:ascii="Maiandra GD" w:hAnsi="Maiandra GD" w:cs="Times New Roman"/>
          <w:b/>
          <w:sz w:val="24"/>
          <w:szCs w:val="24"/>
          <w:u w:val="single"/>
          <w:vertAlign w:val="superscript"/>
        </w:rPr>
        <w:t>ST</w:t>
      </w:r>
      <w:r w:rsidR="00B112BF" w:rsidRPr="00925FBA">
        <w:rPr>
          <w:rFonts w:ascii="Maiandra GD" w:hAnsi="Maiandra GD" w:cs="Times New Roman"/>
          <w:b/>
          <w:sz w:val="24"/>
          <w:szCs w:val="24"/>
          <w:u w:val="single"/>
        </w:rPr>
        <w:t xml:space="preserve"> </w:t>
      </w:r>
      <w:r w:rsidRPr="00925FBA">
        <w:rPr>
          <w:rFonts w:ascii="Maiandra GD" w:hAnsi="Maiandra GD" w:cs="Times New Roman"/>
          <w:b/>
          <w:sz w:val="24"/>
          <w:szCs w:val="24"/>
          <w:u w:val="single"/>
        </w:rPr>
        <w:t>DECEMBER 2020 AT 10.00AM AT THE NGCDFC CONFERENCE HALL.</w:t>
      </w:r>
    </w:p>
    <w:p w:rsidR="00683DFC" w:rsidRPr="00925FBA" w:rsidRDefault="00683DFC" w:rsidP="00925FBA">
      <w:pPr>
        <w:jc w:val="both"/>
        <w:rPr>
          <w:rFonts w:ascii="Maiandra GD" w:hAnsi="Maiandra GD"/>
          <w:sz w:val="24"/>
          <w:szCs w:val="24"/>
        </w:rPr>
      </w:pPr>
      <w:r w:rsidRPr="00925FBA">
        <w:rPr>
          <w:rFonts w:ascii="Maiandra GD" w:hAnsi="Maiandra GD" w:cs="Times New Roman"/>
          <w:b/>
          <w:sz w:val="24"/>
          <w:szCs w:val="24"/>
        </w:rPr>
        <w:t>PRESENT</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 xml:space="preserve">Mr. Lawrence </w:t>
      </w:r>
      <w:proofErr w:type="spellStart"/>
      <w:r w:rsidRPr="00925FBA">
        <w:rPr>
          <w:rFonts w:ascii="Maiandra GD" w:hAnsi="Maiandra GD"/>
          <w:sz w:val="24"/>
          <w:szCs w:val="24"/>
        </w:rPr>
        <w:t>Kinyua</w:t>
      </w:r>
      <w:proofErr w:type="spellEnd"/>
      <w:r w:rsidRPr="00925FBA">
        <w:rPr>
          <w:rFonts w:ascii="Maiandra GD" w:hAnsi="Maiandra GD"/>
          <w:sz w:val="24"/>
          <w:szCs w:val="24"/>
        </w:rPr>
        <w:tab/>
        <w:t>Deputy County Commissioner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 xml:space="preserve">Mr. Kilelo Kilitia </w:t>
      </w:r>
      <w:r w:rsidRPr="00925FBA">
        <w:rPr>
          <w:rFonts w:ascii="Maiandra GD" w:hAnsi="Maiandra GD"/>
          <w:sz w:val="24"/>
          <w:szCs w:val="24"/>
        </w:rPr>
        <w:tab/>
      </w:r>
      <w:r w:rsidRPr="00925FBA">
        <w:rPr>
          <w:rFonts w:ascii="Maiandra GD" w:hAnsi="Maiandra GD"/>
          <w:sz w:val="24"/>
          <w:szCs w:val="24"/>
        </w:rPr>
        <w:tab/>
        <w:t>Chairperson</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 Johnson Karanja</w:t>
      </w:r>
      <w:r w:rsidRPr="00925FBA">
        <w:rPr>
          <w:rFonts w:ascii="Maiandra GD" w:hAnsi="Maiandra GD"/>
          <w:sz w:val="24"/>
          <w:szCs w:val="24"/>
        </w:rPr>
        <w:tab/>
        <w:t>Fund Account Manager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Mrs. Rosemary Nailantei</w:t>
      </w:r>
      <w:r w:rsidRPr="00925FBA">
        <w:rPr>
          <w:rFonts w:ascii="Maiandra GD" w:hAnsi="Maiandra GD"/>
          <w:sz w:val="24"/>
          <w:szCs w:val="24"/>
        </w:rPr>
        <w:tab/>
        <w:t>Secretary</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 John Muli Milia</w:t>
      </w:r>
      <w:r w:rsidRPr="00925FBA">
        <w:rPr>
          <w:rFonts w:ascii="Maiandra GD" w:hAnsi="Maiandra GD"/>
          <w:sz w:val="24"/>
          <w:szCs w:val="24"/>
        </w:rPr>
        <w:tab/>
        <w:t>Member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 Joshua Lomunyak</w:t>
      </w:r>
      <w:r w:rsidRPr="00925FBA">
        <w:rPr>
          <w:rFonts w:ascii="Maiandra GD" w:hAnsi="Maiandra GD"/>
          <w:sz w:val="24"/>
          <w:szCs w:val="24"/>
        </w:rPr>
        <w:tab/>
        <w:t>Member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 Amos Karanja</w:t>
      </w:r>
      <w:r w:rsidRPr="00925FBA">
        <w:rPr>
          <w:rFonts w:ascii="Maiandra GD" w:hAnsi="Maiandra GD"/>
          <w:sz w:val="24"/>
          <w:szCs w:val="24"/>
        </w:rPr>
        <w:tab/>
      </w:r>
      <w:r w:rsidRPr="00925FBA">
        <w:rPr>
          <w:rFonts w:ascii="Maiandra GD" w:hAnsi="Maiandra GD"/>
          <w:sz w:val="24"/>
          <w:szCs w:val="24"/>
        </w:rPr>
        <w:tab/>
        <w:t>Member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Mrs. Esther Seina</w:t>
      </w:r>
      <w:r w:rsidRPr="00925FBA">
        <w:rPr>
          <w:rFonts w:ascii="Maiandra GD" w:hAnsi="Maiandra GD"/>
          <w:sz w:val="24"/>
          <w:szCs w:val="24"/>
        </w:rPr>
        <w:tab/>
      </w:r>
      <w:r w:rsidRPr="00925FBA">
        <w:rPr>
          <w:rFonts w:ascii="Maiandra GD" w:hAnsi="Maiandra GD"/>
          <w:sz w:val="24"/>
          <w:szCs w:val="24"/>
        </w:rPr>
        <w:tab/>
        <w:t>Member</w:t>
      </w:r>
    </w:p>
    <w:p w:rsidR="00683DFC" w:rsidRPr="00925FBA" w:rsidRDefault="00683DFC" w:rsidP="00925FBA">
      <w:pPr>
        <w:pStyle w:val="ListParagraph"/>
        <w:numPr>
          <w:ilvl w:val="0"/>
          <w:numId w:val="1"/>
        </w:numPr>
        <w:jc w:val="both"/>
        <w:rPr>
          <w:rFonts w:ascii="Maiandra GD" w:hAnsi="Maiandra GD"/>
          <w:sz w:val="24"/>
          <w:szCs w:val="24"/>
        </w:rPr>
      </w:pPr>
      <w:r w:rsidRPr="00925FBA">
        <w:rPr>
          <w:rFonts w:ascii="Maiandra GD" w:hAnsi="Maiandra GD"/>
          <w:sz w:val="24"/>
          <w:szCs w:val="24"/>
        </w:rPr>
        <w:t>Ms. Marion Matilu</w:t>
      </w:r>
      <w:r w:rsidRPr="00925FBA">
        <w:rPr>
          <w:rFonts w:ascii="Maiandra GD" w:hAnsi="Maiandra GD"/>
          <w:sz w:val="24"/>
          <w:szCs w:val="24"/>
        </w:rPr>
        <w:tab/>
      </w:r>
      <w:r w:rsidRPr="00925FBA">
        <w:rPr>
          <w:rFonts w:ascii="Maiandra GD" w:hAnsi="Maiandra GD"/>
          <w:sz w:val="24"/>
          <w:szCs w:val="24"/>
        </w:rPr>
        <w:tab/>
        <w:t>Member</w:t>
      </w:r>
    </w:p>
    <w:p w:rsidR="00683DFC" w:rsidRPr="00925FBA" w:rsidRDefault="00925FBA" w:rsidP="00925FBA">
      <w:pPr>
        <w:pStyle w:val="ListParagraph"/>
        <w:numPr>
          <w:ilvl w:val="0"/>
          <w:numId w:val="1"/>
        </w:numPr>
        <w:jc w:val="both"/>
        <w:rPr>
          <w:rFonts w:ascii="Maiandra GD" w:hAnsi="Maiandra GD"/>
          <w:sz w:val="24"/>
          <w:szCs w:val="24"/>
        </w:rPr>
      </w:pPr>
      <w:r>
        <w:rPr>
          <w:rFonts w:ascii="Maiandra GD" w:hAnsi="Maiandra GD"/>
          <w:sz w:val="24"/>
          <w:szCs w:val="24"/>
        </w:rPr>
        <w:t>Mr. Wilson Sayialel</w:t>
      </w:r>
      <w:r>
        <w:rPr>
          <w:rFonts w:ascii="Maiandra GD" w:hAnsi="Maiandra GD"/>
          <w:sz w:val="24"/>
          <w:szCs w:val="24"/>
        </w:rPr>
        <w:tab/>
      </w:r>
      <w:r w:rsidR="00683DFC" w:rsidRPr="00925FBA">
        <w:rPr>
          <w:rFonts w:ascii="Maiandra GD" w:hAnsi="Maiandra GD"/>
          <w:sz w:val="24"/>
          <w:szCs w:val="24"/>
        </w:rPr>
        <w:t>Co-opted Member</w:t>
      </w:r>
    </w:p>
    <w:p w:rsidR="00683DFC" w:rsidRPr="00925FBA" w:rsidRDefault="00683DFC" w:rsidP="00925FBA">
      <w:pPr>
        <w:jc w:val="both"/>
        <w:rPr>
          <w:rFonts w:ascii="Maiandra GD" w:hAnsi="Maiandra GD"/>
          <w:b/>
          <w:sz w:val="24"/>
          <w:szCs w:val="24"/>
          <w:u w:val="single"/>
        </w:rPr>
      </w:pPr>
      <w:r w:rsidRPr="00925FBA">
        <w:rPr>
          <w:rFonts w:ascii="Maiandra GD" w:hAnsi="Maiandra GD"/>
          <w:b/>
          <w:sz w:val="24"/>
          <w:szCs w:val="24"/>
          <w:u w:val="single"/>
        </w:rPr>
        <w:t>PRELIMINARIES</w:t>
      </w:r>
    </w:p>
    <w:p w:rsidR="00683DFC" w:rsidRPr="00925FBA" w:rsidRDefault="00683DFC" w:rsidP="00925FBA">
      <w:pPr>
        <w:jc w:val="both"/>
        <w:rPr>
          <w:rFonts w:ascii="Maiandra GD" w:hAnsi="Maiandra GD"/>
          <w:sz w:val="24"/>
          <w:szCs w:val="24"/>
        </w:rPr>
      </w:pPr>
      <w:r w:rsidRPr="00925FBA">
        <w:rPr>
          <w:rFonts w:ascii="Maiandra GD" w:hAnsi="Maiandra GD"/>
          <w:sz w:val="24"/>
          <w:szCs w:val="24"/>
        </w:rPr>
        <w:t xml:space="preserve">The meeting was called to order at 10:30am Marion Matilu opened the meeting with a word of prayer. The chairman thanked the members for attending the meeting and shared </w:t>
      </w:r>
      <w:proofErr w:type="gramStart"/>
      <w:r w:rsidRPr="00925FBA">
        <w:rPr>
          <w:rFonts w:ascii="Maiandra GD" w:hAnsi="Maiandra GD"/>
          <w:sz w:val="24"/>
          <w:szCs w:val="24"/>
        </w:rPr>
        <w:t>the</w:t>
      </w:r>
      <w:proofErr w:type="gramEnd"/>
      <w:r w:rsidRPr="00925FBA">
        <w:rPr>
          <w:rFonts w:ascii="Maiandra GD" w:hAnsi="Maiandra GD"/>
          <w:sz w:val="24"/>
          <w:szCs w:val="24"/>
        </w:rPr>
        <w:t xml:space="preserve"> agenda of the day.</w:t>
      </w:r>
    </w:p>
    <w:p w:rsidR="00683DFC" w:rsidRPr="00925FBA" w:rsidRDefault="00683DFC" w:rsidP="00925FBA">
      <w:pPr>
        <w:jc w:val="both"/>
        <w:rPr>
          <w:rFonts w:ascii="Maiandra GD" w:hAnsi="Maiandra GD"/>
          <w:b/>
          <w:sz w:val="24"/>
          <w:szCs w:val="24"/>
          <w:u w:val="single"/>
        </w:rPr>
      </w:pPr>
      <w:r w:rsidRPr="00925FBA">
        <w:rPr>
          <w:rFonts w:ascii="Maiandra GD" w:hAnsi="Maiandra GD"/>
          <w:b/>
          <w:sz w:val="24"/>
          <w:szCs w:val="24"/>
          <w:u w:val="single"/>
        </w:rPr>
        <w:t>AGENDA</w:t>
      </w:r>
    </w:p>
    <w:p w:rsidR="00683DFC" w:rsidRPr="00925FBA" w:rsidRDefault="00683DFC" w:rsidP="00925FBA">
      <w:pPr>
        <w:numPr>
          <w:ilvl w:val="0"/>
          <w:numId w:val="2"/>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Reading and confirmation of previous meeting’s minutes</w:t>
      </w:r>
    </w:p>
    <w:p w:rsidR="00683DFC" w:rsidRPr="00925FBA" w:rsidRDefault="00683DFC" w:rsidP="00925FBA">
      <w:pPr>
        <w:numPr>
          <w:ilvl w:val="0"/>
          <w:numId w:val="2"/>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Matters arising from the previous meeting’s minutes</w:t>
      </w:r>
    </w:p>
    <w:p w:rsidR="00683DFC" w:rsidRPr="00925FBA" w:rsidRDefault="00683DFC" w:rsidP="00925FBA">
      <w:pPr>
        <w:numPr>
          <w:ilvl w:val="0"/>
          <w:numId w:val="2"/>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Disbursement of funds to the PMCs</w:t>
      </w:r>
    </w:p>
    <w:p w:rsidR="002C4EFC" w:rsidRDefault="002C4EFC" w:rsidP="00925FBA">
      <w:pPr>
        <w:numPr>
          <w:ilvl w:val="0"/>
          <w:numId w:val="2"/>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 xml:space="preserve">Adoption of PMC tender committees’ resolutions </w:t>
      </w:r>
    </w:p>
    <w:p w:rsidR="00AE2A29" w:rsidRPr="00925FBA" w:rsidRDefault="00AE2A29" w:rsidP="00925FBA">
      <w:pPr>
        <w:numPr>
          <w:ilvl w:val="0"/>
          <w:numId w:val="2"/>
        </w:numPr>
        <w:autoSpaceDE w:val="0"/>
        <w:autoSpaceDN w:val="0"/>
        <w:adjustRightInd w:val="0"/>
        <w:spacing w:after="0" w:line="240" w:lineRule="auto"/>
        <w:jc w:val="both"/>
        <w:rPr>
          <w:rFonts w:ascii="Maiandra GD" w:hAnsi="Maiandra GD"/>
          <w:sz w:val="24"/>
          <w:szCs w:val="24"/>
        </w:rPr>
      </w:pPr>
      <w:r>
        <w:rPr>
          <w:rFonts w:ascii="Maiandra GD" w:hAnsi="Maiandra GD"/>
          <w:sz w:val="24"/>
          <w:szCs w:val="24"/>
        </w:rPr>
        <w:t>Emergency at Nasipa primary and Lemasusu primary schools</w:t>
      </w:r>
    </w:p>
    <w:p w:rsidR="00683DFC" w:rsidRPr="00925FBA" w:rsidRDefault="00683DFC" w:rsidP="00925FBA">
      <w:pPr>
        <w:numPr>
          <w:ilvl w:val="0"/>
          <w:numId w:val="2"/>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AOB</w:t>
      </w:r>
    </w:p>
    <w:p w:rsidR="00683DFC" w:rsidRPr="00925FBA" w:rsidRDefault="00683DFC" w:rsidP="00925FBA">
      <w:pPr>
        <w:autoSpaceDE w:val="0"/>
        <w:autoSpaceDN w:val="0"/>
        <w:adjustRightInd w:val="0"/>
        <w:spacing w:after="0" w:line="240" w:lineRule="auto"/>
        <w:jc w:val="both"/>
        <w:rPr>
          <w:rFonts w:ascii="Maiandra GD" w:hAnsi="Maiandra GD"/>
          <w:sz w:val="24"/>
          <w:szCs w:val="24"/>
        </w:rPr>
      </w:pPr>
    </w:p>
    <w:p w:rsidR="00683DFC" w:rsidRPr="00925FBA" w:rsidRDefault="00683DFC" w:rsidP="00925FBA">
      <w:pPr>
        <w:autoSpaceDE w:val="0"/>
        <w:autoSpaceDN w:val="0"/>
        <w:adjustRightInd w:val="0"/>
        <w:spacing w:after="0" w:line="240" w:lineRule="auto"/>
        <w:jc w:val="both"/>
        <w:rPr>
          <w:rFonts w:ascii="Maiandra GD" w:hAnsi="Maiandra GD"/>
          <w:b/>
          <w:sz w:val="24"/>
          <w:szCs w:val="24"/>
          <w:u w:val="single"/>
        </w:rPr>
      </w:pPr>
      <w:r w:rsidRPr="00925FBA">
        <w:rPr>
          <w:rFonts w:ascii="Maiandra GD" w:hAnsi="Maiandra GD"/>
          <w:b/>
          <w:sz w:val="24"/>
          <w:szCs w:val="24"/>
          <w:u w:val="single"/>
        </w:rPr>
        <w:t>MIN/1/12/2020 READING AND CONFIRMATION OF PREVIOUS MEETING’S MINUTES</w:t>
      </w:r>
    </w:p>
    <w:p w:rsidR="00683DFC" w:rsidRPr="00925FBA" w:rsidRDefault="00683DFC" w:rsidP="00925FBA">
      <w:pPr>
        <w:autoSpaceDE w:val="0"/>
        <w:autoSpaceDN w:val="0"/>
        <w:adjustRightInd w:val="0"/>
        <w:spacing w:after="0" w:line="240" w:lineRule="auto"/>
        <w:jc w:val="both"/>
        <w:rPr>
          <w:rFonts w:ascii="Maiandra GD" w:hAnsi="Maiandra GD"/>
          <w:sz w:val="24"/>
          <w:szCs w:val="24"/>
        </w:rPr>
      </w:pPr>
    </w:p>
    <w:p w:rsidR="00683DFC" w:rsidRPr="00925FBA" w:rsidRDefault="00683DFC" w:rsidP="00925FBA">
      <w:pPr>
        <w:jc w:val="both"/>
        <w:rPr>
          <w:rFonts w:ascii="Maiandra GD" w:hAnsi="Maiandra GD"/>
          <w:sz w:val="24"/>
          <w:szCs w:val="24"/>
        </w:rPr>
      </w:pPr>
      <w:r w:rsidRPr="00925FBA">
        <w:rPr>
          <w:rFonts w:ascii="Maiandra GD" w:hAnsi="Maiandra GD"/>
          <w:sz w:val="24"/>
          <w:szCs w:val="24"/>
        </w:rPr>
        <w:t xml:space="preserve">The Fund Account Manager took the members through the last meeting’s minutes. They were proposed by </w:t>
      </w:r>
      <w:r w:rsidR="002C4EFC" w:rsidRPr="00925FBA">
        <w:rPr>
          <w:rFonts w:ascii="Maiandra GD" w:hAnsi="Maiandra GD"/>
          <w:sz w:val="24"/>
          <w:szCs w:val="24"/>
        </w:rPr>
        <w:t>Esther Seina</w:t>
      </w:r>
      <w:r w:rsidRPr="00925FBA">
        <w:rPr>
          <w:rFonts w:ascii="Maiandra GD" w:hAnsi="Maiandra GD"/>
          <w:sz w:val="24"/>
          <w:szCs w:val="24"/>
        </w:rPr>
        <w:t xml:space="preserve"> and seconded by </w:t>
      </w:r>
      <w:r w:rsidR="002C4EFC" w:rsidRPr="00925FBA">
        <w:rPr>
          <w:rFonts w:ascii="Maiandra GD" w:hAnsi="Maiandra GD"/>
          <w:sz w:val="24"/>
          <w:szCs w:val="24"/>
        </w:rPr>
        <w:t>John Muli</w:t>
      </w:r>
      <w:r w:rsidRPr="00925FBA">
        <w:rPr>
          <w:rFonts w:ascii="Maiandra GD" w:hAnsi="Maiandra GD"/>
          <w:sz w:val="24"/>
          <w:szCs w:val="24"/>
        </w:rPr>
        <w:t xml:space="preserve"> as a true record of the day’s deliberations.</w:t>
      </w:r>
    </w:p>
    <w:p w:rsidR="00683DFC" w:rsidRPr="00925FBA" w:rsidRDefault="00683DFC" w:rsidP="00925FBA">
      <w:pPr>
        <w:autoSpaceDE w:val="0"/>
        <w:autoSpaceDN w:val="0"/>
        <w:adjustRightInd w:val="0"/>
        <w:jc w:val="both"/>
        <w:rPr>
          <w:rFonts w:ascii="Maiandra GD" w:hAnsi="Maiandra GD"/>
          <w:b/>
          <w:sz w:val="24"/>
          <w:szCs w:val="24"/>
          <w:u w:val="single"/>
        </w:rPr>
      </w:pPr>
      <w:r w:rsidRPr="00925FBA">
        <w:rPr>
          <w:rFonts w:ascii="Maiandra GD" w:hAnsi="Maiandra GD"/>
          <w:b/>
          <w:sz w:val="24"/>
          <w:szCs w:val="24"/>
          <w:u w:val="single"/>
        </w:rPr>
        <w:t>MIN/2/12/2020 MATTERS ARISING FROM THE PREVIOUS MEETING’S MINUTES</w:t>
      </w:r>
    </w:p>
    <w:p w:rsidR="00683DFC" w:rsidRPr="00925FBA" w:rsidRDefault="00683DFC" w:rsidP="00925FBA">
      <w:pPr>
        <w:pStyle w:val="ListParagraph"/>
        <w:numPr>
          <w:ilvl w:val="0"/>
          <w:numId w:val="3"/>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 xml:space="preserve">The project proposal </w:t>
      </w:r>
      <w:r w:rsidR="002C4EFC" w:rsidRPr="00925FBA">
        <w:rPr>
          <w:rFonts w:ascii="Maiandra GD" w:hAnsi="Maiandra GD"/>
          <w:sz w:val="24"/>
          <w:szCs w:val="24"/>
        </w:rPr>
        <w:t xml:space="preserve">FY 2020/21 </w:t>
      </w:r>
      <w:r w:rsidRPr="00925FBA">
        <w:rPr>
          <w:rFonts w:ascii="Maiandra GD" w:hAnsi="Maiandra GD"/>
          <w:sz w:val="24"/>
          <w:szCs w:val="24"/>
        </w:rPr>
        <w:t xml:space="preserve">was </w:t>
      </w:r>
      <w:r w:rsidR="002C4EFC" w:rsidRPr="00925FBA">
        <w:rPr>
          <w:rFonts w:ascii="Maiandra GD" w:hAnsi="Maiandra GD"/>
          <w:sz w:val="24"/>
          <w:szCs w:val="24"/>
        </w:rPr>
        <w:t>approved by the board</w:t>
      </w:r>
    </w:p>
    <w:p w:rsidR="00683DFC" w:rsidRPr="00925FBA" w:rsidRDefault="00683DFC" w:rsidP="00925FBA">
      <w:pPr>
        <w:pStyle w:val="ListParagraph"/>
        <w:numPr>
          <w:ilvl w:val="0"/>
          <w:numId w:val="3"/>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 xml:space="preserve">The ministry of lands valuation team from </w:t>
      </w:r>
      <w:proofErr w:type="spellStart"/>
      <w:r w:rsidRPr="00925FBA">
        <w:rPr>
          <w:rFonts w:ascii="Maiandra GD" w:hAnsi="Maiandra GD"/>
          <w:sz w:val="24"/>
          <w:szCs w:val="24"/>
        </w:rPr>
        <w:t>Ardhi</w:t>
      </w:r>
      <w:proofErr w:type="spellEnd"/>
      <w:r w:rsidRPr="00925FBA">
        <w:rPr>
          <w:rFonts w:ascii="Maiandra GD" w:hAnsi="Maiandra GD"/>
          <w:sz w:val="24"/>
          <w:szCs w:val="24"/>
        </w:rPr>
        <w:t xml:space="preserve"> House </w:t>
      </w:r>
      <w:r w:rsidR="002C4EFC" w:rsidRPr="00925FBA">
        <w:rPr>
          <w:rFonts w:ascii="Maiandra GD" w:hAnsi="Maiandra GD"/>
          <w:sz w:val="24"/>
          <w:szCs w:val="24"/>
        </w:rPr>
        <w:t>visited the proposed Korrinko secondary school</w:t>
      </w:r>
      <w:r w:rsidRPr="00925FBA">
        <w:rPr>
          <w:rFonts w:ascii="Maiandra GD" w:hAnsi="Maiandra GD"/>
          <w:sz w:val="24"/>
          <w:szCs w:val="24"/>
        </w:rPr>
        <w:t xml:space="preserve"> on 3</w:t>
      </w:r>
      <w:r w:rsidRPr="00925FBA">
        <w:rPr>
          <w:rFonts w:ascii="Maiandra GD" w:hAnsi="Maiandra GD"/>
          <w:sz w:val="24"/>
          <w:szCs w:val="24"/>
          <w:vertAlign w:val="superscript"/>
        </w:rPr>
        <w:t>rd</w:t>
      </w:r>
      <w:r w:rsidRPr="00925FBA">
        <w:rPr>
          <w:rFonts w:ascii="Maiandra GD" w:hAnsi="Maiandra GD"/>
          <w:sz w:val="24"/>
          <w:szCs w:val="24"/>
        </w:rPr>
        <w:t xml:space="preserve"> September 2020</w:t>
      </w:r>
      <w:r w:rsidR="002C4EFC" w:rsidRPr="00925FBA">
        <w:rPr>
          <w:rFonts w:ascii="Maiandra GD" w:hAnsi="Maiandra GD"/>
          <w:sz w:val="24"/>
          <w:szCs w:val="24"/>
        </w:rPr>
        <w:t xml:space="preserve"> and produced the valuation report</w:t>
      </w:r>
    </w:p>
    <w:p w:rsidR="002C4EFC" w:rsidRPr="00925FBA" w:rsidRDefault="002C4EFC" w:rsidP="00925FBA">
      <w:pPr>
        <w:pStyle w:val="ListParagraph"/>
        <w:numPr>
          <w:ilvl w:val="0"/>
          <w:numId w:val="3"/>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A team from the NGCDF Board visited the constituency on project verification mission</w:t>
      </w:r>
    </w:p>
    <w:p w:rsidR="00683DFC" w:rsidRPr="00925FBA" w:rsidRDefault="00683DFC" w:rsidP="00925FBA">
      <w:pPr>
        <w:pStyle w:val="ListParagraph"/>
        <w:numPr>
          <w:ilvl w:val="0"/>
          <w:numId w:val="3"/>
        </w:num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lastRenderedPageBreak/>
        <w:t xml:space="preserve">The </w:t>
      </w:r>
      <w:r w:rsidR="002C4EFC" w:rsidRPr="00925FBA">
        <w:rPr>
          <w:rFonts w:ascii="Maiandra GD" w:hAnsi="Maiandra GD"/>
          <w:sz w:val="24"/>
          <w:szCs w:val="24"/>
        </w:rPr>
        <w:t>project fo</w:t>
      </w:r>
      <w:r w:rsidR="00925FBA">
        <w:rPr>
          <w:rFonts w:ascii="Maiandra GD" w:hAnsi="Maiandra GD"/>
          <w:sz w:val="24"/>
          <w:szCs w:val="24"/>
        </w:rPr>
        <w:t>r acquiring the new school (</w:t>
      </w:r>
      <w:r w:rsidR="002C4EFC" w:rsidRPr="00925FBA">
        <w:rPr>
          <w:rFonts w:ascii="Maiandra GD" w:hAnsi="Maiandra GD"/>
          <w:sz w:val="24"/>
          <w:szCs w:val="24"/>
        </w:rPr>
        <w:t>Korrinko Secondary school) was approved by the NGCDF Board</w:t>
      </w:r>
    </w:p>
    <w:p w:rsidR="002C4EFC" w:rsidRPr="00925FBA" w:rsidRDefault="002C4EFC" w:rsidP="00925FBA">
      <w:pPr>
        <w:autoSpaceDE w:val="0"/>
        <w:autoSpaceDN w:val="0"/>
        <w:adjustRightInd w:val="0"/>
        <w:spacing w:after="0" w:line="240" w:lineRule="auto"/>
        <w:jc w:val="both"/>
        <w:rPr>
          <w:rFonts w:ascii="Maiandra GD" w:hAnsi="Maiandra GD"/>
          <w:b/>
          <w:sz w:val="24"/>
          <w:szCs w:val="24"/>
          <w:u w:val="single"/>
        </w:rPr>
      </w:pPr>
    </w:p>
    <w:p w:rsidR="00683DFC" w:rsidRPr="00925FBA" w:rsidRDefault="00683DFC" w:rsidP="00925FBA">
      <w:pPr>
        <w:autoSpaceDE w:val="0"/>
        <w:autoSpaceDN w:val="0"/>
        <w:adjustRightInd w:val="0"/>
        <w:spacing w:after="0" w:line="240" w:lineRule="auto"/>
        <w:jc w:val="both"/>
        <w:rPr>
          <w:rFonts w:ascii="Maiandra GD" w:hAnsi="Maiandra GD"/>
          <w:b/>
          <w:sz w:val="24"/>
          <w:szCs w:val="24"/>
          <w:u w:val="single"/>
        </w:rPr>
      </w:pPr>
      <w:r w:rsidRPr="00925FBA">
        <w:rPr>
          <w:rFonts w:ascii="Maiandra GD" w:hAnsi="Maiandra GD"/>
          <w:b/>
          <w:sz w:val="24"/>
          <w:szCs w:val="24"/>
          <w:u w:val="single"/>
        </w:rPr>
        <w:t xml:space="preserve">MIN/3/12/2020 </w:t>
      </w:r>
      <w:r w:rsidR="002C4EFC" w:rsidRPr="00925FBA">
        <w:rPr>
          <w:rFonts w:ascii="Maiandra GD" w:hAnsi="Maiandra GD"/>
          <w:b/>
          <w:sz w:val="24"/>
          <w:szCs w:val="24"/>
          <w:u w:val="single"/>
        </w:rPr>
        <w:t>DISBURSEMENT OF FUNDS TO THE PMCS</w:t>
      </w:r>
    </w:p>
    <w:p w:rsidR="00B112BF" w:rsidRPr="00925FBA" w:rsidRDefault="00B112BF" w:rsidP="00925FBA">
      <w:pPr>
        <w:autoSpaceDE w:val="0"/>
        <w:autoSpaceDN w:val="0"/>
        <w:adjustRightInd w:val="0"/>
        <w:spacing w:after="0" w:line="240" w:lineRule="auto"/>
        <w:jc w:val="both"/>
        <w:rPr>
          <w:rFonts w:ascii="Maiandra GD" w:hAnsi="Maiandra GD"/>
          <w:b/>
          <w:sz w:val="24"/>
          <w:szCs w:val="24"/>
          <w:u w:val="single"/>
        </w:rPr>
      </w:pPr>
    </w:p>
    <w:p w:rsidR="00683DFC" w:rsidRPr="00925FBA" w:rsidRDefault="002C4EFC" w:rsidP="00925FBA">
      <w:pPr>
        <w:jc w:val="both"/>
        <w:rPr>
          <w:rFonts w:ascii="Maiandra GD" w:hAnsi="Maiandra GD"/>
          <w:b/>
          <w:sz w:val="24"/>
          <w:szCs w:val="24"/>
          <w:u w:val="single"/>
        </w:rPr>
      </w:pPr>
      <w:r w:rsidRPr="00925FBA">
        <w:rPr>
          <w:rFonts w:ascii="Maiandra GD" w:hAnsi="Maiandra GD"/>
          <w:sz w:val="24"/>
          <w:szCs w:val="24"/>
        </w:rPr>
        <w:t>T</w:t>
      </w:r>
      <w:r w:rsidR="00683DFC" w:rsidRPr="00925FBA">
        <w:rPr>
          <w:rFonts w:ascii="Maiandra GD" w:hAnsi="Maiandra GD"/>
          <w:sz w:val="24"/>
          <w:szCs w:val="24"/>
        </w:rPr>
        <w:t>he</w:t>
      </w:r>
      <w:r w:rsidRPr="00925FBA">
        <w:rPr>
          <w:rFonts w:ascii="Maiandra GD" w:hAnsi="Maiandra GD"/>
          <w:sz w:val="24"/>
          <w:szCs w:val="24"/>
        </w:rPr>
        <w:t xml:space="preserve"> </w:t>
      </w:r>
      <w:r w:rsidR="00683DFC" w:rsidRPr="00925FBA">
        <w:rPr>
          <w:rFonts w:ascii="Maiandra GD" w:hAnsi="Maiandra GD"/>
          <w:sz w:val="24"/>
          <w:szCs w:val="24"/>
        </w:rPr>
        <w:t>committee</w:t>
      </w:r>
      <w:r w:rsidRPr="00925FBA">
        <w:rPr>
          <w:rFonts w:ascii="Maiandra GD" w:hAnsi="Maiandra GD"/>
          <w:sz w:val="24"/>
          <w:szCs w:val="24"/>
        </w:rPr>
        <w:t xml:space="preserve"> </w:t>
      </w:r>
      <w:r w:rsidR="00683DFC" w:rsidRPr="00925FBA">
        <w:rPr>
          <w:rFonts w:ascii="Maiandra GD" w:hAnsi="Maiandra GD"/>
          <w:sz w:val="24"/>
          <w:szCs w:val="24"/>
        </w:rPr>
        <w:t>recommended disbursement of funds to the Project Management Committees</w:t>
      </w:r>
      <w:r w:rsidRPr="00925FBA">
        <w:rPr>
          <w:rFonts w:ascii="Maiandra GD" w:hAnsi="Maiandra GD"/>
          <w:sz w:val="24"/>
          <w:szCs w:val="24"/>
        </w:rPr>
        <w:t xml:space="preserve"> (PMCs) as tabulated.</w:t>
      </w:r>
    </w:p>
    <w:tbl>
      <w:tblPr>
        <w:tblStyle w:val="TableGrid"/>
        <w:tblW w:w="0" w:type="auto"/>
        <w:tblLook w:val="04A0" w:firstRow="1" w:lastRow="0" w:firstColumn="1" w:lastColumn="0" w:noHBand="0" w:noVBand="1"/>
      </w:tblPr>
      <w:tblGrid>
        <w:gridCol w:w="866"/>
        <w:gridCol w:w="3009"/>
        <w:gridCol w:w="4144"/>
        <w:gridCol w:w="1331"/>
      </w:tblGrid>
      <w:tr w:rsidR="002C4EFC" w:rsidRPr="00925FBA" w:rsidTr="00A92650">
        <w:tc>
          <w:tcPr>
            <w:tcW w:w="867" w:type="dxa"/>
          </w:tcPr>
          <w:p w:rsidR="002C4EFC" w:rsidRPr="00925FBA" w:rsidRDefault="002C4EFC" w:rsidP="00925FBA">
            <w:pPr>
              <w:jc w:val="both"/>
              <w:rPr>
                <w:rFonts w:ascii="Maiandra GD" w:hAnsi="Maiandra GD"/>
                <w:b/>
              </w:rPr>
            </w:pPr>
            <w:r w:rsidRPr="00925FBA">
              <w:rPr>
                <w:rFonts w:ascii="Maiandra GD" w:hAnsi="Maiandra GD"/>
                <w:b/>
              </w:rPr>
              <w:t>S/NO.</w:t>
            </w:r>
          </w:p>
        </w:tc>
        <w:tc>
          <w:tcPr>
            <w:tcW w:w="3029" w:type="dxa"/>
          </w:tcPr>
          <w:p w:rsidR="002C4EFC" w:rsidRPr="00925FBA" w:rsidRDefault="002C4EFC" w:rsidP="00925FBA">
            <w:pPr>
              <w:jc w:val="both"/>
              <w:rPr>
                <w:rFonts w:ascii="Maiandra GD" w:hAnsi="Maiandra GD"/>
                <w:b/>
              </w:rPr>
            </w:pPr>
            <w:r w:rsidRPr="00925FBA">
              <w:rPr>
                <w:rFonts w:ascii="Maiandra GD" w:hAnsi="Maiandra GD"/>
                <w:b/>
              </w:rPr>
              <w:t xml:space="preserve">PROJECT NAME </w:t>
            </w:r>
          </w:p>
        </w:tc>
        <w:tc>
          <w:tcPr>
            <w:tcW w:w="4180" w:type="dxa"/>
          </w:tcPr>
          <w:p w:rsidR="002C4EFC" w:rsidRPr="00925FBA" w:rsidRDefault="002C4EFC" w:rsidP="00925FBA">
            <w:pPr>
              <w:jc w:val="both"/>
              <w:rPr>
                <w:rFonts w:ascii="Maiandra GD" w:hAnsi="Maiandra GD"/>
                <w:b/>
              </w:rPr>
            </w:pPr>
            <w:r w:rsidRPr="00925FBA">
              <w:rPr>
                <w:rFonts w:ascii="Maiandra GD" w:hAnsi="Maiandra GD"/>
                <w:b/>
              </w:rPr>
              <w:t>PROJECT ACTIVITIES</w:t>
            </w:r>
          </w:p>
        </w:tc>
        <w:tc>
          <w:tcPr>
            <w:tcW w:w="1274" w:type="dxa"/>
          </w:tcPr>
          <w:p w:rsidR="002C4EFC" w:rsidRPr="00925FBA" w:rsidRDefault="002C4EFC" w:rsidP="00925FBA">
            <w:pPr>
              <w:jc w:val="both"/>
              <w:rPr>
                <w:rFonts w:ascii="Maiandra GD" w:hAnsi="Maiandra GD"/>
                <w:b/>
              </w:rPr>
            </w:pPr>
            <w:r w:rsidRPr="00925FBA">
              <w:rPr>
                <w:rFonts w:ascii="Maiandra GD" w:hAnsi="Maiandra GD"/>
                <w:b/>
              </w:rPr>
              <w:t>AMOUNT</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Imisigiyio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Fencing of school land</w:t>
            </w:r>
          </w:p>
        </w:tc>
        <w:tc>
          <w:tcPr>
            <w:tcW w:w="1274" w:type="dxa"/>
          </w:tcPr>
          <w:p w:rsidR="002C4EFC" w:rsidRPr="00925FBA" w:rsidRDefault="002C4EFC" w:rsidP="00925FBA">
            <w:pPr>
              <w:jc w:val="both"/>
              <w:rPr>
                <w:rFonts w:ascii="Maiandra GD" w:hAnsi="Maiandra GD"/>
              </w:rPr>
            </w:pPr>
            <w:r w:rsidRPr="00925FBA">
              <w:rPr>
                <w:rFonts w:ascii="Maiandra GD" w:hAnsi="Maiandra GD"/>
              </w:rPr>
              <w:t>800,000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 xml:space="preserve">Impiron Shapashina primary school </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an administration block</w:t>
            </w:r>
          </w:p>
        </w:tc>
        <w:tc>
          <w:tcPr>
            <w:tcW w:w="1274" w:type="dxa"/>
          </w:tcPr>
          <w:p w:rsidR="002C4EFC" w:rsidRPr="00925FBA" w:rsidRDefault="002C4EFC" w:rsidP="00925FBA">
            <w:pPr>
              <w:jc w:val="both"/>
              <w:rPr>
                <w:rFonts w:ascii="Maiandra GD" w:hAnsi="Maiandra GD"/>
              </w:rPr>
            </w:pPr>
            <w:r w:rsidRPr="00925FBA">
              <w:rPr>
                <w:rFonts w:ascii="Maiandra GD" w:hAnsi="Maiandra GD"/>
              </w:rPr>
              <w:t>400,000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Kalesirua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4 classrooms and supply of 80 metallic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200,000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Lemasusu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an administration block</w:t>
            </w:r>
          </w:p>
        </w:tc>
        <w:tc>
          <w:tcPr>
            <w:tcW w:w="1274" w:type="dxa"/>
          </w:tcPr>
          <w:p w:rsidR="002C4EFC" w:rsidRPr="00925FBA" w:rsidRDefault="002C4EFC" w:rsidP="00925FBA">
            <w:pPr>
              <w:jc w:val="both"/>
              <w:rPr>
                <w:rFonts w:ascii="Maiandra GD" w:hAnsi="Maiandra GD"/>
              </w:rPr>
            </w:pPr>
            <w:r w:rsidRPr="00925FBA">
              <w:rPr>
                <w:rFonts w:ascii="Maiandra GD" w:hAnsi="Maiandra GD"/>
              </w:rPr>
              <w:t>300,000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Loolakir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Renovations of school infrastructure</w:t>
            </w:r>
          </w:p>
        </w:tc>
        <w:tc>
          <w:tcPr>
            <w:tcW w:w="1274" w:type="dxa"/>
          </w:tcPr>
          <w:p w:rsidR="002C4EFC" w:rsidRPr="00925FBA" w:rsidRDefault="002C4EFC" w:rsidP="00925FBA">
            <w:pPr>
              <w:jc w:val="both"/>
              <w:rPr>
                <w:rFonts w:ascii="Maiandra GD" w:hAnsi="Maiandra GD"/>
              </w:rPr>
            </w:pPr>
            <w:r w:rsidRPr="00925FBA">
              <w:rPr>
                <w:rFonts w:ascii="Maiandra GD" w:hAnsi="Maiandra GD"/>
              </w:rPr>
              <w:t>200,000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Namelok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2 classrooms and supply of 40 metallic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200,000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Olorika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2 classrooms and supply of 40 metallic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200,000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Oloshonyokie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2 classrooms and supply of 40 metallic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250,000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Ilkisonko secondary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2 classrooms and supply of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400,000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Kimana girls secondary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a dormitory</w:t>
            </w:r>
          </w:p>
        </w:tc>
        <w:tc>
          <w:tcPr>
            <w:tcW w:w="1274" w:type="dxa"/>
          </w:tcPr>
          <w:p w:rsidR="002C4EFC" w:rsidRPr="00925FBA" w:rsidRDefault="002C4EFC" w:rsidP="00925FBA">
            <w:pPr>
              <w:jc w:val="both"/>
              <w:rPr>
                <w:rFonts w:ascii="Maiandra GD" w:hAnsi="Maiandra GD"/>
              </w:rPr>
            </w:pPr>
            <w:r w:rsidRPr="00925FBA">
              <w:rPr>
                <w:rFonts w:ascii="Maiandra GD" w:hAnsi="Maiandra GD"/>
              </w:rPr>
              <w:t>300,000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Oloitokitok boys secondary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Construction of 2 classrooms and supply of desks</w:t>
            </w:r>
          </w:p>
        </w:tc>
        <w:tc>
          <w:tcPr>
            <w:tcW w:w="1274" w:type="dxa"/>
          </w:tcPr>
          <w:p w:rsidR="002C4EFC" w:rsidRPr="00925FBA" w:rsidRDefault="002C4EFC" w:rsidP="00925FBA">
            <w:pPr>
              <w:jc w:val="both"/>
              <w:rPr>
                <w:rFonts w:ascii="Maiandra GD" w:hAnsi="Maiandra GD"/>
              </w:rPr>
            </w:pPr>
            <w:r w:rsidRPr="00925FBA">
              <w:rPr>
                <w:rFonts w:ascii="Maiandra GD" w:hAnsi="Maiandra GD"/>
              </w:rPr>
              <w:t>400,000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Lenkism secondary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Fencing of school land</w:t>
            </w:r>
          </w:p>
        </w:tc>
        <w:tc>
          <w:tcPr>
            <w:tcW w:w="1274" w:type="dxa"/>
          </w:tcPr>
          <w:p w:rsidR="002C4EFC" w:rsidRPr="00925FBA" w:rsidRDefault="002C4EFC" w:rsidP="00925FBA">
            <w:pPr>
              <w:jc w:val="both"/>
              <w:rPr>
                <w:rFonts w:ascii="Maiandra GD" w:hAnsi="Maiandra GD"/>
              </w:rPr>
            </w:pPr>
            <w:r w:rsidRPr="00925FBA">
              <w:rPr>
                <w:rFonts w:ascii="Maiandra GD" w:hAnsi="Maiandra GD"/>
              </w:rPr>
              <w:t>2,000,000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KMTC Loitokitok campus</w:t>
            </w:r>
          </w:p>
        </w:tc>
        <w:tc>
          <w:tcPr>
            <w:tcW w:w="4180" w:type="dxa"/>
          </w:tcPr>
          <w:p w:rsidR="002C4EFC" w:rsidRPr="00925FBA" w:rsidRDefault="002C4EFC" w:rsidP="00925FBA">
            <w:pPr>
              <w:jc w:val="both"/>
              <w:rPr>
                <w:rFonts w:ascii="Maiandra GD" w:hAnsi="Maiandra GD"/>
              </w:rPr>
            </w:pPr>
            <w:r w:rsidRPr="00925FBA">
              <w:rPr>
                <w:rFonts w:ascii="Maiandra GD" w:hAnsi="Maiandra GD"/>
              </w:rPr>
              <w:t>Supply of 60 lecture hall chairs</w:t>
            </w:r>
          </w:p>
        </w:tc>
        <w:tc>
          <w:tcPr>
            <w:tcW w:w="1274" w:type="dxa"/>
          </w:tcPr>
          <w:p w:rsidR="002C4EFC" w:rsidRPr="00925FBA" w:rsidRDefault="002C4EFC" w:rsidP="00925FBA">
            <w:pPr>
              <w:jc w:val="both"/>
              <w:rPr>
                <w:rFonts w:ascii="Maiandra GD" w:hAnsi="Maiandra GD"/>
              </w:rPr>
            </w:pPr>
            <w:r w:rsidRPr="00925FBA">
              <w:rPr>
                <w:rFonts w:ascii="Maiandra GD" w:hAnsi="Maiandra GD"/>
              </w:rPr>
              <w:t>400,000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Enkaji-Naibor primary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Renovations of school infrastructure</w:t>
            </w:r>
          </w:p>
        </w:tc>
        <w:tc>
          <w:tcPr>
            <w:tcW w:w="1274" w:type="dxa"/>
          </w:tcPr>
          <w:p w:rsidR="002C4EFC" w:rsidRPr="00925FBA" w:rsidRDefault="002C4EFC" w:rsidP="00925FBA">
            <w:pPr>
              <w:jc w:val="both"/>
              <w:rPr>
                <w:rFonts w:ascii="Maiandra GD" w:hAnsi="Maiandra GD"/>
              </w:rPr>
            </w:pPr>
            <w:r w:rsidRPr="00925FBA">
              <w:rPr>
                <w:rFonts w:ascii="Maiandra GD" w:hAnsi="Maiandra GD"/>
              </w:rPr>
              <w:t>3,000,000</w:t>
            </w:r>
          </w:p>
        </w:tc>
      </w:tr>
      <w:tr w:rsidR="002C4EFC" w:rsidRPr="00925FBA" w:rsidTr="00A92650">
        <w:tc>
          <w:tcPr>
            <w:tcW w:w="867" w:type="dxa"/>
          </w:tcPr>
          <w:p w:rsidR="002C4EFC" w:rsidRPr="00925FBA" w:rsidRDefault="002C4EFC" w:rsidP="00925FBA">
            <w:pPr>
              <w:pStyle w:val="ListParagraph"/>
              <w:numPr>
                <w:ilvl w:val="0"/>
                <w:numId w:val="8"/>
              </w:numPr>
              <w:spacing w:after="0" w:line="240" w:lineRule="auto"/>
              <w:jc w:val="both"/>
              <w:rPr>
                <w:rFonts w:ascii="Maiandra GD" w:hAnsi="Maiandra GD"/>
              </w:rPr>
            </w:pPr>
          </w:p>
        </w:tc>
        <w:tc>
          <w:tcPr>
            <w:tcW w:w="3029" w:type="dxa"/>
          </w:tcPr>
          <w:p w:rsidR="002C4EFC" w:rsidRPr="00925FBA" w:rsidRDefault="002C4EFC" w:rsidP="00925FBA">
            <w:pPr>
              <w:jc w:val="both"/>
              <w:rPr>
                <w:rFonts w:ascii="Maiandra GD" w:hAnsi="Maiandra GD"/>
              </w:rPr>
            </w:pPr>
            <w:r w:rsidRPr="00925FBA">
              <w:rPr>
                <w:rFonts w:ascii="Maiandra GD" w:hAnsi="Maiandra GD"/>
              </w:rPr>
              <w:t>Korrinko secondary school</w:t>
            </w:r>
          </w:p>
        </w:tc>
        <w:tc>
          <w:tcPr>
            <w:tcW w:w="4180" w:type="dxa"/>
          </w:tcPr>
          <w:p w:rsidR="002C4EFC" w:rsidRPr="00925FBA" w:rsidRDefault="002C4EFC" w:rsidP="00925FBA">
            <w:pPr>
              <w:jc w:val="both"/>
              <w:rPr>
                <w:rFonts w:ascii="Maiandra GD" w:hAnsi="Maiandra GD"/>
              </w:rPr>
            </w:pPr>
            <w:r w:rsidRPr="00925FBA">
              <w:rPr>
                <w:rFonts w:ascii="Maiandra GD" w:hAnsi="Maiandra GD"/>
              </w:rPr>
              <w:t xml:space="preserve">Acquiring of </w:t>
            </w:r>
            <w:r w:rsidR="005B495B">
              <w:rPr>
                <w:rFonts w:ascii="Maiandra GD" w:hAnsi="Maiandra GD"/>
              </w:rPr>
              <w:t xml:space="preserve">a </w:t>
            </w:r>
            <w:r w:rsidRPr="00925FBA">
              <w:rPr>
                <w:rFonts w:ascii="Maiandra GD" w:hAnsi="Maiandra GD"/>
              </w:rPr>
              <w:t>new school</w:t>
            </w:r>
          </w:p>
          <w:p w:rsidR="002C4EFC" w:rsidRPr="00925FBA" w:rsidRDefault="002C4EFC" w:rsidP="00925FBA">
            <w:pPr>
              <w:jc w:val="both"/>
              <w:rPr>
                <w:rFonts w:ascii="Maiandra GD" w:hAnsi="Maiandra GD"/>
              </w:rPr>
            </w:pPr>
            <w:r w:rsidRPr="00925FBA">
              <w:rPr>
                <w:rFonts w:ascii="Maiandra GD" w:hAnsi="Maiandra GD" w:cs="Calibri"/>
                <w:color w:val="000000"/>
              </w:rPr>
              <w:t>Completion of the administration block and 2 classrooms</w:t>
            </w:r>
          </w:p>
        </w:tc>
        <w:tc>
          <w:tcPr>
            <w:tcW w:w="1274" w:type="dxa"/>
          </w:tcPr>
          <w:p w:rsidR="002C4EFC" w:rsidRPr="00925FBA" w:rsidRDefault="002C4EFC" w:rsidP="00925FBA">
            <w:pPr>
              <w:jc w:val="both"/>
              <w:rPr>
                <w:rFonts w:ascii="Maiandra GD" w:hAnsi="Maiandra GD"/>
              </w:rPr>
            </w:pPr>
            <w:r w:rsidRPr="00925FBA">
              <w:rPr>
                <w:rFonts w:ascii="Maiandra GD" w:hAnsi="Maiandra GD"/>
              </w:rPr>
              <w:t>12,000,000</w:t>
            </w:r>
          </w:p>
        </w:tc>
      </w:tr>
    </w:tbl>
    <w:p w:rsidR="00683DFC" w:rsidRPr="00925FBA" w:rsidRDefault="00683DFC" w:rsidP="00925FBA">
      <w:pPr>
        <w:autoSpaceDE w:val="0"/>
        <w:autoSpaceDN w:val="0"/>
        <w:adjustRightInd w:val="0"/>
        <w:spacing w:after="0" w:line="240" w:lineRule="auto"/>
        <w:jc w:val="both"/>
        <w:rPr>
          <w:rFonts w:ascii="Maiandra GD" w:hAnsi="Maiandra GD"/>
          <w:sz w:val="24"/>
          <w:szCs w:val="24"/>
        </w:rPr>
      </w:pPr>
    </w:p>
    <w:p w:rsidR="00683DFC" w:rsidRPr="00925FBA" w:rsidRDefault="00683DFC" w:rsidP="00925FBA">
      <w:p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The Fund Account Manager to facilitate the disbursement of funds to the project management committees</w:t>
      </w:r>
      <w:r w:rsidR="00B112BF" w:rsidRPr="00925FBA">
        <w:rPr>
          <w:rFonts w:ascii="Maiandra GD" w:hAnsi="Maiandra GD"/>
          <w:sz w:val="24"/>
          <w:szCs w:val="24"/>
        </w:rPr>
        <w:t>.</w:t>
      </w:r>
    </w:p>
    <w:p w:rsidR="00683DFC" w:rsidRPr="00925FBA" w:rsidRDefault="00683DFC" w:rsidP="00925FBA">
      <w:pPr>
        <w:autoSpaceDE w:val="0"/>
        <w:autoSpaceDN w:val="0"/>
        <w:adjustRightInd w:val="0"/>
        <w:spacing w:after="0" w:line="240" w:lineRule="auto"/>
        <w:jc w:val="both"/>
        <w:rPr>
          <w:rFonts w:ascii="Maiandra GD" w:hAnsi="Maiandra GD"/>
          <w:sz w:val="24"/>
          <w:szCs w:val="24"/>
        </w:rPr>
      </w:pPr>
    </w:p>
    <w:p w:rsidR="00683DFC" w:rsidRPr="00925FBA" w:rsidRDefault="005B495B" w:rsidP="00925FBA">
      <w:pPr>
        <w:autoSpaceDE w:val="0"/>
        <w:autoSpaceDN w:val="0"/>
        <w:adjustRightInd w:val="0"/>
        <w:spacing w:after="0" w:line="240" w:lineRule="auto"/>
        <w:jc w:val="both"/>
        <w:rPr>
          <w:rFonts w:ascii="Maiandra GD" w:hAnsi="Maiandra GD"/>
          <w:b/>
          <w:sz w:val="24"/>
          <w:szCs w:val="24"/>
          <w:u w:val="single"/>
        </w:rPr>
      </w:pPr>
      <w:r>
        <w:rPr>
          <w:rFonts w:ascii="Maiandra GD" w:hAnsi="Maiandra GD"/>
          <w:b/>
          <w:sz w:val="24"/>
          <w:szCs w:val="24"/>
          <w:u w:val="single"/>
        </w:rPr>
        <w:t>MIN/4</w:t>
      </w:r>
      <w:r w:rsidR="00683DFC" w:rsidRPr="00925FBA">
        <w:rPr>
          <w:rFonts w:ascii="Maiandra GD" w:hAnsi="Maiandra GD"/>
          <w:b/>
          <w:sz w:val="24"/>
          <w:szCs w:val="24"/>
          <w:u w:val="single"/>
        </w:rPr>
        <w:t xml:space="preserve">/9/2020 </w:t>
      </w:r>
      <w:r w:rsidR="002C4EFC" w:rsidRPr="00925FBA">
        <w:rPr>
          <w:rFonts w:ascii="Maiandra GD" w:hAnsi="Maiandra GD"/>
          <w:b/>
          <w:sz w:val="24"/>
          <w:szCs w:val="24"/>
          <w:u w:val="single"/>
        </w:rPr>
        <w:t>ADOPTION OF PMC TENDER COMMITTEES’ RESOLUTIONS</w:t>
      </w:r>
    </w:p>
    <w:p w:rsidR="00B112BF" w:rsidRPr="00925FBA" w:rsidRDefault="00B112BF" w:rsidP="00925FBA">
      <w:pPr>
        <w:autoSpaceDE w:val="0"/>
        <w:autoSpaceDN w:val="0"/>
        <w:adjustRightInd w:val="0"/>
        <w:spacing w:after="0" w:line="240" w:lineRule="auto"/>
        <w:jc w:val="both"/>
        <w:rPr>
          <w:rFonts w:ascii="Maiandra GD" w:hAnsi="Maiandra GD"/>
          <w:b/>
          <w:sz w:val="24"/>
          <w:szCs w:val="24"/>
          <w:u w:val="single"/>
        </w:rPr>
      </w:pPr>
    </w:p>
    <w:p w:rsidR="002C4EFC" w:rsidRPr="00925FBA" w:rsidRDefault="002C4EFC" w:rsidP="00925FBA">
      <w:pPr>
        <w:autoSpaceDE w:val="0"/>
        <w:autoSpaceDN w:val="0"/>
        <w:adjustRightInd w:val="0"/>
        <w:spacing w:after="0" w:line="240" w:lineRule="auto"/>
        <w:jc w:val="both"/>
        <w:rPr>
          <w:rFonts w:ascii="Maiandra GD" w:hAnsi="Maiandra GD"/>
          <w:sz w:val="24"/>
          <w:szCs w:val="24"/>
        </w:rPr>
      </w:pPr>
      <w:r w:rsidRPr="00925FBA">
        <w:rPr>
          <w:rFonts w:ascii="Maiandra GD" w:hAnsi="Maiandra GD"/>
          <w:sz w:val="24"/>
          <w:szCs w:val="24"/>
        </w:rPr>
        <w:t xml:space="preserve">The committee discussed the tendering process. The tenders were advertised on </w:t>
      </w:r>
      <w:r w:rsidR="00A17209" w:rsidRPr="00925FBA">
        <w:rPr>
          <w:rFonts w:ascii="Maiandra GD" w:hAnsi="Maiandra GD"/>
          <w:sz w:val="24"/>
          <w:szCs w:val="24"/>
        </w:rPr>
        <w:t>4</w:t>
      </w:r>
      <w:r w:rsidR="00A17209" w:rsidRPr="00925FBA">
        <w:rPr>
          <w:rFonts w:ascii="Maiandra GD" w:hAnsi="Maiandra GD"/>
          <w:sz w:val="24"/>
          <w:szCs w:val="24"/>
          <w:vertAlign w:val="superscript"/>
        </w:rPr>
        <w:t>th</w:t>
      </w:r>
      <w:r w:rsidR="00A17209" w:rsidRPr="00925FBA">
        <w:rPr>
          <w:rFonts w:ascii="Maiandra GD" w:hAnsi="Maiandra GD"/>
          <w:sz w:val="24"/>
          <w:szCs w:val="24"/>
        </w:rPr>
        <w:t xml:space="preserve"> November </w:t>
      </w:r>
      <w:r w:rsidRPr="00925FBA">
        <w:rPr>
          <w:rFonts w:ascii="Maiandra GD" w:hAnsi="Maiandra GD"/>
          <w:sz w:val="24"/>
          <w:szCs w:val="24"/>
        </w:rPr>
        <w:t xml:space="preserve">2020 and opened and evaluated on </w:t>
      </w:r>
      <w:r w:rsidR="00A17209" w:rsidRPr="00925FBA">
        <w:rPr>
          <w:rFonts w:ascii="Maiandra GD" w:hAnsi="Maiandra GD"/>
          <w:sz w:val="24"/>
          <w:szCs w:val="24"/>
        </w:rPr>
        <w:t>25</w:t>
      </w:r>
      <w:r w:rsidR="00A17209" w:rsidRPr="00925FBA">
        <w:rPr>
          <w:rFonts w:ascii="Maiandra GD" w:hAnsi="Maiandra GD"/>
          <w:sz w:val="24"/>
          <w:szCs w:val="24"/>
          <w:vertAlign w:val="superscript"/>
        </w:rPr>
        <w:t>th</w:t>
      </w:r>
      <w:r w:rsidR="00A17209" w:rsidRPr="00925FBA">
        <w:rPr>
          <w:rFonts w:ascii="Maiandra GD" w:hAnsi="Maiandra GD"/>
          <w:sz w:val="24"/>
          <w:szCs w:val="24"/>
        </w:rPr>
        <w:t xml:space="preserve"> and 26</w:t>
      </w:r>
      <w:r w:rsidR="00A17209" w:rsidRPr="00925FBA">
        <w:rPr>
          <w:rFonts w:ascii="Maiandra GD" w:hAnsi="Maiandra GD"/>
          <w:sz w:val="24"/>
          <w:szCs w:val="24"/>
          <w:vertAlign w:val="superscript"/>
        </w:rPr>
        <w:t>th</w:t>
      </w:r>
      <w:r w:rsidR="00A17209" w:rsidRPr="00925FBA">
        <w:rPr>
          <w:rFonts w:ascii="Maiandra GD" w:hAnsi="Maiandra GD"/>
          <w:sz w:val="24"/>
          <w:szCs w:val="24"/>
        </w:rPr>
        <w:t xml:space="preserve"> November 2020 as per the schools</w:t>
      </w:r>
      <w:r w:rsidR="00DD0F7D">
        <w:rPr>
          <w:rFonts w:ascii="Maiandra GD" w:hAnsi="Maiandra GD"/>
          <w:sz w:val="24"/>
          <w:szCs w:val="24"/>
        </w:rPr>
        <w:t>’</w:t>
      </w:r>
      <w:r w:rsidR="00A17209" w:rsidRPr="00925FBA">
        <w:rPr>
          <w:rFonts w:ascii="Maiandra GD" w:hAnsi="Maiandra GD"/>
          <w:sz w:val="24"/>
          <w:szCs w:val="24"/>
        </w:rPr>
        <w:t xml:space="preserve"> tender advertisements</w:t>
      </w:r>
      <w:r w:rsidRPr="00925FBA">
        <w:rPr>
          <w:rFonts w:ascii="Maiandra GD" w:hAnsi="Maiandra GD"/>
          <w:sz w:val="24"/>
          <w:szCs w:val="24"/>
        </w:rPr>
        <w:t xml:space="preserve">. The tender award was done on </w:t>
      </w:r>
      <w:r w:rsidR="00A17209" w:rsidRPr="00925FBA">
        <w:rPr>
          <w:rFonts w:ascii="Maiandra GD" w:hAnsi="Maiandra GD"/>
          <w:sz w:val="24"/>
          <w:szCs w:val="24"/>
        </w:rPr>
        <w:t>30</w:t>
      </w:r>
      <w:r w:rsidR="00A17209" w:rsidRPr="00925FBA">
        <w:rPr>
          <w:rFonts w:ascii="Maiandra GD" w:hAnsi="Maiandra GD"/>
          <w:sz w:val="24"/>
          <w:szCs w:val="24"/>
          <w:vertAlign w:val="superscript"/>
        </w:rPr>
        <w:t>th</w:t>
      </w:r>
      <w:r w:rsidR="00733B9D" w:rsidRPr="00925FBA">
        <w:rPr>
          <w:rFonts w:ascii="Maiandra GD" w:hAnsi="Maiandra GD"/>
          <w:sz w:val="24"/>
          <w:szCs w:val="24"/>
        </w:rPr>
        <w:t xml:space="preserve"> </w:t>
      </w:r>
      <w:r w:rsidR="00A17209" w:rsidRPr="00925FBA">
        <w:rPr>
          <w:rFonts w:ascii="Maiandra GD" w:hAnsi="Maiandra GD"/>
          <w:sz w:val="24"/>
          <w:szCs w:val="24"/>
        </w:rPr>
        <w:t>November 2020</w:t>
      </w:r>
      <w:r w:rsidRPr="00925FBA">
        <w:rPr>
          <w:rFonts w:ascii="Maiandra GD" w:hAnsi="Maiandra GD"/>
          <w:sz w:val="24"/>
          <w:szCs w:val="24"/>
        </w:rPr>
        <w:t xml:space="preserve"> by the project management committee</w:t>
      </w:r>
      <w:r w:rsidR="00A17209" w:rsidRPr="00925FBA">
        <w:rPr>
          <w:rFonts w:ascii="Maiandra GD" w:hAnsi="Maiandra GD"/>
          <w:sz w:val="24"/>
          <w:szCs w:val="24"/>
        </w:rPr>
        <w:t>s</w:t>
      </w:r>
      <w:r w:rsidRPr="00925FBA">
        <w:rPr>
          <w:rFonts w:ascii="Maiandra GD" w:hAnsi="Maiandra GD"/>
          <w:sz w:val="24"/>
          <w:szCs w:val="24"/>
        </w:rPr>
        <w:t>. The tender award report is as tabulated.</w:t>
      </w:r>
      <w:r w:rsidR="00733B9D" w:rsidRPr="00925FBA">
        <w:rPr>
          <w:rFonts w:ascii="Maiandra GD" w:hAnsi="Maiandra GD"/>
          <w:sz w:val="24"/>
          <w:szCs w:val="24"/>
        </w:rPr>
        <w:t xml:space="preserve"> </w:t>
      </w:r>
    </w:p>
    <w:p w:rsidR="002C4EFC" w:rsidRPr="00925FBA" w:rsidRDefault="002C4EFC" w:rsidP="00925FBA">
      <w:pPr>
        <w:autoSpaceDE w:val="0"/>
        <w:autoSpaceDN w:val="0"/>
        <w:adjustRightInd w:val="0"/>
        <w:spacing w:after="0" w:line="240" w:lineRule="auto"/>
        <w:jc w:val="both"/>
        <w:rPr>
          <w:rFonts w:ascii="Maiandra GD" w:hAnsi="Maiandra GD"/>
          <w:b/>
          <w:sz w:val="24"/>
          <w:szCs w:val="24"/>
          <w:u w:val="single"/>
        </w:rPr>
      </w:pPr>
    </w:p>
    <w:tbl>
      <w:tblPr>
        <w:tblStyle w:val="TableGrid"/>
        <w:tblW w:w="10530" w:type="dxa"/>
        <w:tblInd w:w="-342" w:type="dxa"/>
        <w:tblLayout w:type="fixed"/>
        <w:tblLook w:val="04A0" w:firstRow="1" w:lastRow="0" w:firstColumn="1" w:lastColumn="0" w:noHBand="0" w:noVBand="1"/>
      </w:tblPr>
      <w:tblGrid>
        <w:gridCol w:w="720"/>
        <w:gridCol w:w="1460"/>
        <w:gridCol w:w="2977"/>
        <w:gridCol w:w="2977"/>
        <w:gridCol w:w="1316"/>
        <w:gridCol w:w="1080"/>
      </w:tblGrid>
      <w:tr w:rsidR="00A17209" w:rsidRPr="00925FBA" w:rsidTr="00DD0F7D">
        <w:tc>
          <w:tcPr>
            <w:tcW w:w="720"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lastRenderedPageBreak/>
              <w:t>S/NO</w:t>
            </w:r>
          </w:p>
        </w:tc>
        <w:tc>
          <w:tcPr>
            <w:tcW w:w="1460"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t>TENDER NO.</w:t>
            </w:r>
          </w:p>
        </w:tc>
        <w:tc>
          <w:tcPr>
            <w:tcW w:w="2977"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t xml:space="preserve">TENDER NAME </w:t>
            </w:r>
          </w:p>
        </w:tc>
        <w:tc>
          <w:tcPr>
            <w:tcW w:w="2977"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t>BIDDER RECOMMENDED FOR AWARD</w:t>
            </w:r>
          </w:p>
        </w:tc>
        <w:tc>
          <w:tcPr>
            <w:tcW w:w="1316"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t>BIDDER SUM RECOMMENDED IN KES</w:t>
            </w:r>
          </w:p>
        </w:tc>
        <w:tc>
          <w:tcPr>
            <w:tcW w:w="1080" w:type="dxa"/>
          </w:tcPr>
          <w:p w:rsidR="00A17209" w:rsidRPr="00925FBA" w:rsidRDefault="00A17209" w:rsidP="00925FBA">
            <w:pPr>
              <w:jc w:val="both"/>
              <w:rPr>
                <w:rFonts w:ascii="Maiandra GD" w:hAnsi="Maiandra GD"/>
                <w:b/>
                <w:sz w:val="18"/>
                <w:szCs w:val="18"/>
              </w:rPr>
            </w:pPr>
            <w:r w:rsidRPr="00925FBA">
              <w:rPr>
                <w:rFonts w:ascii="Maiandra GD" w:hAnsi="Maiandra GD"/>
                <w:b/>
                <w:sz w:val="18"/>
                <w:szCs w:val="18"/>
              </w:rPr>
              <w:t xml:space="preserve">NO. OF BIDS RETURNED </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NGCDF/KJDS/T/01/2020/21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2-NO CLASSROOM BLOCK</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AT OLMAPINU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ENALUSU CONTRACTORS LIMITED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55-00209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1,992,830.00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NGCDF/KJDS/T/02/2020/21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2-NO CLASSROOM BLOCK</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AT OYARATA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BULSUN KENYA LTD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373-00209 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1,996,350.00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rPr>
          <w:trHeight w:val="653"/>
        </w:trPr>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NGCDF/KJDS/T/03/2020/21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2-NO CLASSROOM BLOCK</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AT INKOISUK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OLCHORO ENTERPRISES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84-00209,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1,998,305.00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NGCDF/KJDS/T/04/2020/21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5-NO CLASSROOM BLOCK AT KIKELELWA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CHEKA ELECTRO-MECHANICAL AND BUILDING SERVICES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190-00209 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4,977,805.00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7</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NGCDF/KJDS/T/05/2020/21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4-NO CLASSROOM BLOCK</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AT OLTIASIKA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OLOIREN CONTRACTORS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63-00209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3,996,651.00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NGCDF/KJDS/T/06/2020/21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OFADMINISTRATION BLOCK AT MATEPESI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LANDALE LIMITED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5300-00506 NAIROBI</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2,497,850.00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NGCDF/KJDS/T/07/2020/21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OFADMINISTRATION BLOCK AT OLGIRRA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AFIQ CONSTRUCTION LOGISTICS LTD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101-80302</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TAVETA</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2,494,600.00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NGCDF/KJDS/T/08/2020/21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 ADMINISTRATION BLOCK AT ILOIRERO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RAJADEN CONSTRUCTION LTD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14066-00100</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NAIROBI</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2,495,455.00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NGCDF/KJDS/T/09/2020/21</w:t>
            </w:r>
          </w:p>
        </w:tc>
        <w:tc>
          <w:tcPr>
            <w:tcW w:w="2977" w:type="dxa"/>
            <w:vAlign w:val="bottom"/>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OFADMINISTRATION BLOCK AT EMUKUTANI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ENALUSU CONTRACTORS LIMITED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55-00209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2,495,520.00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NGCDF/KJDS/T/10/2020/21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15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INKISANJANI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ESISINET INVESTMEMENTS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34-00209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2,694,310.00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NGCDF/KJDS/T/11/2020/21</w:t>
            </w:r>
          </w:p>
        </w:tc>
        <w:tc>
          <w:tcPr>
            <w:tcW w:w="2977" w:type="dxa"/>
            <w:vAlign w:val="bottom"/>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15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KUKU MIXED SECONDARY SCHOOL</w:t>
            </w:r>
          </w:p>
        </w:tc>
        <w:tc>
          <w:tcPr>
            <w:tcW w:w="2977" w:type="dxa"/>
          </w:tcPr>
          <w:p w:rsidR="00A17209" w:rsidRPr="00925FBA" w:rsidRDefault="00DD0F7D" w:rsidP="00925FBA">
            <w:pPr>
              <w:jc w:val="both"/>
              <w:rPr>
                <w:rFonts w:ascii="Maiandra GD" w:hAnsi="Maiandra GD"/>
                <w:sz w:val="18"/>
                <w:szCs w:val="18"/>
              </w:rPr>
            </w:pPr>
            <w:r>
              <w:rPr>
                <w:rFonts w:ascii="Maiandra GD" w:hAnsi="Maiandra GD"/>
                <w:sz w:val="18"/>
                <w:szCs w:val="18"/>
              </w:rPr>
              <w:t xml:space="preserve">M/S </w:t>
            </w:r>
            <w:r w:rsidR="00A17209" w:rsidRPr="00925FBA">
              <w:rPr>
                <w:rFonts w:ascii="Maiandra GD" w:hAnsi="Maiandra GD"/>
                <w:sz w:val="18"/>
                <w:szCs w:val="18"/>
              </w:rPr>
              <w:t>ESISINET INVESTMEMENTS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34-00209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2,698,430.00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NGCDF/KJDS/T/12/2020/21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15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OLOIRIEN SECONDARY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SENTROY VENTURES LTD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66-00209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2,696,680.00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NGCDF/KJDS/T/13/2020/21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15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OLCHORRO SECONDARY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JASMAYK ENTERPRISE LIMITED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912,</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NAIROBI</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2,693,860.00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NGCDF/KJDS/T/14/2020/21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10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ENKUSERO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EITI INVESTMENT</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11-00209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2,198,370.00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NGCDF/KJDS/T/15/2020/21</w:t>
            </w:r>
          </w:p>
        </w:tc>
        <w:tc>
          <w:tcPr>
            <w:tcW w:w="2977" w:type="dxa"/>
            <w:vAlign w:val="bottom"/>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10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ENCHORRO-ENKAI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CHEKA ELECTRO-MECHANICAL AND BUILDING SERVICES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190-00209 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2,196,613.00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NGCDF/KJDS/T/16/2020/21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AND ERECTION OF 30 ACRES CHAINLINK FENCE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MAISUYATI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SAKINI GENERAL CONSTRUCTION</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246-00209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3,595,870.00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NGCDF/KJDS/T/17/2020/21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RENOVATION OF SCHOOL INFRASTRUCTURE  AT</w:t>
            </w:r>
          </w:p>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SOMPET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SAKINI GENERAL CONSTRUCTION</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246-00209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3,496,075.00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rPr>
          <w:trHeight w:val="693"/>
        </w:trPr>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NGCDF/KJDS/T/18/2020/21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RENOVATION OF SCHOOL INFRASTRUCTURE  AT OLGULULUI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OLOIREN CONTRACTORS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63-00209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2,994,620.00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NGCDF/KJDS/T/20/2020/21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OFADMINISTRATION BLOCK  AT NAMELOK SECONDARY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MWIRI MART LIMITED</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321-00209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4,499,480.00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NGCDF/KJDS/T/21/2020/21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cs="Calibri"/>
                <w:color w:val="000000"/>
                <w:sz w:val="18"/>
                <w:szCs w:val="18"/>
              </w:rPr>
              <w:t>PROPOSED CONSTRUCTION OF 2 BLOCKS OF PIT  LATRINE  AT OLCHORRO SECONDARY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JASMAYK ENTERPRISE LIMITED of P.O. BOX 912, NAIROBI</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1,194,390.00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rPr>
            </w:pPr>
            <w:r w:rsidRPr="00925FBA">
              <w:rPr>
                <w:rFonts w:ascii="Maiandra GD" w:hAnsi="Maiandra GD"/>
                <w:sz w:val="18"/>
                <w:szCs w:val="18"/>
              </w:rPr>
              <w:t>NGCDF/KJDS/T/22/2020/21</w:t>
            </w:r>
          </w:p>
        </w:tc>
        <w:tc>
          <w:tcPr>
            <w:tcW w:w="2977" w:type="dxa"/>
          </w:tcPr>
          <w:p w:rsidR="00A17209" w:rsidRPr="00925FBA" w:rsidRDefault="00A17209" w:rsidP="00925FBA">
            <w:pPr>
              <w:jc w:val="both"/>
              <w:rPr>
                <w:rFonts w:ascii="Maiandra GD" w:hAnsi="Maiandra GD" w:cs="Calibri"/>
                <w:color w:val="000000"/>
                <w:sz w:val="18"/>
                <w:szCs w:val="18"/>
              </w:rPr>
            </w:pPr>
            <w:r w:rsidRPr="00925FBA">
              <w:rPr>
                <w:rFonts w:ascii="Maiandra GD" w:hAnsi="Maiandra GD"/>
                <w:sz w:val="18"/>
                <w:szCs w:val="18"/>
              </w:rPr>
              <w:t>PROPOSED RENOVATION OF DEPUTY COUNTY COMMISSIONERS’ RESIDENCE  AT LOITOKITOK</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OLOIREN CONTRACTORS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63-00209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997,110.00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r w:rsidR="00A17209" w:rsidRPr="00925FBA" w:rsidTr="00DD0F7D">
        <w:tc>
          <w:tcPr>
            <w:tcW w:w="720" w:type="dxa"/>
          </w:tcPr>
          <w:p w:rsidR="00A17209" w:rsidRPr="00925FBA" w:rsidRDefault="00A17209" w:rsidP="00925FBA">
            <w:pPr>
              <w:pStyle w:val="ListParagraph"/>
              <w:numPr>
                <w:ilvl w:val="0"/>
                <w:numId w:val="10"/>
              </w:numPr>
              <w:spacing w:after="0" w:line="240" w:lineRule="auto"/>
              <w:jc w:val="both"/>
              <w:rPr>
                <w:rFonts w:ascii="Maiandra GD" w:hAnsi="Maiandra GD"/>
                <w:sz w:val="18"/>
                <w:szCs w:val="18"/>
              </w:rPr>
            </w:pPr>
          </w:p>
        </w:tc>
        <w:tc>
          <w:tcPr>
            <w:tcW w:w="1460"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NGCDF/KJDS/T/23/2020/21</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PROPOSED CONSTRUCTION OF 2-NO CLASSROOM BLOCK</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AT SHILISHILI PRIMARY SCHOOL</w:t>
            </w:r>
          </w:p>
        </w:tc>
        <w:tc>
          <w:tcPr>
            <w:tcW w:w="2977" w:type="dxa"/>
          </w:tcPr>
          <w:p w:rsidR="00A17209" w:rsidRPr="00925FBA" w:rsidRDefault="00A17209" w:rsidP="00925FBA">
            <w:pPr>
              <w:jc w:val="both"/>
              <w:rPr>
                <w:rFonts w:ascii="Maiandra GD" w:hAnsi="Maiandra GD"/>
                <w:sz w:val="18"/>
                <w:szCs w:val="18"/>
              </w:rPr>
            </w:pPr>
            <w:r w:rsidRPr="00925FBA">
              <w:rPr>
                <w:rFonts w:ascii="Maiandra GD" w:hAnsi="Maiandra GD"/>
                <w:sz w:val="18"/>
                <w:szCs w:val="18"/>
              </w:rPr>
              <w:t>M/S EMAOI INVESTMENTS</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P.O BOX 165-00209,</w:t>
            </w:r>
          </w:p>
          <w:p w:rsidR="00A17209" w:rsidRPr="00925FBA" w:rsidRDefault="00A17209" w:rsidP="00925FBA">
            <w:pPr>
              <w:jc w:val="both"/>
              <w:rPr>
                <w:rFonts w:ascii="Maiandra GD" w:hAnsi="Maiandra GD"/>
                <w:sz w:val="18"/>
                <w:szCs w:val="18"/>
              </w:rPr>
            </w:pPr>
            <w:r w:rsidRPr="00925FBA">
              <w:rPr>
                <w:rFonts w:ascii="Maiandra GD" w:hAnsi="Maiandra GD"/>
                <w:sz w:val="18"/>
                <w:szCs w:val="18"/>
              </w:rPr>
              <w:t>LOITOKITOK</w:t>
            </w:r>
          </w:p>
        </w:tc>
        <w:tc>
          <w:tcPr>
            <w:tcW w:w="1316"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1,994,795.00</w:t>
            </w:r>
          </w:p>
        </w:tc>
        <w:tc>
          <w:tcPr>
            <w:tcW w:w="1080" w:type="dxa"/>
          </w:tcPr>
          <w:p w:rsidR="00A17209" w:rsidRPr="00925FBA" w:rsidRDefault="00A17209" w:rsidP="00925FBA">
            <w:pPr>
              <w:jc w:val="both"/>
              <w:rPr>
                <w:rFonts w:ascii="Maiandra GD" w:hAnsi="Maiandra GD"/>
                <w:sz w:val="18"/>
                <w:szCs w:val="18"/>
              </w:rPr>
            </w:pPr>
          </w:p>
          <w:p w:rsidR="00A17209" w:rsidRPr="00925FBA" w:rsidRDefault="00A17209" w:rsidP="00925FBA">
            <w:pPr>
              <w:jc w:val="both"/>
              <w:rPr>
                <w:rFonts w:ascii="Maiandra GD" w:hAnsi="Maiandra GD"/>
                <w:sz w:val="18"/>
                <w:szCs w:val="18"/>
              </w:rPr>
            </w:pPr>
            <w:r w:rsidRPr="00925FBA">
              <w:rPr>
                <w:rFonts w:ascii="Maiandra GD" w:hAnsi="Maiandra GD"/>
                <w:sz w:val="18"/>
                <w:szCs w:val="18"/>
              </w:rPr>
              <w:t>3</w:t>
            </w:r>
          </w:p>
        </w:tc>
      </w:tr>
    </w:tbl>
    <w:p w:rsidR="00B112BF" w:rsidRDefault="00B112BF" w:rsidP="00925FBA">
      <w:pPr>
        <w:jc w:val="both"/>
        <w:rPr>
          <w:rFonts w:ascii="Maiandra GD" w:hAnsi="Maiandra GD"/>
          <w:sz w:val="24"/>
          <w:szCs w:val="24"/>
        </w:rPr>
      </w:pPr>
    </w:p>
    <w:p w:rsidR="00AE2A29" w:rsidRPr="005B495B" w:rsidRDefault="00AE2A29" w:rsidP="00AE2A29">
      <w:pPr>
        <w:autoSpaceDE w:val="0"/>
        <w:autoSpaceDN w:val="0"/>
        <w:adjustRightInd w:val="0"/>
        <w:spacing w:after="0" w:line="240" w:lineRule="auto"/>
        <w:jc w:val="both"/>
        <w:rPr>
          <w:rFonts w:ascii="Maiandra GD" w:hAnsi="Maiandra GD"/>
          <w:b/>
          <w:sz w:val="24"/>
          <w:szCs w:val="24"/>
          <w:u w:val="single"/>
        </w:rPr>
      </w:pPr>
      <w:r w:rsidRPr="005B495B">
        <w:rPr>
          <w:rFonts w:ascii="Maiandra GD" w:hAnsi="Maiandra GD"/>
          <w:b/>
          <w:sz w:val="24"/>
          <w:szCs w:val="24"/>
          <w:u w:val="single"/>
        </w:rPr>
        <w:t>MIN/5/12/2020 EMERGENCY AT NASIPA PRIMARY AND LEMASUSU PRIMARY SCHOOLS</w:t>
      </w:r>
      <w:r w:rsidR="005B495B">
        <w:rPr>
          <w:rFonts w:ascii="Maiandra GD" w:hAnsi="Maiandra GD"/>
          <w:b/>
          <w:sz w:val="24"/>
          <w:szCs w:val="24"/>
          <w:u w:val="single"/>
        </w:rPr>
        <w:t>.</w:t>
      </w:r>
    </w:p>
    <w:p w:rsidR="00AE2A29" w:rsidRDefault="00AE2A29" w:rsidP="00AE2A29">
      <w:pPr>
        <w:autoSpaceDE w:val="0"/>
        <w:autoSpaceDN w:val="0"/>
        <w:adjustRightInd w:val="0"/>
        <w:spacing w:after="0" w:line="240" w:lineRule="auto"/>
        <w:jc w:val="both"/>
        <w:rPr>
          <w:rFonts w:ascii="Maiandra GD" w:hAnsi="Maiandra GD" w:cs="Times New Roman"/>
          <w:sz w:val="24"/>
          <w:szCs w:val="24"/>
        </w:rPr>
      </w:pPr>
    </w:p>
    <w:p w:rsidR="00AE2A29" w:rsidRPr="005B495B" w:rsidRDefault="00AE2A29" w:rsidP="005B495B">
      <w:pPr>
        <w:pStyle w:val="ListParagraph"/>
        <w:numPr>
          <w:ilvl w:val="0"/>
          <w:numId w:val="13"/>
        </w:numPr>
        <w:autoSpaceDE w:val="0"/>
        <w:autoSpaceDN w:val="0"/>
        <w:adjustRightInd w:val="0"/>
        <w:spacing w:after="0" w:line="240" w:lineRule="auto"/>
        <w:jc w:val="both"/>
        <w:rPr>
          <w:rFonts w:ascii="Maiandra GD" w:hAnsi="Maiandra GD"/>
          <w:sz w:val="24"/>
          <w:szCs w:val="24"/>
        </w:rPr>
      </w:pPr>
      <w:r w:rsidRPr="005B495B">
        <w:rPr>
          <w:rFonts w:ascii="Maiandra GD" w:hAnsi="Maiandra GD" w:cs="Times New Roman"/>
          <w:sz w:val="24"/>
          <w:szCs w:val="24"/>
        </w:rPr>
        <w:t xml:space="preserve">The committee discussed the issue of emergency </w:t>
      </w:r>
      <w:r w:rsidRPr="005B495B">
        <w:rPr>
          <w:rFonts w:ascii="Maiandra GD" w:hAnsi="Maiandra GD"/>
          <w:sz w:val="24"/>
          <w:szCs w:val="24"/>
        </w:rPr>
        <w:t>at Nasipa primary and Lemasusu primary schools. At Nasipa primary school, two classrooms were destroyed by strong winds and rains and were going down. The roof, walls and floor were destroyed. The community around the school through the school chairperson and the Headteacher approached the committee for assistance and rescue.</w:t>
      </w:r>
    </w:p>
    <w:p w:rsidR="00AE2A29" w:rsidRDefault="00AE2A29" w:rsidP="00AE2A29">
      <w:pPr>
        <w:autoSpaceDE w:val="0"/>
        <w:autoSpaceDN w:val="0"/>
        <w:adjustRightInd w:val="0"/>
        <w:spacing w:after="0" w:line="240" w:lineRule="auto"/>
        <w:jc w:val="both"/>
        <w:rPr>
          <w:rFonts w:ascii="Maiandra GD" w:hAnsi="Maiandra GD"/>
          <w:sz w:val="24"/>
          <w:szCs w:val="24"/>
        </w:rPr>
      </w:pPr>
    </w:p>
    <w:p w:rsidR="00AE2A29" w:rsidRPr="00924F18" w:rsidRDefault="00AE2A29" w:rsidP="00925FBA">
      <w:pPr>
        <w:pStyle w:val="ListParagraph"/>
        <w:numPr>
          <w:ilvl w:val="0"/>
          <w:numId w:val="13"/>
        </w:numPr>
        <w:autoSpaceDE w:val="0"/>
        <w:autoSpaceDN w:val="0"/>
        <w:adjustRightInd w:val="0"/>
        <w:spacing w:after="0" w:line="240" w:lineRule="auto"/>
        <w:jc w:val="both"/>
        <w:rPr>
          <w:rFonts w:ascii="Maiandra GD" w:hAnsi="Maiandra GD" w:cs="Times New Roman"/>
          <w:b/>
          <w:sz w:val="24"/>
          <w:szCs w:val="24"/>
          <w:u w:val="single"/>
        </w:rPr>
      </w:pPr>
      <w:r w:rsidRPr="005B495B">
        <w:rPr>
          <w:rFonts w:ascii="Maiandra GD" w:hAnsi="Maiandra GD"/>
          <w:sz w:val="24"/>
          <w:szCs w:val="24"/>
        </w:rPr>
        <w:t>At Lemasusu primary school, a block of girls’ pit latrines sank due to severe weather in the area</w:t>
      </w:r>
      <w:r w:rsidR="005B495B" w:rsidRPr="005B495B">
        <w:rPr>
          <w:rFonts w:ascii="Maiandra GD" w:hAnsi="Maiandra GD"/>
          <w:sz w:val="24"/>
          <w:szCs w:val="24"/>
        </w:rPr>
        <w:t xml:space="preserve"> (rains and winds)</w:t>
      </w:r>
      <w:r w:rsidRPr="005B495B">
        <w:rPr>
          <w:rFonts w:ascii="Maiandra GD" w:hAnsi="Maiandra GD"/>
          <w:sz w:val="24"/>
          <w:szCs w:val="24"/>
        </w:rPr>
        <w:t xml:space="preserve"> and considering the type of soil, the block of pit latrines was unusable. The </w:t>
      </w:r>
      <w:r w:rsidR="00924F18">
        <w:rPr>
          <w:rFonts w:ascii="Maiandra GD" w:hAnsi="Maiandra GD"/>
          <w:sz w:val="24"/>
          <w:szCs w:val="24"/>
        </w:rPr>
        <w:t xml:space="preserve">school was left with just one </w:t>
      </w:r>
      <w:r w:rsidRPr="005B495B">
        <w:rPr>
          <w:rFonts w:ascii="Maiandra GD" w:hAnsi="Maiandra GD"/>
          <w:sz w:val="24"/>
          <w:szCs w:val="24"/>
        </w:rPr>
        <w:t>block of 3door boys pit latrines (constructed with iron sheets)</w:t>
      </w:r>
      <w:r w:rsidR="00924F18">
        <w:rPr>
          <w:rFonts w:ascii="Maiandra GD" w:hAnsi="Maiandra GD"/>
          <w:sz w:val="24"/>
          <w:szCs w:val="24"/>
        </w:rPr>
        <w:t xml:space="preserve"> to be shared by all students</w:t>
      </w:r>
    </w:p>
    <w:p w:rsidR="00924F18" w:rsidRPr="00924F18" w:rsidRDefault="00924F18" w:rsidP="00924F18">
      <w:pPr>
        <w:pStyle w:val="ListParagraph"/>
        <w:rPr>
          <w:rFonts w:ascii="Maiandra GD" w:hAnsi="Maiandra GD" w:cs="Times New Roman"/>
          <w:b/>
          <w:sz w:val="24"/>
          <w:szCs w:val="24"/>
          <w:u w:val="single"/>
        </w:rPr>
      </w:pPr>
    </w:p>
    <w:p w:rsidR="00924F18" w:rsidRPr="00000A23" w:rsidRDefault="00924F18" w:rsidP="00925FBA">
      <w:pPr>
        <w:pStyle w:val="ListParagraph"/>
        <w:numPr>
          <w:ilvl w:val="0"/>
          <w:numId w:val="13"/>
        </w:numPr>
        <w:autoSpaceDE w:val="0"/>
        <w:autoSpaceDN w:val="0"/>
        <w:adjustRightInd w:val="0"/>
        <w:spacing w:after="0" w:line="240" w:lineRule="auto"/>
        <w:jc w:val="both"/>
        <w:rPr>
          <w:rFonts w:ascii="Maiandra GD" w:hAnsi="Maiandra GD" w:cs="Times New Roman"/>
          <w:b/>
          <w:sz w:val="24"/>
          <w:szCs w:val="24"/>
          <w:u w:val="single"/>
        </w:rPr>
      </w:pPr>
      <w:r w:rsidRPr="00000A23">
        <w:rPr>
          <w:rFonts w:ascii="Maiandra GD" w:hAnsi="Maiandra GD" w:cs="Times New Roman"/>
          <w:sz w:val="24"/>
          <w:szCs w:val="24"/>
        </w:rPr>
        <w:t>The committee found the two cases to be emergency in nature and therefore approved funding the two projects from the emergency reserve as tabulated</w:t>
      </w:r>
      <w:r w:rsidR="00782836">
        <w:rPr>
          <w:rFonts w:ascii="Maiandra GD" w:hAnsi="Maiandra GD" w:cs="Times New Roman"/>
          <w:sz w:val="24"/>
          <w:szCs w:val="24"/>
        </w:rPr>
        <w:t>;</w:t>
      </w:r>
    </w:p>
    <w:p w:rsidR="00000A23" w:rsidRDefault="00000A23" w:rsidP="00000A23">
      <w:pPr>
        <w:autoSpaceDE w:val="0"/>
        <w:autoSpaceDN w:val="0"/>
        <w:adjustRightInd w:val="0"/>
        <w:spacing w:after="0" w:line="240" w:lineRule="auto"/>
        <w:jc w:val="both"/>
        <w:rPr>
          <w:rFonts w:ascii="Maiandra GD" w:hAnsi="Maiandra GD" w:cs="Times New Roman"/>
          <w:b/>
          <w:sz w:val="24"/>
          <w:szCs w:val="24"/>
          <w:u w:val="single"/>
        </w:rPr>
      </w:pPr>
    </w:p>
    <w:p w:rsidR="00000A23" w:rsidRPr="00000A23" w:rsidRDefault="00000A23" w:rsidP="00000A23">
      <w:pPr>
        <w:autoSpaceDE w:val="0"/>
        <w:autoSpaceDN w:val="0"/>
        <w:adjustRightInd w:val="0"/>
        <w:spacing w:after="0" w:line="240" w:lineRule="auto"/>
        <w:jc w:val="both"/>
        <w:rPr>
          <w:rFonts w:ascii="Maiandra GD" w:hAnsi="Maiandra GD" w:cs="Times New Roman"/>
          <w:b/>
          <w:sz w:val="24"/>
          <w:szCs w:val="24"/>
          <w:u w:val="single"/>
        </w:rPr>
      </w:pPr>
    </w:p>
    <w:p w:rsidR="00924F18" w:rsidRPr="00924F18" w:rsidRDefault="00924F18" w:rsidP="00924F18">
      <w:pPr>
        <w:pStyle w:val="ListParagraph"/>
        <w:rPr>
          <w:rFonts w:ascii="Maiandra GD" w:hAnsi="Maiandra GD" w:cs="Times New Roman"/>
          <w:b/>
          <w:sz w:val="24"/>
          <w:szCs w:val="24"/>
          <w:u w:val="single"/>
        </w:rPr>
      </w:pPr>
    </w:p>
    <w:tbl>
      <w:tblPr>
        <w:tblStyle w:val="TableGrid"/>
        <w:tblW w:w="0" w:type="auto"/>
        <w:tblLook w:val="04A0" w:firstRow="1" w:lastRow="0" w:firstColumn="1" w:lastColumn="0" w:noHBand="0" w:noVBand="1"/>
      </w:tblPr>
      <w:tblGrid>
        <w:gridCol w:w="871"/>
        <w:gridCol w:w="2385"/>
        <w:gridCol w:w="3832"/>
        <w:gridCol w:w="2262"/>
      </w:tblGrid>
      <w:tr w:rsidR="00000A23" w:rsidRPr="00000A23" w:rsidTr="00000A23">
        <w:tc>
          <w:tcPr>
            <w:tcW w:w="871" w:type="dxa"/>
          </w:tcPr>
          <w:p w:rsidR="00924F18" w:rsidRPr="00000A23" w:rsidRDefault="00000A23" w:rsidP="00924F18">
            <w:pPr>
              <w:autoSpaceDE w:val="0"/>
              <w:autoSpaceDN w:val="0"/>
              <w:adjustRightInd w:val="0"/>
              <w:jc w:val="both"/>
              <w:rPr>
                <w:rFonts w:ascii="Maiandra GD" w:hAnsi="Maiandra GD" w:cs="Times New Roman"/>
                <w:b/>
                <w:sz w:val="24"/>
                <w:szCs w:val="24"/>
              </w:rPr>
            </w:pPr>
            <w:r w:rsidRPr="00000A23">
              <w:rPr>
                <w:rFonts w:ascii="Maiandra GD" w:hAnsi="Maiandra GD" w:cs="Times New Roman"/>
                <w:b/>
                <w:sz w:val="24"/>
                <w:szCs w:val="24"/>
              </w:rPr>
              <w:lastRenderedPageBreak/>
              <w:t>S/NO.</w:t>
            </w:r>
          </w:p>
        </w:tc>
        <w:tc>
          <w:tcPr>
            <w:tcW w:w="2385" w:type="dxa"/>
          </w:tcPr>
          <w:p w:rsidR="00924F18" w:rsidRPr="00000A23" w:rsidRDefault="00000A23" w:rsidP="00924F18">
            <w:pPr>
              <w:autoSpaceDE w:val="0"/>
              <w:autoSpaceDN w:val="0"/>
              <w:adjustRightInd w:val="0"/>
              <w:jc w:val="both"/>
              <w:rPr>
                <w:rFonts w:ascii="Maiandra GD" w:hAnsi="Maiandra GD" w:cs="Times New Roman"/>
                <w:b/>
                <w:sz w:val="24"/>
                <w:szCs w:val="24"/>
              </w:rPr>
            </w:pPr>
            <w:r w:rsidRPr="00000A23">
              <w:rPr>
                <w:rFonts w:ascii="Maiandra GD" w:hAnsi="Maiandra GD" w:cs="Times New Roman"/>
                <w:b/>
                <w:sz w:val="24"/>
                <w:szCs w:val="24"/>
              </w:rPr>
              <w:t>Project Name</w:t>
            </w:r>
          </w:p>
        </w:tc>
        <w:tc>
          <w:tcPr>
            <w:tcW w:w="3832" w:type="dxa"/>
          </w:tcPr>
          <w:p w:rsidR="00924F18" w:rsidRPr="00000A23" w:rsidRDefault="00000A23" w:rsidP="00924F18">
            <w:pPr>
              <w:autoSpaceDE w:val="0"/>
              <w:autoSpaceDN w:val="0"/>
              <w:adjustRightInd w:val="0"/>
              <w:jc w:val="both"/>
              <w:rPr>
                <w:rFonts w:ascii="Maiandra GD" w:hAnsi="Maiandra GD" w:cs="Times New Roman"/>
                <w:b/>
                <w:sz w:val="24"/>
                <w:szCs w:val="24"/>
              </w:rPr>
            </w:pPr>
            <w:r w:rsidRPr="00000A23">
              <w:rPr>
                <w:rFonts w:ascii="Maiandra GD" w:hAnsi="Maiandra GD" w:cs="Times New Roman"/>
                <w:b/>
                <w:sz w:val="24"/>
                <w:szCs w:val="24"/>
              </w:rPr>
              <w:t>Project Activities</w:t>
            </w:r>
          </w:p>
        </w:tc>
        <w:tc>
          <w:tcPr>
            <w:tcW w:w="2262" w:type="dxa"/>
          </w:tcPr>
          <w:p w:rsidR="00924F18" w:rsidRPr="00000A23" w:rsidRDefault="00000A23" w:rsidP="00924F18">
            <w:pPr>
              <w:autoSpaceDE w:val="0"/>
              <w:autoSpaceDN w:val="0"/>
              <w:adjustRightInd w:val="0"/>
              <w:jc w:val="both"/>
              <w:rPr>
                <w:rFonts w:ascii="Maiandra GD" w:hAnsi="Maiandra GD" w:cs="Times New Roman"/>
                <w:b/>
                <w:sz w:val="24"/>
                <w:szCs w:val="24"/>
              </w:rPr>
            </w:pPr>
            <w:r w:rsidRPr="00000A23">
              <w:rPr>
                <w:rFonts w:ascii="Maiandra GD" w:hAnsi="Maiandra GD" w:cs="Times New Roman"/>
                <w:b/>
                <w:sz w:val="24"/>
                <w:szCs w:val="24"/>
              </w:rPr>
              <w:t xml:space="preserve">Amount </w:t>
            </w:r>
          </w:p>
        </w:tc>
      </w:tr>
      <w:tr w:rsidR="00000A23" w:rsidRPr="00000A23" w:rsidTr="00000A23">
        <w:tc>
          <w:tcPr>
            <w:tcW w:w="871" w:type="dxa"/>
          </w:tcPr>
          <w:p w:rsidR="00924F18" w:rsidRPr="00000A23" w:rsidRDefault="00924F18" w:rsidP="00000A23">
            <w:pPr>
              <w:pStyle w:val="ListParagraph"/>
              <w:numPr>
                <w:ilvl w:val="0"/>
                <w:numId w:val="14"/>
              </w:numPr>
              <w:autoSpaceDE w:val="0"/>
              <w:autoSpaceDN w:val="0"/>
              <w:adjustRightInd w:val="0"/>
              <w:spacing w:after="0" w:line="240" w:lineRule="auto"/>
              <w:jc w:val="both"/>
              <w:rPr>
                <w:rFonts w:ascii="Maiandra GD" w:hAnsi="Maiandra GD" w:cs="Times New Roman"/>
                <w:sz w:val="24"/>
                <w:szCs w:val="24"/>
              </w:rPr>
            </w:pPr>
          </w:p>
        </w:tc>
        <w:tc>
          <w:tcPr>
            <w:tcW w:w="2385" w:type="dxa"/>
          </w:tcPr>
          <w:p w:rsidR="00924F18" w:rsidRPr="00000A23" w:rsidRDefault="00000A23" w:rsidP="00924F18">
            <w:pPr>
              <w:autoSpaceDE w:val="0"/>
              <w:autoSpaceDN w:val="0"/>
              <w:adjustRightInd w:val="0"/>
              <w:jc w:val="both"/>
              <w:rPr>
                <w:rFonts w:ascii="Maiandra GD" w:hAnsi="Maiandra GD" w:cs="Times New Roman"/>
                <w:sz w:val="24"/>
                <w:szCs w:val="24"/>
              </w:rPr>
            </w:pPr>
            <w:r w:rsidRPr="00000A23">
              <w:rPr>
                <w:rFonts w:ascii="Maiandra GD" w:hAnsi="Maiandra GD" w:cs="Times New Roman"/>
                <w:sz w:val="24"/>
                <w:szCs w:val="24"/>
              </w:rPr>
              <w:t>Nasipa primary school</w:t>
            </w:r>
          </w:p>
        </w:tc>
        <w:tc>
          <w:tcPr>
            <w:tcW w:w="3832" w:type="dxa"/>
          </w:tcPr>
          <w:p w:rsidR="00924F18" w:rsidRPr="00000A23" w:rsidRDefault="00000A23" w:rsidP="00924F18">
            <w:pPr>
              <w:autoSpaceDE w:val="0"/>
              <w:autoSpaceDN w:val="0"/>
              <w:adjustRightInd w:val="0"/>
              <w:jc w:val="both"/>
              <w:rPr>
                <w:rFonts w:ascii="Maiandra GD" w:hAnsi="Maiandra GD" w:cs="Times New Roman"/>
                <w:sz w:val="24"/>
                <w:szCs w:val="24"/>
              </w:rPr>
            </w:pPr>
            <w:r>
              <w:rPr>
                <w:rFonts w:ascii="Maiandra GD" w:hAnsi="Maiandra GD" w:cs="Times New Roman"/>
                <w:sz w:val="24"/>
                <w:szCs w:val="24"/>
              </w:rPr>
              <w:t>Renovation of two classrooms</w:t>
            </w:r>
          </w:p>
        </w:tc>
        <w:tc>
          <w:tcPr>
            <w:tcW w:w="2262" w:type="dxa"/>
          </w:tcPr>
          <w:p w:rsidR="00924F18" w:rsidRPr="00000A23" w:rsidRDefault="00182D2D" w:rsidP="00924F18">
            <w:pPr>
              <w:autoSpaceDE w:val="0"/>
              <w:autoSpaceDN w:val="0"/>
              <w:adjustRightInd w:val="0"/>
              <w:jc w:val="both"/>
              <w:rPr>
                <w:rFonts w:ascii="Maiandra GD" w:hAnsi="Maiandra GD" w:cs="Times New Roman"/>
                <w:sz w:val="24"/>
                <w:szCs w:val="24"/>
              </w:rPr>
            </w:pPr>
            <w:r>
              <w:rPr>
                <w:rFonts w:ascii="Maiandra GD" w:hAnsi="Maiandra GD" w:cs="Times New Roman"/>
                <w:sz w:val="24"/>
                <w:szCs w:val="24"/>
              </w:rPr>
              <w:t>900,000</w:t>
            </w:r>
            <w:bookmarkStart w:id="0" w:name="_GoBack"/>
            <w:bookmarkEnd w:id="0"/>
          </w:p>
        </w:tc>
      </w:tr>
      <w:tr w:rsidR="00000A23" w:rsidRPr="00000A23" w:rsidTr="00000A23">
        <w:tc>
          <w:tcPr>
            <w:tcW w:w="871" w:type="dxa"/>
          </w:tcPr>
          <w:p w:rsidR="00000A23" w:rsidRPr="00000A23" w:rsidRDefault="00000A23" w:rsidP="00000A23">
            <w:pPr>
              <w:pStyle w:val="ListParagraph"/>
              <w:numPr>
                <w:ilvl w:val="0"/>
                <w:numId w:val="14"/>
              </w:numPr>
              <w:autoSpaceDE w:val="0"/>
              <w:autoSpaceDN w:val="0"/>
              <w:adjustRightInd w:val="0"/>
              <w:spacing w:after="0" w:line="240" w:lineRule="auto"/>
              <w:jc w:val="both"/>
              <w:rPr>
                <w:rFonts w:ascii="Maiandra GD" w:hAnsi="Maiandra GD" w:cs="Times New Roman"/>
                <w:sz w:val="24"/>
                <w:szCs w:val="24"/>
              </w:rPr>
            </w:pPr>
          </w:p>
        </w:tc>
        <w:tc>
          <w:tcPr>
            <w:tcW w:w="2385" w:type="dxa"/>
          </w:tcPr>
          <w:p w:rsidR="00000A23" w:rsidRPr="00000A23" w:rsidRDefault="00000A23" w:rsidP="00924F18">
            <w:pPr>
              <w:autoSpaceDE w:val="0"/>
              <w:autoSpaceDN w:val="0"/>
              <w:adjustRightInd w:val="0"/>
              <w:jc w:val="both"/>
              <w:rPr>
                <w:rFonts w:ascii="Maiandra GD" w:hAnsi="Maiandra GD" w:cs="Times New Roman"/>
                <w:sz w:val="24"/>
                <w:szCs w:val="24"/>
              </w:rPr>
            </w:pPr>
            <w:r w:rsidRPr="00000A23">
              <w:rPr>
                <w:rFonts w:ascii="Maiandra GD" w:hAnsi="Maiandra GD" w:cs="Times New Roman"/>
                <w:sz w:val="24"/>
                <w:szCs w:val="24"/>
              </w:rPr>
              <w:t>Lemasusu primary school</w:t>
            </w:r>
          </w:p>
        </w:tc>
        <w:tc>
          <w:tcPr>
            <w:tcW w:w="3832" w:type="dxa"/>
          </w:tcPr>
          <w:p w:rsidR="00000A23" w:rsidRPr="00000A23" w:rsidRDefault="00000A23" w:rsidP="00924F18">
            <w:pPr>
              <w:autoSpaceDE w:val="0"/>
              <w:autoSpaceDN w:val="0"/>
              <w:adjustRightInd w:val="0"/>
              <w:jc w:val="both"/>
              <w:rPr>
                <w:rFonts w:ascii="Maiandra GD" w:hAnsi="Maiandra GD" w:cs="Times New Roman"/>
                <w:sz w:val="24"/>
                <w:szCs w:val="24"/>
              </w:rPr>
            </w:pPr>
            <w:r w:rsidRPr="00000A23">
              <w:rPr>
                <w:rFonts w:ascii="Maiandra GD" w:hAnsi="Maiandra GD" w:cs="Times New Roman"/>
                <w:sz w:val="24"/>
                <w:szCs w:val="24"/>
              </w:rPr>
              <w:t xml:space="preserve">Construction </w:t>
            </w:r>
            <w:r>
              <w:rPr>
                <w:rFonts w:ascii="Maiandra GD" w:hAnsi="Maiandra GD" w:cs="Times New Roman"/>
                <w:sz w:val="24"/>
                <w:szCs w:val="24"/>
              </w:rPr>
              <w:t>of a block of 3</w:t>
            </w:r>
            <w:r w:rsidRPr="00000A23">
              <w:rPr>
                <w:rFonts w:ascii="Maiandra GD" w:hAnsi="Maiandra GD" w:cs="Times New Roman"/>
                <w:sz w:val="24"/>
                <w:szCs w:val="24"/>
              </w:rPr>
              <w:t>door girls pit-latrines</w:t>
            </w:r>
          </w:p>
        </w:tc>
        <w:tc>
          <w:tcPr>
            <w:tcW w:w="2262" w:type="dxa"/>
          </w:tcPr>
          <w:p w:rsidR="00000A23" w:rsidRPr="00000A23" w:rsidRDefault="00000A23" w:rsidP="00924F18">
            <w:pPr>
              <w:autoSpaceDE w:val="0"/>
              <w:autoSpaceDN w:val="0"/>
              <w:adjustRightInd w:val="0"/>
              <w:jc w:val="both"/>
              <w:rPr>
                <w:rFonts w:ascii="Maiandra GD" w:hAnsi="Maiandra GD" w:cs="Times New Roman"/>
                <w:sz w:val="24"/>
                <w:szCs w:val="24"/>
              </w:rPr>
            </w:pPr>
            <w:r w:rsidRPr="00000A23">
              <w:rPr>
                <w:rFonts w:ascii="Maiandra GD" w:hAnsi="Maiandra GD" w:cs="Times New Roman"/>
                <w:sz w:val="24"/>
                <w:szCs w:val="24"/>
              </w:rPr>
              <w:t>600,000</w:t>
            </w:r>
          </w:p>
        </w:tc>
      </w:tr>
    </w:tbl>
    <w:p w:rsidR="00924F18" w:rsidRPr="00924F18" w:rsidRDefault="00924F18" w:rsidP="00924F18">
      <w:pPr>
        <w:autoSpaceDE w:val="0"/>
        <w:autoSpaceDN w:val="0"/>
        <w:adjustRightInd w:val="0"/>
        <w:spacing w:after="0" w:line="240" w:lineRule="auto"/>
        <w:jc w:val="both"/>
        <w:rPr>
          <w:rFonts w:ascii="Maiandra GD" w:hAnsi="Maiandra GD" w:cs="Times New Roman"/>
          <w:b/>
          <w:sz w:val="24"/>
          <w:szCs w:val="24"/>
          <w:u w:val="single"/>
        </w:rPr>
      </w:pPr>
    </w:p>
    <w:p w:rsidR="005B495B" w:rsidRPr="005B495B" w:rsidRDefault="005B495B" w:rsidP="005B495B">
      <w:pPr>
        <w:autoSpaceDE w:val="0"/>
        <w:autoSpaceDN w:val="0"/>
        <w:adjustRightInd w:val="0"/>
        <w:spacing w:after="0" w:line="240" w:lineRule="auto"/>
        <w:jc w:val="both"/>
        <w:rPr>
          <w:rFonts w:ascii="Maiandra GD" w:hAnsi="Maiandra GD" w:cs="Times New Roman"/>
          <w:b/>
          <w:sz w:val="24"/>
          <w:szCs w:val="24"/>
          <w:u w:val="single"/>
        </w:rPr>
      </w:pPr>
    </w:p>
    <w:p w:rsidR="00683DFC" w:rsidRPr="00925FBA" w:rsidRDefault="005B495B" w:rsidP="00925FBA">
      <w:pPr>
        <w:jc w:val="both"/>
        <w:rPr>
          <w:rFonts w:ascii="Maiandra GD" w:hAnsi="Maiandra GD" w:cs="Times New Roman"/>
          <w:b/>
          <w:sz w:val="24"/>
          <w:szCs w:val="24"/>
          <w:u w:val="single"/>
        </w:rPr>
      </w:pPr>
      <w:r>
        <w:rPr>
          <w:rFonts w:ascii="Maiandra GD" w:hAnsi="Maiandra GD" w:cs="Times New Roman"/>
          <w:b/>
          <w:sz w:val="24"/>
          <w:szCs w:val="24"/>
          <w:u w:val="single"/>
        </w:rPr>
        <w:t>MIN/6/12</w:t>
      </w:r>
      <w:r w:rsidR="00683DFC" w:rsidRPr="00925FBA">
        <w:rPr>
          <w:rFonts w:ascii="Maiandra GD" w:hAnsi="Maiandra GD" w:cs="Times New Roman"/>
          <w:b/>
          <w:sz w:val="24"/>
          <w:szCs w:val="24"/>
          <w:u w:val="single"/>
        </w:rPr>
        <w:t>/2020 ANY OTHER BUSINESS</w:t>
      </w:r>
      <w:r w:rsidR="00AC0B45" w:rsidRPr="00925FBA">
        <w:rPr>
          <w:rFonts w:ascii="Maiandra GD" w:hAnsi="Maiandra GD" w:cs="Times New Roman"/>
          <w:b/>
          <w:sz w:val="24"/>
          <w:szCs w:val="24"/>
          <w:u w:val="single"/>
        </w:rPr>
        <w:t>.</w:t>
      </w:r>
    </w:p>
    <w:p w:rsidR="00DD0F7D" w:rsidRDefault="00733B9D" w:rsidP="00925FBA">
      <w:pPr>
        <w:pStyle w:val="ListParagraph"/>
        <w:numPr>
          <w:ilvl w:val="0"/>
          <w:numId w:val="9"/>
        </w:numPr>
        <w:jc w:val="both"/>
        <w:rPr>
          <w:rFonts w:ascii="Maiandra GD" w:hAnsi="Maiandra GD" w:cs="Times New Roman"/>
          <w:sz w:val="24"/>
          <w:szCs w:val="24"/>
        </w:rPr>
      </w:pPr>
      <w:r w:rsidRPr="00925FBA">
        <w:rPr>
          <w:rFonts w:ascii="Maiandra GD" w:hAnsi="Maiandra GD" w:cs="Times New Roman"/>
          <w:sz w:val="24"/>
          <w:szCs w:val="24"/>
        </w:rPr>
        <w:t>NGCDFC Matuga constituency visited our constituency on 18</w:t>
      </w:r>
      <w:r w:rsidRPr="00925FBA">
        <w:rPr>
          <w:rFonts w:ascii="Maiandra GD" w:hAnsi="Maiandra GD" w:cs="Times New Roman"/>
          <w:sz w:val="24"/>
          <w:szCs w:val="24"/>
          <w:vertAlign w:val="superscript"/>
        </w:rPr>
        <w:t>th</w:t>
      </w:r>
      <w:r w:rsidRPr="00925FBA">
        <w:rPr>
          <w:rFonts w:ascii="Maiandra GD" w:hAnsi="Maiandra GD" w:cs="Times New Roman"/>
          <w:sz w:val="24"/>
          <w:szCs w:val="24"/>
        </w:rPr>
        <w:t xml:space="preserve"> and 19</w:t>
      </w:r>
      <w:r w:rsidRPr="00925FBA">
        <w:rPr>
          <w:rFonts w:ascii="Maiandra GD" w:hAnsi="Maiandra GD" w:cs="Times New Roman"/>
          <w:sz w:val="24"/>
          <w:szCs w:val="24"/>
          <w:vertAlign w:val="superscript"/>
        </w:rPr>
        <w:t>th</w:t>
      </w:r>
      <w:r w:rsidRPr="00925FBA">
        <w:rPr>
          <w:rFonts w:ascii="Maiandra GD" w:hAnsi="Maiandra GD" w:cs="Times New Roman"/>
          <w:sz w:val="24"/>
          <w:szCs w:val="24"/>
        </w:rPr>
        <w:t xml:space="preserve"> November 2020 on a benchmarking exercise. The NGCDFC hosted them in the office and the Fund Account Manager </w:t>
      </w:r>
      <w:r w:rsidR="00DD0F7D">
        <w:rPr>
          <w:rFonts w:ascii="Maiandra GD" w:hAnsi="Maiandra GD" w:cs="Times New Roman"/>
          <w:sz w:val="24"/>
          <w:szCs w:val="24"/>
        </w:rPr>
        <w:t xml:space="preserve">took them to the field to visit </w:t>
      </w:r>
      <w:r w:rsidRPr="00925FBA">
        <w:rPr>
          <w:rFonts w:ascii="Maiandra GD" w:hAnsi="Maiandra GD" w:cs="Times New Roman"/>
          <w:sz w:val="24"/>
          <w:szCs w:val="24"/>
        </w:rPr>
        <w:t xml:space="preserve">projects. </w:t>
      </w:r>
    </w:p>
    <w:p w:rsidR="00AC0B45" w:rsidRPr="00925FBA" w:rsidRDefault="00733B9D" w:rsidP="00925FBA">
      <w:pPr>
        <w:pStyle w:val="ListParagraph"/>
        <w:numPr>
          <w:ilvl w:val="0"/>
          <w:numId w:val="9"/>
        </w:numPr>
        <w:jc w:val="both"/>
        <w:rPr>
          <w:rFonts w:ascii="Maiandra GD" w:hAnsi="Maiandra GD" w:cs="Times New Roman"/>
          <w:sz w:val="24"/>
          <w:szCs w:val="24"/>
        </w:rPr>
      </w:pPr>
      <w:r w:rsidRPr="00925FBA">
        <w:rPr>
          <w:rFonts w:ascii="Maiandra GD" w:hAnsi="Maiandra GD" w:cs="Times New Roman"/>
          <w:sz w:val="24"/>
          <w:szCs w:val="24"/>
        </w:rPr>
        <w:t>Matuga NGCDFC thanked the committee for hospitality</w:t>
      </w:r>
      <w:r w:rsidR="00B112BF" w:rsidRPr="00925FBA">
        <w:rPr>
          <w:rFonts w:ascii="Maiandra GD" w:hAnsi="Maiandra GD" w:cs="Times New Roman"/>
          <w:sz w:val="24"/>
          <w:szCs w:val="24"/>
        </w:rPr>
        <w:t xml:space="preserve"> and the good processes of project identification, planning and implementation.</w:t>
      </w:r>
      <w:r w:rsidRPr="00925FBA">
        <w:rPr>
          <w:rFonts w:ascii="Maiandra GD" w:hAnsi="Maiandra GD" w:cs="Times New Roman"/>
          <w:sz w:val="24"/>
          <w:szCs w:val="24"/>
        </w:rPr>
        <w:t xml:space="preserve"> </w:t>
      </w:r>
      <w:r w:rsidR="00AC0B45" w:rsidRPr="00925FBA">
        <w:rPr>
          <w:rFonts w:ascii="Maiandra GD" w:hAnsi="Maiandra GD" w:cs="Times New Roman"/>
          <w:sz w:val="24"/>
          <w:szCs w:val="24"/>
        </w:rPr>
        <w:t xml:space="preserve">They also applauded the committee for the good work they are doing. </w:t>
      </w:r>
    </w:p>
    <w:p w:rsidR="002C4EFC" w:rsidRPr="00925FBA" w:rsidRDefault="002C4EFC" w:rsidP="00925FBA">
      <w:pPr>
        <w:pStyle w:val="ListParagraph"/>
        <w:numPr>
          <w:ilvl w:val="0"/>
          <w:numId w:val="9"/>
        </w:numPr>
        <w:jc w:val="both"/>
        <w:rPr>
          <w:rFonts w:ascii="Maiandra GD" w:hAnsi="Maiandra GD" w:cs="Times New Roman"/>
          <w:sz w:val="24"/>
          <w:szCs w:val="24"/>
        </w:rPr>
      </w:pPr>
      <w:r w:rsidRPr="00925FBA">
        <w:rPr>
          <w:rFonts w:ascii="Maiandra GD" w:hAnsi="Maiandra GD" w:cs="Times New Roman"/>
          <w:sz w:val="24"/>
          <w:szCs w:val="24"/>
        </w:rPr>
        <w:t>A team from the NGCDF Board Risk Management department are in the constituency for advisory mission</w:t>
      </w:r>
    </w:p>
    <w:p w:rsidR="002C4EFC" w:rsidRPr="00925FBA" w:rsidRDefault="002C4EFC" w:rsidP="00925FBA">
      <w:pPr>
        <w:pStyle w:val="ListParagraph"/>
        <w:numPr>
          <w:ilvl w:val="0"/>
          <w:numId w:val="9"/>
        </w:numPr>
        <w:jc w:val="both"/>
        <w:rPr>
          <w:rFonts w:ascii="Maiandra GD" w:hAnsi="Maiandra GD" w:cs="Times New Roman"/>
          <w:sz w:val="24"/>
          <w:szCs w:val="24"/>
        </w:rPr>
      </w:pPr>
      <w:r w:rsidRPr="00925FBA">
        <w:rPr>
          <w:rFonts w:ascii="Maiandra GD" w:hAnsi="Maiandra GD" w:cs="Times New Roman"/>
          <w:sz w:val="24"/>
          <w:szCs w:val="24"/>
        </w:rPr>
        <w:t>The team was on a project sites visit and will also train the committee on risk management</w:t>
      </w:r>
    </w:p>
    <w:p w:rsidR="00683DFC" w:rsidRDefault="00683DFC" w:rsidP="00925FBA">
      <w:pPr>
        <w:jc w:val="both"/>
        <w:rPr>
          <w:rFonts w:ascii="Maiandra GD" w:hAnsi="Maiandra GD" w:cs="Times New Roman"/>
          <w:sz w:val="24"/>
          <w:szCs w:val="24"/>
        </w:rPr>
      </w:pPr>
      <w:r w:rsidRPr="00925FBA">
        <w:rPr>
          <w:rFonts w:ascii="Maiandra GD" w:hAnsi="Maiandra GD" w:cs="Times New Roman"/>
          <w:sz w:val="24"/>
          <w:szCs w:val="24"/>
        </w:rPr>
        <w:t xml:space="preserve">The meeting came to an end at 12:30pm with a word of prayer from </w:t>
      </w:r>
      <w:r w:rsidR="002C4EFC" w:rsidRPr="00925FBA">
        <w:rPr>
          <w:rFonts w:ascii="Maiandra GD" w:hAnsi="Maiandra GD" w:cs="Times New Roman"/>
          <w:sz w:val="24"/>
          <w:szCs w:val="24"/>
        </w:rPr>
        <w:t>Marion Matilu</w:t>
      </w:r>
    </w:p>
    <w:p w:rsidR="00DD0F7D" w:rsidRPr="00925FBA" w:rsidRDefault="00DD0F7D" w:rsidP="00925FBA">
      <w:pPr>
        <w:jc w:val="both"/>
        <w:rPr>
          <w:rFonts w:ascii="Maiandra GD" w:hAnsi="Maiandra GD" w:cs="Times New Roman"/>
          <w:sz w:val="24"/>
          <w:szCs w:val="24"/>
        </w:rPr>
      </w:pPr>
    </w:p>
    <w:p w:rsidR="00683DFC" w:rsidRPr="00925FBA" w:rsidRDefault="00683DFC" w:rsidP="00925FBA">
      <w:pPr>
        <w:jc w:val="both"/>
        <w:rPr>
          <w:rFonts w:ascii="Maiandra GD" w:hAnsi="Maiandra GD"/>
          <w:b/>
          <w:sz w:val="24"/>
          <w:szCs w:val="24"/>
        </w:rPr>
      </w:pP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CONFIRMATION</w:t>
      </w: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SIGN………………………DATE………………..</w:t>
      </w: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ROSEMARY NAILANTEI</w:t>
      </w:r>
      <w:r w:rsidR="005B495B">
        <w:rPr>
          <w:rFonts w:ascii="Maiandra GD" w:hAnsi="Maiandra GD"/>
          <w:b/>
          <w:sz w:val="24"/>
          <w:szCs w:val="24"/>
        </w:rPr>
        <w:t>.</w:t>
      </w:r>
    </w:p>
    <w:p w:rsidR="00B112BF" w:rsidRPr="00925FBA" w:rsidRDefault="00B112BF" w:rsidP="00925FBA">
      <w:pPr>
        <w:jc w:val="both"/>
        <w:rPr>
          <w:rFonts w:ascii="Maiandra GD" w:hAnsi="Maiandra GD"/>
          <w:b/>
          <w:sz w:val="24"/>
          <w:szCs w:val="24"/>
        </w:rPr>
      </w:pP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SECRETARY KAJIADO SOUTH NG-CDFC.</w:t>
      </w: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SIGN………………………………DATE………………..</w:t>
      </w:r>
    </w:p>
    <w:p w:rsidR="00683DFC" w:rsidRPr="00925FBA" w:rsidRDefault="00683DFC" w:rsidP="00925FBA">
      <w:pPr>
        <w:jc w:val="both"/>
        <w:rPr>
          <w:rFonts w:ascii="Maiandra GD" w:hAnsi="Maiandra GD"/>
          <w:b/>
          <w:sz w:val="24"/>
          <w:szCs w:val="24"/>
        </w:rPr>
      </w:pPr>
      <w:r w:rsidRPr="00925FBA">
        <w:rPr>
          <w:rFonts w:ascii="Maiandra GD" w:hAnsi="Maiandra GD"/>
          <w:b/>
          <w:sz w:val="24"/>
          <w:szCs w:val="24"/>
        </w:rPr>
        <w:t>KILELO KILITIA         CHAIRPERSON KAJIADO SOUTH NG-CDFC.</w:t>
      </w:r>
    </w:p>
    <w:p w:rsidR="00683DFC" w:rsidRPr="00925FBA" w:rsidRDefault="00683DFC" w:rsidP="00925FBA">
      <w:pPr>
        <w:jc w:val="both"/>
        <w:rPr>
          <w:rFonts w:ascii="Maiandra GD" w:hAnsi="Maiandra GD"/>
        </w:rPr>
      </w:pPr>
    </w:p>
    <w:p w:rsidR="00683DFC" w:rsidRPr="00925FBA" w:rsidRDefault="00683DFC" w:rsidP="00925FBA">
      <w:pPr>
        <w:jc w:val="both"/>
        <w:rPr>
          <w:rFonts w:ascii="Maiandra GD" w:hAnsi="Maiandra GD"/>
        </w:rPr>
      </w:pPr>
    </w:p>
    <w:p w:rsidR="00F747EF" w:rsidRPr="00925FBA" w:rsidRDefault="00F747EF" w:rsidP="00925FBA">
      <w:pPr>
        <w:jc w:val="both"/>
        <w:rPr>
          <w:rFonts w:ascii="Maiandra GD" w:hAnsi="Maiandra GD"/>
        </w:rPr>
      </w:pPr>
    </w:p>
    <w:sectPr w:rsidR="00F747EF" w:rsidRPr="00925FBA" w:rsidSect="001F3C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CF" w:rsidRDefault="003670CF">
      <w:pPr>
        <w:spacing w:after="0" w:line="240" w:lineRule="auto"/>
      </w:pPr>
      <w:r>
        <w:separator/>
      </w:r>
    </w:p>
  </w:endnote>
  <w:endnote w:type="continuationSeparator" w:id="0">
    <w:p w:rsidR="003670CF" w:rsidRDefault="0036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24469"/>
      <w:docPartObj>
        <w:docPartGallery w:val="Page Numbers (Bottom of Page)"/>
        <w:docPartUnique/>
      </w:docPartObj>
    </w:sdtPr>
    <w:sdtEndPr>
      <w:rPr>
        <w:color w:val="808080" w:themeColor="background1" w:themeShade="80"/>
        <w:spacing w:val="60"/>
      </w:rPr>
    </w:sdtEndPr>
    <w:sdtContent>
      <w:p w:rsidR="00D32DFD" w:rsidRDefault="00AC0B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2D2D" w:rsidRPr="00182D2D">
          <w:rPr>
            <w:b/>
            <w:bCs/>
            <w:noProof/>
          </w:rPr>
          <w:t>4</w:t>
        </w:r>
        <w:r>
          <w:rPr>
            <w:b/>
            <w:bCs/>
            <w:noProof/>
          </w:rPr>
          <w:fldChar w:fldCharType="end"/>
        </w:r>
        <w:r>
          <w:rPr>
            <w:b/>
            <w:bCs/>
          </w:rPr>
          <w:t xml:space="preserve"> | </w:t>
        </w:r>
        <w:r>
          <w:rPr>
            <w:color w:val="808080" w:themeColor="background1" w:themeShade="80"/>
            <w:spacing w:val="60"/>
          </w:rPr>
          <w:t>Page</w:t>
        </w:r>
      </w:p>
    </w:sdtContent>
  </w:sdt>
  <w:p w:rsidR="00D32DFD" w:rsidRDefault="0036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CF" w:rsidRDefault="003670CF">
      <w:pPr>
        <w:spacing w:after="0" w:line="240" w:lineRule="auto"/>
      </w:pPr>
      <w:r>
        <w:separator/>
      </w:r>
    </w:p>
  </w:footnote>
  <w:footnote w:type="continuationSeparator" w:id="0">
    <w:p w:rsidR="003670CF" w:rsidRDefault="00367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045C"/>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27159A"/>
    <w:multiLevelType w:val="hybridMultilevel"/>
    <w:tmpl w:val="C45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7EC8"/>
    <w:multiLevelType w:val="hybridMultilevel"/>
    <w:tmpl w:val="42F2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400C3"/>
    <w:multiLevelType w:val="hybridMultilevel"/>
    <w:tmpl w:val="F0CE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546AB"/>
    <w:multiLevelType w:val="hybridMultilevel"/>
    <w:tmpl w:val="F0CE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41F5A"/>
    <w:multiLevelType w:val="hybridMultilevel"/>
    <w:tmpl w:val="C84CB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F1223"/>
    <w:multiLevelType w:val="hybridMultilevel"/>
    <w:tmpl w:val="E7BE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E07C2"/>
    <w:multiLevelType w:val="hybridMultilevel"/>
    <w:tmpl w:val="448C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E76BD"/>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307E0D"/>
    <w:multiLevelType w:val="hybridMultilevel"/>
    <w:tmpl w:val="C430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A205B"/>
    <w:multiLevelType w:val="hybridMultilevel"/>
    <w:tmpl w:val="E3DC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C2565"/>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D7A16"/>
    <w:multiLevelType w:val="hybridMultilevel"/>
    <w:tmpl w:val="FC8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81530"/>
    <w:multiLevelType w:val="hybridMultilevel"/>
    <w:tmpl w:val="EE828A18"/>
    <w:lvl w:ilvl="0" w:tplc="0409000F">
      <w:start w:val="1"/>
      <w:numFmt w:val="decimal"/>
      <w:lvlText w:val="%1."/>
      <w:lvlJc w:val="left"/>
      <w:pPr>
        <w:ind w:left="900"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3"/>
  </w:num>
  <w:num w:numId="2">
    <w:abstractNumId w:val="11"/>
  </w:num>
  <w:num w:numId="3">
    <w:abstractNumId w:val="12"/>
  </w:num>
  <w:num w:numId="4">
    <w:abstractNumId w:val="10"/>
  </w:num>
  <w:num w:numId="5">
    <w:abstractNumId w:val="7"/>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3"/>
  </w:num>
  <w:num w:numId="11">
    <w:abstractNumId w:val="8"/>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FC"/>
    <w:rsid w:val="00000A23"/>
    <w:rsid w:val="00074D7F"/>
    <w:rsid w:val="00182D2D"/>
    <w:rsid w:val="002C4EFC"/>
    <w:rsid w:val="003670CF"/>
    <w:rsid w:val="003C3D70"/>
    <w:rsid w:val="005B495B"/>
    <w:rsid w:val="00647C90"/>
    <w:rsid w:val="00683DFC"/>
    <w:rsid w:val="00733B9D"/>
    <w:rsid w:val="00782836"/>
    <w:rsid w:val="007A192B"/>
    <w:rsid w:val="00924F18"/>
    <w:rsid w:val="00925FBA"/>
    <w:rsid w:val="00A17209"/>
    <w:rsid w:val="00AC0B45"/>
    <w:rsid w:val="00AE2A29"/>
    <w:rsid w:val="00B112BF"/>
    <w:rsid w:val="00DD0F7D"/>
    <w:rsid w:val="00E544C9"/>
    <w:rsid w:val="00F7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7F340-2E01-46AF-ADFF-9D6EF3D2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DFC"/>
    <w:pPr>
      <w:spacing w:after="200" w:line="276" w:lineRule="auto"/>
      <w:ind w:left="720"/>
      <w:contextualSpacing/>
    </w:pPr>
  </w:style>
  <w:style w:type="paragraph" w:styleId="Footer">
    <w:name w:val="footer"/>
    <w:basedOn w:val="Normal"/>
    <w:link w:val="FooterChar"/>
    <w:uiPriority w:val="99"/>
    <w:unhideWhenUsed/>
    <w:rsid w:val="00683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DFC"/>
  </w:style>
  <w:style w:type="table" w:styleId="TableGrid">
    <w:name w:val="Table Grid"/>
    <w:basedOn w:val="TableNormal"/>
    <w:uiPriority w:val="59"/>
    <w:rsid w:val="0068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Karanja</dc:creator>
  <cp:keywords/>
  <dc:description/>
  <cp:lastModifiedBy>Johnson Karanja</cp:lastModifiedBy>
  <cp:revision>10</cp:revision>
  <cp:lastPrinted>2020-12-22T07:14:00Z</cp:lastPrinted>
  <dcterms:created xsi:type="dcterms:W3CDTF">2020-12-01T09:44:00Z</dcterms:created>
  <dcterms:modified xsi:type="dcterms:W3CDTF">2021-04-14T10:20:00Z</dcterms:modified>
</cp:coreProperties>
</file>